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2C14" w14:textId="77777777" w:rsidR="00B901CD" w:rsidRDefault="00B901CD" w:rsidP="09089C03">
      <w:pPr>
        <w:pStyle w:val="Heading1"/>
        <w:spacing w:before="253"/>
        <w:rPr>
          <w:color w:val="ED7102"/>
        </w:rPr>
      </w:pPr>
    </w:p>
    <w:p w14:paraId="63AD6928" w14:textId="4C0E1E1D" w:rsidR="001C56C3" w:rsidRDefault="652356F6" w:rsidP="09089C03">
      <w:pPr>
        <w:pStyle w:val="Heading1"/>
        <w:spacing w:before="253"/>
        <w:rPr>
          <w:color w:val="ED7102"/>
        </w:rPr>
      </w:pPr>
      <w:r w:rsidRPr="09089C03">
        <w:rPr>
          <w:color w:val="ED7102"/>
        </w:rPr>
        <w:t xml:space="preserve">Job Description: </w:t>
      </w:r>
      <w:r w:rsidR="5A9ABA73" w:rsidRPr="09089C03">
        <w:rPr>
          <w:color w:val="ED7102"/>
        </w:rPr>
        <w:t>Behaviour Analyst</w:t>
      </w:r>
    </w:p>
    <w:p w14:paraId="0EA801B8" w14:textId="77777777" w:rsidR="001C56C3" w:rsidRDefault="001C56C3" w:rsidP="001C56C3">
      <w:pPr>
        <w:pStyle w:val="BodyText"/>
        <w:ind w:firstLine="0"/>
        <w:rPr>
          <w:b/>
          <w:sz w:val="20"/>
        </w:rPr>
      </w:pPr>
    </w:p>
    <w:p w14:paraId="5E56AFAE" w14:textId="77777777" w:rsidR="001C56C3" w:rsidRDefault="001C56C3" w:rsidP="001C56C3">
      <w:pPr>
        <w:pStyle w:val="BodyText"/>
        <w:spacing w:before="6"/>
        <w:ind w:firstLine="0"/>
        <w:rPr>
          <w:b/>
          <w:sz w:val="24"/>
        </w:rPr>
      </w:pPr>
    </w:p>
    <w:tbl>
      <w:tblPr>
        <w:tblW w:w="0" w:type="auto"/>
        <w:tblInd w:w="108" w:type="dxa"/>
        <w:tblLayout w:type="fixed"/>
        <w:tblCellMar>
          <w:left w:w="0" w:type="dxa"/>
          <w:right w:w="0" w:type="dxa"/>
        </w:tblCellMar>
        <w:tblLook w:val="01E0" w:firstRow="1" w:lastRow="1" w:firstColumn="1" w:lastColumn="1" w:noHBand="0" w:noVBand="0"/>
      </w:tblPr>
      <w:tblGrid>
        <w:gridCol w:w="2360"/>
        <w:gridCol w:w="6429"/>
      </w:tblGrid>
      <w:tr w:rsidR="001C56C3" w14:paraId="723C2DA8" w14:textId="77777777" w:rsidTr="4D00B3E3">
        <w:trPr>
          <w:trHeight w:val="342"/>
        </w:trPr>
        <w:tc>
          <w:tcPr>
            <w:tcW w:w="2360" w:type="dxa"/>
          </w:tcPr>
          <w:p w14:paraId="3E9E9D1F" w14:textId="77777777" w:rsidR="001C56C3" w:rsidRDefault="001C56C3" w:rsidP="00934189">
            <w:pPr>
              <w:pStyle w:val="TableParagraph"/>
              <w:spacing w:line="223" w:lineRule="exact"/>
              <w:ind w:left="0"/>
              <w:rPr>
                <w:b/>
                <w:sz w:val="20"/>
              </w:rPr>
            </w:pPr>
            <w:r>
              <w:rPr>
                <w:b/>
                <w:color w:val="636262"/>
                <w:sz w:val="20"/>
              </w:rPr>
              <w:t>SALARY SCALE:</w:t>
            </w:r>
          </w:p>
        </w:tc>
        <w:tc>
          <w:tcPr>
            <w:tcW w:w="6429" w:type="dxa"/>
          </w:tcPr>
          <w:p w14:paraId="65FE9237" w14:textId="5E6B07BC" w:rsidR="001C56C3" w:rsidRDefault="001C56C3" w:rsidP="00FD42A8">
            <w:pPr>
              <w:pStyle w:val="TableParagraph"/>
              <w:spacing w:line="225" w:lineRule="exact"/>
              <w:rPr>
                <w:sz w:val="20"/>
              </w:rPr>
            </w:pPr>
            <w:r>
              <w:rPr>
                <w:color w:val="636262"/>
                <w:sz w:val="20"/>
              </w:rPr>
              <w:t>£3</w:t>
            </w:r>
            <w:r w:rsidR="000C68C5">
              <w:rPr>
                <w:color w:val="636262"/>
                <w:sz w:val="20"/>
              </w:rPr>
              <w:t>3,950</w:t>
            </w:r>
            <w:r>
              <w:rPr>
                <w:color w:val="636262"/>
                <w:sz w:val="20"/>
              </w:rPr>
              <w:t xml:space="preserve"> - £3</w:t>
            </w:r>
            <w:r w:rsidR="000C68C5">
              <w:rPr>
                <w:color w:val="636262"/>
                <w:sz w:val="20"/>
              </w:rPr>
              <w:t>7,388 (S1-S3 plus AR1)</w:t>
            </w:r>
            <w:r>
              <w:rPr>
                <w:color w:val="636262"/>
                <w:sz w:val="20"/>
              </w:rPr>
              <w:t xml:space="preserve"> dependent on qualifications and experience</w:t>
            </w:r>
            <w:r w:rsidR="000C68C5">
              <w:rPr>
                <w:color w:val="636262"/>
                <w:sz w:val="20"/>
              </w:rPr>
              <w:t xml:space="preserve"> </w:t>
            </w:r>
          </w:p>
        </w:tc>
      </w:tr>
      <w:tr w:rsidR="001C56C3" w14:paraId="4CF574BD" w14:textId="77777777" w:rsidTr="4D00B3E3">
        <w:trPr>
          <w:trHeight w:val="459"/>
        </w:trPr>
        <w:tc>
          <w:tcPr>
            <w:tcW w:w="2360" w:type="dxa"/>
          </w:tcPr>
          <w:p w14:paraId="09B07288" w14:textId="77777777" w:rsidR="001C56C3" w:rsidRDefault="001C56C3" w:rsidP="00934189">
            <w:pPr>
              <w:pStyle w:val="TableParagraph"/>
              <w:spacing w:before="110"/>
              <w:ind w:left="0"/>
              <w:rPr>
                <w:b/>
                <w:sz w:val="20"/>
              </w:rPr>
            </w:pPr>
            <w:r>
              <w:rPr>
                <w:b/>
                <w:color w:val="636262"/>
                <w:sz w:val="20"/>
              </w:rPr>
              <w:t>HOURS:</w:t>
            </w:r>
          </w:p>
        </w:tc>
        <w:tc>
          <w:tcPr>
            <w:tcW w:w="6429" w:type="dxa"/>
          </w:tcPr>
          <w:p w14:paraId="51267F7B" w14:textId="0C65EEA2" w:rsidR="001C56C3" w:rsidRDefault="00113321" w:rsidP="00FD42A8">
            <w:pPr>
              <w:pStyle w:val="TableParagraph"/>
              <w:spacing w:before="113"/>
              <w:rPr>
                <w:sz w:val="20"/>
              </w:rPr>
            </w:pPr>
            <w:r>
              <w:rPr>
                <w:color w:val="636262"/>
                <w:sz w:val="20"/>
              </w:rPr>
              <w:t>Full</w:t>
            </w:r>
            <w:r w:rsidR="00957C4C">
              <w:rPr>
                <w:color w:val="636262"/>
                <w:sz w:val="20"/>
              </w:rPr>
              <w:t>-time</w:t>
            </w:r>
            <w:r w:rsidR="0020141C">
              <w:rPr>
                <w:color w:val="636262"/>
                <w:sz w:val="20"/>
              </w:rPr>
              <w:t xml:space="preserve">, </w:t>
            </w:r>
            <w:r>
              <w:rPr>
                <w:color w:val="636262"/>
                <w:sz w:val="20"/>
              </w:rPr>
              <w:t>37.5 hours per week</w:t>
            </w:r>
          </w:p>
        </w:tc>
      </w:tr>
      <w:tr w:rsidR="001C56C3" w14:paraId="2FC86EF1" w14:textId="77777777" w:rsidTr="4D00B3E3">
        <w:trPr>
          <w:trHeight w:val="920"/>
        </w:trPr>
        <w:tc>
          <w:tcPr>
            <w:tcW w:w="2360" w:type="dxa"/>
          </w:tcPr>
          <w:p w14:paraId="5AC74B54" w14:textId="33446DA9" w:rsidR="00633767" w:rsidRDefault="00633767" w:rsidP="00934189">
            <w:pPr>
              <w:pStyle w:val="TableParagraph"/>
              <w:spacing w:before="109"/>
              <w:ind w:left="0"/>
              <w:rPr>
                <w:b/>
                <w:color w:val="636262"/>
                <w:sz w:val="20"/>
              </w:rPr>
            </w:pPr>
            <w:r>
              <w:rPr>
                <w:b/>
                <w:color w:val="636262"/>
                <w:sz w:val="20"/>
              </w:rPr>
              <w:t>CONTRACT:</w:t>
            </w:r>
          </w:p>
          <w:p w14:paraId="7F8C5571" w14:textId="17FCDD6D" w:rsidR="001C56C3" w:rsidRDefault="001C56C3" w:rsidP="00934189">
            <w:pPr>
              <w:pStyle w:val="TableParagraph"/>
              <w:spacing w:before="109"/>
              <w:ind w:left="0"/>
              <w:rPr>
                <w:b/>
                <w:sz w:val="20"/>
              </w:rPr>
            </w:pPr>
            <w:r>
              <w:rPr>
                <w:b/>
                <w:color w:val="636262"/>
                <w:sz w:val="20"/>
              </w:rPr>
              <w:t>ACCOUNTABLE TO:</w:t>
            </w:r>
          </w:p>
          <w:p w14:paraId="45B6C7A3" w14:textId="77777777" w:rsidR="001C56C3" w:rsidRDefault="001C56C3" w:rsidP="00FD42A8">
            <w:pPr>
              <w:pStyle w:val="TableParagraph"/>
              <w:spacing w:before="1"/>
              <w:ind w:left="0"/>
              <w:rPr>
                <w:b/>
                <w:sz w:val="20"/>
              </w:rPr>
            </w:pPr>
          </w:p>
          <w:p w14:paraId="10158E29" w14:textId="77777777" w:rsidR="001C56C3" w:rsidRDefault="001C56C3" w:rsidP="00934189">
            <w:pPr>
              <w:pStyle w:val="TableParagraph"/>
              <w:ind w:left="0"/>
              <w:rPr>
                <w:b/>
                <w:sz w:val="20"/>
              </w:rPr>
            </w:pPr>
            <w:r>
              <w:rPr>
                <w:b/>
                <w:color w:val="636262"/>
                <w:sz w:val="20"/>
              </w:rPr>
              <w:t>LINE MANAGER:</w:t>
            </w:r>
          </w:p>
        </w:tc>
        <w:tc>
          <w:tcPr>
            <w:tcW w:w="6429" w:type="dxa"/>
          </w:tcPr>
          <w:p w14:paraId="1A57CAA2" w14:textId="60AE3FEC" w:rsidR="00633767" w:rsidRDefault="00633767" w:rsidP="00FD42A8">
            <w:pPr>
              <w:pStyle w:val="TableParagraph"/>
              <w:spacing w:before="112"/>
              <w:rPr>
                <w:color w:val="636262"/>
                <w:sz w:val="20"/>
              </w:rPr>
            </w:pPr>
            <w:r>
              <w:rPr>
                <w:color w:val="636262"/>
                <w:sz w:val="20"/>
              </w:rPr>
              <w:t xml:space="preserve">Permanent </w:t>
            </w:r>
          </w:p>
          <w:p w14:paraId="25FB7B7C" w14:textId="2AA1C037" w:rsidR="001C56C3" w:rsidRDefault="001C56C3" w:rsidP="00FD42A8">
            <w:pPr>
              <w:pStyle w:val="TableParagraph"/>
              <w:spacing w:before="112"/>
              <w:rPr>
                <w:sz w:val="20"/>
              </w:rPr>
            </w:pPr>
            <w:r>
              <w:rPr>
                <w:color w:val="636262"/>
                <w:sz w:val="20"/>
              </w:rPr>
              <w:t>Head of School</w:t>
            </w:r>
          </w:p>
          <w:p w14:paraId="3BBD0D8D" w14:textId="77777777" w:rsidR="001C56C3" w:rsidRDefault="001C56C3" w:rsidP="00FD42A8">
            <w:pPr>
              <w:pStyle w:val="TableParagraph"/>
              <w:ind w:left="0"/>
              <w:rPr>
                <w:b/>
                <w:sz w:val="20"/>
              </w:rPr>
            </w:pPr>
          </w:p>
          <w:p w14:paraId="5EBDBB54" w14:textId="17A74946" w:rsidR="001C56C3" w:rsidRDefault="09162DAF" w:rsidP="4D00B3E3">
            <w:pPr>
              <w:pStyle w:val="TableParagraph"/>
            </w:pPr>
            <w:r w:rsidRPr="4D00B3E3">
              <w:rPr>
                <w:color w:val="636262"/>
                <w:sz w:val="20"/>
                <w:szCs w:val="20"/>
              </w:rPr>
              <w:t xml:space="preserve">Consultant Behaviour Analyst </w:t>
            </w:r>
          </w:p>
        </w:tc>
      </w:tr>
      <w:tr w:rsidR="001C56C3" w14:paraId="7DD36CC9" w14:textId="77777777" w:rsidTr="4D00B3E3">
        <w:trPr>
          <w:trHeight w:val="1150"/>
        </w:trPr>
        <w:tc>
          <w:tcPr>
            <w:tcW w:w="2360" w:type="dxa"/>
          </w:tcPr>
          <w:p w14:paraId="233DFD41" w14:textId="77777777" w:rsidR="00934189" w:rsidRDefault="00934189" w:rsidP="00934189">
            <w:pPr>
              <w:pStyle w:val="TableParagraph"/>
              <w:spacing w:before="110"/>
              <w:ind w:left="0"/>
              <w:rPr>
                <w:b/>
                <w:color w:val="636262"/>
                <w:sz w:val="20"/>
              </w:rPr>
            </w:pPr>
          </w:p>
          <w:p w14:paraId="3754DCD5" w14:textId="016538BB" w:rsidR="001C56C3" w:rsidRDefault="001C56C3" w:rsidP="00934189">
            <w:pPr>
              <w:pStyle w:val="TableParagraph"/>
              <w:spacing w:before="110"/>
              <w:ind w:left="0"/>
              <w:rPr>
                <w:b/>
                <w:sz w:val="20"/>
              </w:rPr>
            </w:pPr>
            <w:r>
              <w:rPr>
                <w:b/>
                <w:color w:val="636262"/>
                <w:sz w:val="20"/>
              </w:rPr>
              <w:t>LOCATION:</w:t>
            </w:r>
          </w:p>
        </w:tc>
        <w:tc>
          <w:tcPr>
            <w:tcW w:w="6429" w:type="dxa"/>
          </w:tcPr>
          <w:p w14:paraId="7EC4843A" w14:textId="77777777" w:rsidR="00934189" w:rsidRDefault="00934189" w:rsidP="00934189">
            <w:pPr>
              <w:pStyle w:val="TableParagraph"/>
              <w:spacing w:before="1"/>
              <w:ind w:left="0"/>
              <w:rPr>
                <w:color w:val="636262"/>
                <w:sz w:val="20"/>
              </w:rPr>
            </w:pPr>
          </w:p>
          <w:p w14:paraId="40D7F47D" w14:textId="77777777" w:rsidR="00934189" w:rsidRDefault="00934189" w:rsidP="00934189">
            <w:pPr>
              <w:pStyle w:val="TableParagraph"/>
              <w:spacing w:before="1"/>
              <w:ind w:left="0"/>
              <w:rPr>
                <w:color w:val="636262"/>
                <w:sz w:val="20"/>
              </w:rPr>
            </w:pPr>
          </w:p>
          <w:p w14:paraId="238EFE0C" w14:textId="77777777" w:rsidR="005A3B40" w:rsidRDefault="005A3B40" w:rsidP="00934189">
            <w:pPr>
              <w:pStyle w:val="TableParagraph"/>
              <w:spacing w:before="1"/>
              <w:ind w:left="0"/>
              <w:rPr>
                <w:color w:val="636262"/>
                <w:sz w:val="20"/>
              </w:rPr>
            </w:pPr>
            <w:r>
              <w:rPr>
                <w:color w:val="636262"/>
                <w:sz w:val="20"/>
              </w:rPr>
              <w:t xml:space="preserve">   </w:t>
            </w:r>
            <w:r w:rsidR="00633767">
              <w:rPr>
                <w:color w:val="636262"/>
                <w:sz w:val="20"/>
              </w:rPr>
              <w:t xml:space="preserve">Park House School, </w:t>
            </w:r>
            <w:r w:rsidR="00633767" w:rsidRPr="00764B03">
              <w:rPr>
                <w:color w:val="636262"/>
                <w:sz w:val="20"/>
              </w:rPr>
              <w:t xml:space="preserve">48 North Side Wandsworth Common, London </w:t>
            </w:r>
          </w:p>
          <w:p w14:paraId="44D6C1BE" w14:textId="2C967839" w:rsidR="00633767" w:rsidRDefault="005A3B40" w:rsidP="00934189">
            <w:pPr>
              <w:pStyle w:val="TableParagraph"/>
              <w:spacing w:before="1"/>
              <w:ind w:left="0"/>
              <w:rPr>
                <w:sz w:val="20"/>
              </w:rPr>
            </w:pPr>
            <w:r>
              <w:rPr>
                <w:color w:val="636262"/>
                <w:sz w:val="20"/>
              </w:rPr>
              <w:t xml:space="preserve">   </w:t>
            </w:r>
            <w:r w:rsidR="00633767" w:rsidRPr="00764B03">
              <w:rPr>
                <w:color w:val="636262"/>
                <w:sz w:val="20"/>
              </w:rPr>
              <w:t>SW18 2SL</w:t>
            </w:r>
          </w:p>
        </w:tc>
      </w:tr>
      <w:tr w:rsidR="001C56C3" w14:paraId="02A41A7A" w14:textId="77777777" w:rsidTr="4D00B3E3">
        <w:trPr>
          <w:trHeight w:val="688"/>
        </w:trPr>
        <w:tc>
          <w:tcPr>
            <w:tcW w:w="2360" w:type="dxa"/>
          </w:tcPr>
          <w:p w14:paraId="33016843" w14:textId="77777777" w:rsidR="001C56C3" w:rsidRDefault="001C56C3" w:rsidP="00934189">
            <w:pPr>
              <w:pStyle w:val="TableParagraph"/>
              <w:spacing w:before="110"/>
              <w:ind w:left="0"/>
              <w:rPr>
                <w:b/>
                <w:sz w:val="20"/>
              </w:rPr>
            </w:pPr>
            <w:r>
              <w:rPr>
                <w:b/>
                <w:color w:val="636262"/>
                <w:w w:val="95"/>
                <w:sz w:val="20"/>
              </w:rPr>
              <w:t xml:space="preserve">PROBATIONARY </w:t>
            </w:r>
            <w:r>
              <w:rPr>
                <w:b/>
                <w:color w:val="636262"/>
                <w:sz w:val="20"/>
              </w:rPr>
              <w:t>PERIOD:</w:t>
            </w:r>
          </w:p>
        </w:tc>
        <w:tc>
          <w:tcPr>
            <w:tcW w:w="6429" w:type="dxa"/>
          </w:tcPr>
          <w:p w14:paraId="580994F3" w14:textId="77777777" w:rsidR="001C56C3" w:rsidRDefault="001C56C3" w:rsidP="00FD42A8">
            <w:pPr>
              <w:pStyle w:val="TableParagraph"/>
              <w:spacing w:before="113"/>
              <w:rPr>
                <w:sz w:val="20"/>
              </w:rPr>
            </w:pPr>
            <w:r>
              <w:rPr>
                <w:color w:val="636262"/>
                <w:sz w:val="20"/>
              </w:rPr>
              <w:t>Six months</w:t>
            </w:r>
          </w:p>
        </w:tc>
      </w:tr>
      <w:tr w:rsidR="001C56C3" w14:paraId="4A7BACF1" w14:textId="77777777" w:rsidTr="4D00B3E3">
        <w:trPr>
          <w:trHeight w:val="691"/>
        </w:trPr>
        <w:tc>
          <w:tcPr>
            <w:tcW w:w="2360" w:type="dxa"/>
          </w:tcPr>
          <w:p w14:paraId="6C9878E2" w14:textId="77777777" w:rsidR="001C56C3" w:rsidRDefault="001C56C3" w:rsidP="005A3B40">
            <w:pPr>
              <w:pStyle w:val="TableParagraph"/>
              <w:spacing w:before="110"/>
              <w:ind w:left="0"/>
              <w:rPr>
                <w:b/>
                <w:sz w:val="20"/>
              </w:rPr>
            </w:pPr>
            <w:r>
              <w:rPr>
                <w:b/>
                <w:color w:val="636262"/>
                <w:sz w:val="20"/>
              </w:rPr>
              <w:t>HOLIDAY:</w:t>
            </w:r>
          </w:p>
        </w:tc>
        <w:tc>
          <w:tcPr>
            <w:tcW w:w="6429" w:type="dxa"/>
          </w:tcPr>
          <w:p w14:paraId="306269A5" w14:textId="77777777" w:rsidR="001C56C3" w:rsidRDefault="001C56C3" w:rsidP="00FD42A8">
            <w:pPr>
              <w:pStyle w:val="TableParagraph"/>
              <w:spacing w:before="113"/>
              <w:ind w:right="534"/>
              <w:rPr>
                <w:sz w:val="20"/>
              </w:rPr>
            </w:pPr>
            <w:r>
              <w:rPr>
                <w:color w:val="636262"/>
                <w:sz w:val="20"/>
              </w:rPr>
              <w:t>The school year for pupils is approximately 40 weeks. All school closures are non-working days.</w:t>
            </w:r>
          </w:p>
        </w:tc>
      </w:tr>
      <w:tr w:rsidR="001C56C3" w14:paraId="56D6FDE5" w14:textId="77777777" w:rsidTr="4D00B3E3">
        <w:trPr>
          <w:trHeight w:val="573"/>
        </w:trPr>
        <w:tc>
          <w:tcPr>
            <w:tcW w:w="2360" w:type="dxa"/>
          </w:tcPr>
          <w:p w14:paraId="15F4E627" w14:textId="77777777" w:rsidR="001C56C3" w:rsidRDefault="001C56C3" w:rsidP="004A280D">
            <w:pPr>
              <w:pStyle w:val="TableParagraph"/>
              <w:spacing w:before="110"/>
              <w:ind w:left="0"/>
              <w:rPr>
                <w:sz w:val="20"/>
              </w:rPr>
            </w:pPr>
            <w:r>
              <w:rPr>
                <w:b/>
                <w:color w:val="636262"/>
                <w:sz w:val="20"/>
              </w:rPr>
              <w:t>OTHER BENEFITS</w:t>
            </w:r>
            <w:r>
              <w:rPr>
                <w:color w:val="636262"/>
                <w:sz w:val="20"/>
              </w:rPr>
              <w:t>:</w:t>
            </w:r>
          </w:p>
        </w:tc>
        <w:tc>
          <w:tcPr>
            <w:tcW w:w="6429" w:type="dxa"/>
          </w:tcPr>
          <w:p w14:paraId="6F2E1B37" w14:textId="77777777" w:rsidR="001C56C3" w:rsidRDefault="001C56C3" w:rsidP="00FD42A8">
            <w:pPr>
              <w:pStyle w:val="TableParagraph"/>
              <w:spacing w:before="113" w:line="230" w:lineRule="atLeast"/>
              <w:rPr>
                <w:sz w:val="20"/>
              </w:rPr>
            </w:pPr>
            <w:r>
              <w:rPr>
                <w:color w:val="636262"/>
                <w:sz w:val="20"/>
              </w:rPr>
              <w:t>Pension: 3, 4 or 5% matched contributions after 3 months in post, loans for Season Tickets / Bike purchase</w:t>
            </w:r>
          </w:p>
        </w:tc>
      </w:tr>
    </w:tbl>
    <w:p w14:paraId="10D73035" w14:textId="77777777" w:rsidR="001C56C3" w:rsidRDefault="001C56C3" w:rsidP="001C56C3">
      <w:pPr>
        <w:pStyle w:val="BodyText"/>
        <w:spacing w:before="9"/>
        <w:ind w:firstLine="0"/>
        <w:rPr>
          <w:b/>
          <w:sz w:val="13"/>
        </w:rPr>
      </w:pPr>
    </w:p>
    <w:p w14:paraId="2A6117F4" w14:textId="77777777" w:rsidR="001C56C3" w:rsidRDefault="001C56C3" w:rsidP="09089C03">
      <w:pPr>
        <w:pStyle w:val="Heading2"/>
        <w:spacing w:before="92"/>
        <w:rPr>
          <w:color w:val="0084B6"/>
        </w:rPr>
      </w:pPr>
      <w:r w:rsidRPr="09089C03">
        <w:rPr>
          <w:color w:val="0084B6"/>
        </w:rPr>
        <w:t>About BeyondAutism</w:t>
      </w:r>
    </w:p>
    <w:p w14:paraId="69E0B60B" w14:textId="77777777" w:rsidR="001C56C3" w:rsidRDefault="001C56C3" w:rsidP="001C56C3">
      <w:pPr>
        <w:pStyle w:val="BodyText"/>
        <w:spacing w:before="1"/>
        <w:ind w:firstLine="0"/>
        <w:rPr>
          <w:b/>
        </w:rPr>
      </w:pPr>
    </w:p>
    <w:p w14:paraId="069F6D67" w14:textId="016B9408" w:rsidR="726D737A" w:rsidRDefault="726D737A" w:rsidP="09089C03">
      <w:pPr>
        <w:pStyle w:val="BodyText"/>
        <w:ind w:left="200" w:right="319" w:firstLine="0"/>
      </w:pPr>
      <w:r w:rsidRPr="09089C03">
        <w:rPr>
          <w:color w:val="636262"/>
        </w:rPr>
        <w:t xml:space="preserve">We are experts in delivering autism education services from pre-school to 25. BeyondAutism is a non-profit organisation, driving change in the world of autism education to ensure autistic children and young adults access an education which empowers a life full of choice, </w:t>
      </w:r>
      <w:proofErr w:type="gramStart"/>
      <w:r w:rsidRPr="09089C03">
        <w:rPr>
          <w:color w:val="636262"/>
        </w:rPr>
        <w:t>independence</w:t>
      </w:r>
      <w:proofErr w:type="gramEnd"/>
      <w:r w:rsidRPr="09089C03">
        <w:rPr>
          <w:color w:val="636262"/>
        </w:rPr>
        <w:t xml:space="preserve"> and opportunity. We do this by creating positive educational experiences, training for the professional team around a child, and information, resources and support for families and carers.</w:t>
      </w:r>
    </w:p>
    <w:p w14:paraId="6A3733F8" w14:textId="77777777" w:rsidR="001C56C3" w:rsidRDefault="001C56C3" w:rsidP="001C56C3">
      <w:pPr>
        <w:pStyle w:val="BodyText"/>
        <w:ind w:firstLine="0"/>
      </w:pPr>
    </w:p>
    <w:p w14:paraId="1FBF96FA" w14:textId="17D71BC6" w:rsidR="001C56C3" w:rsidRPr="00405DF5" w:rsidRDefault="001C56C3" w:rsidP="09089C03">
      <w:pPr>
        <w:pStyle w:val="Heading2"/>
        <w:rPr>
          <w:color w:val="0084B6"/>
        </w:rPr>
      </w:pPr>
      <w:r w:rsidRPr="09089C03">
        <w:rPr>
          <w:color w:val="0084B6"/>
        </w:rPr>
        <w:t>About BeyondAutism Schools</w:t>
      </w:r>
    </w:p>
    <w:p w14:paraId="38BAF1A5" w14:textId="6685E6C6" w:rsidR="00934189" w:rsidRDefault="4919418F" w:rsidP="00C11260">
      <w:pPr>
        <w:pStyle w:val="BodyText"/>
        <w:ind w:left="200" w:right="142" w:firstLine="0"/>
        <w:rPr>
          <w:color w:val="636262"/>
        </w:rPr>
      </w:pPr>
      <w:r w:rsidRPr="09089C03">
        <w:rPr>
          <w:color w:val="636262"/>
        </w:rPr>
        <w:t xml:space="preserve">BeyondAutism Schools are independent special schools for autistic children and young adults aged 4-19. Our fundamental belief is that every young person should have access to an education which empowers a life full of choice, </w:t>
      </w:r>
      <w:proofErr w:type="gramStart"/>
      <w:r w:rsidRPr="09089C03">
        <w:rPr>
          <w:color w:val="636262"/>
        </w:rPr>
        <w:t>independence</w:t>
      </w:r>
      <w:proofErr w:type="gramEnd"/>
      <w:r w:rsidRPr="09089C03">
        <w:rPr>
          <w:color w:val="636262"/>
        </w:rPr>
        <w:t xml:space="preserve"> and opportunity. Each of our pupils is provided with a truly personalised curriculum, guided by Behaviour Analysis, that ensures sustained success, setting children and young adults up with the skills and independence to lead a life of their choosing.</w:t>
      </w:r>
      <w:r w:rsidR="001C56C3" w:rsidRPr="09089C03">
        <w:rPr>
          <w:color w:val="636262"/>
        </w:rPr>
        <w:br w:type="page"/>
      </w:r>
    </w:p>
    <w:p w14:paraId="34B43172" w14:textId="77777777" w:rsidR="001C56C3" w:rsidRDefault="001C56C3" w:rsidP="00C11260">
      <w:pPr>
        <w:pStyle w:val="BodyText"/>
        <w:ind w:left="200" w:right="142" w:firstLine="0"/>
        <w:sectPr w:rsidR="001C56C3" w:rsidSect="00751146">
          <w:headerReference w:type="default" r:id="rId9"/>
          <w:footerReference w:type="default" r:id="rId10"/>
          <w:pgSz w:w="11910" w:h="16840"/>
          <w:pgMar w:top="1720" w:right="1340" w:bottom="1660" w:left="1240" w:header="1030" w:footer="1479" w:gutter="0"/>
          <w:cols w:space="720"/>
        </w:sectPr>
      </w:pPr>
    </w:p>
    <w:p w14:paraId="3DA862CB" w14:textId="77777777" w:rsidR="004A280D" w:rsidRDefault="004A280D" w:rsidP="09089C03">
      <w:pPr>
        <w:pStyle w:val="Heading1"/>
        <w:spacing w:before="92"/>
        <w:rPr>
          <w:color w:val="ED7102"/>
        </w:rPr>
      </w:pPr>
      <w:r w:rsidRPr="09089C03">
        <w:rPr>
          <w:color w:val="ED7102"/>
        </w:rPr>
        <w:lastRenderedPageBreak/>
        <w:t>Job Summary</w:t>
      </w:r>
    </w:p>
    <w:p w14:paraId="7FE2ECB2" w14:textId="77777777" w:rsidR="004A280D" w:rsidRDefault="004A280D" w:rsidP="004A280D">
      <w:pPr>
        <w:pStyle w:val="ListParagraph"/>
        <w:numPr>
          <w:ilvl w:val="0"/>
          <w:numId w:val="3"/>
        </w:numPr>
        <w:tabs>
          <w:tab w:val="left" w:pos="920"/>
          <w:tab w:val="left" w:pos="921"/>
        </w:tabs>
        <w:spacing w:before="255"/>
        <w:ind w:right="169"/>
      </w:pPr>
      <w:r>
        <w:rPr>
          <w:color w:val="636262"/>
        </w:rPr>
        <w:t xml:space="preserve">Leadership of one class within the school providing guidance, </w:t>
      </w:r>
      <w:proofErr w:type="gramStart"/>
      <w:r>
        <w:rPr>
          <w:color w:val="636262"/>
        </w:rPr>
        <w:t>support</w:t>
      </w:r>
      <w:proofErr w:type="gramEnd"/>
      <w:r>
        <w:rPr>
          <w:color w:val="636262"/>
        </w:rPr>
        <w:t xml:space="preserve"> and training to their teams, monitoring all aspects of their work. Overseeing the education of pupils, developing appropriate curriculum plans and behaviour</w:t>
      </w:r>
      <w:r>
        <w:rPr>
          <w:color w:val="636262"/>
          <w:spacing w:val="-4"/>
        </w:rPr>
        <w:t xml:space="preserve"> </w:t>
      </w:r>
      <w:r>
        <w:rPr>
          <w:color w:val="636262"/>
        </w:rPr>
        <w:t>strategies.</w:t>
      </w:r>
    </w:p>
    <w:p w14:paraId="26187CE3" w14:textId="77777777" w:rsidR="004A280D" w:rsidRDefault="004A280D" w:rsidP="004A280D">
      <w:pPr>
        <w:pStyle w:val="BodyText"/>
        <w:spacing w:before="1"/>
        <w:ind w:firstLine="0"/>
      </w:pPr>
    </w:p>
    <w:p w14:paraId="147BD5A0" w14:textId="77777777" w:rsidR="004A280D" w:rsidRDefault="004A280D" w:rsidP="09089C03">
      <w:pPr>
        <w:pStyle w:val="Heading1"/>
        <w:rPr>
          <w:color w:val="ED7102"/>
        </w:rPr>
      </w:pPr>
      <w:r w:rsidRPr="09089C03">
        <w:rPr>
          <w:color w:val="ED7102"/>
        </w:rPr>
        <w:t>Main Duties and Responsibilities</w:t>
      </w:r>
    </w:p>
    <w:p w14:paraId="6DBF27B3" w14:textId="77777777" w:rsidR="004A280D" w:rsidRDefault="004A280D" w:rsidP="09089C03">
      <w:pPr>
        <w:pStyle w:val="Heading2"/>
        <w:spacing w:before="251"/>
        <w:rPr>
          <w:color w:val="0084B6"/>
        </w:rPr>
      </w:pPr>
      <w:r w:rsidRPr="09089C03">
        <w:rPr>
          <w:color w:val="0084B6"/>
        </w:rPr>
        <w:t>Behaviour reduction plans</w:t>
      </w:r>
    </w:p>
    <w:p w14:paraId="5962F04B" w14:textId="77777777" w:rsidR="004A280D" w:rsidRDefault="004A280D" w:rsidP="004A280D">
      <w:pPr>
        <w:pStyle w:val="BodyText"/>
        <w:spacing w:before="5"/>
        <w:ind w:firstLine="0"/>
        <w:rPr>
          <w:b/>
        </w:rPr>
      </w:pPr>
    </w:p>
    <w:p w14:paraId="43A9473C" w14:textId="49641A02" w:rsidR="004A280D" w:rsidRDefault="004A280D" w:rsidP="004A280D">
      <w:pPr>
        <w:pStyle w:val="ListParagraph"/>
        <w:numPr>
          <w:ilvl w:val="0"/>
          <w:numId w:val="2"/>
        </w:numPr>
        <w:tabs>
          <w:tab w:val="left" w:pos="484"/>
        </w:tabs>
        <w:spacing w:line="237" w:lineRule="auto"/>
        <w:ind w:right="705" w:hanging="283"/>
      </w:pPr>
      <w:r>
        <w:rPr>
          <w:color w:val="636262"/>
        </w:rPr>
        <w:t>To conduct functional analyses for behaviours that challenge and develop behaviour reduction plans based on the principles of Behaviour</w:t>
      </w:r>
      <w:r>
        <w:rPr>
          <w:color w:val="636262"/>
          <w:spacing w:val="4"/>
        </w:rPr>
        <w:t xml:space="preserve"> </w:t>
      </w:r>
      <w:r>
        <w:rPr>
          <w:color w:val="636262"/>
        </w:rPr>
        <w:t>Analysis</w:t>
      </w:r>
    </w:p>
    <w:p w14:paraId="501EA868" w14:textId="77777777" w:rsidR="004A280D" w:rsidRDefault="004A280D" w:rsidP="004A280D">
      <w:pPr>
        <w:pStyle w:val="ListParagraph"/>
        <w:numPr>
          <w:ilvl w:val="0"/>
          <w:numId w:val="2"/>
        </w:numPr>
        <w:tabs>
          <w:tab w:val="left" w:pos="484"/>
        </w:tabs>
        <w:spacing w:before="4" w:line="237" w:lineRule="auto"/>
        <w:ind w:right="658" w:hanging="283"/>
      </w:pPr>
      <w:r>
        <w:rPr>
          <w:color w:val="636262"/>
        </w:rPr>
        <w:t>Ensuring all behaviour reduction plans are approved by a certified behaviour analyst (</w:t>
      </w:r>
      <w:proofErr w:type="spellStart"/>
      <w:r>
        <w:rPr>
          <w:color w:val="636262"/>
        </w:rPr>
        <w:t>BCaBA</w:t>
      </w:r>
      <w:proofErr w:type="spellEnd"/>
      <w:r>
        <w:rPr>
          <w:color w:val="636262"/>
        </w:rPr>
        <w:t xml:space="preserve"> / BCBA) – if post holder still undergoing</w:t>
      </w:r>
      <w:r>
        <w:rPr>
          <w:color w:val="636262"/>
          <w:spacing w:val="2"/>
        </w:rPr>
        <w:t xml:space="preserve"> </w:t>
      </w:r>
      <w:r>
        <w:rPr>
          <w:color w:val="636262"/>
        </w:rPr>
        <w:t>training</w:t>
      </w:r>
    </w:p>
    <w:p w14:paraId="432F6EEE" w14:textId="77777777" w:rsidR="004A280D" w:rsidRDefault="004A280D" w:rsidP="004A280D">
      <w:pPr>
        <w:pStyle w:val="ListParagraph"/>
        <w:numPr>
          <w:ilvl w:val="0"/>
          <w:numId w:val="2"/>
        </w:numPr>
        <w:tabs>
          <w:tab w:val="left" w:pos="484"/>
        </w:tabs>
        <w:spacing w:before="3" w:line="237" w:lineRule="auto"/>
        <w:ind w:right="687" w:hanging="283"/>
      </w:pPr>
      <w:r>
        <w:rPr>
          <w:color w:val="636262"/>
        </w:rPr>
        <w:t>To monitor the effectiveness of behaviour reduction plans and make adjustments as required on a 2 weekly basis or more frequently if</w:t>
      </w:r>
      <w:r>
        <w:rPr>
          <w:color w:val="636262"/>
          <w:spacing w:val="-11"/>
        </w:rPr>
        <w:t xml:space="preserve"> </w:t>
      </w:r>
      <w:proofErr w:type="gramStart"/>
      <w:r>
        <w:rPr>
          <w:color w:val="636262"/>
        </w:rPr>
        <w:t>necessary</w:t>
      </w:r>
      <w:proofErr w:type="gramEnd"/>
    </w:p>
    <w:p w14:paraId="0DBF6F70" w14:textId="77777777" w:rsidR="004A280D" w:rsidRDefault="004A280D" w:rsidP="004A280D">
      <w:pPr>
        <w:pStyle w:val="ListParagraph"/>
        <w:numPr>
          <w:ilvl w:val="0"/>
          <w:numId w:val="2"/>
        </w:numPr>
        <w:tabs>
          <w:tab w:val="left" w:pos="484"/>
        </w:tabs>
        <w:spacing w:before="2"/>
        <w:ind w:right="182" w:hanging="283"/>
        <w:rPr>
          <w:color w:val="636262"/>
        </w:rPr>
      </w:pPr>
      <w:r w:rsidRPr="4D00B3E3">
        <w:rPr>
          <w:color w:val="636262"/>
        </w:rPr>
        <w:t xml:space="preserve">To consult with a BCBA when considering the use of consequence-based procedures to reduce </w:t>
      </w:r>
      <w:r w:rsidRPr="7CC87659">
        <w:rPr>
          <w:color w:val="636262"/>
        </w:rPr>
        <w:t>behaviours that challenge</w:t>
      </w:r>
      <w:r w:rsidRPr="4D00B3E3">
        <w:rPr>
          <w:color w:val="636262"/>
        </w:rPr>
        <w:t xml:space="preserve"> and monitor the effect that such procedures are having on the frequency, duration and intensity of the behaviour that challenges </w:t>
      </w:r>
      <w:proofErr w:type="gramStart"/>
      <w:r w:rsidRPr="4D00B3E3">
        <w:rPr>
          <w:color w:val="636262"/>
        </w:rPr>
        <w:t>on a daily basis</w:t>
      </w:r>
      <w:proofErr w:type="gramEnd"/>
      <w:r w:rsidRPr="7CC87659">
        <w:rPr>
          <w:color w:val="636262"/>
        </w:rPr>
        <w:t>.</w:t>
      </w:r>
    </w:p>
    <w:p w14:paraId="0422E067" w14:textId="77777777" w:rsidR="004A280D" w:rsidRDefault="004A280D" w:rsidP="004A280D">
      <w:pPr>
        <w:pStyle w:val="ListParagraph"/>
        <w:numPr>
          <w:ilvl w:val="0"/>
          <w:numId w:val="2"/>
        </w:numPr>
        <w:tabs>
          <w:tab w:val="left" w:pos="484"/>
        </w:tabs>
        <w:spacing w:before="1" w:line="237" w:lineRule="auto"/>
        <w:ind w:right="549" w:hanging="283"/>
      </w:pPr>
      <w:r>
        <w:rPr>
          <w:color w:val="636262"/>
        </w:rPr>
        <w:t>To explain and demonstrate the implementation of behaviour reduction plans with the class and across the</w:t>
      </w:r>
      <w:r>
        <w:rPr>
          <w:color w:val="636262"/>
          <w:spacing w:val="-5"/>
        </w:rPr>
        <w:t xml:space="preserve"> </w:t>
      </w:r>
      <w:r>
        <w:rPr>
          <w:color w:val="636262"/>
        </w:rPr>
        <w:t>school</w:t>
      </w:r>
      <w:r w:rsidRPr="009A07DC">
        <w:rPr>
          <w:rFonts w:asciiTheme="minorHAnsi" w:eastAsiaTheme="minorHAnsi" w:hAnsiTheme="minorHAnsi" w:cstheme="minorBidi"/>
          <w:lang w:eastAsia="en-US" w:bidi="ar-SA"/>
        </w:rPr>
        <w:t xml:space="preserve"> </w:t>
      </w:r>
      <w:r w:rsidRPr="009A07DC">
        <w:rPr>
          <w:color w:val="636262"/>
        </w:rPr>
        <w:t>and train others to implement plans effectively</w:t>
      </w:r>
    </w:p>
    <w:p w14:paraId="4907722F" w14:textId="77777777" w:rsidR="004A280D" w:rsidRDefault="004A280D" w:rsidP="004A280D">
      <w:pPr>
        <w:pStyle w:val="ListParagraph"/>
        <w:numPr>
          <w:ilvl w:val="0"/>
          <w:numId w:val="2"/>
        </w:numPr>
        <w:tabs>
          <w:tab w:val="left" w:pos="484"/>
        </w:tabs>
        <w:spacing w:before="3" w:line="237" w:lineRule="auto"/>
        <w:ind w:right="228" w:hanging="283"/>
        <w:rPr>
          <w:color w:val="636262"/>
        </w:rPr>
      </w:pPr>
      <w:r>
        <w:rPr>
          <w:color w:val="636262"/>
        </w:rPr>
        <w:t>To oversee the record keeping related to behavioural incidents and accidents including Team Teach, behaviour logs and</w:t>
      </w:r>
      <w:r>
        <w:rPr>
          <w:color w:val="636262"/>
          <w:spacing w:val="-20"/>
        </w:rPr>
        <w:t xml:space="preserve"> </w:t>
      </w:r>
      <w:proofErr w:type="spellStart"/>
      <w:r>
        <w:rPr>
          <w:color w:val="636262"/>
        </w:rPr>
        <w:t>Schoolpod</w:t>
      </w:r>
      <w:proofErr w:type="spellEnd"/>
    </w:p>
    <w:p w14:paraId="3DB459B4" w14:textId="77777777" w:rsidR="004A280D" w:rsidRDefault="004A280D" w:rsidP="004A280D">
      <w:pPr>
        <w:pStyle w:val="ListParagraph"/>
        <w:numPr>
          <w:ilvl w:val="0"/>
          <w:numId w:val="2"/>
        </w:numPr>
        <w:tabs>
          <w:tab w:val="left" w:pos="484"/>
        </w:tabs>
        <w:spacing w:before="4" w:line="237" w:lineRule="auto"/>
        <w:ind w:right="525" w:hanging="283"/>
      </w:pPr>
      <w:r>
        <w:rPr>
          <w:color w:val="636262"/>
        </w:rPr>
        <w:t>To discuss or inform parents of behaviour reduction plans and obtain signed informed consent prior to their</w:t>
      </w:r>
      <w:r>
        <w:rPr>
          <w:color w:val="636262"/>
          <w:spacing w:val="-3"/>
        </w:rPr>
        <w:t xml:space="preserve"> </w:t>
      </w:r>
      <w:r>
        <w:rPr>
          <w:color w:val="636262"/>
        </w:rPr>
        <w:t>implementation.</w:t>
      </w:r>
    </w:p>
    <w:p w14:paraId="4AE2260E" w14:textId="77777777" w:rsidR="004A280D" w:rsidRDefault="004A280D" w:rsidP="004A280D">
      <w:pPr>
        <w:pStyle w:val="BodyText"/>
        <w:spacing w:before="11"/>
        <w:ind w:firstLine="0"/>
        <w:rPr>
          <w:sz w:val="21"/>
        </w:rPr>
      </w:pPr>
    </w:p>
    <w:p w14:paraId="60DAD4DB" w14:textId="77777777" w:rsidR="004A280D" w:rsidRPr="009A07DC" w:rsidRDefault="004A280D" w:rsidP="09089C03">
      <w:pPr>
        <w:pStyle w:val="Heading2"/>
        <w:rPr>
          <w:color w:val="0084B6"/>
        </w:rPr>
      </w:pPr>
      <w:r w:rsidRPr="09089C03">
        <w:rPr>
          <w:color w:val="0084B6"/>
        </w:rPr>
        <w:t xml:space="preserve">National Curriculum and group teaching </w:t>
      </w:r>
    </w:p>
    <w:p w14:paraId="4624B35E" w14:textId="77777777" w:rsidR="004A280D" w:rsidRPr="009A07DC" w:rsidRDefault="004A280D" w:rsidP="004A280D">
      <w:pPr>
        <w:pStyle w:val="ListParagraph"/>
        <w:numPr>
          <w:ilvl w:val="0"/>
          <w:numId w:val="2"/>
        </w:numPr>
        <w:tabs>
          <w:tab w:val="left" w:pos="627"/>
          <w:tab w:val="left" w:pos="628"/>
        </w:tabs>
        <w:ind w:right="333"/>
      </w:pPr>
      <w:r w:rsidRPr="009A07DC">
        <w:rPr>
          <w:color w:val="636262"/>
        </w:rPr>
        <w:t>To oversee and advise on the use of reinforcement, data taking and group responding of</w:t>
      </w:r>
      <w:r w:rsidRPr="009A07DC">
        <w:rPr>
          <w:color w:val="636262"/>
          <w:spacing w:val="3"/>
        </w:rPr>
        <w:t xml:space="preserve"> </w:t>
      </w:r>
      <w:r w:rsidRPr="009A07DC">
        <w:rPr>
          <w:color w:val="636262"/>
        </w:rPr>
        <w:t>pupils</w:t>
      </w:r>
    </w:p>
    <w:p w14:paraId="090206E0" w14:textId="56E0C2D0" w:rsidR="004A280D" w:rsidRPr="009A07DC" w:rsidRDefault="004A280D" w:rsidP="004A280D">
      <w:pPr>
        <w:pStyle w:val="ListParagraph"/>
        <w:numPr>
          <w:ilvl w:val="0"/>
          <w:numId w:val="2"/>
        </w:numPr>
        <w:tabs>
          <w:tab w:val="left" w:pos="627"/>
          <w:tab w:val="left" w:pos="628"/>
        </w:tabs>
        <w:ind w:right="333"/>
        <w:rPr>
          <w:color w:val="636262"/>
        </w:rPr>
      </w:pPr>
      <w:r w:rsidRPr="009A07DC">
        <w:rPr>
          <w:color w:val="636262"/>
        </w:rPr>
        <w:t>To link national curriculum assessments back to Verbal Behaviour assessments and provide support for TLP’s (</w:t>
      </w:r>
      <w:r w:rsidR="0047529F">
        <w:rPr>
          <w:color w:val="636262"/>
        </w:rPr>
        <w:t>T</w:t>
      </w:r>
      <w:r w:rsidRPr="009A07DC">
        <w:rPr>
          <w:color w:val="636262"/>
        </w:rPr>
        <w:t xml:space="preserve">eaching and </w:t>
      </w:r>
      <w:r w:rsidR="0047529F">
        <w:rPr>
          <w:color w:val="636262"/>
        </w:rPr>
        <w:t>L</w:t>
      </w:r>
      <w:r w:rsidRPr="009A07DC">
        <w:rPr>
          <w:color w:val="636262"/>
        </w:rPr>
        <w:t xml:space="preserve">earning </w:t>
      </w:r>
      <w:r w:rsidR="0047529F">
        <w:rPr>
          <w:color w:val="636262"/>
        </w:rPr>
        <w:t>P</w:t>
      </w:r>
      <w:r w:rsidRPr="009A07DC">
        <w:rPr>
          <w:color w:val="636262"/>
        </w:rPr>
        <w:t xml:space="preserve">ractitioners) and </w:t>
      </w:r>
      <w:r>
        <w:rPr>
          <w:color w:val="636262"/>
        </w:rPr>
        <w:t>ASPs</w:t>
      </w:r>
      <w:r w:rsidR="0047529F">
        <w:rPr>
          <w:color w:val="636262"/>
        </w:rPr>
        <w:t xml:space="preserve"> (Advanced Skills Practitioners)</w:t>
      </w:r>
      <w:r w:rsidRPr="009A07DC">
        <w:rPr>
          <w:color w:val="636262"/>
        </w:rPr>
        <w:t xml:space="preserve"> in conducting assessing and monitoring pupil progress.</w:t>
      </w:r>
    </w:p>
    <w:p w14:paraId="2DCE7E2B" w14:textId="77777777" w:rsidR="004A280D" w:rsidRPr="009A07DC" w:rsidRDefault="004A280D" w:rsidP="004A280D">
      <w:pPr>
        <w:pStyle w:val="ListParagraph"/>
        <w:numPr>
          <w:ilvl w:val="0"/>
          <w:numId w:val="2"/>
        </w:numPr>
        <w:tabs>
          <w:tab w:val="left" w:pos="627"/>
          <w:tab w:val="left" w:pos="628"/>
        </w:tabs>
        <w:ind w:right="333"/>
        <w:rPr>
          <w:color w:val="636262"/>
        </w:rPr>
      </w:pPr>
      <w:r w:rsidRPr="4D00B3E3">
        <w:rPr>
          <w:color w:val="636262"/>
        </w:rPr>
        <w:t>To assess pupil’s skills within group settings and set up opportunities for pupils to work with peers when appropriate</w:t>
      </w:r>
    </w:p>
    <w:p w14:paraId="65CAF356" w14:textId="77777777" w:rsidR="004A280D" w:rsidRDefault="004A280D" w:rsidP="004A280D">
      <w:pPr>
        <w:pStyle w:val="ListParagraph"/>
        <w:numPr>
          <w:ilvl w:val="0"/>
          <w:numId w:val="2"/>
        </w:numPr>
        <w:tabs>
          <w:tab w:val="left" w:pos="627"/>
          <w:tab w:val="left" w:pos="628"/>
        </w:tabs>
        <w:ind w:right="333"/>
        <w:rPr>
          <w:color w:val="636262"/>
        </w:rPr>
      </w:pPr>
      <w:r w:rsidRPr="7CC87659">
        <w:rPr>
          <w:color w:val="636262"/>
        </w:rPr>
        <w:t xml:space="preserve">Collaborate with </w:t>
      </w:r>
      <w:proofErr w:type="gramStart"/>
      <w:r w:rsidRPr="7CC87659">
        <w:rPr>
          <w:color w:val="636262"/>
        </w:rPr>
        <w:t>school teachers</w:t>
      </w:r>
      <w:proofErr w:type="gramEnd"/>
      <w:r w:rsidRPr="7CC87659">
        <w:rPr>
          <w:color w:val="636262"/>
        </w:rPr>
        <w:t xml:space="preserve"> when developing the individual education plans (IEPs) to ensure consistency</w:t>
      </w:r>
    </w:p>
    <w:p w14:paraId="35E62187" w14:textId="77777777" w:rsidR="004A280D" w:rsidRDefault="004A280D" w:rsidP="004A280D">
      <w:pPr>
        <w:tabs>
          <w:tab w:val="left" w:pos="627"/>
          <w:tab w:val="left" w:pos="628"/>
        </w:tabs>
        <w:ind w:right="111"/>
      </w:pPr>
    </w:p>
    <w:p w14:paraId="58A11879" w14:textId="77777777" w:rsidR="004A280D" w:rsidRPr="00751146" w:rsidRDefault="004A280D" w:rsidP="09089C03">
      <w:pPr>
        <w:pStyle w:val="Heading2"/>
        <w:rPr>
          <w:color w:val="0084B6"/>
        </w:rPr>
      </w:pPr>
      <w:r w:rsidRPr="09089C03">
        <w:rPr>
          <w:color w:val="0084B6"/>
        </w:rPr>
        <w:t>Training</w:t>
      </w:r>
    </w:p>
    <w:p w14:paraId="3734D165" w14:textId="77777777" w:rsidR="004A280D" w:rsidRDefault="004A280D" w:rsidP="004A280D">
      <w:pPr>
        <w:pStyle w:val="ListParagraph"/>
        <w:numPr>
          <w:ilvl w:val="0"/>
          <w:numId w:val="2"/>
        </w:numPr>
        <w:tabs>
          <w:tab w:val="left" w:pos="560"/>
          <w:tab w:val="left" w:pos="561"/>
        </w:tabs>
        <w:ind w:left="560" w:right="187" w:hanging="360"/>
        <w:jc w:val="both"/>
      </w:pPr>
      <w:r>
        <w:rPr>
          <w:color w:val="636262"/>
        </w:rPr>
        <w:t xml:space="preserve">To provide on-going training, guidance and demonstrations to TLPs, Lead TLPs and ASPs using the principles of Applied Behaviour Analysis in order to maximise pupil progress and </w:t>
      </w:r>
      <w:r>
        <w:rPr>
          <w:color w:val="636262"/>
        </w:rPr>
        <w:lastRenderedPageBreak/>
        <w:t>promote good teaching</w:t>
      </w:r>
      <w:r>
        <w:rPr>
          <w:color w:val="636262"/>
          <w:spacing w:val="-10"/>
        </w:rPr>
        <w:t xml:space="preserve"> </w:t>
      </w:r>
      <w:proofErr w:type="gramStart"/>
      <w:r>
        <w:rPr>
          <w:color w:val="636262"/>
        </w:rPr>
        <w:t>practice</w:t>
      </w:r>
      <w:proofErr w:type="gramEnd"/>
    </w:p>
    <w:p w14:paraId="0051D7B4" w14:textId="77777777" w:rsidR="004A280D" w:rsidRDefault="004A280D" w:rsidP="004A280D">
      <w:pPr>
        <w:pStyle w:val="ListParagraph"/>
        <w:numPr>
          <w:ilvl w:val="0"/>
          <w:numId w:val="2"/>
        </w:numPr>
        <w:tabs>
          <w:tab w:val="left" w:pos="560"/>
          <w:tab w:val="left" w:pos="561"/>
        </w:tabs>
        <w:spacing w:before="2" w:line="237" w:lineRule="auto"/>
        <w:ind w:left="560" w:right="567" w:hanging="360"/>
      </w:pPr>
      <w:r>
        <w:rPr>
          <w:color w:val="636262"/>
        </w:rPr>
        <w:t>To provide scientific theory training to new staff and on-going theory training to other staff</w:t>
      </w:r>
      <w:r>
        <w:rPr>
          <w:color w:val="636262"/>
          <w:spacing w:val="-2"/>
        </w:rPr>
        <w:t xml:space="preserve"> </w:t>
      </w:r>
      <w:r>
        <w:rPr>
          <w:color w:val="636262"/>
        </w:rPr>
        <w:t>members</w:t>
      </w:r>
    </w:p>
    <w:p w14:paraId="5ECCB6DB" w14:textId="77777777" w:rsidR="004A280D" w:rsidRDefault="004A280D" w:rsidP="004A280D">
      <w:pPr>
        <w:pStyle w:val="ListParagraph"/>
        <w:numPr>
          <w:ilvl w:val="0"/>
          <w:numId w:val="2"/>
        </w:numPr>
        <w:tabs>
          <w:tab w:val="left" w:pos="560"/>
          <w:tab w:val="left" w:pos="561"/>
        </w:tabs>
        <w:spacing w:before="4" w:line="237" w:lineRule="auto"/>
        <w:ind w:left="560" w:right="315" w:hanging="360"/>
      </w:pPr>
      <w:r>
        <w:rPr>
          <w:color w:val="636262"/>
        </w:rPr>
        <w:t>To make and update training videos showing a range of different learners and teaching procedures</w:t>
      </w:r>
    </w:p>
    <w:p w14:paraId="6E8FDEAD" w14:textId="77777777" w:rsidR="004A280D" w:rsidRDefault="004A280D" w:rsidP="004A280D">
      <w:pPr>
        <w:pStyle w:val="ListParagraph"/>
        <w:numPr>
          <w:ilvl w:val="0"/>
          <w:numId w:val="2"/>
        </w:numPr>
        <w:tabs>
          <w:tab w:val="left" w:pos="560"/>
          <w:tab w:val="left" w:pos="561"/>
        </w:tabs>
        <w:spacing w:before="2" w:line="268" w:lineRule="exact"/>
        <w:ind w:left="560" w:hanging="360"/>
      </w:pPr>
      <w:r>
        <w:rPr>
          <w:color w:val="636262"/>
        </w:rPr>
        <w:t xml:space="preserve">To support other staff members in teaching </w:t>
      </w:r>
      <w:proofErr w:type="gramStart"/>
      <w:r>
        <w:rPr>
          <w:color w:val="636262"/>
        </w:rPr>
        <w:t>age appropriate</w:t>
      </w:r>
      <w:proofErr w:type="gramEnd"/>
      <w:r>
        <w:rPr>
          <w:color w:val="636262"/>
        </w:rPr>
        <w:t xml:space="preserve"> play and social</w:t>
      </w:r>
      <w:r>
        <w:rPr>
          <w:color w:val="636262"/>
          <w:spacing w:val="-19"/>
        </w:rPr>
        <w:t xml:space="preserve"> </w:t>
      </w:r>
      <w:r>
        <w:rPr>
          <w:color w:val="636262"/>
        </w:rPr>
        <w:t>skills</w:t>
      </w:r>
    </w:p>
    <w:p w14:paraId="205E8963" w14:textId="77777777" w:rsidR="004A280D" w:rsidRDefault="004A280D" w:rsidP="004A280D">
      <w:pPr>
        <w:pStyle w:val="ListParagraph"/>
        <w:numPr>
          <w:ilvl w:val="0"/>
          <w:numId w:val="2"/>
        </w:numPr>
        <w:tabs>
          <w:tab w:val="left" w:pos="560"/>
          <w:tab w:val="left" w:pos="561"/>
        </w:tabs>
        <w:ind w:left="560" w:right="482" w:hanging="360"/>
      </w:pPr>
      <w:r>
        <w:rPr>
          <w:color w:val="636262"/>
        </w:rPr>
        <w:t xml:space="preserve">To provide training and support to the ASPs ensuring that they are confident with all aspects of their </w:t>
      </w:r>
      <w:r>
        <w:rPr>
          <w:color w:val="636262"/>
          <w:spacing w:val="-3"/>
        </w:rPr>
        <w:t xml:space="preserve">own </w:t>
      </w:r>
      <w:r>
        <w:rPr>
          <w:color w:val="636262"/>
        </w:rPr>
        <w:t>job</w:t>
      </w:r>
      <w:r>
        <w:rPr>
          <w:color w:val="636262"/>
          <w:spacing w:val="1"/>
        </w:rPr>
        <w:t xml:space="preserve"> </w:t>
      </w:r>
      <w:r>
        <w:rPr>
          <w:color w:val="636262"/>
        </w:rPr>
        <w:t>role</w:t>
      </w:r>
    </w:p>
    <w:p w14:paraId="65C95C3A" w14:textId="77777777" w:rsidR="004A280D" w:rsidRDefault="004A280D" w:rsidP="004A280D">
      <w:pPr>
        <w:pStyle w:val="ListParagraph"/>
        <w:numPr>
          <w:ilvl w:val="0"/>
          <w:numId w:val="2"/>
        </w:numPr>
        <w:tabs>
          <w:tab w:val="left" w:pos="560"/>
          <w:tab w:val="left" w:pos="561"/>
        </w:tabs>
        <w:ind w:left="560" w:right="216" w:hanging="360"/>
      </w:pPr>
      <w:r>
        <w:rPr>
          <w:color w:val="636262"/>
        </w:rPr>
        <w:t xml:space="preserve">To support ASPs in providing training, ensuring that they are </w:t>
      </w:r>
      <w:proofErr w:type="gramStart"/>
      <w:r>
        <w:rPr>
          <w:color w:val="636262"/>
        </w:rPr>
        <w:t>confident  to</w:t>
      </w:r>
      <w:proofErr w:type="gramEnd"/>
      <w:r>
        <w:rPr>
          <w:color w:val="636262"/>
        </w:rPr>
        <w:t xml:space="preserve"> train others</w:t>
      </w:r>
    </w:p>
    <w:p w14:paraId="78E3FEEC" w14:textId="77777777" w:rsidR="004A280D" w:rsidRDefault="004A280D" w:rsidP="004A280D">
      <w:pPr>
        <w:pStyle w:val="ListParagraph"/>
        <w:numPr>
          <w:ilvl w:val="0"/>
          <w:numId w:val="2"/>
        </w:numPr>
        <w:tabs>
          <w:tab w:val="left" w:pos="560"/>
          <w:tab w:val="left" w:pos="561"/>
        </w:tabs>
        <w:ind w:left="560" w:right="127" w:hanging="360"/>
      </w:pPr>
      <w:r>
        <w:rPr>
          <w:color w:val="636262"/>
        </w:rPr>
        <w:t>To conduct termly observations on your staff team and provide on-going training based on the outcomes of those observations</w:t>
      </w:r>
    </w:p>
    <w:p w14:paraId="5DB7AC7A" w14:textId="77777777" w:rsidR="004A280D" w:rsidRPr="00645945" w:rsidRDefault="004A280D" w:rsidP="004A280D">
      <w:pPr>
        <w:pStyle w:val="ListParagraph"/>
        <w:numPr>
          <w:ilvl w:val="0"/>
          <w:numId w:val="2"/>
        </w:numPr>
        <w:tabs>
          <w:tab w:val="left" w:pos="560"/>
          <w:tab w:val="left" w:pos="561"/>
        </w:tabs>
        <w:spacing w:line="268" w:lineRule="exact"/>
        <w:ind w:left="560" w:hanging="360"/>
      </w:pPr>
      <w:r>
        <w:rPr>
          <w:color w:val="636262"/>
        </w:rPr>
        <w:t>To provide written feedback for training given in the form of training</w:t>
      </w:r>
      <w:r>
        <w:rPr>
          <w:color w:val="636262"/>
          <w:spacing w:val="-23"/>
        </w:rPr>
        <w:t xml:space="preserve"> </w:t>
      </w:r>
      <w:r>
        <w:rPr>
          <w:color w:val="636262"/>
        </w:rPr>
        <w:t>notes and keep a record of all training</w:t>
      </w:r>
    </w:p>
    <w:p w14:paraId="6A60B130" w14:textId="77777777" w:rsidR="004A280D" w:rsidRDefault="004A280D" w:rsidP="004A280D">
      <w:pPr>
        <w:pStyle w:val="ListParagraph"/>
        <w:numPr>
          <w:ilvl w:val="0"/>
          <w:numId w:val="2"/>
        </w:numPr>
        <w:tabs>
          <w:tab w:val="left" w:pos="560"/>
          <w:tab w:val="left" w:pos="561"/>
        </w:tabs>
        <w:spacing w:line="268" w:lineRule="exact"/>
        <w:ind w:left="560" w:hanging="360"/>
      </w:pPr>
      <w:r w:rsidRPr="00645945">
        <w:rPr>
          <w:color w:val="636262"/>
        </w:rPr>
        <w:t xml:space="preserve">To support </w:t>
      </w:r>
      <w:r>
        <w:rPr>
          <w:color w:val="636262"/>
        </w:rPr>
        <w:t>ASPs</w:t>
      </w:r>
      <w:r w:rsidRPr="00645945">
        <w:rPr>
          <w:color w:val="636262"/>
        </w:rPr>
        <w:t xml:space="preserve"> with conducting audits </w:t>
      </w:r>
      <w:r>
        <w:rPr>
          <w:color w:val="636262"/>
        </w:rPr>
        <w:t>of online graphs and files</w:t>
      </w:r>
      <w:r w:rsidRPr="00645945">
        <w:rPr>
          <w:color w:val="636262"/>
        </w:rPr>
        <w:t xml:space="preserve"> at least once per</w:t>
      </w:r>
      <w:r>
        <w:rPr>
          <w:color w:val="636262"/>
        </w:rPr>
        <w:t xml:space="preserve"> term</w:t>
      </w:r>
    </w:p>
    <w:p w14:paraId="1A7A7BB8" w14:textId="77777777" w:rsidR="004A280D" w:rsidRPr="0026603E" w:rsidRDefault="004A280D" w:rsidP="004A280D">
      <w:pPr>
        <w:pStyle w:val="ListParagraph"/>
        <w:numPr>
          <w:ilvl w:val="0"/>
          <w:numId w:val="2"/>
        </w:numPr>
        <w:tabs>
          <w:tab w:val="left" w:pos="560"/>
          <w:tab w:val="left" w:pos="561"/>
        </w:tabs>
        <w:spacing w:line="237" w:lineRule="auto"/>
        <w:ind w:left="560" w:right="363" w:hanging="360"/>
      </w:pPr>
      <w:r>
        <w:rPr>
          <w:color w:val="636262"/>
        </w:rPr>
        <w:t>To keep up to date with and follow current school policies so that good practice can be modelled and provided to staff in your</w:t>
      </w:r>
      <w:r>
        <w:rPr>
          <w:color w:val="636262"/>
          <w:spacing w:val="-1"/>
        </w:rPr>
        <w:t xml:space="preserve"> </w:t>
      </w:r>
      <w:r>
        <w:rPr>
          <w:color w:val="636262"/>
        </w:rPr>
        <w:t>classes.</w:t>
      </w:r>
    </w:p>
    <w:p w14:paraId="67E9104B" w14:textId="77777777" w:rsidR="004A280D" w:rsidRDefault="004A280D" w:rsidP="004A280D">
      <w:pPr>
        <w:pStyle w:val="ListParagraph"/>
        <w:numPr>
          <w:ilvl w:val="0"/>
          <w:numId w:val="2"/>
        </w:numPr>
        <w:tabs>
          <w:tab w:val="left" w:pos="560"/>
          <w:tab w:val="left" w:pos="561"/>
        </w:tabs>
        <w:spacing w:line="237" w:lineRule="auto"/>
        <w:ind w:left="560" w:right="363" w:hanging="360"/>
      </w:pPr>
      <w:r>
        <w:rPr>
          <w:color w:val="636262"/>
        </w:rPr>
        <w:t>To develop and deliver whole school training or class team training after school and on inset days</w:t>
      </w:r>
    </w:p>
    <w:p w14:paraId="7322EDE7" w14:textId="77777777" w:rsidR="004A280D" w:rsidRDefault="004A280D" w:rsidP="004A280D">
      <w:pPr>
        <w:pStyle w:val="BodyText"/>
        <w:spacing w:before="7"/>
        <w:ind w:firstLine="0"/>
        <w:rPr>
          <w:sz w:val="21"/>
        </w:rPr>
      </w:pPr>
    </w:p>
    <w:p w14:paraId="1E0D9CE6" w14:textId="77777777" w:rsidR="004A280D" w:rsidRDefault="004A280D" w:rsidP="09089C03">
      <w:pPr>
        <w:pStyle w:val="Heading2"/>
        <w:spacing w:before="1"/>
        <w:rPr>
          <w:color w:val="0084B6"/>
        </w:rPr>
      </w:pPr>
      <w:r w:rsidRPr="09089C03">
        <w:rPr>
          <w:color w:val="0084B6"/>
        </w:rPr>
        <w:t>Staff management</w:t>
      </w:r>
    </w:p>
    <w:p w14:paraId="0B48DF47" w14:textId="77777777" w:rsidR="004A280D" w:rsidRDefault="004A280D" w:rsidP="004A280D">
      <w:pPr>
        <w:pStyle w:val="BodyText"/>
        <w:spacing w:before="5"/>
        <w:ind w:firstLine="0"/>
        <w:rPr>
          <w:b/>
        </w:rPr>
      </w:pPr>
    </w:p>
    <w:p w14:paraId="05AA515B" w14:textId="77777777" w:rsidR="004A280D" w:rsidRDefault="004A280D" w:rsidP="004A280D">
      <w:pPr>
        <w:pStyle w:val="ListParagraph"/>
        <w:numPr>
          <w:ilvl w:val="0"/>
          <w:numId w:val="2"/>
        </w:numPr>
        <w:tabs>
          <w:tab w:val="left" w:pos="627"/>
          <w:tab w:val="left" w:pos="628"/>
        </w:tabs>
        <w:spacing w:line="237" w:lineRule="auto"/>
        <w:ind w:left="627" w:right="356" w:hanging="360"/>
      </w:pPr>
      <w:r w:rsidRPr="4D00B3E3">
        <w:rPr>
          <w:color w:val="636262"/>
        </w:rPr>
        <w:t>To monitor the professional conduct of TLPs and ASPs within your class, to address issues as they arise and to keep the Heads of Schools informed</w:t>
      </w:r>
    </w:p>
    <w:p w14:paraId="71FFCA20" w14:textId="77777777" w:rsidR="004A280D" w:rsidRDefault="004A280D" w:rsidP="004A280D">
      <w:pPr>
        <w:pStyle w:val="ListParagraph"/>
        <w:numPr>
          <w:ilvl w:val="0"/>
          <w:numId w:val="2"/>
        </w:numPr>
        <w:tabs>
          <w:tab w:val="left" w:pos="627"/>
          <w:tab w:val="left" w:pos="628"/>
        </w:tabs>
        <w:spacing w:before="3"/>
        <w:ind w:left="627" w:right="378" w:hanging="360"/>
      </w:pPr>
      <w:r>
        <w:rPr>
          <w:color w:val="636262"/>
        </w:rPr>
        <w:t>To monitor the efficiency and effectiveness of teaching of all staff (including ASPs) within your classes and provide ‘on-the-spot’ training and guidance where necessary</w:t>
      </w:r>
    </w:p>
    <w:p w14:paraId="7CFA250F" w14:textId="77777777" w:rsidR="004A280D" w:rsidRDefault="004A280D" w:rsidP="004A280D">
      <w:pPr>
        <w:pStyle w:val="ListParagraph"/>
        <w:numPr>
          <w:ilvl w:val="0"/>
          <w:numId w:val="2"/>
        </w:numPr>
        <w:tabs>
          <w:tab w:val="left" w:pos="627"/>
          <w:tab w:val="left" w:pos="628"/>
        </w:tabs>
        <w:spacing w:line="266" w:lineRule="exact"/>
        <w:ind w:left="627" w:hanging="360"/>
        <w:rPr>
          <w:color w:val="636262"/>
        </w:rPr>
      </w:pPr>
      <w:r>
        <w:rPr>
          <w:color w:val="636262"/>
        </w:rPr>
        <w:t xml:space="preserve">To attend and contribute to </w:t>
      </w:r>
      <w:proofErr w:type="gramStart"/>
      <w:r>
        <w:rPr>
          <w:color w:val="636262"/>
        </w:rPr>
        <w:t>6 month</w:t>
      </w:r>
      <w:proofErr w:type="gramEnd"/>
      <w:r>
        <w:rPr>
          <w:color w:val="636262"/>
        </w:rPr>
        <w:t xml:space="preserve"> reviews for Trainee TLPs</w:t>
      </w:r>
    </w:p>
    <w:p w14:paraId="236C9EF8" w14:textId="77777777" w:rsidR="004A280D" w:rsidRDefault="004A280D" w:rsidP="004A280D">
      <w:pPr>
        <w:pStyle w:val="ListParagraph"/>
        <w:numPr>
          <w:ilvl w:val="0"/>
          <w:numId w:val="2"/>
        </w:numPr>
        <w:tabs>
          <w:tab w:val="left" w:pos="627"/>
          <w:tab w:val="left" w:pos="628"/>
        </w:tabs>
        <w:ind w:left="627" w:right="538" w:hanging="360"/>
      </w:pPr>
      <w:r>
        <w:rPr>
          <w:color w:val="636262"/>
        </w:rPr>
        <w:t xml:space="preserve">To prepare for and attend </w:t>
      </w:r>
      <w:proofErr w:type="gramStart"/>
      <w:r>
        <w:rPr>
          <w:color w:val="636262"/>
        </w:rPr>
        <w:t>3 and 6 month</w:t>
      </w:r>
      <w:proofErr w:type="gramEnd"/>
      <w:r>
        <w:rPr>
          <w:color w:val="636262"/>
        </w:rPr>
        <w:t xml:space="preserve"> reviews for ASPs in their probationary period and yearly performance management meetings ASPs confirmed in</w:t>
      </w:r>
      <w:r>
        <w:rPr>
          <w:color w:val="636262"/>
          <w:spacing w:val="-3"/>
        </w:rPr>
        <w:t xml:space="preserve"> </w:t>
      </w:r>
      <w:r>
        <w:rPr>
          <w:color w:val="636262"/>
        </w:rPr>
        <w:t>post</w:t>
      </w:r>
    </w:p>
    <w:p w14:paraId="191B66F0" w14:textId="77777777" w:rsidR="004A280D" w:rsidRDefault="004A280D" w:rsidP="004A280D">
      <w:pPr>
        <w:pStyle w:val="ListParagraph"/>
        <w:numPr>
          <w:ilvl w:val="0"/>
          <w:numId w:val="2"/>
        </w:numPr>
        <w:tabs>
          <w:tab w:val="left" w:pos="627"/>
          <w:tab w:val="left" w:pos="628"/>
        </w:tabs>
        <w:ind w:left="627" w:right="256" w:hanging="360"/>
      </w:pPr>
      <w:r>
        <w:rPr>
          <w:color w:val="636262"/>
        </w:rPr>
        <w:t>To help ASPs plan their time effectively</w:t>
      </w:r>
    </w:p>
    <w:p w14:paraId="4B48CCAB" w14:textId="77777777" w:rsidR="004A280D" w:rsidRDefault="004A280D" w:rsidP="004A280D">
      <w:pPr>
        <w:pStyle w:val="ListParagraph"/>
        <w:numPr>
          <w:ilvl w:val="0"/>
          <w:numId w:val="2"/>
        </w:numPr>
        <w:tabs>
          <w:tab w:val="left" w:pos="627"/>
          <w:tab w:val="left" w:pos="628"/>
        </w:tabs>
        <w:ind w:left="627" w:right="465" w:hanging="360"/>
      </w:pPr>
      <w:r>
        <w:rPr>
          <w:color w:val="636262"/>
        </w:rPr>
        <w:t>To oversee the training being delivered by ASPs, including modelling good demonstrations, observing training, checking training notes and delivering</w:t>
      </w:r>
      <w:r>
        <w:rPr>
          <w:color w:val="636262"/>
          <w:spacing w:val="-19"/>
        </w:rPr>
        <w:t xml:space="preserve"> </w:t>
      </w:r>
      <w:r>
        <w:rPr>
          <w:color w:val="636262"/>
        </w:rPr>
        <w:t>feedback</w:t>
      </w:r>
    </w:p>
    <w:p w14:paraId="42E0A0E6" w14:textId="77777777" w:rsidR="004A280D" w:rsidRDefault="004A280D" w:rsidP="004A280D">
      <w:pPr>
        <w:pStyle w:val="ListParagraph"/>
        <w:numPr>
          <w:ilvl w:val="0"/>
          <w:numId w:val="2"/>
        </w:numPr>
        <w:tabs>
          <w:tab w:val="left" w:pos="627"/>
          <w:tab w:val="left" w:pos="628"/>
        </w:tabs>
        <w:ind w:left="627" w:right="122" w:hanging="360"/>
      </w:pPr>
      <w:r w:rsidRPr="4D00B3E3">
        <w:rPr>
          <w:color w:val="636262"/>
        </w:rPr>
        <w:t>To manage TLP rotation dependent on individual pupil needs</w:t>
      </w:r>
    </w:p>
    <w:p w14:paraId="3E897D28" w14:textId="77777777" w:rsidR="004A280D" w:rsidRDefault="004A280D" w:rsidP="004A280D">
      <w:pPr>
        <w:pStyle w:val="ListParagraph"/>
        <w:numPr>
          <w:ilvl w:val="0"/>
          <w:numId w:val="2"/>
        </w:numPr>
        <w:tabs>
          <w:tab w:val="left" w:pos="627"/>
          <w:tab w:val="left" w:pos="628"/>
        </w:tabs>
        <w:spacing w:line="237" w:lineRule="auto"/>
        <w:ind w:left="627" w:right="1202" w:hanging="360"/>
      </w:pPr>
      <w:r>
        <w:rPr>
          <w:color w:val="636262"/>
        </w:rPr>
        <w:t>Ensure pupils TLP teams are managing workloads and communicating assessments from programmes effectively and</w:t>
      </w:r>
      <w:r>
        <w:rPr>
          <w:color w:val="636262"/>
          <w:spacing w:val="-11"/>
        </w:rPr>
        <w:t xml:space="preserve"> </w:t>
      </w:r>
      <w:r>
        <w:rPr>
          <w:color w:val="636262"/>
        </w:rPr>
        <w:t>accurately.</w:t>
      </w:r>
    </w:p>
    <w:p w14:paraId="3B934D0F" w14:textId="77777777" w:rsidR="004A280D" w:rsidRDefault="004A280D" w:rsidP="004A280D">
      <w:pPr>
        <w:pStyle w:val="BodyText"/>
        <w:spacing w:before="6"/>
        <w:ind w:firstLine="0"/>
        <w:rPr>
          <w:sz w:val="10"/>
        </w:rPr>
      </w:pPr>
    </w:p>
    <w:p w14:paraId="1D001703" w14:textId="77777777" w:rsidR="004A280D" w:rsidRDefault="004A280D" w:rsidP="09089C03">
      <w:pPr>
        <w:pStyle w:val="Heading2"/>
        <w:spacing w:before="93"/>
        <w:rPr>
          <w:color w:val="0084B6"/>
        </w:rPr>
      </w:pPr>
      <w:r w:rsidRPr="09089C03">
        <w:rPr>
          <w:color w:val="0084B6"/>
        </w:rPr>
        <w:t>Pupil progress</w:t>
      </w:r>
    </w:p>
    <w:p w14:paraId="277F8A69" w14:textId="77777777" w:rsidR="004A280D" w:rsidRDefault="004A280D" w:rsidP="004A280D">
      <w:pPr>
        <w:pStyle w:val="BodyText"/>
        <w:spacing w:before="5"/>
        <w:ind w:firstLine="0"/>
        <w:rPr>
          <w:b/>
        </w:rPr>
      </w:pPr>
    </w:p>
    <w:p w14:paraId="62ED9A16" w14:textId="77777777" w:rsidR="004A280D" w:rsidRDefault="004A280D" w:rsidP="004A280D">
      <w:pPr>
        <w:pStyle w:val="ListParagraph"/>
        <w:numPr>
          <w:ilvl w:val="0"/>
          <w:numId w:val="2"/>
        </w:numPr>
        <w:tabs>
          <w:tab w:val="left" w:pos="627"/>
          <w:tab w:val="left" w:pos="628"/>
        </w:tabs>
        <w:spacing w:line="237" w:lineRule="auto"/>
        <w:ind w:left="627" w:right="820" w:hanging="360"/>
      </w:pPr>
      <w:r>
        <w:rPr>
          <w:color w:val="636262"/>
        </w:rPr>
        <w:t>To oversee initial assessments of new pupils, write a baseline assessment report (including an IEP) and meet with parents to discuss the report and</w:t>
      </w:r>
      <w:r>
        <w:rPr>
          <w:color w:val="636262"/>
          <w:spacing w:val="-12"/>
        </w:rPr>
        <w:t xml:space="preserve"> </w:t>
      </w:r>
      <w:r>
        <w:rPr>
          <w:color w:val="636262"/>
        </w:rPr>
        <w:t>IEP</w:t>
      </w:r>
    </w:p>
    <w:p w14:paraId="503D23D2" w14:textId="77777777" w:rsidR="004A280D" w:rsidRDefault="004A280D" w:rsidP="004A280D">
      <w:pPr>
        <w:pStyle w:val="ListParagraph"/>
        <w:numPr>
          <w:ilvl w:val="0"/>
          <w:numId w:val="2"/>
        </w:numPr>
        <w:tabs>
          <w:tab w:val="left" w:pos="627"/>
          <w:tab w:val="left" w:pos="628"/>
        </w:tabs>
        <w:spacing w:before="1" w:line="268" w:lineRule="exact"/>
        <w:ind w:left="627" w:hanging="360"/>
      </w:pPr>
      <w:r>
        <w:rPr>
          <w:color w:val="636262"/>
        </w:rPr>
        <w:t>To organise school to school transition plans for new pupils along with a home</w:t>
      </w:r>
      <w:r>
        <w:rPr>
          <w:color w:val="636262"/>
          <w:spacing w:val="-18"/>
        </w:rPr>
        <w:t xml:space="preserve"> </w:t>
      </w:r>
      <w:r>
        <w:rPr>
          <w:color w:val="636262"/>
        </w:rPr>
        <w:t>visit</w:t>
      </w:r>
    </w:p>
    <w:p w14:paraId="5494035C" w14:textId="7B4554F4" w:rsidR="004A280D" w:rsidRDefault="004A280D" w:rsidP="004A280D">
      <w:pPr>
        <w:pStyle w:val="ListParagraph"/>
        <w:numPr>
          <w:ilvl w:val="0"/>
          <w:numId w:val="2"/>
        </w:numPr>
        <w:tabs>
          <w:tab w:val="left" w:pos="627"/>
          <w:tab w:val="left" w:pos="628"/>
        </w:tabs>
        <w:ind w:left="627" w:right="1270" w:hanging="360"/>
        <w:rPr>
          <w:color w:val="636262"/>
        </w:rPr>
      </w:pPr>
      <w:r>
        <w:rPr>
          <w:color w:val="636262"/>
        </w:rPr>
        <w:t xml:space="preserve">To provide both one to one and group instruction using </w:t>
      </w:r>
      <w:r w:rsidR="00465020">
        <w:rPr>
          <w:color w:val="636262"/>
        </w:rPr>
        <w:t xml:space="preserve">Behaviour Analysis </w:t>
      </w:r>
      <w:r>
        <w:rPr>
          <w:color w:val="636262"/>
        </w:rPr>
        <w:t>procedures and always demonstrate good teaching practice</w:t>
      </w:r>
    </w:p>
    <w:p w14:paraId="4D51B29E" w14:textId="77777777" w:rsidR="004A280D" w:rsidRDefault="004A280D" w:rsidP="004A280D">
      <w:pPr>
        <w:pStyle w:val="ListParagraph"/>
        <w:numPr>
          <w:ilvl w:val="0"/>
          <w:numId w:val="2"/>
        </w:numPr>
        <w:tabs>
          <w:tab w:val="left" w:pos="627"/>
          <w:tab w:val="left" w:pos="628"/>
        </w:tabs>
        <w:ind w:left="627" w:right="408" w:hanging="360"/>
      </w:pPr>
      <w:r>
        <w:rPr>
          <w:color w:val="636262"/>
        </w:rPr>
        <w:t xml:space="preserve">To be responsible for overseeing the efficiency and accuracy of assessments of each pupil (VB-MAPP, ABLLS-R, AFLS and EFL) and ensure that they are updated at least </w:t>
      </w:r>
      <w:r>
        <w:rPr>
          <w:color w:val="636262"/>
        </w:rPr>
        <w:lastRenderedPageBreak/>
        <w:t>every 6 months</w:t>
      </w:r>
    </w:p>
    <w:p w14:paraId="523E3B34" w14:textId="77777777" w:rsidR="004A280D" w:rsidRDefault="004A280D" w:rsidP="004A280D">
      <w:pPr>
        <w:pStyle w:val="ListParagraph"/>
        <w:numPr>
          <w:ilvl w:val="0"/>
          <w:numId w:val="2"/>
        </w:numPr>
        <w:tabs>
          <w:tab w:val="left" w:pos="627"/>
          <w:tab w:val="left" w:pos="628"/>
        </w:tabs>
        <w:spacing w:line="237" w:lineRule="auto"/>
        <w:ind w:left="627" w:right="429" w:hanging="360"/>
        <w:rPr>
          <w:color w:val="636262"/>
        </w:rPr>
      </w:pPr>
      <w:r>
        <w:rPr>
          <w:color w:val="636262"/>
        </w:rPr>
        <w:t>To develop Individual Education Plans for each pupil each term and annual goals based the outcomes of the</w:t>
      </w:r>
      <w:r>
        <w:rPr>
          <w:color w:val="636262"/>
          <w:spacing w:val="-6"/>
        </w:rPr>
        <w:t xml:space="preserve"> </w:t>
      </w:r>
      <w:r>
        <w:rPr>
          <w:color w:val="636262"/>
        </w:rPr>
        <w:t>assessments, in-line with the pupil’s EHCP</w:t>
      </w:r>
    </w:p>
    <w:p w14:paraId="387211A2" w14:textId="77777777" w:rsidR="004A280D" w:rsidRDefault="004A280D" w:rsidP="004A280D">
      <w:pPr>
        <w:pStyle w:val="ListParagraph"/>
        <w:numPr>
          <w:ilvl w:val="0"/>
          <w:numId w:val="2"/>
        </w:numPr>
        <w:tabs>
          <w:tab w:val="left" w:pos="627"/>
          <w:tab w:val="left" w:pos="628"/>
        </w:tabs>
        <w:ind w:left="627" w:right="209" w:hanging="360"/>
      </w:pPr>
      <w:r>
        <w:rPr>
          <w:color w:val="636262"/>
        </w:rPr>
        <w:t>To be responsible for overseeing, developing and introducing programmes for pupils based on the Individual Education plans and ensuring that all targets from the IEP’s are worked on within the</w:t>
      </w:r>
      <w:r>
        <w:rPr>
          <w:color w:val="636262"/>
          <w:spacing w:val="-3"/>
        </w:rPr>
        <w:t xml:space="preserve"> </w:t>
      </w:r>
      <w:proofErr w:type="gramStart"/>
      <w:r>
        <w:rPr>
          <w:color w:val="636262"/>
        </w:rPr>
        <w:t>term</w:t>
      </w:r>
      <w:proofErr w:type="gramEnd"/>
    </w:p>
    <w:p w14:paraId="0B1B423B" w14:textId="77777777" w:rsidR="004A280D" w:rsidRDefault="004A280D" w:rsidP="004A280D">
      <w:pPr>
        <w:pStyle w:val="ListParagraph"/>
        <w:numPr>
          <w:ilvl w:val="0"/>
          <w:numId w:val="2"/>
        </w:numPr>
        <w:tabs>
          <w:tab w:val="left" w:pos="627"/>
          <w:tab w:val="left" w:pos="628"/>
        </w:tabs>
        <w:ind w:left="627" w:right="640" w:hanging="360"/>
      </w:pPr>
      <w:r>
        <w:rPr>
          <w:color w:val="636262"/>
        </w:rPr>
        <w:t>To adjust teaching strategies and put in programme changes where the pupil is not making satisfactory</w:t>
      </w:r>
      <w:r>
        <w:rPr>
          <w:color w:val="636262"/>
          <w:spacing w:val="-2"/>
        </w:rPr>
        <w:t xml:space="preserve"> </w:t>
      </w:r>
      <w:r>
        <w:rPr>
          <w:color w:val="636262"/>
        </w:rPr>
        <w:t>progress</w:t>
      </w:r>
    </w:p>
    <w:p w14:paraId="2FC884C3" w14:textId="77777777" w:rsidR="004A280D" w:rsidRDefault="004A280D" w:rsidP="004A280D">
      <w:pPr>
        <w:pStyle w:val="ListParagraph"/>
        <w:numPr>
          <w:ilvl w:val="0"/>
          <w:numId w:val="2"/>
        </w:numPr>
        <w:tabs>
          <w:tab w:val="left" w:pos="627"/>
          <w:tab w:val="left" w:pos="628"/>
        </w:tabs>
        <w:spacing w:line="267" w:lineRule="exact"/>
        <w:ind w:left="627" w:hanging="360"/>
      </w:pPr>
      <w:r>
        <w:rPr>
          <w:color w:val="636262"/>
        </w:rPr>
        <w:t>To prepare for and participate in Annual Reviews and EHCPs for</w:t>
      </w:r>
      <w:r>
        <w:rPr>
          <w:color w:val="636262"/>
          <w:spacing w:val="-9"/>
        </w:rPr>
        <w:t xml:space="preserve"> </w:t>
      </w:r>
      <w:r>
        <w:rPr>
          <w:color w:val="636262"/>
        </w:rPr>
        <w:t>pupils</w:t>
      </w:r>
    </w:p>
    <w:p w14:paraId="3A99F093" w14:textId="77777777" w:rsidR="004A280D" w:rsidRDefault="004A280D" w:rsidP="004A280D">
      <w:pPr>
        <w:pStyle w:val="ListParagraph"/>
        <w:numPr>
          <w:ilvl w:val="0"/>
          <w:numId w:val="2"/>
        </w:numPr>
        <w:tabs>
          <w:tab w:val="left" w:pos="627"/>
          <w:tab w:val="left" w:pos="628"/>
        </w:tabs>
        <w:spacing w:line="237" w:lineRule="auto"/>
        <w:ind w:left="627" w:right="242" w:hanging="360"/>
      </w:pPr>
      <w:r>
        <w:rPr>
          <w:color w:val="636262"/>
        </w:rPr>
        <w:t>To oversee and contribute to End of Term Reports produced by the ASP and Qualified</w:t>
      </w:r>
      <w:r>
        <w:rPr>
          <w:color w:val="636262"/>
          <w:spacing w:val="-3"/>
        </w:rPr>
        <w:t xml:space="preserve"> </w:t>
      </w:r>
      <w:r>
        <w:rPr>
          <w:color w:val="636262"/>
        </w:rPr>
        <w:t>Teachers</w:t>
      </w:r>
    </w:p>
    <w:p w14:paraId="3EAF1909" w14:textId="77777777" w:rsidR="004A280D" w:rsidRDefault="004A280D" w:rsidP="004A280D">
      <w:pPr>
        <w:pStyle w:val="ListParagraph"/>
        <w:numPr>
          <w:ilvl w:val="0"/>
          <w:numId w:val="2"/>
        </w:numPr>
        <w:tabs>
          <w:tab w:val="left" w:pos="628"/>
        </w:tabs>
        <w:ind w:left="627" w:right="145" w:hanging="360"/>
        <w:jc w:val="both"/>
      </w:pPr>
      <w:r>
        <w:rPr>
          <w:color w:val="636262"/>
        </w:rPr>
        <w:t>To liaise with the school’s Occupational Therapist and Speech and Language Therapist to ensure that the targets they set are incorporated into each pupil’s programmes and to report and feedback on pupil’s</w:t>
      </w:r>
      <w:r>
        <w:rPr>
          <w:color w:val="636262"/>
          <w:spacing w:val="-4"/>
        </w:rPr>
        <w:t xml:space="preserve"> </w:t>
      </w:r>
      <w:r>
        <w:rPr>
          <w:color w:val="636262"/>
        </w:rPr>
        <w:t>progress</w:t>
      </w:r>
    </w:p>
    <w:p w14:paraId="5E603BBE" w14:textId="77777777" w:rsidR="004A280D" w:rsidRDefault="004A280D" w:rsidP="004A280D">
      <w:pPr>
        <w:pStyle w:val="ListParagraph"/>
        <w:numPr>
          <w:ilvl w:val="0"/>
          <w:numId w:val="2"/>
        </w:numPr>
        <w:tabs>
          <w:tab w:val="left" w:pos="627"/>
          <w:tab w:val="left" w:pos="628"/>
        </w:tabs>
        <w:spacing w:before="1" w:line="237" w:lineRule="auto"/>
        <w:ind w:left="627" w:right="345" w:hanging="360"/>
      </w:pPr>
      <w:r>
        <w:rPr>
          <w:color w:val="636262"/>
        </w:rPr>
        <w:t xml:space="preserve">To work with the outside teaching specialists, </w:t>
      </w:r>
      <w:proofErr w:type="gramStart"/>
      <w:r>
        <w:rPr>
          <w:color w:val="636262"/>
        </w:rPr>
        <w:t>i.e.</w:t>
      </w:r>
      <w:proofErr w:type="gramEnd"/>
      <w:r>
        <w:rPr>
          <w:color w:val="636262"/>
        </w:rPr>
        <w:t xml:space="preserve"> PE, Swimming and Music, to ensure that their classes are appropriate to the developmental age and needs of the</w:t>
      </w:r>
      <w:r>
        <w:rPr>
          <w:color w:val="636262"/>
          <w:spacing w:val="-25"/>
        </w:rPr>
        <w:t xml:space="preserve"> </w:t>
      </w:r>
      <w:r>
        <w:rPr>
          <w:color w:val="636262"/>
        </w:rPr>
        <w:t>pupils.</w:t>
      </w:r>
    </w:p>
    <w:p w14:paraId="2CE0E12F" w14:textId="77777777" w:rsidR="004A280D" w:rsidRDefault="004A280D" w:rsidP="004A280D">
      <w:pPr>
        <w:pStyle w:val="BodyText"/>
        <w:spacing w:before="10"/>
        <w:ind w:firstLine="0"/>
        <w:rPr>
          <w:sz w:val="21"/>
        </w:rPr>
      </w:pPr>
    </w:p>
    <w:p w14:paraId="4A2B96E6" w14:textId="77777777" w:rsidR="004A280D" w:rsidRDefault="004A280D" w:rsidP="09089C03">
      <w:pPr>
        <w:pStyle w:val="Heading2"/>
        <w:rPr>
          <w:color w:val="0084B6"/>
        </w:rPr>
      </w:pPr>
      <w:r w:rsidRPr="09089C03">
        <w:rPr>
          <w:color w:val="0084B6"/>
        </w:rPr>
        <w:t>Parent communication</w:t>
      </w:r>
    </w:p>
    <w:p w14:paraId="0548D2B2" w14:textId="77777777" w:rsidR="004A280D" w:rsidRDefault="004A280D" w:rsidP="004A280D">
      <w:pPr>
        <w:pStyle w:val="BodyText"/>
        <w:spacing w:before="6"/>
        <w:ind w:firstLine="0"/>
        <w:rPr>
          <w:b/>
        </w:rPr>
      </w:pPr>
    </w:p>
    <w:p w14:paraId="55C7A1AC" w14:textId="77777777" w:rsidR="004A280D" w:rsidRDefault="004A280D" w:rsidP="004A280D">
      <w:pPr>
        <w:pStyle w:val="ListParagraph"/>
        <w:numPr>
          <w:ilvl w:val="0"/>
          <w:numId w:val="1"/>
        </w:numPr>
        <w:tabs>
          <w:tab w:val="left" w:pos="483"/>
          <w:tab w:val="left" w:pos="484"/>
        </w:tabs>
        <w:spacing w:line="237" w:lineRule="auto"/>
        <w:ind w:right="1187"/>
      </w:pPr>
      <w:r>
        <w:rPr>
          <w:color w:val="636262"/>
        </w:rPr>
        <w:t>To offer parents in-house and at-home training related to their child’s individual programme</w:t>
      </w:r>
    </w:p>
    <w:p w14:paraId="6692275D" w14:textId="77777777" w:rsidR="004A280D" w:rsidRDefault="004A280D" w:rsidP="004A280D">
      <w:pPr>
        <w:pStyle w:val="ListParagraph"/>
        <w:numPr>
          <w:ilvl w:val="0"/>
          <w:numId w:val="1"/>
        </w:numPr>
        <w:tabs>
          <w:tab w:val="left" w:pos="483"/>
          <w:tab w:val="left" w:pos="484"/>
        </w:tabs>
        <w:spacing w:before="3" w:line="237" w:lineRule="auto"/>
        <w:ind w:right="571"/>
      </w:pPr>
      <w:r>
        <w:rPr>
          <w:color w:val="636262"/>
        </w:rPr>
        <w:t>To prepare for and attend parent meetings and IEP evenings to advise parents of the progress made by their</w:t>
      </w:r>
      <w:r>
        <w:rPr>
          <w:color w:val="636262"/>
          <w:spacing w:val="-6"/>
        </w:rPr>
        <w:t xml:space="preserve"> </w:t>
      </w:r>
      <w:r>
        <w:rPr>
          <w:color w:val="636262"/>
        </w:rPr>
        <w:t>child</w:t>
      </w:r>
    </w:p>
    <w:p w14:paraId="0FFCF97F" w14:textId="77777777" w:rsidR="004A280D" w:rsidRDefault="004A280D" w:rsidP="004A280D">
      <w:pPr>
        <w:pStyle w:val="ListParagraph"/>
        <w:numPr>
          <w:ilvl w:val="0"/>
          <w:numId w:val="1"/>
        </w:numPr>
        <w:tabs>
          <w:tab w:val="left" w:pos="483"/>
          <w:tab w:val="left" w:pos="484"/>
        </w:tabs>
        <w:spacing w:before="2" w:line="268" w:lineRule="exact"/>
      </w:pPr>
      <w:r>
        <w:rPr>
          <w:color w:val="636262"/>
        </w:rPr>
        <w:t>To meet with parents to discuss concerns and implementation of</w:t>
      </w:r>
      <w:r>
        <w:rPr>
          <w:color w:val="636262"/>
          <w:spacing w:val="-9"/>
        </w:rPr>
        <w:t xml:space="preserve"> </w:t>
      </w:r>
      <w:r>
        <w:rPr>
          <w:color w:val="636262"/>
        </w:rPr>
        <w:t>strategies</w:t>
      </w:r>
    </w:p>
    <w:p w14:paraId="76FC4763" w14:textId="77777777" w:rsidR="004A280D" w:rsidRDefault="004A280D" w:rsidP="004A280D">
      <w:pPr>
        <w:pStyle w:val="ListParagraph"/>
        <w:numPr>
          <w:ilvl w:val="0"/>
          <w:numId w:val="1"/>
        </w:numPr>
        <w:tabs>
          <w:tab w:val="left" w:pos="483"/>
          <w:tab w:val="left" w:pos="484"/>
        </w:tabs>
        <w:ind w:right="502"/>
      </w:pPr>
      <w:r>
        <w:rPr>
          <w:color w:val="636262"/>
        </w:rPr>
        <w:t>To generally be prepared to meet with parents or to speak to them on the phone or by email on a regular</w:t>
      </w:r>
      <w:r>
        <w:rPr>
          <w:color w:val="636262"/>
          <w:spacing w:val="-3"/>
        </w:rPr>
        <w:t xml:space="preserve"> </w:t>
      </w:r>
      <w:r>
        <w:rPr>
          <w:color w:val="636262"/>
        </w:rPr>
        <w:t>basis.</w:t>
      </w:r>
    </w:p>
    <w:p w14:paraId="474BA164" w14:textId="77777777" w:rsidR="004A280D" w:rsidRDefault="004A280D" w:rsidP="004A280D">
      <w:pPr>
        <w:pStyle w:val="BodyText"/>
        <w:spacing w:before="8"/>
        <w:ind w:firstLine="0"/>
        <w:rPr>
          <w:sz w:val="21"/>
        </w:rPr>
      </w:pPr>
    </w:p>
    <w:p w14:paraId="3B7B600E" w14:textId="77777777" w:rsidR="004A280D" w:rsidRPr="00751146" w:rsidRDefault="004A280D" w:rsidP="09089C03">
      <w:pPr>
        <w:pStyle w:val="Heading2"/>
        <w:rPr>
          <w:color w:val="0084B6"/>
        </w:rPr>
      </w:pPr>
      <w:r w:rsidRPr="09089C03">
        <w:rPr>
          <w:color w:val="0084B6"/>
        </w:rPr>
        <w:t>Pupil welfare</w:t>
      </w:r>
    </w:p>
    <w:p w14:paraId="0720D40D" w14:textId="77777777" w:rsidR="004A280D" w:rsidRDefault="004A280D" w:rsidP="004A280D">
      <w:pPr>
        <w:pStyle w:val="ListParagraph"/>
        <w:numPr>
          <w:ilvl w:val="0"/>
          <w:numId w:val="1"/>
        </w:numPr>
        <w:tabs>
          <w:tab w:val="left" w:pos="560"/>
          <w:tab w:val="left" w:pos="561"/>
        </w:tabs>
        <w:ind w:left="560" w:right="120"/>
      </w:pPr>
      <w:r>
        <w:rPr>
          <w:color w:val="636262"/>
        </w:rPr>
        <w:t xml:space="preserve">Safeguarding the security, </w:t>
      </w:r>
      <w:proofErr w:type="gramStart"/>
      <w:r>
        <w:rPr>
          <w:color w:val="636262"/>
        </w:rPr>
        <w:t>safety</w:t>
      </w:r>
      <w:proofErr w:type="gramEnd"/>
      <w:r>
        <w:rPr>
          <w:color w:val="636262"/>
        </w:rPr>
        <w:t xml:space="preserve"> and wellbeing of pupils at all times during school hours, in school and out in the community reporting any concerns in accordance with the Safeguarding and Child Protection</w:t>
      </w:r>
      <w:r>
        <w:rPr>
          <w:color w:val="636262"/>
          <w:spacing w:val="-1"/>
        </w:rPr>
        <w:t xml:space="preserve"> </w:t>
      </w:r>
      <w:r>
        <w:rPr>
          <w:color w:val="636262"/>
        </w:rPr>
        <w:t>Policy</w:t>
      </w:r>
    </w:p>
    <w:p w14:paraId="1173BDD5" w14:textId="77777777" w:rsidR="004A280D" w:rsidRDefault="004A280D" w:rsidP="004A280D">
      <w:pPr>
        <w:pStyle w:val="ListParagraph"/>
        <w:numPr>
          <w:ilvl w:val="0"/>
          <w:numId w:val="1"/>
        </w:numPr>
        <w:tabs>
          <w:tab w:val="left" w:pos="560"/>
          <w:tab w:val="left" w:pos="561"/>
        </w:tabs>
        <w:ind w:left="560" w:right="519"/>
      </w:pPr>
      <w:r>
        <w:rPr>
          <w:color w:val="636262"/>
        </w:rPr>
        <w:t>To ensure that all pupils have an up-to-date risk assessment that is communicated to relevant</w:t>
      </w:r>
      <w:r>
        <w:rPr>
          <w:color w:val="636262"/>
          <w:spacing w:val="1"/>
        </w:rPr>
        <w:t xml:space="preserve"> </w:t>
      </w:r>
      <w:r>
        <w:rPr>
          <w:color w:val="636262"/>
        </w:rPr>
        <w:t>people</w:t>
      </w:r>
    </w:p>
    <w:p w14:paraId="20465651" w14:textId="77777777" w:rsidR="004A280D" w:rsidRDefault="004A280D" w:rsidP="004A280D">
      <w:pPr>
        <w:pStyle w:val="ListParagraph"/>
        <w:numPr>
          <w:ilvl w:val="0"/>
          <w:numId w:val="1"/>
        </w:numPr>
        <w:tabs>
          <w:tab w:val="left" w:pos="560"/>
          <w:tab w:val="left" w:pos="561"/>
        </w:tabs>
        <w:spacing w:line="268" w:lineRule="exact"/>
        <w:ind w:left="560"/>
      </w:pPr>
      <w:r>
        <w:rPr>
          <w:color w:val="636262"/>
        </w:rPr>
        <w:t>To ensure the dignity of the children is upheld at all</w:t>
      </w:r>
      <w:r>
        <w:rPr>
          <w:color w:val="636262"/>
          <w:spacing w:val="-8"/>
        </w:rPr>
        <w:t xml:space="preserve"> </w:t>
      </w:r>
      <w:proofErr w:type="gramStart"/>
      <w:r>
        <w:rPr>
          <w:color w:val="636262"/>
        </w:rPr>
        <w:t>times</w:t>
      </w:r>
      <w:proofErr w:type="gramEnd"/>
    </w:p>
    <w:p w14:paraId="456A3545" w14:textId="77777777" w:rsidR="004A280D" w:rsidRDefault="004A280D" w:rsidP="004A280D">
      <w:pPr>
        <w:pStyle w:val="ListParagraph"/>
        <w:numPr>
          <w:ilvl w:val="0"/>
          <w:numId w:val="1"/>
        </w:numPr>
        <w:tabs>
          <w:tab w:val="left" w:pos="560"/>
          <w:tab w:val="left" w:pos="561"/>
        </w:tabs>
        <w:spacing w:line="269" w:lineRule="exact"/>
        <w:ind w:left="560"/>
      </w:pPr>
      <w:r>
        <w:rPr>
          <w:color w:val="636262"/>
        </w:rPr>
        <w:t>To promote independence of the pupils within your</w:t>
      </w:r>
      <w:r>
        <w:rPr>
          <w:color w:val="636262"/>
          <w:spacing w:val="-4"/>
        </w:rPr>
        <w:t xml:space="preserve"> </w:t>
      </w:r>
      <w:r>
        <w:rPr>
          <w:color w:val="636262"/>
        </w:rPr>
        <w:t>class</w:t>
      </w:r>
    </w:p>
    <w:p w14:paraId="168A7BB9" w14:textId="77777777" w:rsidR="004A280D" w:rsidRDefault="004A280D" w:rsidP="004A280D">
      <w:pPr>
        <w:pStyle w:val="ListParagraph"/>
        <w:numPr>
          <w:ilvl w:val="0"/>
          <w:numId w:val="1"/>
        </w:numPr>
        <w:tabs>
          <w:tab w:val="left" w:pos="560"/>
          <w:tab w:val="left" w:pos="561"/>
        </w:tabs>
        <w:spacing w:line="237" w:lineRule="auto"/>
        <w:ind w:left="560" w:right="902"/>
      </w:pPr>
      <w:r>
        <w:rPr>
          <w:color w:val="636262"/>
        </w:rPr>
        <w:t>To ensure the general appearance of pupils is upheld at all times and that school uniforms are</w:t>
      </w:r>
      <w:r>
        <w:rPr>
          <w:color w:val="636262"/>
          <w:spacing w:val="-3"/>
        </w:rPr>
        <w:t xml:space="preserve"> </w:t>
      </w:r>
      <w:proofErr w:type="gramStart"/>
      <w:r>
        <w:rPr>
          <w:color w:val="636262"/>
        </w:rPr>
        <w:t>worn</w:t>
      </w:r>
      <w:proofErr w:type="gramEnd"/>
    </w:p>
    <w:p w14:paraId="59B93203" w14:textId="77777777" w:rsidR="004A280D" w:rsidRPr="002A3D46" w:rsidRDefault="004A280D" w:rsidP="004A280D">
      <w:pPr>
        <w:pStyle w:val="ListParagraph"/>
        <w:numPr>
          <w:ilvl w:val="0"/>
          <w:numId w:val="1"/>
        </w:numPr>
        <w:tabs>
          <w:tab w:val="left" w:pos="560"/>
          <w:tab w:val="left" w:pos="561"/>
        </w:tabs>
        <w:spacing w:before="1"/>
        <w:ind w:left="560" w:right="386" w:firstLine="0"/>
        <w:rPr>
          <w:sz w:val="20"/>
        </w:rPr>
      </w:pPr>
      <w:r w:rsidRPr="002A3D46">
        <w:rPr>
          <w:color w:val="636262"/>
        </w:rPr>
        <w:t>To have a thorough knowledge of the level of intimate care needs for each pupil within your class and ensure intimate care routines are explained to relevant tutors and adhered to</w:t>
      </w:r>
      <w:r w:rsidRPr="002A3D46">
        <w:rPr>
          <w:color w:val="636262"/>
          <w:spacing w:val="-3"/>
        </w:rPr>
        <w:t xml:space="preserve"> </w:t>
      </w:r>
      <w:r w:rsidRPr="002A3D46">
        <w:rPr>
          <w:color w:val="636262"/>
        </w:rPr>
        <w:t>consistently</w:t>
      </w:r>
    </w:p>
    <w:p w14:paraId="30C073B5" w14:textId="77777777" w:rsidR="004A280D" w:rsidRPr="00491551" w:rsidRDefault="004A280D" w:rsidP="004A280D">
      <w:pPr>
        <w:pStyle w:val="ListParagraph"/>
        <w:numPr>
          <w:ilvl w:val="0"/>
          <w:numId w:val="1"/>
        </w:numPr>
        <w:tabs>
          <w:tab w:val="left" w:pos="560"/>
          <w:tab w:val="left" w:pos="561"/>
        </w:tabs>
        <w:spacing w:before="1"/>
        <w:ind w:left="560" w:right="386" w:firstLine="0"/>
        <w:rPr>
          <w:sz w:val="20"/>
          <w:szCs w:val="20"/>
        </w:rPr>
      </w:pPr>
      <w:r w:rsidRPr="00491551">
        <w:rPr>
          <w:color w:val="636262"/>
        </w:rPr>
        <w:t xml:space="preserve">To manage </w:t>
      </w:r>
      <w:r w:rsidRPr="7CC87659">
        <w:rPr>
          <w:color w:val="636262"/>
        </w:rPr>
        <w:t>pupils</w:t>
      </w:r>
      <w:r w:rsidRPr="00491551">
        <w:rPr>
          <w:color w:val="636262"/>
        </w:rPr>
        <w:t xml:space="preserve"> with medical needs, to write care plans and make sure they are signed and approved by the parents</w:t>
      </w:r>
      <w:r>
        <w:rPr>
          <w:color w:val="636262"/>
        </w:rPr>
        <w:t xml:space="preserve">, and ensure that all staff understand them and follow </w:t>
      </w:r>
      <w:r>
        <w:rPr>
          <w:color w:val="636262"/>
        </w:rPr>
        <w:lastRenderedPageBreak/>
        <w:t xml:space="preserve">them reliably </w:t>
      </w:r>
    </w:p>
    <w:p w14:paraId="6223BFB1" w14:textId="77777777" w:rsidR="004A280D" w:rsidRPr="002A3D46" w:rsidRDefault="004A280D" w:rsidP="004A280D">
      <w:pPr>
        <w:pStyle w:val="ListParagraph"/>
        <w:numPr>
          <w:ilvl w:val="0"/>
          <w:numId w:val="1"/>
        </w:numPr>
        <w:tabs>
          <w:tab w:val="left" w:pos="560"/>
          <w:tab w:val="left" w:pos="561"/>
        </w:tabs>
        <w:spacing w:before="1"/>
        <w:ind w:left="560" w:right="386" w:firstLine="0"/>
        <w:rPr>
          <w:sz w:val="20"/>
        </w:rPr>
      </w:pPr>
      <w:r>
        <w:rPr>
          <w:color w:val="636262"/>
        </w:rPr>
        <w:t xml:space="preserve">To liaise with social workers and attend Team Around the Child or Children </w:t>
      </w:r>
      <w:proofErr w:type="gramStart"/>
      <w:r>
        <w:rPr>
          <w:color w:val="636262"/>
        </w:rPr>
        <w:t>In</w:t>
      </w:r>
      <w:proofErr w:type="gramEnd"/>
      <w:r>
        <w:rPr>
          <w:color w:val="636262"/>
        </w:rPr>
        <w:t xml:space="preserve"> Need meetings when necessary  </w:t>
      </w:r>
    </w:p>
    <w:p w14:paraId="107DDA72" w14:textId="77777777" w:rsidR="004A280D" w:rsidRDefault="004A280D" w:rsidP="004A280D">
      <w:pPr>
        <w:pStyle w:val="BodyText"/>
        <w:spacing w:before="8"/>
        <w:ind w:firstLine="0"/>
        <w:rPr>
          <w:sz w:val="20"/>
        </w:rPr>
      </w:pPr>
    </w:p>
    <w:p w14:paraId="47320588" w14:textId="77777777" w:rsidR="004A280D" w:rsidRPr="00751146" w:rsidRDefault="004A280D" w:rsidP="09089C03">
      <w:pPr>
        <w:pStyle w:val="Heading2"/>
        <w:rPr>
          <w:color w:val="0084B6"/>
        </w:rPr>
      </w:pPr>
      <w:r w:rsidRPr="09089C03">
        <w:rPr>
          <w:color w:val="0084B6"/>
        </w:rPr>
        <w:t>Classroom management</w:t>
      </w:r>
    </w:p>
    <w:p w14:paraId="650AFC22" w14:textId="77777777" w:rsidR="004A280D" w:rsidRDefault="004A280D" w:rsidP="004A280D">
      <w:pPr>
        <w:pStyle w:val="ListParagraph"/>
        <w:numPr>
          <w:ilvl w:val="0"/>
          <w:numId w:val="1"/>
        </w:numPr>
        <w:tabs>
          <w:tab w:val="left" w:pos="560"/>
          <w:tab w:val="left" w:pos="561"/>
        </w:tabs>
        <w:ind w:left="560" w:right="145"/>
      </w:pPr>
      <w:r>
        <w:rPr>
          <w:color w:val="636262"/>
        </w:rPr>
        <w:t>To be responsible for the management and organisation of their classroom including, but not limited to class displays, equipment, resources, attendance and risk</w:t>
      </w:r>
      <w:r>
        <w:rPr>
          <w:color w:val="636262"/>
          <w:spacing w:val="-8"/>
        </w:rPr>
        <w:t xml:space="preserve"> </w:t>
      </w:r>
      <w:proofErr w:type="gramStart"/>
      <w:r>
        <w:rPr>
          <w:color w:val="636262"/>
        </w:rPr>
        <w:t>assessments</w:t>
      </w:r>
      <w:proofErr w:type="gramEnd"/>
    </w:p>
    <w:p w14:paraId="71779A5C" w14:textId="77777777" w:rsidR="004A280D" w:rsidRDefault="004A280D" w:rsidP="004A280D">
      <w:pPr>
        <w:pStyle w:val="ListParagraph"/>
        <w:numPr>
          <w:ilvl w:val="0"/>
          <w:numId w:val="1"/>
        </w:numPr>
        <w:tabs>
          <w:tab w:val="left" w:pos="560"/>
          <w:tab w:val="left" w:pos="561"/>
        </w:tabs>
        <w:spacing w:line="267" w:lineRule="exact"/>
        <w:ind w:left="560"/>
      </w:pPr>
      <w:r>
        <w:rPr>
          <w:color w:val="636262"/>
        </w:rPr>
        <w:t>To ensure clear and effective communication between all roles within the</w:t>
      </w:r>
      <w:r>
        <w:rPr>
          <w:color w:val="636262"/>
          <w:spacing w:val="-14"/>
        </w:rPr>
        <w:t xml:space="preserve"> </w:t>
      </w:r>
      <w:r>
        <w:rPr>
          <w:color w:val="636262"/>
        </w:rPr>
        <w:t>classroom</w:t>
      </w:r>
    </w:p>
    <w:p w14:paraId="1469BED9" w14:textId="77777777" w:rsidR="004A280D" w:rsidRDefault="004A280D" w:rsidP="004A280D">
      <w:pPr>
        <w:pStyle w:val="ListParagraph"/>
        <w:numPr>
          <w:ilvl w:val="0"/>
          <w:numId w:val="1"/>
        </w:numPr>
        <w:tabs>
          <w:tab w:val="left" w:pos="560"/>
          <w:tab w:val="left" w:pos="561"/>
        </w:tabs>
        <w:ind w:left="560" w:right="301"/>
      </w:pPr>
      <w:r>
        <w:rPr>
          <w:color w:val="636262"/>
        </w:rPr>
        <w:t>To monitor general health and safety within the classroom and in all activities undertaken, rectifying any concerns or reporting them to the Health and Safety Officer / Site Manager as needed – including risk assessments of spaces</w:t>
      </w:r>
      <w:r>
        <w:rPr>
          <w:color w:val="636262"/>
          <w:spacing w:val="-2"/>
        </w:rPr>
        <w:t xml:space="preserve"> </w:t>
      </w:r>
      <w:proofErr w:type="gramStart"/>
      <w:r>
        <w:rPr>
          <w:color w:val="636262"/>
        </w:rPr>
        <w:t>used</w:t>
      </w:r>
      <w:proofErr w:type="gramEnd"/>
    </w:p>
    <w:p w14:paraId="37CB5563" w14:textId="77777777" w:rsidR="004A280D" w:rsidRDefault="004A280D" w:rsidP="004A280D">
      <w:pPr>
        <w:pStyle w:val="ListParagraph"/>
        <w:numPr>
          <w:ilvl w:val="0"/>
          <w:numId w:val="1"/>
        </w:numPr>
        <w:tabs>
          <w:tab w:val="left" w:pos="560"/>
          <w:tab w:val="left" w:pos="561"/>
        </w:tabs>
        <w:ind w:left="560" w:right="1569"/>
      </w:pPr>
      <w:r>
        <w:rPr>
          <w:color w:val="636262"/>
        </w:rPr>
        <w:t>To assist ASPs to plan and organise termly or half termly educational visits – including all communication to parents, venues, costing and risk</w:t>
      </w:r>
      <w:r>
        <w:rPr>
          <w:color w:val="636262"/>
          <w:spacing w:val="-5"/>
        </w:rPr>
        <w:t xml:space="preserve"> </w:t>
      </w:r>
      <w:r>
        <w:rPr>
          <w:color w:val="636262"/>
        </w:rPr>
        <w:t>assessments.</w:t>
      </w:r>
    </w:p>
    <w:p w14:paraId="0E97868B" w14:textId="77777777" w:rsidR="004A280D" w:rsidRDefault="004A280D" w:rsidP="004A280D">
      <w:pPr>
        <w:pStyle w:val="BodyText"/>
        <w:spacing w:before="4"/>
        <w:ind w:firstLine="0"/>
        <w:rPr>
          <w:sz w:val="21"/>
        </w:rPr>
      </w:pPr>
    </w:p>
    <w:p w14:paraId="66113239" w14:textId="77777777" w:rsidR="004A280D" w:rsidRPr="00751146" w:rsidRDefault="004A280D" w:rsidP="09089C03">
      <w:pPr>
        <w:pStyle w:val="Heading2"/>
        <w:rPr>
          <w:color w:val="0084B6"/>
        </w:rPr>
      </w:pPr>
      <w:r w:rsidRPr="09089C03">
        <w:rPr>
          <w:color w:val="0084B6"/>
        </w:rPr>
        <w:t>Additional/general</w:t>
      </w:r>
    </w:p>
    <w:p w14:paraId="3CC0A998" w14:textId="77777777" w:rsidR="004A280D" w:rsidRDefault="004A280D" w:rsidP="004A280D">
      <w:pPr>
        <w:pStyle w:val="ListParagraph"/>
        <w:numPr>
          <w:ilvl w:val="0"/>
          <w:numId w:val="1"/>
        </w:numPr>
        <w:tabs>
          <w:tab w:val="left" w:pos="561"/>
        </w:tabs>
        <w:spacing w:before="1"/>
        <w:ind w:left="560" w:right="263"/>
        <w:jc w:val="both"/>
      </w:pPr>
      <w:r>
        <w:rPr>
          <w:color w:val="636262"/>
        </w:rPr>
        <w:t>To remain up to date with evolving teaching and behaviour management procedures by reading behavioural journals and attending conferences and share that knowledge with other staff</w:t>
      </w:r>
      <w:r>
        <w:rPr>
          <w:color w:val="636262"/>
          <w:spacing w:val="-3"/>
        </w:rPr>
        <w:t xml:space="preserve"> </w:t>
      </w:r>
      <w:r>
        <w:rPr>
          <w:color w:val="636262"/>
        </w:rPr>
        <w:t>members</w:t>
      </w:r>
    </w:p>
    <w:p w14:paraId="463713D8" w14:textId="77777777" w:rsidR="004A280D" w:rsidRDefault="004A280D" w:rsidP="004A280D">
      <w:pPr>
        <w:pStyle w:val="ListParagraph"/>
        <w:numPr>
          <w:ilvl w:val="0"/>
          <w:numId w:val="1"/>
        </w:numPr>
        <w:tabs>
          <w:tab w:val="left" w:pos="560"/>
          <w:tab w:val="left" w:pos="561"/>
        </w:tabs>
        <w:ind w:left="560" w:right="344"/>
      </w:pPr>
      <w:r>
        <w:rPr>
          <w:color w:val="636262"/>
        </w:rPr>
        <w:t>To understand, adhere to and actively implement all the policies and procedures of the school at all</w:t>
      </w:r>
      <w:r>
        <w:rPr>
          <w:color w:val="636262"/>
          <w:spacing w:val="-2"/>
        </w:rPr>
        <w:t xml:space="preserve"> </w:t>
      </w:r>
      <w:proofErr w:type="gramStart"/>
      <w:r>
        <w:rPr>
          <w:color w:val="636262"/>
        </w:rPr>
        <w:t>times</w:t>
      </w:r>
      <w:proofErr w:type="gramEnd"/>
    </w:p>
    <w:p w14:paraId="4A012753" w14:textId="77777777" w:rsidR="004A280D" w:rsidRDefault="004A280D" w:rsidP="004A280D">
      <w:pPr>
        <w:pStyle w:val="ListParagraph"/>
        <w:numPr>
          <w:ilvl w:val="0"/>
          <w:numId w:val="1"/>
        </w:numPr>
        <w:tabs>
          <w:tab w:val="left" w:pos="560"/>
          <w:tab w:val="left" w:pos="561"/>
        </w:tabs>
        <w:spacing w:line="267" w:lineRule="exact"/>
        <w:ind w:left="560"/>
      </w:pPr>
      <w:r>
        <w:rPr>
          <w:color w:val="636262"/>
        </w:rPr>
        <w:t>To actively participate in staff meetings and staff training</w:t>
      </w:r>
      <w:r>
        <w:rPr>
          <w:color w:val="636262"/>
          <w:spacing w:val="-13"/>
        </w:rPr>
        <w:t xml:space="preserve"> </w:t>
      </w:r>
      <w:r>
        <w:rPr>
          <w:color w:val="636262"/>
        </w:rPr>
        <w:t>sessions</w:t>
      </w:r>
    </w:p>
    <w:p w14:paraId="294E7D89" w14:textId="59F377E9" w:rsidR="004A280D" w:rsidRDefault="004A280D" w:rsidP="004A280D">
      <w:pPr>
        <w:pStyle w:val="ListParagraph"/>
        <w:numPr>
          <w:ilvl w:val="0"/>
          <w:numId w:val="1"/>
        </w:numPr>
        <w:tabs>
          <w:tab w:val="left" w:pos="560"/>
          <w:tab w:val="left" w:pos="561"/>
        </w:tabs>
        <w:ind w:left="560" w:right="111"/>
      </w:pPr>
      <w:r>
        <w:rPr>
          <w:color w:val="636262"/>
        </w:rPr>
        <w:t>To develop knowledge of autistic spectrum disorders including the effect upon</w:t>
      </w:r>
      <w:r>
        <w:rPr>
          <w:color w:val="636262"/>
          <w:spacing w:val="-34"/>
        </w:rPr>
        <w:t xml:space="preserve"> </w:t>
      </w:r>
      <w:r>
        <w:rPr>
          <w:color w:val="636262"/>
        </w:rPr>
        <w:t xml:space="preserve">individuals and families and to demonstrate a thorough knowledge of </w:t>
      </w:r>
      <w:r w:rsidR="00465020">
        <w:rPr>
          <w:color w:val="636262"/>
        </w:rPr>
        <w:t>Behaviour Analysis</w:t>
      </w:r>
      <w:r>
        <w:rPr>
          <w:color w:val="636262"/>
        </w:rPr>
        <w:t xml:space="preserve"> procedures and practice</w:t>
      </w:r>
    </w:p>
    <w:p w14:paraId="4332B734" w14:textId="77777777" w:rsidR="004A280D" w:rsidRDefault="004A280D" w:rsidP="004A280D">
      <w:pPr>
        <w:pStyle w:val="ListParagraph"/>
        <w:numPr>
          <w:ilvl w:val="0"/>
          <w:numId w:val="1"/>
        </w:numPr>
        <w:tabs>
          <w:tab w:val="left" w:pos="560"/>
          <w:tab w:val="left" w:pos="561"/>
        </w:tabs>
        <w:ind w:left="560" w:right="423"/>
      </w:pPr>
      <w:r>
        <w:rPr>
          <w:color w:val="636262"/>
        </w:rPr>
        <w:t>To represent the school at Annual Reviews, Special Educational Needs Tribunals and other meetings as</w:t>
      </w:r>
      <w:r>
        <w:rPr>
          <w:color w:val="636262"/>
          <w:spacing w:val="-3"/>
        </w:rPr>
        <w:t xml:space="preserve"> </w:t>
      </w:r>
      <w:r>
        <w:rPr>
          <w:color w:val="636262"/>
        </w:rPr>
        <w:t>required</w:t>
      </w:r>
    </w:p>
    <w:p w14:paraId="0BAB15D8" w14:textId="77777777" w:rsidR="004A280D" w:rsidRDefault="004A280D" w:rsidP="004A280D">
      <w:pPr>
        <w:pStyle w:val="ListParagraph"/>
        <w:numPr>
          <w:ilvl w:val="0"/>
          <w:numId w:val="1"/>
        </w:numPr>
        <w:tabs>
          <w:tab w:val="left" w:pos="560"/>
          <w:tab w:val="left" w:pos="561"/>
        </w:tabs>
        <w:ind w:left="560" w:right="255"/>
      </w:pPr>
      <w:r>
        <w:rPr>
          <w:color w:val="636262"/>
        </w:rPr>
        <w:t>To operate and comply with the provisions of the Data Protection Act 1998 and relevant BeyondAutism policies during the course of undertaking the</w:t>
      </w:r>
      <w:r>
        <w:rPr>
          <w:color w:val="636262"/>
          <w:spacing w:val="-3"/>
        </w:rPr>
        <w:t xml:space="preserve"> </w:t>
      </w:r>
      <w:proofErr w:type="gramStart"/>
      <w:r>
        <w:rPr>
          <w:color w:val="636262"/>
        </w:rPr>
        <w:t>role</w:t>
      </w:r>
      <w:proofErr w:type="gramEnd"/>
    </w:p>
    <w:p w14:paraId="3D71ABAD" w14:textId="77777777" w:rsidR="004A280D" w:rsidRDefault="004A280D" w:rsidP="004A280D">
      <w:pPr>
        <w:pStyle w:val="ListParagraph"/>
        <w:numPr>
          <w:ilvl w:val="0"/>
          <w:numId w:val="1"/>
        </w:numPr>
        <w:tabs>
          <w:tab w:val="left" w:pos="560"/>
          <w:tab w:val="left" w:pos="561"/>
        </w:tabs>
        <w:ind w:left="560" w:right="683"/>
      </w:pPr>
      <w:r>
        <w:rPr>
          <w:color w:val="636262"/>
        </w:rPr>
        <w:t>To undertake the role of Designated Safeguarding Person if requested by Heads of Schools – see separate Job</w:t>
      </w:r>
      <w:r>
        <w:rPr>
          <w:color w:val="636262"/>
          <w:spacing w:val="-4"/>
        </w:rPr>
        <w:t xml:space="preserve"> </w:t>
      </w:r>
      <w:r>
        <w:rPr>
          <w:color w:val="636262"/>
        </w:rPr>
        <w:t>Description</w:t>
      </w:r>
    </w:p>
    <w:p w14:paraId="4CD3EC21" w14:textId="77777777" w:rsidR="004A280D" w:rsidRDefault="004A280D" w:rsidP="004A280D">
      <w:pPr>
        <w:pStyle w:val="ListParagraph"/>
        <w:numPr>
          <w:ilvl w:val="0"/>
          <w:numId w:val="1"/>
        </w:numPr>
        <w:tabs>
          <w:tab w:val="left" w:pos="560"/>
          <w:tab w:val="left" w:pos="561"/>
        </w:tabs>
        <w:ind w:left="560" w:right="199"/>
      </w:pPr>
      <w:r>
        <w:rPr>
          <w:color w:val="636262"/>
        </w:rPr>
        <w:t xml:space="preserve">As a term of your </w:t>
      </w:r>
      <w:proofErr w:type="gramStart"/>
      <w:r>
        <w:rPr>
          <w:color w:val="636262"/>
        </w:rPr>
        <w:t>employment</w:t>
      </w:r>
      <w:proofErr w:type="gramEnd"/>
      <w:r>
        <w:rPr>
          <w:color w:val="636262"/>
        </w:rPr>
        <w:t xml:space="preserve"> you may be required to undertake various other duties as reasonably required by the Heads of</w:t>
      </w:r>
      <w:r>
        <w:rPr>
          <w:color w:val="636262"/>
          <w:spacing w:val="-3"/>
        </w:rPr>
        <w:t xml:space="preserve"> </w:t>
      </w:r>
      <w:r>
        <w:rPr>
          <w:color w:val="636262"/>
        </w:rPr>
        <w:t>Schools.</w:t>
      </w:r>
    </w:p>
    <w:p w14:paraId="7916977C" w14:textId="77777777" w:rsidR="004A280D" w:rsidRDefault="004A280D" w:rsidP="004A280D">
      <w:pPr>
        <w:pStyle w:val="BodyText"/>
        <w:ind w:firstLine="0"/>
        <w:rPr>
          <w:sz w:val="24"/>
        </w:rPr>
      </w:pPr>
    </w:p>
    <w:p w14:paraId="72BE66A8" w14:textId="77777777" w:rsidR="004A280D" w:rsidRDefault="004A280D" w:rsidP="004A280D">
      <w:pPr>
        <w:pStyle w:val="BodyText"/>
        <w:ind w:firstLine="0"/>
      </w:pPr>
    </w:p>
    <w:p w14:paraId="0D75298E" w14:textId="77777777" w:rsidR="004A280D" w:rsidRPr="00600002" w:rsidRDefault="004A280D" w:rsidP="004A280D"/>
    <w:p w14:paraId="62C7DD10" w14:textId="77777777" w:rsidR="004A280D" w:rsidRPr="00600002" w:rsidRDefault="004A280D" w:rsidP="004A280D"/>
    <w:p w14:paraId="656F1755" w14:textId="77777777" w:rsidR="001C56C3" w:rsidRDefault="001C56C3" w:rsidP="001C56C3">
      <w:pPr>
        <w:pStyle w:val="BodyText"/>
        <w:spacing w:before="7" w:after="1"/>
        <w:ind w:firstLine="0"/>
        <w:rPr>
          <w:sz w:val="13"/>
        </w:rPr>
      </w:pPr>
    </w:p>
    <w:p w14:paraId="1313D8B0" w14:textId="27EC0179" w:rsidR="001C56C3" w:rsidRPr="00C11260" w:rsidRDefault="001C56C3" w:rsidP="00C11260">
      <w:pPr>
        <w:pStyle w:val="BodyText"/>
        <w:spacing w:line="20" w:lineRule="exact"/>
        <w:ind w:left="206" w:firstLine="0"/>
        <w:rPr>
          <w:sz w:val="2"/>
        </w:rPr>
      </w:pPr>
    </w:p>
    <w:sectPr w:rsidR="001C56C3" w:rsidRPr="00C11260" w:rsidSect="005B36A5">
      <w:headerReference w:type="default" r:id="rId11"/>
      <w:footerReference w:type="default" r:id="rId12"/>
      <w:headerReference w:type="first" r:id="rId13"/>
      <w:footerReference w:type="first" r:id="rId14"/>
      <w:pgSz w:w="11906" w:h="16838"/>
      <w:pgMar w:top="2410" w:right="1110" w:bottom="1985" w:left="1156"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4277" w14:textId="77777777" w:rsidR="0004261E" w:rsidRDefault="0004261E" w:rsidP="00855D96">
      <w:r>
        <w:separator/>
      </w:r>
    </w:p>
  </w:endnote>
  <w:endnote w:type="continuationSeparator" w:id="0">
    <w:p w14:paraId="459AC21A" w14:textId="77777777" w:rsidR="0004261E" w:rsidRDefault="0004261E" w:rsidP="00855D96">
      <w:r>
        <w:continuationSeparator/>
      </w:r>
    </w:p>
  </w:endnote>
  <w:endnote w:type="continuationNotice" w:id="1">
    <w:p w14:paraId="1334EC55" w14:textId="77777777" w:rsidR="0004261E" w:rsidRDefault="00042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4750" w14:textId="57C1FE06" w:rsidR="001C56C3" w:rsidRDefault="008D108B">
    <w:pPr>
      <w:pStyle w:val="BodyText"/>
      <w:spacing w:line="14" w:lineRule="auto"/>
      <w:ind w:firstLine="0"/>
      <w:rPr>
        <w:sz w:val="20"/>
      </w:rPr>
    </w:pPr>
    <w:r>
      <w:rPr>
        <w:noProof/>
      </w:rPr>
      <w:drawing>
        <wp:anchor distT="0" distB="0" distL="114300" distR="114300" simplePos="0" relativeHeight="251658246" behindDoc="1" locked="0" layoutInCell="1" allowOverlap="1" wp14:anchorId="483B0D36" wp14:editId="1029868E">
          <wp:simplePos x="0" y="0"/>
          <wp:positionH relativeFrom="page">
            <wp:posOffset>82550</wp:posOffset>
          </wp:positionH>
          <wp:positionV relativeFrom="paragraph">
            <wp:posOffset>-118745</wp:posOffset>
          </wp:positionV>
          <wp:extent cx="7549200" cy="1065600"/>
          <wp:effectExtent l="0" t="0" r="0" b="1270"/>
          <wp:wrapNone/>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r w:rsidR="001C56C3">
      <w:rPr>
        <w:noProof/>
        <w:lang w:bidi="ar-SA"/>
      </w:rPr>
      <w:drawing>
        <wp:anchor distT="0" distB="0" distL="0" distR="0" simplePos="0" relativeHeight="251658245" behindDoc="1" locked="0" layoutInCell="1" allowOverlap="1" wp14:anchorId="532B2DFC" wp14:editId="3A90096B">
          <wp:simplePos x="0" y="0"/>
          <wp:positionH relativeFrom="page">
            <wp:posOffset>9525</wp:posOffset>
          </wp:positionH>
          <wp:positionV relativeFrom="page">
            <wp:posOffset>9625978</wp:posOffset>
          </wp:positionV>
          <wp:extent cx="7541895" cy="106640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541895" cy="10664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F101" w14:textId="77777777" w:rsidR="007C44E2" w:rsidRDefault="007B5A9C">
    <w:pPr>
      <w:pStyle w:val="Footer"/>
    </w:pPr>
    <w:r>
      <w:rPr>
        <w:noProof/>
      </w:rPr>
      <w:drawing>
        <wp:anchor distT="0" distB="0" distL="114300" distR="114300" simplePos="0" relativeHeight="251658242" behindDoc="1" locked="0" layoutInCell="1" allowOverlap="1" wp14:anchorId="28728A71" wp14:editId="4D35DC6E">
          <wp:simplePos x="0" y="0"/>
          <wp:positionH relativeFrom="column">
            <wp:posOffset>-725299</wp:posOffset>
          </wp:positionH>
          <wp:positionV relativeFrom="paragraph">
            <wp:posOffset>-472440</wp:posOffset>
          </wp:positionV>
          <wp:extent cx="7549200" cy="1065600"/>
          <wp:effectExtent l="0" t="0" r="0" b="127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_Charity_Letterhead_A4_2pp_v1.jpg"/>
                  <pic:cNvPicPr/>
                </pic:nvPicPr>
                <pic:blipFill>
                  <a:blip r:embed="rId1">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0730" w14:textId="77777777" w:rsidR="00855D96" w:rsidRDefault="00F52C3B">
    <w:pPr>
      <w:pStyle w:val="Footer"/>
    </w:pPr>
    <w:r>
      <w:rPr>
        <w:noProof/>
      </w:rPr>
      <w:drawing>
        <wp:anchor distT="0" distB="0" distL="114300" distR="114300" simplePos="0" relativeHeight="251658241" behindDoc="1" locked="0" layoutInCell="1" allowOverlap="1" wp14:anchorId="45207AEB" wp14:editId="0A1870A0">
          <wp:simplePos x="0" y="0"/>
          <wp:positionH relativeFrom="column">
            <wp:posOffset>-729744</wp:posOffset>
          </wp:positionH>
          <wp:positionV relativeFrom="paragraph">
            <wp:posOffset>-473710</wp:posOffset>
          </wp:positionV>
          <wp:extent cx="7549200" cy="1065600"/>
          <wp:effectExtent l="0" t="0" r="0" b="127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_Charity_Letterhead_A4_2pp_v1.jpg"/>
                  <pic:cNvPicPr/>
                </pic:nvPicPr>
                <pic:blipFill>
                  <a:blip r:embed="rId1">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193D" w14:textId="77777777" w:rsidR="0004261E" w:rsidRDefault="0004261E" w:rsidP="00855D96">
      <w:r>
        <w:separator/>
      </w:r>
    </w:p>
  </w:footnote>
  <w:footnote w:type="continuationSeparator" w:id="0">
    <w:p w14:paraId="5249713A" w14:textId="77777777" w:rsidR="0004261E" w:rsidRDefault="0004261E" w:rsidP="00855D96">
      <w:r>
        <w:continuationSeparator/>
      </w:r>
    </w:p>
  </w:footnote>
  <w:footnote w:type="continuationNotice" w:id="1">
    <w:p w14:paraId="48E02872" w14:textId="77777777" w:rsidR="0004261E" w:rsidRDefault="00042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1D33" w14:textId="77777777" w:rsidR="001C56C3" w:rsidRDefault="001C56C3">
    <w:pPr>
      <w:pStyle w:val="BodyText"/>
      <w:spacing w:line="14" w:lineRule="auto"/>
      <w:ind w:firstLine="0"/>
      <w:rPr>
        <w:sz w:val="20"/>
      </w:rPr>
    </w:pPr>
    <w:r>
      <w:rPr>
        <w:noProof/>
        <w:lang w:bidi="ar-SA"/>
      </w:rPr>
      <w:drawing>
        <wp:anchor distT="0" distB="0" distL="0" distR="0" simplePos="0" relativeHeight="251658244" behindDoc="1" locked="0" layoutInCell="1" allowOverlap="1" wp14:anchorId="5F8CB27C" wp14:editId="33A81B46">
          <wp:simplePos x="0" y="0"/>
          <wp:positionH relativeFrom="page">
            <wp:posOffset>3807592</wp:posOffset>
          </wp:positionH>
          <wp:positionV relativeFrom="page">
            <wp:posOffset>653940</wp:posOffset>
          </wp:positionV>
          <wp:extent cx="3082046" cy="44815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082046" cy="4481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FCF7" w14:textId="77777777" w:rsidR="001D0ECE" w:rsidRDefault="007B5A9C">
    <w:pPr>
      <w:pStyle w:val="Header"/>
    </w:pPr>
    <w:r>
      <w:rPr>
        <w:noProof/>
      </w:rPr>
      <w:drawing>
        <wp:anchor distT="0" distB="0" distL="114300" distR="114300" simplePos="0" relativeHeight="251658243" behindDoc="1" locked="0" layoutInCell="1" allowOverlap="1" wp14:anchorId="0B6185FD" wp14:editId="375DE6F8">
          <wp:simplePos x="0" y="0"/>
          <wp:positionH relativeFrom="column">
            <wp:posOffset>-723499</wp:posOffset>
          </wp:positionH>
          <wp:positionV relativeFrom="page">
            <wp:posOffset>7243</wp:posOffset>
          </wp:positionV>
          <wp:extent cx="7545600" cy="1724400"/>
          <wp:effectExtent l="0" t="0" r="0" b="952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_Continuation_Header.jpg"/>
                  <pic:cNvPicPr/>
                </pic:nvPicPr>
                <pic:blipFill>
                  <a:blip r:embed="rId1" cstate="print">
                    <a:extLst>
                      <a:ext uri="{28A0092B-C50C-407E-A947-70E740481C1C}">
                        <a14:useLocalDpi xmlns:a14="http://schemas.microsoft.com/office/drawing/2010/main"/>
                      </a:ext>
                    </a:extLst>
                  </a:blip>
                  <a:stretch>
                    <a:fillRect/>
                  </a:stretch>
                </pic:blipFill>
                <pic:spPr>
                  <a:xfrm>
                    <a:off x="0" y="0"/>
                    <a:ext cx="7545600" cy="1724400"/>
                  </a:xfrm>
                  <a:prstGeom prst="rect">
                    <a:avLst/>
                  </a:prstGeom>
                </pic:spPr>
              </pic:pic>
            </a:graphicData>
          </a:graphic>
          <wp14:sizeRelH relativeFrom="page">
            <wp14:pctWidth>0</wp14:pctWidth>
          </wp14:sizeRelH>
          <wp14:sizeRelV relativeFrom="page">
            <wp14:pctHeight>0</wp14:pctHeight>
          </wp14:sizeRelV>
        </wp:anchor>
      </w:drawing>
    </w:r>
  </w:p>
  <w:p w14:paraId="1DA45C32" w14:textId="77777777" w:rsidR="001D0ECE" w:rsidRDefault="001D0ECE">
    <w:pPr>
      <w:pStyle w:val="Header"/>
    </w:pPr>
  </w:p>
  <w:p w14:paraId="4571BED5" w14:textId="77777777" w:rsidR="001D0ECE" w:rsidRDefault="00C67328" w:rsidP="00C67328">
    <w:pPr>
      <w:pStyle w:val="Header"/>
      <w:tabs>
        <w:tab w:val="clear" w:pos="4513"/>
        <w:tab w:val="clear" w:pos="9026"/>
        <w:tab w:val="left" w:pos="6603"/>
      </w:tabs>
    </w:pPr>
    <w:r>
      <w:tab/>
    </w:r>
  </w:p>
  <w:p w14:paraId="37B2D4F6" w14:textId="77777777" w:rsidR="001D0ECE" w:rsidRDefault="001D0ECE">
    <w:pPr>
      <w:pStyle w:val="Header"/>
    </w:pPr>
  </w:p>
  <w:p w14:paraId="62A0A434" w14:textId="77777777" w:rsidR="001D0ECE" w:rsidRDefault="001D0ECE">
    <w:pPr>
      <w:pStyle w:val="Header"/>
    </w:pPr>
  </w:p>
  <w:p w14:paraId="47C839A1" w14:textId="77777777" w:rsidR="001D0ECE" w:rsidRDefault="001D0ECE">
    <w:pPr>
      <w:pStyle w:val="Header"/>
    </w:pPr>
  </w:p>
  <w:p w14:paraId="6757AE0D" w14:textId="77777777" w:rsidR="001D0ECE" w:rsidRDefault="001D0ECE">
    <w:pPr>
      <w:pStyle w:val="Header"/>
    </w:pPr>
  </w:p>
  <w:p w14:paraId="29BD1D63" w14:textId="77777777" w:rsidR="001D0ECE" w:rsidRDefault="001D0ECE">
    <w:pPr>
      <w:pStyle w:val="Header"/>
    </w:pPr>
  </w:p>
  <w:p w14:paraId="571D31AF" w14:textId="77777777" w:rsidR="007C44E2" w:rsidRDefault="007C44E2" w:rsidP="001D0ECE">
    <w:pPr>
      <w:pStyle w:val="Header"/>
      <w:tabs>
        <w:tab w:val="clear" w:pos="9026"/>
        <w:tab w:val="right" w:pos="9356"/>
      </w:tabs>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A4D2" w14:textId="77777777" w:rsidR="00C67328" w:rsidRDefault="00F52C3B" w:rsidP="001656B4">
    <w:pPr>
      <w:pStyle w:val="Header"/>
    </w:pPr>
    <w:r>
      <w:rPr>
        <w:noProof/>
      </w:rPr>
      <w:drawing>
        <wp:anchor distT="0" distB="0" distL="114300" distR="114300" simplePos="0" relativeHeight="251658240" behindDoc="1" locked="0" layoutInCell="1" allowOverlap="1" wp14:anchorId="26563776" wp14:editId="549A78FE">
          <wp:simplePos x="0" y="0"/>
          <wp:positionH relativeFrom="column">
            <wp:posOffset>-722489</wp:posOffset>
          </wp:positionH>
          <wp:positionV relativeFrom="page">
            <wp:posOffset>8678</wp:posOffset>
          </wp:positionV>
          <wp:extent cx="7545600" cy="1724400"/>
          <wp:effectExtent l="0" t="0" r="0" b="952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_Continuation_Header.jpg"/>
                  <pic:cNvPicPr/>
                </pic:nvPicPr>
                <pic:blipFill>
                  <a:blip r:embed="rId1" cstate="print">
                    <a:extLst>
                      <a:ext uri="{28A0092B-C50C-407E-A947-70E740481C1C}">
                        <a14:useLocalDpi xmlns:a14="http://schemas.microsoft.com/office/drawing/2010/main"/>
                      </a:ext>
                    </a:extLst>
                  </a:blip>
                  <a:stretch>
                    <a:fillRect/>
                  </a:stretch>
                </pic:blipFill>
                <pic:spPr>
                  <a:xfrm>
                    <a:off x="0" y="0"/>
                    <a:ext cx="7545600" cy="1724400"/>
                  </a:xfrm>
                  <a:prstGeom prst="rect">
                    <a:avLst/>
                  </a:prstGeom>
                </pic:spPr>
              </pic:pic>
            </a:graphicData>
          </a:graphic>
          <wp14:sizeRelH relativeFrom="page">
            <wp14:pctWidth>0</wp14:pctWidth>
          </wp14:sizeRelH>
          <wp14:sizeRelV relativeFrom="page">
            <wp14:pctHeight>0</wp14:pctHeight>
          </wp14:sizeRelV>
        </wp:anchor>
      </w:drawing>
    </w:r>
  </w:p>
  <w:p w14:paraId="0531FF9C" w14:textId="77777777" w:rsidR="00C67328" w:rsidRDefault="00C67328" w:rsidP="001656B4">
    <w:pPr>
      <w:pStyle w:val="Header"/>
    </w:pPr>
  </w:p>
  <w:p w14:paraId="6A27A5B0" w14:textId="77777777" w:rsidR="00855D96" w:rsidRPr="001656B4" w:rsidRDefault="00855D96" w:rsidP="0016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E6EA6"/>
    <w:multiLevelType w:val="hybridMultilevel"/>
    <w:tmpl w:val="6596B706"/>
    <w:lvl w:ilvl="0" w:tplc="05FC0CE8">
      <w:numFmt w:val="bullet"/>
      <w:lvlText w:val=""/>
      <w:lvlJc w:val="left"/>
      <w:pPr>
        <w:ind w:left="483" w:hanging="360"/>
      </w:pPr>
      <w:rPr>
        <w:rFonts w:ascii="Symbol" w:eastAsia="Symbol" w:hAnsi="Symbol" w:cs="Symbol" w:hint="default"/>
        <w:color w:val="ED7103"/>
        <w:w w:val="100"/>
        <w:sz w:val="22"/>
        <w:szCs w:val="22"/>
        <w:lang w:val="en-GB" w:eastAsia="en-GB" w:bidi="en-GB"/>
      </w:rPr>
    </w:lvl>
    <w:lvl w:ilvl="1" w:tplc="9AF077D8">
      <w:numFmt w:val="bullet"/>
      <w:lvlText w:val="•"/>
      <w:lvlJc w:val="left"/>
      <w:pPr>
        <w:ind w:left="1364" w:hanging="360"/>
      </w:pPr>
      <w:rPr>
        <w:rFonts w:hint="default"/>
        <w:lang w:val="en-GB" w:eastAsia="en-GB" w:bidi="en-GB"/>
      </w:rPr>
    </w:lvl>
    <w:lvl w:ilvl="2" w:tplc="1A7ED958">
      <w:numFmt w:val="bullet"/>
      <w:lvlText w:val="•"/>
      <w:lvlJc w:val="left"/>
      <w:pPr>
        <w:ind w:left="2249" w:hanging="360"/>
      </w:pPr>
      <w:rPr>
        <w:rFonts w:hint="default"/>
        <w:lang w:val="en-GB" w:eastAsia="en-GB" w:bidi="en-GB"/>
      </w:rPr>
    </w:lvl>
    <w:lvl w:ilvl="3" w:tplc="C39E349C">
      <w:numFmt w:val="bullet"/>
      <w:lvlText w:val="•"/>
      <w:lvlJc w:val="left"/>
      <w:pPr>
        <w:ind w:left="3133" w:hanging="360"/>
      </w:pPr>
      <w:rPr>
        <w:rFonts w:hint="default"/>
        <w:lang w:val="en-GB" w:eastAsia="en-GB" w:bidi="en-GB"/>
      </w:rPr>
    </w:lvl>
    <w:lvl w:ilvl="4" w:tplc="C15A2D42">
      <w:numFmt w:val="bullet"/>
      <w:lvlText w:val="•"/>
      <w:lvlJc w:val="left"/>
      <w:pPr>
        <w:ind w:left="4018" w:hanging="360"/>
      </w:pPr>
      <w:rPr>
        <w:rFonts w:hint="default"/>
        <w:lang w:val="en-GB" w:eastAsia="en-GB" w:bidi="en-GB"/>
      </w:rPr>
    </w:lvl>
    <w:lvl w:ilvl="5" w:tplc="BF4E9B38">
      <w:numFmt w:val="bullet"/>
      <w:lvlText w:val="•"/>
      <w:lvlJc w:val="left"/>
      <w:pPr>
        <w:ind w:left="4903" w:hanging="360"/>
      </w:pPr>
      <w:rPr>
        <w:rFonts w:hint="default"/>
        <w:lang w:val="en-GB" w:eastAsia="en-GB" w:bidi="en-GB"/>
      </w:rPr>
    </w:lvl>
    <w:lvl w:ilvl="6" w:tplc="3EBC3336">
      <w:numFmt w:val="bullet"/>
      <w:lvlText w:val="•"/>
      <w:lvlJc w:val="left"/>
      <w:pPr>
        <w:ind w:left="5787" w:hanging="360"/>
      </w:pPr>
      <w:rPr>
        <w:rFonts w:hint="default"/>
        <w:lang w:val="en-GB" w:eastAsia="en-GB" w:bidi="en-GB"/>
      </w:rPr>
    </w:lvl>
    <w:lvl w:ilvl="7" w:tplc="1700C9EA">
      <w:numFmt w:val="bullet"/>
      <w:lvlText w:val="•"/>
      <w:lvlJc w:val="left"/>
      <w:pPr>
        <w:ind w:left="6672" w:hanging="360"/>
      </w:pPr>
      <w:rPr>
        <w:rFonts w:hint="default"/>
        <w:lang w:val="en-GB" w:eastAsia="en-GB" w:bidi="en-GB"/>
      </w:rPr>
    </w:lvl>
    <w:lvl w:ilvl="8" w:tplc="B4DCF72A">
      <w:numFmt w:val="bullet"/>
      <w:lvlText w:val="•"/>
      <w:lvlJc w:val="left"/>
      <w:pPr>
        <w:ind w:left="7557" w:hanging="360"/>
      </w:pPr>
      <w:rPr>
        <w:rFonts w:hint="default"/>
        <w:lang w:val="en-GB" w:eastAsia="en-GB" w:bidi="en-GB"/>
      </w:rPr>
    </w:lvl>
  </w:abstractNum>
  <w:abstractNum w:abstractNumId="1" w15:restartNumberingAfterBreak="0">
    <w:nsid w:val="50B611ED"/>
    <w:multiLevelType w:val="hybridMultilevel"/>
    <w:tmpl w:val="C19C25D4"/>
    <w:lvl w:ilvl="0" w:tplc="9AD213F8">
      <w:numFmt w:val="bullet"/>
      <w:lvlText w:val=""/>
      <w:lvlJc w:val="left"/>
      <w:pPr>
        <w:ind w:left="483" w:hanging="284"/>
      </w:pPr>
      <w:rPr>
        <w:rFonts w:ascii="Symbol" w:eastAsia="Symbol" w:hAnsi="Symbol" w:cs="Symbol" w:hint="default"/>
        <w:color w:val="ED7103"/>
        <w:w w:val="100"/>
        <w:sz w:val="22"/>
        <w:szCs w:val="22"/>
        <w:lang w:val="en-GB" w:eastAsia="en-GB" w:bidi="en-GB"/>
      </w:rPr>
    </w:lvl>
    <w:lvl w:ilvl="1" w:tplc="64F22004">
      <w:numFmt w:val="bullet"/>
      <w:lvlText w:val="•"/>
      <w:lvlJc w:val="left"/>
      <w:pPr>
        <w:ind w:left="1364" w:hanging="284"/>
      </w:pPr>
      <w:rPr>
        <w:rFonts w:hint="default"/>
        <w:lang w:val="en-GB" w:eastAsia="en-GB" w:bidi="en-GB"/>
      </w:rPr>
    </w:lvl>
    <w:lvl w:ilvl="2" w:tplc="86CCD968">
      <w:numFmt w:val="bullet"/>
      <w:lvlText w:val="•"/>
      <w:lvlJc w:val="left"/>
      <w:pPr>
        <w:ind w:left="2249" w:hanging="284"/>
      </w:pPr>
      <w:rPr>
        <w:rFonts w:hint="default"/>
        <w:lang w:val="en-GB" w:eastAsia="en-GB" w:bidi="en-GB"/>
      </w:rPr>
    </w:lvl>
    <w:lvl w:ilvl="3" w:tplc="0DD85CDA">
      <w:numFmt w:val="bullet"/>
      <w:lvlText w:val="•"/>
      <w:lvlJc w:val="left"/>
      <w:pPr>
        <w:ind w:left="3133" w:hanging="284"/>
      </w:pPr>
      <w:rPr>
        <w:rFonts w:hint="default"/>
        <w:lang w:val="en-GB" w:eastAsia="en-GB" w:bidi="en-GB"/>
      </w:rPr>
    </w:lvl>
    <w:lvl w:ilvl="4" w:tplc="6EE4BB70">
      <w:numFmt w:val="bullet"/>
      <w:lvlText w:val="•"/>
      <w:lvlJc w:val="left"/>
      <w:pPr>
        <w:ind w:left="4018" w:hanging="284"/>
      </w:pPr>
      <w:rPr>
        <w:rFonts w:hint="default"/>
        <w:lang w:val="en-GB" w:eastAsia="en-GB" w:bidi="en-GB"/>
      </w:rPr>
    </w:lvl>
    <w:lvl w:ilvl="5" w:tplc="6FF80044">
      <w:numFmt w:val="bullet"/>
      <w:lvlText w:val="•"/>
      <w:lvlJc w:val="left"/>
      <w:pPr>
        <w:ind w:left="4903" w:hanging="284"/>
      </w:pPr>
      <w:rPr>
        <w:rFonts w:hint="default"/>
        <w:lang w:val="en-GB" w:eastAsia="en-GB" w:bidi="en-GB"/>
      </w:rPr>
    </w:lvl>
    <w:lvl w:ilvl="6" w:tplc="8CB696D6">
      <w:numFmt w:val="bullet"/>
      <w:lvlText w:val="•"/>
      <w:lvlJc w:val="left"/>
      <w:pPr>
        <w:ind w:left="5787" w:hanging="284"/>
      </w:pPr>
      <w:rPr>
        <w:rFonts w:hint="default"/>
        <w:lang w:val="en-GB" w:eastAsia="en-GB" w:bidi="en-GB"/>
      </w:rPr>
    </w:lvl>
    <w:lvl w:ilvl="7" w:tplc="299214F0">
      <w:numFmt w:val="bullet"/>
      <w:lvlText w:val="•"/>
      <w:lvlJc w:val="left"/>
      <w:pPr>
        <w:ind w:left="6672" w:hanging="284"/>
      </w:pPr>
      <w:rPr>
        <w:rFonts w:hint="default"/>
        <w:lang w:val="en-GB" w:eastAsia="en-GB" w:bidi="en-GB"/>
      </w:rPr>
    </w:lvl>
    <w:lvl w:ilvl="8" w:tplc="78F24274">
      <w:numFmt w:val="bullet"/>
      <w:lvlText w:val="•"/>
      <w:lvlJc w:val="left"/>
      <w:pPr>
        <w:ind w:left="7557" w:hanging="284"/>
      </w:pPr>
      <w:rPr>
        <w:rFonts w:hint="default"/>
        <w:lang w:val="en-GB" w:eastAsia="en-GB" w:bidi="en-GB"/>
      </w:rPr>
    </w:lvl>
  </w:abstractNum>
  <w:abstractNum w:abstractNumId="2" w15:restartNumberingAfterBreak="0">
    <w:nsid w:val="761A1E7B"/>
    <w:multiLevelType w:val="hybridMultilevel"/>
    <w:tmpl w:val="1AC67886"/>
    <w:lvl w:ilvl="0" w:tplc="438EF630">
      <w:numFmt w:val="bullet"/>
      <w:lvlText w:val=""/>
      <w:lvlJc w:val="left"/>
      <w:pPr>
        <w:ind w:left="920" w:hanging="360"/>
      </w:pPr>
      <w:rPr>
        <w:rFonts w:ascii="Symbol" w:eastAsia="Symbol" w:hAnsi="Symbol" w:cs="Symbol" w:hint="default"/>
        <w:color w:val="ED7103"/>
        <w:w w:val="100"/>
        <w:sz w:val="22"/>
        <w:szCs w:val="22"/>
        <w:lang w:val="en-GB" w:eastAsia="en-GB" w:bidi="en-GB"/>
      </w:rPr>
    </w:lvl>
    <w:lvl w:ilvl="1" w:tplc="2200AA2E">
      <w:numFmt w:val="bullet"/>
      <w:lvlText w:val="•"/>
      <w:lvlJc w:val="left"/>
      <w:pPr>
        <w:ind w:left="1760" w:hanging="360"/>
      </w:pPr>
      <w:rPr>
        <w:rFonts w:hint="default"/>
        <w:lang w:val="en-GB" w:eastAsia="en-GB" w:bidi="en-GB"/>
      </w:rPr>
    </w:lvl>
    <w:lvl w:ilvl="2" w:tplc="1FB48492">
      <w:numFmt w:val="bullet"/>
      <w:lvlText w:val="•"/>
      <w:lvlJc w:val="left"/>
      <w:pPr>
        <w:ind w:left="2601" w:hanging="360"/>
      </w:pPr>
      <w:rPr>
        <w:rFonts w:hint="default"/>
        <w:lang w:val="en-GB" w:eastAsia="en-GB" w:bidi="en-GB"/>
      </w:rPr>
    </w:lvl>
    <w:lvl w:ilvl="3" w:tplc="736A0AE0">
      <w:numFmt w:val="bullet"/>
      <w:lvlText w:val="•"/>
      <w:lvlJc w:val="left"/>
      <w:pPr>
        <w:ind w:left="3441" w:hanging="360"/>
      </w:pPr>
      <w:rPr>
        <w:rFonts w:hint="default"/>
        <w:lang w:val="en-GB" w:eastAsia="en-GB" w:bidi="en-GB"/>
      </w:rPr>
    </w:lvl>
    <w:lvl w:ilvl="4" w:tplc="9BBAAB46">
      <w:numFmt w:val="bullet"/>
      <w:lvlText w:val="•"/>
      <w:lvlJc w:val="left"/>
      <w:pPr>
        <w:ind w:left="4282" w:hanging="360"/>
      </w:pPr>
      <w:rPr>
        <w:rFonts w:hint="default"/>
        <w:lang w:val="en-GB" w:eastAsia="en-GB" w:bidi="en-GB"/>
      </w:rPr>
    </w:lvl>
    <w:lvl w:ilvl="5" w:tplc="22E88CC6">
      <w:numFmt w:val="bullet"/>
      <w:lvlText w:val="•"/>
      <w:lvlJc w:val="left"/>
      <w:pPr>
        <w:ind w:left="5123" w:hanging="360"/>
      </w:pPr>
      <w:rPr>
        <w:rFonts w:hint="default"/>
        <w:lang w:val="en-GB" w:eastAsia="en-GB" w:bidi="en-GB"/>
      </w:rPr>
    </w:lvl>
    <w:lvl w:ilvl="6" w:tplc="F22654CC">
      <w:numFmt w:val="bullet"/>
      <w:lvlText w:val="•"/>
      <w:lvlJc w:val="left"/>
      <w:pPr>
        <w:ind w:left="5963" w:hanging="360"/>
      </w:pPr>
      <w:rPr>
        <w:rFonts w:hint="default"/>
        <w:lang w:val="en-GB" w:eastAsia="en-GB" w:bidi="en-GB"/>
      </w:rPr>
    </w:lvl>
    <w:lvl w:ilvl="7" w:tplc="80444FA4">
      <w:numFmt w:val="bullet"/>
      <w:lvlText w:val="•"/>
      <w:lvlJc w:val="left"/>
      <w:pPr>
        <w:ind w:left="6804" w:hanging="360"/>
      </w:pPr>
      <w:rPr>
        <w:rFonts w:hint="default"/>
        <w:lang w:val="en-GB" w:eastAsia="en-GB" w:bidi="en-GB"/>
      </w:rPr>
    </w:lvl>
    <w:lvl w:ilvl="8" w:tplc="B232DD0E">
      <w:numFmt w:val="bullet"/>
      <w:lvlText w:val="•"/>
      <w:lvlJc w:val="left"/>
      <w:pPr>
        <w:ind w:left="7645" w:hanging="360"/>
      </w:pPr>
      <w:rPr>
        <w:rFonts w:hint="default"/>
        <w:lang w:val="en-GB" w:eastAsia="en-GB" w:bidi="en-GB"/>
      </w:rPr>
    </w:lvl>
  </w:abstractNum>
  <w:abstractNum w:abstractNumId="3" w15:restartNumberingAfterBreak="0">
    <w:nsid w:val="79D701C2"/>
    <w:multiLevelType w:val="hybridMultilevel"/>
    <w:tmpl w:val="1FD46BAC"/>
    <w:lvl w:ilvl="0" w:tplc="1090A2A4">
      <w:numFmt w:val="bullet"/>
      <w:lvlText w:val=""/>
      <w:lvlJc w:val="left"/>
      <w:pPr>
        <w:ind w:left="574" w:hanging="358"/>
      </w:pPr>
      <w:rPr>
        <w:rFonts w:ascii="Symbol" w:eastAsia="Symbol" w:hAnsi="Symbol" w:cs="Symbol" w:hint="default"/>
        <w:color w:val="ED7103"/>
        <w:w w:val="99"/>
        <w:sz w:val="20"/>
        <w:szCs w:val="20"/>
        <w:lang w:val="en-GB" w:eastAsia="en-GB" w:bidi="en-GB"/>
      </w:rPr>
    </w:lvl>
    <w:lvl w:ilvl="1" w:tplc="F66AC584">
      <w:numFmt w:val="bullet"/>
      <w:lvlText w:val="•"/>
      <w:lvlJc w:val="left"/>
      <w:pPr>
        <w:ind w:left="1164" w:hanging="358"/>
      </w:pPr>
      <w:rPr>
        <w:rFonts w:hint="default"/>
        <w:lang w:val="en-GB" w:eastAsia="en-GB" w:bidi="en-GB"/>
      </w:rPr>
    </w:lvl>
    <w:lvl w:ilvl="2" w:tplc="D5D00CFA">
      <w:numFmt w:val="bullet"/>
      <w:lvlText w:val="•"/>
      <w:lvlJc w:val="left"/>
      <w:pPr>
        <w:ind w:left="1749" w:hanging="358"/>
      </w:pPr>
      <w:rPr>
        <w:rFonts w:hint="default"/>
        <w:lang w:val="en-GB" w:eastAsia="en-GB" w:bidi="en-GB"/>
      </w:rPr>
    </w:lvl>
    <w:lvl w:ilvl="3" w:tplc="37120C84">
      <w:numFmt w:val="bullet"/>
      <w:lvlText w:val="•"/>
      <w:lvlJc w:val="left"/>
      <w:pPr>
        <w:ind w:left="2334" w:hanging="358"/>
      </w:pPr>
      <w:rPr>
        <w:rFonts w:hint="default"/>
        <w:lang w:val="en-GB" w:eastAsia="en-GB" w:bidi="en-GB"/>
      </w:rPr>
    </w:lvl>
    <w:lvl w:ilvl="4" w:tplc="92BE0A12">
      <w:numFmt w:val="bullet"/>
      <w:lvlText w:val="•"/>
      <w:lvlJc w:val="left"/>
      <w:pPr>
        <w:ind w:left="2919" w:hanging="358"/>
      </w:pPr>
      <w:rPr>
        <w:rFonts w:hint="default"/>
        <w:lang w:val="en-GB" w:eastAsia="en-GB" w:bidi="en-GB"/>
      </w:rPr>
    </w:lvl>
    <w:lvl w:ilvl="5" w:tplc="9B82527C">
      <w:numFmt w:val="bullet"/>
      <w:lvlText w:val="•"/>
      <w:lvlJc w:val="left"/>
      <w:pPr>
        <w:ind w:left="3504" w:hanging="358"/>
      </w:pPr>
      <w:rPr>
        <w:rFonts w:hint="default"/>
        <w:lang w:val="en-GB" w:eastAsia="en-GB" w:bidi="en-GB"/>
      </w:rPr>
    </w:lvl>
    <w:lvl w:ilvl="6" w:tplc="AF4A3312">
      <w:numFmt w:val="bullet"/>
      <w:lvlText w:val="•"/>
      <w:lvlJc w:val="left"/>
      <w:pPr>
        <w:ind w:left="4089" w:hanging="358"/>
      </w:pPr>
      <w:rPr>
        <w:rFonts w:hint="default"/>
        <w:lang w:val="en-GB" w:eastAsia="en-GB" w:bidi="en-GB"/>
      </w:rPr>
    </w:lvl>
    <w:lvl w:ilvl="7" w:tplc="87AEC65E">
      <w:numFmt w:val="bullet"/>
      <w:lvlText w:val="•"/>
      <w:lvlJc w:val="left"/>
      <w:pPr>
        <w:ind w:left="4674" w:hanging="358"/>
      </w:pPr>
      <w:rPr>
        <w:rFonts w:hint="default"/>
        <w:lang w:val="en-GB" w:eastAsia="en-GB" w:bidi="en-GB"/>
      </w:rPr>
    </w:lvl>
    <w:lvl w:ilvl="8" w:tplc="B98E04A6">
      <w:numFmt w:val="bullet"/>
      <w:lvlText w:val="•"/>
      <w:lvlJc w:val="left"/>
      <w:pPr>
        <w:ind w:left="5259" w:hanging="358"/>
      </w:pPr>
      <w:rPr>
        <w:rFonts w:hint="default"/>
        <w:lang w:val="en-GB" w:eastAsia="en-GB" w:bidi="en-GB"/>
      </w:rPr>
    </w:lvl>
  </w:abstractNum>
  <w:num w:numId="1" w16cid:durableId="1392652681">
    <w:abstractNumId w:val="0"/>
  </w:num>
  <w:num w:numId="2" w16cid:durableId="807089062">
    <w:abstractNumId w:val="1"/>
  </w:num>
  <w:num w:numId="3" w16cid:durableId="1499809731">
    <w:abstractNumId w:val="2"/>
  </w:num>
  <w:num w:numId="4" w16cid:durableId="93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C3"/>
    <w:rsid w:val="00017099"/>
    <w:rsid w:val="00035642"/>
    <w:rsid w:val="0004261E"/>
    <w:rsid w:val="0007389A"/>
    <w:rsid w:val="000C68C5"/>
    <w:rsid w:val="00113321"/>
    <w:rsid w:val="00126622"/>
    <w:rsid w:val="001656B4"/>
    <w:rsid w:val="001B20AE"/>
    <w:rsid w:val="001B74B9"/>
    <w:rsid w:val="001C56C3"/>
    <w:rsid w:val="001C77F1"/>
    <w:rsid w:val="001D0ECE"/>
    <w:rsid w:val="001F4DF2"/>
    <w:rsid w:val="0020141C"/>
    <w:rsid w:val="00240734"/>
    <w:rsid w:val="0027461E"/>
    <w:rsid w:val="002B127F"/>
    <w:rsid w:val="002B750D"/>
    <w:rsid w:val="002D7E33"/>
    <w:rsid w:val="00361593"/>
    <w:rsid w:val="003960E0"/>
    <w:rsid w:val="0039746E"/>
    <w:rsid w:val="003D07D2"/>
    <w:rsid w:val="00405DF5"/>
    <w:rsid w:val="00444AD5"/>
    <w:rsid w:val="00465020"/>
    <w:rsid w:val="00474100"/>
    <w:rsid w:val="0047529F"/>
    <w:rsid w:val="00491C3D"/>
    <w:rsid w:val="004A280D"/>
    <w:rsid w:val="004B3B4F"/>
    <w:rsid w:val="004B56B8"/>
    <w:rsid w:val="004C7FCD"/>
    <w:rsid w:val="004E2154"/>
    <w:rsid w:val="00567A98"/>
    <w:rsid w:val="005A3B40"/>
    <w:rsid w:val="005A787A"/>
    <w:rsid w:val="005B36A5"/>
    <w:rsid w:val="00600002"/>
    <w:rsid w:val="00633767"/>
    <w:rsid w:val="006467FD"/>
    <w:rsid w:val="00661C8D"/>
    <w:rsid w:val="006B71AD"/>
    <w:rsid w:val="006F2C1E"/>
    <w:rsid w:val="0071119E"/>
    <w:rsid w:val="00712C37"/>
    <w:rsid w:val="00782E1A"/>
    <w:rsid w:val="007B5A9C"/>
    <w:rsid w:val="007C1F8C"/>
    <w:rsid w:val="007C44E2"/>
    <w:rsid w:val="00835A19"/>
    <w:rsid w:val="00855D96"/>
    <w:rsid w:val="00863A1E"/>
    <w:rsid w:val="008832DE"/>
    <w:rsid w:val="008D108B"/>
    <w:rsid w:val="008F6240"/>
    <w:rsid w:val="00934189"/>
    <w:rsid w:val="00957C4C"/>
    <w:rsid w:val="00962C2B"/>
    <w:rsid w:val="009B10BF"/>
    <w:rsid w:val="009B606A"/>
    <w:rsid w:val="009C2066"/>
    <w:rsid w:val="009F0F6C"/>
    <w:rsid w:val="00A90EA8"/>
    <w:rsid w:val="00AA0812"/>
    <w:rsid w:val="00AE3E34"/>
    <w:rsid w:val="00B0203F"/>
    <w:rsid w:val="00B17A9A"/>
    <w:rsid w:val="00B901CD"/>
    <w:rsid w:val="00BA2256"/>
    <w:rsid w:val="00BB5C22"/>
    <w:rsid w:val="00BC1410"/>
    <w:rsid w:val="00C11260"/>
    <w:rsid w:val="00C26B62"/>
    <w:rsid w:val="00C67328"/>
    <w:rsid w:val="00C80B66"/>
    <w:rsid w:val="00C91BBD"/>
    <w:rsid w:val="00CB6E3B"/>
    <w:rsid w:val="00CE35FB"/>
    <w:rsid w:val="00D27990"/>
    <w:rsid w:val="00D27A2F"/>
    <w:rsid w:val="00D360DB"/>
    <w:rsid w:val="00D76F37"/>
    <w:rsid w:val="00D94306"/>
    <w:rsid w:val="00DF19A1"/>
    <w:rsid w:val="00E24697"/>
    <w:rsid w:val="00E74694"/>
    <w:rsid w:val="00EC6C0A"/>
    <w:rsid w:val="00F211B8"/>
    <w:rsid w:val="00F52C3B"/>
    <w:rsid w:val="00FC31C3"/>
    <w:rsid w:val="01B4232E"/>
    <w:rsid w:val="081E34D8"/>
    <w:rsid w:val="090786C3"/>
    <w:rsid w:val="09089C03"/>
    <w:rsid w:val="09162DAF"/>
    <w:rsid w:val="0A0F3AE0"/>
    <w:rsid w:val="0BAB0B41"/>
    <w:rsid w:val="0DC51498"/>
    <w:rsid w:val="11D06B83"/>
    <w:rsid w:val="137C04D5"/>
    <w:rsid w:val="13B51FB5"/>
    <w:rsid w:val="1610490E"/>
    <w:rsid w:val="16F7ACF2"/>
    <w:rsid w:val="1A0C364D"/>
    <w:rsid w:val="1AA87753"/>
    <w:rsid w:val="1E4FC4EE"/>
    <w:rsid w:val="20984829"/>
    <w:rsid w:val="20B9128B"/>
    <w:rsid w:val="25383D57"/>
    <w:rsid w:val="25BFCC81"/>
    <w:rsid w:val="288E773C"/>
    <w:rsid w:val="28F58878"/>
    <w:rsid w:val="291E370E"/>
    <w:rsid w:val="29C36401"/>
    <w:rsid w:val="2A0E1F6C"/>
    <w:rsid w:val="2C2D293A"/>
    <w:rsid w:val="3084C028"/>
    <w:rsid w:val="30A53D98"/>
    <w:rsid w:val="3117B8F5"/>
    <w:rsid w:val="39FB7478"/>
    <w:rsid w:val="3A84C27F"/>
    <w:rsid w:val="3ABD9EAF"/>
    <w:rsid w:val="3D665E2D"/>
    <w:rsid w:val="4075E89E"/>
    <w:rsid w:val="4384A241"/>
    <w:rsid w:val="4410EFDE"/>
    <w:rsid w:val="449DAAF5"/>
    <w:rsid w:val="465DB8A4"/>
    <w:rsid w:val="46B9A42F"/>
    <w:rsid w:val="46C4C9E0"/>
    <w:rsid w:val="47A3C1E1"/>
    <w:rsid w:val="4919418F"/>
    <w:rsid w:val="4D00B3E3"/>
    <w:rsid w:val="4FC8040F"/>
    <w:rsid w:val="513F30FD"/>
    <w:rsid w:val="55CAD18F"/>
    <w:rsid w:val="58EA4765"/>
    <w:rsid w:val="5A9ABA73"/>
    <w:rsid w:val="5C44FF8E"/>
    <w:rsid w:val="5FE0E063"/>
    <w:rsid w:val="613E70A2"/>
    <w:rsid w:val="6223629B"/>
    <w:rsid w:val="64D15038"/>
    <w:rsid w:val="652356F6"/>
    <w:rsid w:val="67639D5D"/>
    <w:rsid w:val="692D3589"/>
    <w:rsid w:val="70FEDD68"/>
    <w:rsid w:val="7248575F"/>
    <w:rsid w:val="726D737A"/>
    <w:rsid w:val="74C941D8"/>
    <w:rsid w:val="74D9626C"/>
    <w:rsid w:val="75F29034"/>
    <w:rsid w:val="764DECF9"/>
    <w:rsid w:val="7B8CF9F0"/>
    <w:rsid w:val="7CA40620"/>
    <w:rsid w:val="7CC87659"/>
    <w:rsid w:val="7E3E63E3"/>
    <w:rsid w:val="7F08F9D2"/>
    <w:rsid w:val="7FEAB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5AB3"/>
  <w15:docId w15:val="{F712705D-7D20-47C4-B820-EF2AB2F1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1C56C3"/>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1"/>
    <w:qFormat/>
    <w:rsid w:val="00BC1410"/>
    <w:pPr>
      <w:keepNext/>
      <w:keepLines/>
      <w:spacing w:before="240" w:after="240"/>
      <w:outlineLvl w:val="0"/>
    </w:pPr>
    <w:rPr>
      <w:rFonts w:eastAsiaTheme="majorEastAsia" w:cstheme="majorBidi"/>
      <w:b/>
      <w:color w:val="EE7203"/>
      <w:sz w:val="28"/>
      <w:szCs w:val="32"/>
    </w:rPr>
  </w:style>
  <w:style w:type="paragraph" w:styleId="Heading2">
    <w:name w:val="heading 2"/>
    <w:basedOn w:val="Normal"/>
    <w:next w:val="Normal"/>
    <w:link w:val="Heading2Char"/>
    <w:uiPriority w:val="1"/>
    <w:unhideWhenUsed/>
    <w:qFormat/>
    <w:rsid w:val="00BC1410"/>
    <w:pPr>
      <w:keepNext/>
      <w:keepLines/>
      <w:spacing w:before="240" w:after="240"/>
      <w:outlineLvl w:val="1"/>
    </w:pPr>
    <w:rPr>
      <w:rFonts w:eastAsiaTheme="majorEastAsia" w:cstheme="majorBidi"/>
      <w:color w:val="0084B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D96"/>
    <w:pPr>
      <w:tabs>
        <w:tab w:val="center" w:pos="4513"/>
        <w:tab w:val="right" w:pos="9026"/>
      </w:tabs>
    </w:pPr>
  </w:style>
  <w:style w:type="character" w:customStyle="1" w:styleId="HeaderChar">
    <w:name w:val="Header Char"/>
    <w:basedOn w:val="DefaultParagraphFont"/>
    <w:link w:val="Header"/>
    <w:uiPriority w:val="99"/>
    <w:rsid w:val="00855D96"/>
  </w:style>
  <w:style w:type="paragraph" w:styleId="Footer">
    <w:name w:val="footer"/>
    <w:basedOn w:val="Normal"/>
    <w:link w:val="FooterChar"/>
    <w:uiPriority w:val="99"/>
    <w:unhideWhenUsed/>
    <w:rsid w:val="00855D96"/>
    <w:pPr>
      <w:tabs>
        <w:tab w:val="center" w:pos="4513"/>
        <w:tab w:val="right" w:pos="9026"/>
      </w:tabs>
    </w:pPr>
  </w:style>
  <w:style w:type="character" w:customStyle="1" w:styleId="FooterChar">
    <w:name w:val="Footer Char"/>
    <w:basedOn w:val="DefaultParagraphFont"/>
    <w:link w:val="Footer"/>
    <w:uiPriority w:val="99"/>
    <w:rsid w:val="00855D96"/>
  </w:style>
  <w:style w:type="paragraph" w:styleId="BalloonText">
    <w:name w:val="Balloon Text"/>
    <w:basedOn w:val="Normal"/>
    <w:link w:val="BalloonTextChar"/>
    <w:uiPriority w:val="99"/>
    <w:semiHidden/>
    <w:unhideWhenUsed/>
    <w:rsid w:val="00855D96"/>
    <w:rPr>
      <w:rFonts w:ascii="Tahoma" w:hAnsi="Tahoma" w:cs="Tahoma"/>
      <w:sz w:val="16"/>
      <w:szCs w:val="16"/>
    </w:rPr>
  </w:style>
  <w:style w:type="character" w:customStyle="1" w:styleId="BalloonTextChar">
    <w:name w:val="Balloon Text Char"/>
    <w:basedOn w:val="DefaultParagraphFont"/>
    <w:link w:val="BalloonText"/>
    <w:uiPriority w:val="99"/>
    <w:semiHidden/>
    <w:rsid w:val="00855D96"/>
    <w:rPr>
      <w:rFonts w:ascii="Tahoma" w:hAnsi="Tahoma" w:cs="Tahoma"/>
      <w:sz w:val="16"/>
      <w:szCs w:val="16"/>
    </w:rPr>
  </w:style>
  <w:style w:type="paragraph" w:styleId="Title">
    <w:name w:val="Title"/>
    <w:basedOn w:val="Normal"/>
    <w:next w:val="Normal"/>
    <w:link w:val="TitleChar"/>
    <w:uiPriority w:val="10"/>
    <w:rsid w:val="003960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0E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C1410"/>
    <w:rPr>
      <w:rFonts w:ascii="Arial" w:eastAsiaTheme="majorEastAsia" w:hAnsi="Arial" w:cstheme="majorBidi"/>
      <w:b/>
      <w:color w:val="EE7203"/>
      <w:sz w:val="28"/>
      <w:szCs w:val="32"/>
    </w:rPr>
  </w:style>
  <w:style w:type="character" w:customStyle="1" w:styleId="Heading2Char">
    <w:name w:val="Heading 2 Char"/>
    <w:basedOn w:val="DefaultParagraphFont"/>
    <w:link w:val="Heading2"/>
    <w:uiPriority w:val="9"/>
    <w:rsid w:val="00BC1410"/>
    <w:rPr>
      <w:rFonts w:ascii="Arial" w:eastAsiaTheme="majorEastAsia" w:hAnsi="Arial" w:cstheme="majorBidi"/>
      <w:color w:val="0084B7"/>
      <w:sz w:val="24"/>
      <w:szCs w:val="26"/>
    </w:rPr>
  </w:style>
  <w:style w:type="paragraph" w:styleId="NoSpacing">
    <w:name w:val="No Spacing"/>
    <w:uiPriority w:val="1"/>
    <w:qFormat/>
    <w:rsid w:val="00491C3D"/>
    <w:pPr>
      <w:spacing w:after="0" w:line="240" w:lineRule="auto"/>
    </w:pPr>
    <w:rPr>
      <w:rFonts w:ascii="Arial" w:hAnsi="Arial"/>
      <w:color w:val="646363"/>
    </w:rPr>
  </w:style>
  <w:style w:type="paragraph" w:styleId="BodyText">
    <w:name w:val="Body Text"/>
    <w:basedOn w:val="Normal"/>
    <w:link w:val="BodyTextChar"/>
    <w:uiPriority w:val="1"/>
    <w:qFormat/>
    <w:rsid w:val="001C56C3"/>
    <w:pPr>
      <w:ind w:hanging="360"/>
    </w:pPr>
  </w:style>
  <w:style w:type="character" w:customStyle="1" w:styleId="BodyTextChar">
    <w:name w:val="Body Text Char"/>
    <w:basedOn w:val="DefaultParagraphFont"/>
    <w:link w:val="BodyText"/>
    <w:uiPriority w:val="1"/>
    <w:rsid w:val="001C56C3"/>
    <w:rPr>
      <w:rFonts w:ascii="Arial" w:eastAsia="Arial" w:hAnsi="Arial" w:cs="Arial"/>
      <w:lang w:eastAsia="en-GB" w:bidi="en-GB"/>
    </w:rPr>
  </w:style>
  <w:style w:type="paragraph" w:styleId="ListParagraph">
    <w:name w:val="List Paragraph"/>
    <w:basedOn w:val="Normal"/>
    <w:uiPriority w:val="1"/>
    <w:qFormat/>
    <w:rsid w:val="001C56C3"/>
    <w:pPr>
      <w:ind w:left="560" w:hanging="360"/>
    </w:pPr>
  </w:style>
  <w:style w:type="paragraph" w:customStyle="1" w:styleId="TableParagraph">
    <w:name w:val="Table Paragraph"/>
    <w:basedOn w:val="Normal"/>
    <w:uiPriority w:val="1"/>
    <w:qFormat/>
    <w:rsid w:val="001C56C3"/>
    <w:pPr>
      <w:ind w:left="216"/>
    </w:pPr>
  </w:style>
  <w:style w:type="paragraph" w:styleId="CommentText">
    <w:name w:val="annotation text"/>
    <w:basedOn w:val="Normal"/>
    <w:link w:val="CommentTextChar"/>
    <w:uiPriority w:val="99"/>
    <w:semiHidden/>
    <w:unhideWhenUsed/>
    <w:rsid w:val="001C77F1"/>
    <w:rPr>
      <w:sz w:val="20"/>
      <w:szCs w:val="20"/>
    </w:rPr>
  </w:style>
  <w:style w:type="character" w:customStyle="1" w:styleId="CommentTextChar">
    <w:name w:val="Comment Text Char"/>
    <w:basedOn w:val="DefaultParagraphFont"/>
    <w:link w:val="CommentText"/>
    <w:uiPriority w:val="99"/>
    <w:semiHidden/>
    <w:rsid w:val="001C77F1"/>
    <w:rPr>
      <w:rFonts w:ascii="Arial" w:eastAsia="Arial" w:hAnsi="Arial" w:cs="Arial"/>
      <w:sz w:val="20"/>
      <w:szCs w:val="20"/>
      <w:lang w:eastAsia="en-GB" w:bidi="en-GB"/>
    </w:rPr>
  </w:style>
  <w:style w:type="character" w:styleId="CommentReference">
    <w:name w:val="annotation reference"/>
    <w:basedOn w:val="DefaultParagraphFont"/>
    <w:uiPriority w:val="99"/>
    <w:semiHidden/>
    <w:unhideWhenUsed/>
    <w:rsid w:val="001C77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cddf1780-d348-4de3-81c2-35166848a5e8">
      <UserInfo>
        <DisplayName/>
        <AccountId xsi:nil="true"/>
        <AccountType/>
      </UserInfo>
    </_ModernAudienceTargetUserField>
    <TaxCatchAll xmlns="fddd08f7-79c0-41d7-9b33-e1eb6c50b38f" xsi:nil="true"/>
    <lcf76f155ced4ddcb4097134ff3c332f xmlns="cddf1780-d348-4de3-81c2-35166848a5e8">
      <Terms xmlns="http://schemas.microsoft.com/office/infopath/2007/PartnerControls"/>
    </lcf76f155ced4ddcb4097134ff3c332f>
    <_Flow_SignoffStatus xmlns="cddf1780-d348-4de3-81c2-35166848a5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0799A14DD9BF4583458B81B40D74C5" ma:contentTypeVersion="20" ma:contentTypeDescription="Create a new document." ma:contentTypeScope="" ma:versionID="4bebf65c84597781671593aabb0b314d">
  <xsd:schema xmlns:xsd="http://www.w3.org/2001/XMLSchema" xmlns:xs="http://www.w3.org/2001/XMLSchema" xmlns:p="http://schemas.microsoft.com/office/2006/metadata/properties" xmlns:ns2="fddd08f7-79c0-41d7-9b33-e1eb6c50b38f" xmlns:ns3="cddf1780-d348-4de3-81c2-35166848a5e8" targetNamespace="http://schemas.microsoft.com/office/2006/metadata/properties" ma:root="true" ma:fieldsID="cf6188ce6b172db96b31b5bf75744ff1" ns2:_="" ns3:_="">
    <xsd:import namespace="fddd08f7-79c0-41d7-9b33-e1eb6c50b38f"/>
    <xsd:import namespace="cddf1780-d348-4de3-81c2-35166848a5e8"/>
    <xsd:element name="properties">
      <xsd:complexType>
        <xsd:sequence>
          <xsd:element name="documentManagement">
            <xsd:complexType>
              <xsd:all>
                <xsd:element ref="ns2:SharedWithUsers" minOccurs="0"/>
                <xsd:element ref="ns2:SharedWithDetails" minOccurs="0"/>
                <xsd:element ref="ns3:_ModernAudienceTargetUserField" minOccurs="0"/>
                <xsd:element ref="ns3:_ModernAudienceAadObjectId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d08f7-79c0-41d7-9b33-e1eb6c50b3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314ae27-5406-402b-b377-21cf41a867c8}" ma:internalName="TaxCatchAll" ma:showField="CatchAllData" ma:web="fddd08f7-79c0-41d7-9b33-e1eb6c50b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f1780-d348-4de3-81c2-35166848a5e8" elementFormDefault="qualified">
    <xsd:import namespace="http://schemas.microsoft.com/office/2006/documentManagement/types"/>
    <xsd:import namespace="http://schemas.microsoft.com/office/infopath/2007/PartnerControls"/>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8062bf48-0e13-4cb7-ae28-81964238285c}" ma:internalName="_ModernAudienceAadObjectIds" ma:readOnly="true" ma:showField="_AadObjectIdForUser" ma:web="fddd08f7-79c0-41d7-9b33-e1eb6c50b38f">
      <xsd:complexType>
        <xsd:complexContent>
          <xsd:extension base="dms:MultiChoiceLookup">
            <xsd:sequence>
              <xsd:element name="Value" type="dms:Lookup" maxOccurs="unbounded" minOccurs="0"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a2594c-30ad-47fe-8625-2e9f337f8a21"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45074-D35B-4CCE-A44C-4FFD7AD59F49}">
  <ds:schemaRefs>
    <ds:schemaRef ds:uri="http://schemas.microsoft.com/sharepoint/v3/contenttype/forms"/>
  </ds:schemaRefs>
</ds:datastoreItem>
</file>

<file path=customXml/itemProps2.xml><?xml version="1.0" encoding="utf-8"?>
<ds:datastoreItem xmlns:ds="http://schemas.openxmlformats.org/officeDocument/2006/customXml" ds:itemID="{90BFA445-A4EA-497B-8F30-D7797D513D8C}">
  <ds:schemaRefs>
    <ds:schemaRef ds:uri="http://schemas.microsoft.com/office/2006/metadata/properties"/>
    <ds:schemaRef ds:uri="http://schemas.microsoft.com/office/infopath/2007/PartnerControls"/>
    <ds:schemaRef ds:uri="cddf1780-d348-4de3-81c2-35166848a5e8"/>
    <ds:schemaRef ds:uri="fddd08f7-79c0-41d7-9b33-e1eb6c50b38f"/>
  </ds:schemaRefs>
</ds:datastoreItem>
</file>

<file path=customXml/itemProps3.xml><?xml version="1.0" encoding="utf-8"?>
<ds:datastoreItem xmlns:ds="http://schemas.openxmlformats.org/officeDocument/2006/customXml" ds:itemID="{734757B1-A1DC-41E9-A0CA-AE1EE7E36242}"/>
</file>

<file path=docProps/app.xml><?xml version="1.0" encoding="utf-8"?>
<Properties xmlns="http://schemas.openxmlformats.org/officeDocument/2006/extended-properties" xmlns:vt="http://schemas.openxmlformats.org/officeDocument/2006/docPropsVTypes">
  <Template>Normal</Template>
  <TotalTime>41</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Mason</dc:creator>
  <cp:lastModifiedBy>Agnes Guzak</cp:lastModifiedBy>
  <cp:revision>1</cp:revision>
  <dcterms:created xsi:type="dcterms:W3CDTF">2022-11-11T11:13:00Z</dcterms:created>
  <dcterms:modified xsi:type="dcterms:W3CDTF">2023-09-11T13:24:00Z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0x0101008D0799A14DD9BF4583458B81B40D74C5</vt:lpwstr>
  </property>
  <property fmtid="{D5CDD505-2E9C-101B-9397-08002B2CF9AE}" pid="3" name="Order">
    <vt:r8>45500</vt:r8>
  </property>
  <property fmtid="{D5CDD505-2E9C-101B-9397-08002B2CF9AE}" pid="4" name="MediaServiceImageTags">
    <vt:lpwstr/>
  </property>
  <property fmtid="{D5CDD505-2E9C-101B-9397-08002B2CF9AE}" pid="5" name="GrammarlyDocumentId">
    <vt:lpwstr>4cb612a47d8c4c8f8dd2f2e8a24c4749cb1536029b95aab9f5f320be3934633e</vt:lpwstr>
  </property>
</Properties>
</file>