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F12" w:rsidRDefault="000E2F12" w:rsidP="00747BA0">
      <w:pPr>
        <w:jc w:val="both"/>
        <w:rPr>
          <w:rFonts w:asciiTheme="minorHAnsi" w:hAnsiTheme="minorHAnsi" w:cstheme="minorHAnsi"/>
          <w:color w:val="4D545F"/>
          <w:sz w:val="24"/>
          <w:szCs w:val="24"/>
        </w:rPr>
      </w:pPr>
      <w:bookmarkStart w:id="0" w:name="_GoBack"/>
      <w:bookmarkEnd w:id="0"/>
    </w:p>
    <w:p w:rsidR="000E2F12" w:rsidRDefault="000E2F12" w:rsidP="000E2F12">
      <w:pPr>
        <w:ind w:firstLine="720"/>
        <w:jc w:val="center"/>
        <w:rPr>
          <w:rFonts w:asciiTheme="minorHAnsi" w:hAnsiTheme="minorHAnsi" w:cstheme="minorHAnsi"/>
          <w:color w:val="4D545F"/>
          <w:sz w:val="24"/>
          <w:szCs w:val="24"/>
        </w:rPr>
      </w:pPr>
      <w:r>
        <w:rPr>
          <w:noProof/>
        </w:rPr>
        <w:drawing>
          <wp:inline distT="0" distB="0" distL="0" distR="0" wp14:anchorId="47699479" wp14:editId="01810823">
            <wp:extent cx="2322830" cy="2297430"/>
            <wp:effectExtent l="0" t="0" r="1270" b="7620"/>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2830" cy="2297430"/>
                    </a:xfrm>
                    <a:prstGeom prst="rect">
                      <a:avLst/>
                    </a:prstGeom>
                  </pic:spPr>
                </pic:pic>
              </a:graphicData>
            </a:graphic>
          </wp:inline>
        </w:drawing>
      </w:r>
    </w:p>
    <w:p w:rsidR="000E2F12" w:rsidRDefault="000E2F12" w:rsidP="000E2F12">
      <w:pPr>
        <w:jc w:val="center"/>
        <w:rPr>
          <w:b/>
          <w:color w:val="002060"/>
          <w:sz w:val="72"/>
          <w:szCs w:val="56"/>
          <w:u w:val="single"/>
        </w:rPr>
      </w:pPr>
      <w:r>
        <w:rPr>
          <w:b/>
          <w:color w:val="002060"/>
          <w:sz w:val="72"/>
          <w:szCs w:val="56"/>
          <w:u w:val="single"/>
        </w:rPr>
        <w:t>LORDSWOOD BOYS’ SCHOOL</w:t>
      </w:r>
    </w:p>
    <w:p w:rsidR="000E2F12" w:rsidRDefault="00053728" w:rsidP="000E2F12">
      <w:pPr>
        <w:jc w:val="center"/>
        <w:rPr>
          <w:b/>
          <w:color w:val="002060"/>
          <w:sz w:val="52"/>
          <w:szCs w:val="48"/>
          <w:u w:val="single"/>
        </w:rPr>
      </w:pPr>
      <w:r>
        <w:rPr>
          <w:b/>
          <w:color w:val="002060"/>
          <w:sz w:val="52"/>
          <w:szCs w:val="48"/>
          <w:u w:val="single"/>
        </w:rPr>
        <w:t>DEPUTY DESIGNATED SAFEGUARDING LEAD</w:t>
      </w:r>
      <w:r w:rsidR="000E2F12">
        <w:rPr>
          <w:b/>
          <w:color w:val="002060"/>
          <w:sz w:val="52"/>
          <w:szCs w:val="48"/>
          <w:u w:val="single"/>
        </w:rPr>
        <w:t xml:space="preserve"> (non-teaching)</w:t>
      </w:r>
    </w:p>
    <w:p w:rsidR="000E2F12" w:rsidRDefault="000E2F12" w:rsidP="000E2F12">
      <w:pPr>
        <w:jc w:val="center"/>
        <w:rPr>
          <w:i/>
          <w:sz w:val="56"/>
          <w:szCs w:val="56"/>
        </w:rPr>
      </w:pPr>
      <w:r>
        <w:rPr>
          <w:b/>
          <w:i/>
          <w:sz w:val="36"/>
          <w:szCs w:val="56"/>
        </w:rPr>
        <w:t>Start: September 2024.</w:t>
      </w:r>
    </w:p>
    <w:p w:rsidR="000E2F12" w:rsidRPr="00FE387B" w:rsidRDefault="000E2F12" w:rsidP="000E2F12">
      <w:pPr>
        <w:jc w:val="center"/>
        <w:rPr>
          <w:b/>
          <w:sz w:val="40"/>
          <w:szCs w:val="40"/>
          <w:u w:val="single"/>
        </w:rPr>
      </w:pPr>
      <w:r>
        <w:rPr>
          <w:b/>
          <w:sz w:val="48"/>
          <w:szCs w:val="48"/>
          <w:u w:val="single"/>
        </w:rPr>
        <w:t>Closing date: 1</w:t>
      </w:r>
      <w:r w:rsidR="00161E22">
        <w:rPr>
          <w:b/>
          <w:sz w:val="48"/>
          <w:szCs w:val="48"/>
          <w:u w:val="single"/>
          <w:vertAlign w:val="superscript"/>
        </w:rPr>
        <w:t>st</w:t>
      </w:r>
      <w:r>
        <w:rPr>
          <w:b/>
          <w:sz w:val="48"/>
          <w:szCs w:val="48"/>
          <w:u w:val="single"/>
        </w:rPr>
        <w:t xml:space="preserve"> </w:t>
      </w:r>
      <w:r w:rsidR="00FE387B">
        <w:rPr>
          <w:b/>
          <w:sz w:val="48"/>
          <w:szCs w:val="48"/>
          <w:u w:val="single"/>
        </w:rPr>
        <w:t>August</w:t>
      </w:r>
      <w:r>
        <w:rPr>
          <w:b/>
          <w:sz w:val="48"/>
          <w:szCs w:val="48"/>
          <w:u w:val="single"/>
        </w:rPr>
        <w:t xml:space="preserve"> 2024, Midday</w:t>
      </w:r>
      <w:r w:rsidR="00FE387B">
        <w:rPr>
          <w:b/>
          <w:sz w:val="48"/>
          <w:szCs w:val="48"/>
          <w:u w:val="single"/>
        </w:rPr>
        <w:br/>
      </w:r>
      <w:r w:rsidR="00FE387B">
        <w:rPr>
          <w:b/>
          <w:sz w:val="32"/>
          <w:szCs w:val="32"/>
          <w:u w:val="single"/>
        </w:rPr>
        <w:t>(</w:t>
      </w:r>
      <w:r w:rsidR="00FE387B" w:rsidRPr="00FE387B">
        <w:rPr>
          <w:b/>
          <w:sz w:val="32"/>
          <w:szCs w:val="32"/>
          <w:u w:val="single"/>
        </w:rPr>
        <w:t>interviews to take place upon return to school in September</w:t>
      </w:r>
      <w:r w:rsidR="00FE387B">
        <w:rPr>
          <w:b/>
          <w:sz w:val="32"/>
          <w:szCs w:val="32"/>
          <w:u w:val="single"/>
        </w:rPr>
        <w:t>)</w:t>
      </w:r>
    </w:p>
    <w:p w:rsidR="000E2F12" w:rsidRDefault="000E2F12" w:rsidP="000E2F12">
      <w:pPr>
        <w:shd w:val="clear" w:color="auto" w:fill="FFFFFF"/>
        <w:spacing w:before="100" w:beforeAutospacing="1" w:after="100" w:afterAutospacing="1" w:line="240" w:lineRule="auto"/>
        <w:jc w:val="center"/>
        <w:outlineLvl w:val="2"/>
        <w:rPr>
          <w:b/>
          <w:sz w:val="36"/>
        </w:rPr>
      </w:pPr>
      <w:r>
        <w:rPr>
          <w:b/>
          <w:sz w:val="36"/>
        </w:rPr>
        <w:t xml:space="preserve">Local government pay scale for support staff: </w:t>
      </w:r>
    </w:p>
    <w:p w:rsidR="000E2F12" w:rsidRDefault="000E2F12" w:rsidP="000E2F12">
      <w:pPr>
        <w:shd w:val="clear" w:color="auto" w:fill="FFFFFF"/>
        <w:spacing w:before="100" w:beforeAutospacing="1" w:after="100" w:afterAutospacing="1" w:line="240" w:lineRule="auto"/>
        <w:jc w:val="center"/>
        <w:outlineLvl w:val="2"/>
        <w:rPr>
          <w:b/>
          <w:sz w:val="48"/>
          <w:szCs w:val="48"/>
        </w:rPr>
      </w:pPr>
      <w:r>
        <w:rPr>
          <w:b/>
          <w:sz w:val="48"/>
          <w:szCs w:val="48"/>
        </w:rPr>
        <w:t xml:space="preserve">NJC 20 - 25   FTE (£30,296 - £33,945), </w:t>
      </w:r>
    </w:p>
    <w:p w:rsidR="000E2F12" w:rsidRDefault="000E2F12" w:rsidP="000E2F12">
      <w:pPr>
        <w:shd w:val="clear" w:color="auto" w:fill="FFFFFF"/>
        <w:spacing w:before="100" w:beforeAutospacing="1" w:after="100" w:afterAutospacing="1" w:line="240" w:lineRule="auto"/>
        <w:jc w:val="center"/>
        <w:outlineLvl w:val="2"/>
        <w:rPr>
          <w:b/>
          <w:sz w:val="48"/>
          <w:szCs w:val="48"/>
        </w:rPr>
      </w:pPr>
      <w:r>
        <w:rPr>
          <w:b/>
          <w:sz w:val="48"/>
          <w:szCs w:val="48"/>
        </w:rPr>
        <w:t xml:space="preserve">Pro Rata – Term Time + 2 weeks </w:t>
      </w:r>
      <w:r w:rsidR="00FE387B">
        <w:rPr>
          <w:b/>
          <w:sz w:val="48"/>
          <w:szCs w:val="48"/>
        </w:rPr>
        <w:br/>
      </w:r>
      <w:r>
        <w:rPr>
          <w:b/>
          <w:sz w:val="48"/>
          <w:szCs w:val="48"/>
        </w:rPr>
        <w:t>(£27,308 - 30,597)</w:t>
      </w:r>
    </w:p>
    <w:p w:rsidR="000E2F12" w:rsidRDefault="000E2F12" w:rsidP="000E2F12">
      <w:pPr>
        <w:shd w:val="clear" w:color="auto" w:fill="FFFFFF"/>
        <w:spacing w:before="100" w:beforeAutospacing="1" w:after="100" w:afterAutospacing="1" w:line="240" w:lineRule="auto"/>
        <w:jc w:val="center"/>
        <w:outlineLvl w:val="2"/>
        <w:rPr>
          <w:b/>
          <w:sz w:val="28"/>
        </w:rPr>
      </w:pPr>
      <w:r>
        <w:rPr>
          <w:b/>
          <w:sz w:val="28"/>
        </w:rPr>
        <w:t xml:space="preserve">Salary is entirely dependent on experience, qualifications and skillsets. </w:t>
      </w:r>
    </w:p>
    <w:p w:rsidR="000E2F12" w:rsidRDefault="000E2F12" w:rsidP="000E2F12">
      <w:pPr>
        <w:shd w:val="clear" w:color="auto" w:fill="FFFFFF"/>
        <w:spacing w:before="100" w:beforeAutospacing="1" w:after="100" w:afterAutospacing="1" w:line="240" w:lineRule="auto"/>
        <w:jc w:val="center"/>
        <w:outlineLvl w:val="2"/>
        <w:rPr>
          <w:b/>
          <w:sz w:val="44"/>
          <w:szCs w:val="36"/>
          <w:u w:val="single"/>
        </w:rPr>
      </w:pPr>
      <w:r>
        <w:rPr>
          <w:b/>
          <w:sz w:val="44"/>
          <w:szCs w:val="36"/>
          <w:u w:val="single"/>
        </w:rPr>
        <w:t>LBS Staff Welfare Plan included</w:t>
      </w:r>
    </w:p>
    <w:p w:rsidR="000E2F12" w:rsidRDefault="000E2F12" w:rsidP="000E2F12">
      <w:pPr>
        <w:jc w:val="both"/>
        <w:rPr>
          <w:b/>
          <w:sz w:val="44"/>
          <w:szCs w:val="36"/>
          <w:u w:val="single"/>
        </w:rPr>
      </w:pPr>
    </w:p>
    <w:p w:rsidR="000E2F12" w:rsidRDefault="000E2F12" w:rsidP="000E2F12">
      <w:pPr>
        <w:jc w:val="both"/>
        <w:rPr>
          <w:sz w:val="24"/>
          <w:szCs w:val="24"/>
        </w:rPr>
      </w:pPr>
      <w:r>
        <w:rPr>
          <w:b/>
          <w:sz w:val="24"/>
          <w:szCs w:val="24"/>
        </w:rPr>
        <w:t xml:space="preserve">We have a great opportunity for a Deputy Designated Safeguarding Lead to join our inspiring and growing School. </w:t>
      </w:r>
      <w:r>
        <w:rPr>
          <w:sz w:val="24"/>
          <w:szCs w:val="24"/>
        </w:rPr>
        <w:t xml:space="preserve">Do you have what it takes to contribute towards and continue to driving the dramatic improvements at </w:t>
      </w:r>
      <w:proofErr w:type="spellStart"/>
      <w:r>
        <w:rPr>
          <w:sz w:val="24"/>
          <w:szCs w:val="24"/>
        </w:rPr>
        <w:t>Lordswood</w:t>
      </w:r>
      <w:proofErr w:type="spellEnd"/>
      <w:r>
        <w:rPr>
          <w:sz w:val="24"/>
          <w:szCs w:val="24"/>
        </w:rPr>
        <w:t xml:space="preserve"> Boys’ School? Do you have the passion and commitment to deliver outstanding provision of support and wellbeing at the school? If so, this role at </w:t>
      </w:r>
      <w:proofErr w:type="spellStart"/>
      <w:r>
        <w:rPr>
          <w:sz w:val="24"/>
          <w:szCs w:val="24"/>
        </w:rPr>
        <w:t>Lordswood</w:t>
      </w:r>
      <w:proofErr w:type="spellEnd"/>
      <w:r>
        <w:rPr>
          <w:sz w:val="24"/>
          <w:szCs w:val="24"/>
        </w:rPr>
        <w:t xml:space="preserve"> Boys’ School might be the best career move you ever make.</w:t>
      </w:r>
    </w:p>
    <w:p w:rsidR="000E2F12" w:rsidRDefault="000E2F12" w:rsidP="000E2F12">
      <w:pPr>
        <w:spacing w:after="0"/>
        <w:jc w:val="both"/>
        <w:rPr>
          <w:sz w:val="24"/>
          <w:szCs w:val="24"/>
        </w:rPr>
      </w:pPr>
      <w:r>
        <w:rPr>
          <w:sz w:val="24"/>
          <w:szCs w:val="24"/>
        </w:rPr>
        <w:t xml:space="preserve">The successful candidate will take the lead within the school to address the needs of students who need particular help in overcoming barriers to learning focusing specifically on wellbeing and developing resilience and confidence. The role will involve working </w:t>
      </w:r>
      <w:r w:rsidR="00FE05AA">
        <w:rPr>
          <w:sz w:val="24"/>
          <w:szCs w:val="24"/>
        </w:rPr>
        <w:t xml:space="preserve">directly </w:t>
      </w:r>
      <w:r>
        <w:rPr>
          <w:sz w:val="24"/>
          <w:szCs w:val="24"/>
        </w:rPr>
        <w:t xml:space="preserve">with the </w:t>
      </w:r>
      <w:r w:rsidR="00FE05AA">
        <w:rPr>
          <w:sz w:val="24"/>
          <w:szCs w:val="24"/>
        </w:rPr>
        <w:t xml:space="preserve">Assistant Principal for Safeguarding and Wellbeing, and liaising and working with </w:t>
      </w:r>
      <w:r>
        <w:rPr>
          <w:sz w:val="24"/>
          <w:szCs w:val="24"/>
        </w:rPr>
        <w:t xml:space="preserve">the </w:t>
      </w:r>
      <w:r w:rsidR="00FE05AA">
        <w:rPr>
          <w:sz w:val="24"/>
          <w:szCs w:val="24"/>
        </w:rPr>
        <w:t xml:space="preserve">Director of Inclusion &amp; </w:t>
      </w:r>
      <w:proofErr w:type="spellStart"/>
      <w:r w:rsidR="00FE05AA">
        <w:rPr>
          <w:sz w:val="24"/>
          <w:szCs w:val="24"/>
        </w:rPr>
        <w:t>SENDCo</w:t>
      </w:r>
      <w:proofErr w:type="spellEnd"/>
      <w:r w:rsidR="00FE05AA">
        <w:rPr>
          <w:sz w:val="24"/>
          <w:szCs w:val="24"/>
        </w:rPr>
        <w:t xml:space="preserve"> and the </w:t>
      </w:r>
      <w:r>
        <w:rPr>
          <w:sz w:val="24"/>
          <w:szCs w:val="24"/>
        </w:rPr>
        <w:t xml:space="preserve">Director of Behaviours &amp; Attitudes. </w:t>
      </w:r>
      <w:r w:rsidR="00FE05AA">
        <w:rPr>
          <w:sz w:val="24"/>
          <w:szCs w:val="24"/>
        </w:rPr>
        <w:t xml:space="preserve"> </w:t>
      </w:r>
      <w:r>
        <w:rPr>
          <w:sz w:val="24"/>
          <w:szCs w:val="24"/>
        </w:rPr>
        <w:t>Additionally, you will work alongside an extensive pastoral team, as well as the wider teaching staff in order to build strategies and support for students. We are a small, yet expanding school, with around 560 students in year groups 7-11. If you want to make a difference to our students and support them to achieve their full potential, then this is the role for you.</w:t>
      </w:r>
    </w:p>
    <w:p w:rsidR="00C0287A" w:rsidRDefault="00C0287A" w:rsidP="000E2F12">
      <w:pPr>
        <w:spacing w:after="0"/>
        <w:jc w:val="both"/>
        <w:rPr>
          <w:sz w:val="24"/>
          <w:szCs w:val="24"/>
        </w:rPr>
      </w:pPr>
    </w:p>
    <w:p w:rsidR="000E2F12" w:rsidRDefault="000E2F12" w:rsidP="000E2F12">
      <w:pPr>
        <w:spacing w:after="0"/>
        <w:rPr>
          <w:b/>
          <w:sz w:val="24"/>
          <w:szCs w:val="24"/>
        </w:rPr>
      </w:pPr>
      <w:r>
        <w:rPr>
          <w:b/>
          <w:sz w:val="24"/>
          <w:szCs w:val="24"/>
        </w:rPr>
        <w:t xml:space="preserve">About </w:t>
      </w:r>
      <w:proofErr w:type="spellStart"/>
      <w:r>
        <w:rPr>
          <w:b/>
          <w:sz w:val="24"/>
          <w:szCs w:val="24"/>
        </w:rPr>
        <w:t>Lordswood</w:t>
      </w:r>
      <w:proofErr w:type="spellEnd"/>
      <w:r>
        <w:rPr>
          <w:b/>
          <w:sz w:val="24"/>
          <w:szCs w:val="24"/>
        </w:rPr>
        <w:t xml:space="preserve"> Boys’ School</w:t>
      </w:r>
    </w:p>
    <w:p w:rsidR="000E2F12" w:rsidRDefault="000E2F12" w:rsidP="000E2F12">
      <w:pPr>
        <w:spacing w:after="0"/>
        <w:rPr>
          <w:b/>
          <w:sz w:val="24"/>
          <w:szCs w:val="24"/>
        </w:rPr>
      </w:pPr>
    </w:p>
    <w:p w:rsidR="000E2F12" w:rsidRDefault="000E2F12" w:rsidP="000E2F12">
      <w:pPr>
        <w:jc w:val="both"/>
        <w:rPr>
          <w:sz w:val="24"/>
          <w:szCs w:val="24"/>
        </w:rPr>
      </w:pPr>
      <w:proofErr w:type="spellStart"/>
      <w:r>
        <w:rPr>
          <w:sz w:val="24"/>
          <w:szCs w:val="24"/>
        </w:rPr>
        <w:t>Lordswood</w:t>
      </w:r>
      <w:proofErr w:type="spellEnd"/>
      <w:r>
        <w:rPr>
          <w:sz w:val="24"/>
          <w:szCs w:val="24"/>
        </w:rPr>
        <w:t xml:space="preserve"> Boys’ School is part of the Central Academies Trust (CAT). CAT was formed in September 2017 to specifically sponsor </w:t>
      </w:r>
      <w:proofErr w:type="spellStart"/>
      <w:r>
        <w:rPr>
          <w:sz w:val="24"/>
          <w:szCs w:val="24"/>
        </w:rPr>
        <w:t>Lordswood</w:t>
      </w:r>
      <w:proofErr w:type="spellEnd"/>
      <w:r>
        <w:rPr>
          <w:sz w:val="24"/>
          <w:szCs w:val="24"/>
        </w:rPr>
        <w:t xml:space="preserve"> Boys’ School with one ambition in vastly improving the life chances of the young men the school serves. An educational Trust with members and directors drawn from the highest achieving and highest profile schools in Coventry and Birmingham. Led by our Chief Executive, Mr Lee Williams the Trust incorporates members and directors from industry and higher education amongst other fields. Committed to raising achievement in challenging schools and to securing the highest of high equity, we will work relentlessly to change young lives in the Midlands. Any professional that joins in with our mission will have opportunities to work across our schools in the coming years as we seek to develop and promote our own staff into outstanding school improvement experts or leaders of curriculum innovation and world class standards in education. We do not lack ambition.</w:t>
      </w:r>
    </w:p>
    <w:p w:rsidR="000E2F12" w:rsidRDefault="000E2F12" w:rsidP="00747BA0">
      <w:pPr>
        <w:jc w:val="both"/>
        <w:rPr>
          <w:rFonts w:asciiTheme="minorHAnsi" w:hAnsiTheme="minorHAnsi" w:cstheme="minorHAnsi"/>
          <w:color w:val="4D545F"/>
          <w:sz w:val="24"/>
          <w:szCs w:val="24"/>
        </w:rPr>
      </w:pPr>
    </w:p>
    <w:p w:rsidR="000E2F12" w:rsidRDefault="000E2F12" w:rsidP="00747BA0">
      <w:pPr>
        <w:jc w:val="both"/>
        <w:rPr>
          <w:rFonts w:asciiTheme="minorHAnsi" w:hAnsiTheme="minorHAnsi" w:cstheme="minorHAnsi"/>
          <w:color w:val="4D545F"/>
          <w:sz w:val="24"/>
          <w:szCs w:val="24"/>
        </w:rPr>
      </w:pPr>
    </w:p>
    <w:p w:rsidR="000E2F12" w:rsidRDefault="000E2F12" w:rsidP="00747BA0">
      <w:pPr>
        <w:jc w:val="both"/>
        <w:rPr>
          <w:rFonts w:asciiTheme="minorHAnsi" w:hAnsiTheme="minorHAnsi" w:cstheme="minorHAnsi"/>
          <w:color w:val="4D545F"/>
          <w:sz w:val="24"/>
          <w:szCs w:val="24"/>
        </w:rPr>
      </w:pPr>
    </w:p>
    <w:p w:rsidR="000E2F12" w:rsidRDefault="000E2F12" w:rsidP="00747BA0">
      <w:pPr>
        <w:jc w:val="both"/>
        <w:rPr>
          <w:rFonts w:asciiTheme="minorHAnsi" w:hAnsiTheme="minorHAnsi" w:cstheme="minorHAnsi"/>
          <w:color w:val="4D545F"/>
          <w:sz w:val="24"/>
          <w:szCs w:val="24"/>
        </w:rPr>
      </w:pPr>
    </w:p>
    <w:p w:rsidR="000E2F12" w:rsidRDefault="000E2F12" w:rsidP="00747BA0">
      <w:pPr>
        <w:jc w:val="both"/>
        <w:rPr>
          <w:rFonts w:asciiTheme="minorHAnsi" w:hAnsiTheme="minorHAnsi" w:cstheme="minorHAnsi"/>
          <w:color w:val="4D545F"/>
          <w:sz w:val="24"/>
          <w:szCs w:val="24"/>
        </w:rPr>
      </w:pPr>
    </w:p>
    <w:p w:rsidR="000E2F12" w:rsidRDefault="000E2F12" w:rsidP="00747BA0">
      <w:pPr>
        <w:jc w:val="both"/>
        <w:rPr>
          <w:rFonts w:asciiTheme="minorHAnsi" w:hAnsiTheme="minorHAnsi" w:cstheme="minorHAnsi"/>
          <w:color w:val="4D545F"/>
          <w:sz w:val="24"/>
          <w:szCs w:val="24"/>
        </w:rPr>
      </w:pPr>
    </w:p>
    <w:p w:rsidR="000E2F12" w:rsidRDefault="000E2F12" w:rsidP="00747BA0">
      <w:pPr>
        <w:jc w:val="both"/>
        <w:rPr>
          <w:rFonts w:asciiTheme="minorHAnsi" w:hAnsiTheme="minorHAnsi" w:cstheme="minorHAnsi"/>
          <w:color w:val="4D545F"/>
          <w:sz w:val="24"/>
          <w:szCs w:val="24"/>
        </w:rPr>
      </w:pPr>
    </w:p>
    <w:p w:rsidR="00747BA0" w:rsidRPr="00052248" w:rsidRDefault="00747BA0" w:rsidP="00747BA0">
      <w:pPr>
        <w:jc w:val="both"/>
        <w:rPr>
          <w:rFonts w:asciiTheme="minorHAnsi" w:hAnsiTheme="minorHAnsi" w:cstheme="minorHAnsi"/>
          <w:b/>
          <w:sz w:val="24"/>
          <w:szCs w:val="24"/>
          <w:u w:val="single"/>
        </w:rPr>
      </w:pPr>
      <w:r w:rsidRPr="000E2F12">
        <w:rPr>
          <w:rFonts w:asciiTheme="minorHAnsi" w:hAnsiTheme="minorHAnsi" w:cstheme="minorHAnsi"/>
          <w:sz w:val="24"/>
          <w:szCs w:val="24"/>
        </w:rPr>
        <w:t xml:space="preserve"> </w:t>
      </w:r>
      <w:r w:rsidR="00052248" w:rsidRPr="000E2F12">
        <w:rPr>
          <w:rFonts w:asciiTheme="minorHAnsi" w:hAnsiTheme="minorHAnsi" w:cstheme="minorHAnsi"/>
          <w:sz w:val="24"/>
          <w:szCs w:val="24"/>
        </w:rPr>
        <w:t xml:space="preserve"> </w:t>
      </w:r>
      <w:r w:rsidR="000E2F12" w:rsidRPr="000E2F12">
        <w:rPr>
          <w:rFonts w:asciiTheme="minorHAnsi" w:hAnsiTheme="minorHAnsi" w:cstheme="minorHAnsi"/>
          <w:sz w:val="24"/>
          <w:szCs w:val="24"/>
        </w:rPr>
        <w:t xml:space="preserve"> </w:t>
      </w:r>
      <w:r w:rsidR="004C249C">
        <w:rPr>
          <w:rFonts w:asciiTheme="minorHAnsi" w:hAnsiTheme="minorHAnsi" w:cstheme="minorHAnsi"/>
          <w:sz w:val="24"/>
          <w:szCs w:val="24"/>
        </w:rPr>
        <w:t>T</w:t>
      </w:r>
      <w:r w:rsidRPr="00052248">
        <w:rPr>
          <w:rFonts w:asciiTheme="minorHAnsi" w:hAnsiTheme="minorHAnsi" w:cstheme="minorHAnsi"/>
          <w:b/>
          <w:sz w:val="24"/>
          <w:szCs w:val="24"/>
        </w:rPr>
        <w:t>he successful candidate will:</w:t>
      </w:r>
    </w:p>
    <w:p w:rsidR="005E3A73" w:rsidRPr="005E3A73" w:rsidRDefault="005E3A73" w:rsidP="009D379A">
      <w:pPr>
        <w:numPr>
          <w:ilvl w:val="0"/>
          <w:numId w:val="1"/>
        </w:numPr>
        <w:spacing w:after="0"/>
        <w:jc w:val="both"/>
        <w:rPr>
          <w:rFonts w:asciiTheme="minorHAnsi" w:hAnsiTheme="minorHAnsi" w:cstheme="minorHAnsi"/>
          <w:sz w:val="24"/>
          <w:szCs w:val="24"/>
        </w:rPr>
      </w:pPr>
      <w:r w:rsidRPr="005E3A73">
        <w:rPr>
          <w:rFonts w:asciiTheme="minorHAnsi" w:hAnsiTheme="minorHAnsi" w:cstheme="minorHAnsi"/>
          <w:sz w:val="24"/>
          <w:szCs w:val="24"/>
        </w:rPr>
        <w:t>Have experience</w:t>
      </w:r>
      <w:r>
        <w:rPr>
          <w:rFonts w:asciiTheme="minorHAnsi" w:hAnsiTheme="minorHAnsi" w:cstheme="minorHAnsi"/>
          <w:sz w:val="24"/>
          <w:szCs w:val="24"/>
        </w:rPr>
        <w:t xml:space="preserve"> of working in the safeguarding arena</w:t>
      </w:r>
      <w:r w:rsidRPr="005E3A73">
        <w:rPr>
          <w:rFonts w:asciiTheme="minorHAnsi" w:hAnsiTheme="minorHAnsi" w:cstheme="minorHAnsi"/>
          <w:sz w:val="24"/>
          <w:szCs w:val="24"/>
        </w:rPr>
        <w:t xml:space="preserve"> with a comprehensive portfolio of CPD related to Safeguarding and Child Protection.  </w:t>
      </w:r>
    </w:p>
    <w:p w:rsidR="00747BA0" w:rsidRPr="007D68A3" w:rsidRDefault="00342999" w:rsidP="009D379A">
      <w:pPr>
        <w:numPr>
          <w:ilvl w:val="0"/>
          <w:numId w:val="1"/>
        </w:numPr>
        <w:spacing w:after="0"/>
        <w:jc w:val="both"/>
        <w:rPr>
          <w:rFonts w:asciiTheme="minorHAnsi" w:hAnsiTheme="minorHAnsi" w:cstheme="minorHAnsi"/>
          <w:color w:val="000000"/>
          <w:sz w:val="24"/>
          <w:szCs w:val="24"/>
        </w:rPr>
      </w:pPr>
      <w:r w:rsidRPr="007D68A3">
        <w:rPr>
          <w:rFonts w:asciiTheme="minorHAnsi" w:hAnsiTheme="minorHAnsi" w:cstheme="minorHAnsi"/>
          <w:color w:val="000000"/>
          <w:sz w:val="24"/>
          <w:szCs w:val="24"/>
        </w:rPr>
        <w:t>Be</w:t>
      </w:r>
      <w:r w:rsidR="00747BA0" w:rsidRPr="007D68A3">
        <w:rPr>
          <w:rFonts w:asciiTheme="minorHAnsi" w:hAnsiTheme="minorHAnsi" w:cstheme="minorHAnsi"/>
          <w:color w:val="000000"/>
          <w:sz w:val="24"/>
          <w:szCs w:val="24"/>
        </w:rPr>
        <w:t xml:space="preserve"> a dedicated member of staff who is able to contribute to whole school initiatives.</w:t>
      </w:r>
    </w:p>
    <w:p w:rsidR="00747BA0" w:rsidRPr="00052248" w:rsidRDefault="00747BA0" w:rsidP="00747BA0">
      <w:pPr>
        <w:numPr>
          <w:ilvl w:val="0"/>
          <w:numId w:val="1"/>
        </w:numPr>
        <w:spacing w:after="0"/>
        <w:jc w:val="both"/>
        <w:rPr>
          <w:rFonts w:asciiTheme="minorHAnsi" w:hAnsiTheme="minorHAnsi" w:cstheme="minorHAnsi"/>
          <w:color w:val="000000"/>
          <w:sz w:val="24"/>
          <w:szCs w:val="24"/>
        </w:rPr>
      </w:pPr>
      <w:r w:rsidRPr="00052248">
        <w:rPr>
          <w:rFonts w:asciiTheme="minorHAnsi" w:hAnsiTheme="minorHAnsi" w:cstheme="minorHAnsi"/>
          <w:sz w:val="24"/>
          <w:szCs w:val="24"/>
        </w:rPr>
        <w:t>Ha</w:t>
      </w:r>
      <w:r w:rsidRPr="00052248">
        <w:rPr>
          <w:rFonts w:asciiTheme="minorHAnsi" w:hAnsiTheme="minorHAnsi" w:cstheme="minorHAnsi"/>
          <w:color w:val="000000"/>
          <w:sz w:val="24"/>
          <w:szCs w:val="24"/>
        </w:rPr>
        <w:t xml:space="preserve">ve very high standards </w:t>
      </w:r>
      <w:r w:rsidRPr="00052248">
        <w:rPr>
          <w:rFonts w:asciiTheme="minorHAnsi" w:hAnsiTheme="minorHAnsi" w:cstheme="minorHAnsi"/>
          <w:sz w:val="24"/>
          <w:szCs w:val="24"/>
        </w:rPr>
        <w:t>for their own performance and that of the students</w:t>
      </w:r>
      <w:r w:rsidRPr="00052248">
        <w:rPr>
          <w:rFonts w:asciiTheme="minorHAnsi" w:hAnsiTheme="minorHAnsi" w:cstheme="minorHAnsi"/>
          <w:color w:val="000000"/>
          <w:sz w:val="24"/>
          <w:szCs w:val="24"/>
        </w:rPr>
        <w:t>.</w:t>
      </w:r>
    </w:p>
    <w:p w:rsidR="00747BA0" w:rsidRDefault="00747BA0" w:rsidP="00747BA0">
      <w:pPr>
        <w:numPr>
          <w:ilvl w:val="0"/>
          <w:numId w:val="1"/>
        </w:numPr>
        <w:spacing w:after="0"/>
        <w:jc w:val="both"/>
        <w:rPr>
          <w:rFonts w:asciiTheme="minorHAnsi" w:hAnsiTheme="minorHAnsi" w:cstheme="minorHAnsi"/>
          <w:color w:val="000000"/>
          <w:sz w:val="24"/>
          <w:szCs w:val="24"/>
        </w:rPr>
      </w:pPr>
      <w:r w:rsidRPr="00052248">
        <w:rPr>
          <w:rFonts w:asciiTheme="minorHAnsi" w:hAnsiTheme="minorHAnsi" w:cstheme="minorHAnsi"/>
          <w:sz w:val="24"/>
          <w:szCs w:val="24"/>
        </w:rPr>
        <w:t>L</w:t>
      </w:r>
      <w:r w:rsidRPr="00052248">
        <w:rPr>
          <w:rFonts w:asciiTheme="minorHAnsi" w:hAnsiTheme="minorHAnsi" w:cstheme="minorHAnsi"/>
          <w:color w:val="000000"/>
          <w:sz w:val="24"/>
          <w:szCs w:val="24"/>
        </w:rPr>
        <w:t>ook to work with driven and focused leaders in the fastest and most substantially improved school in the UK.</w:t>
      </w:r>
    </w:p>
    <w:p w:rsidR="004C249C" w:rsidRPr="004C249C" w:rsidRDefault="004C249C" w:rsidP="004C249C">
      <w:pPr>
        <w:pStyle w:val="ListParagraph"/>
        <w:numPr>
          <w:ilvl w:val="0"/>
          <w:numId w:val="1"/>
        </w:numPr>
        <w:shd w:val="clear" w:color="auto" w:fill="FFFFFF"/>
        <w:spacing w:after="0"/>
        <w:jc w:val="both"/>
        <w:rPr>
          <w:rFonts w:asciiTheme="minorHAnsi" w:hAnsiTheme="minorHAnsi" w:cstheme="minorHAnsi"/>
          <w:color w:val="202124"/>
          <w:spacing w:val="-5"/>
        </w:rPr>
      </w:pPr>
      <w:r>
        <w:rPr>
          <w:rFonts w:asciiTheme="minorHAnsi" w:hAnsiTheme="minorHAnsi" w:cstheme="minorHAnsi"/>
          <w:color w:val="000000"/>
          <w:sz w:val="24"/>
          <w:szCs w:val="24"/>
          <w:shd w:val="clear" w:color="auto" w:fill="FFFFFF"/>
        </w:rPr>
        <w:t>Have e</w:t>
      </w:r>
      <w:r w:rsidRPr="004C249C">
        <w:rPr>
          <w:rFonts w:asciiTheme="minorHAnsi" w:hAnsiTheme="minorHAnsi" w:cstheme="minorHAnsi"/>
          <w:color w:val="000000"/>
          <w:sz w:val="24"/>
          <w:szCs w:val="24"/>
          <w:shd w:val="clear" w:color="auto" w:fill="FFFFFF"/>
        </w:rPr>
        <w:t>xcellent time management skills and be able to use their initiative to prioritise workload.</w:t>
      </w:r>
    </w:p>
    <w:p w:rsidR="001817E0" w:rsidRPr="00052248" w:rsidRDefault="001817E0" w:rsidP="00747BA0">
      <w:pPr>
        <w:numPr>
          <w:ilvl w:val="0"/>
          <w:numId w:val="1"/>
        </w:numPr>
        <w:spacing w:after="0"/>
        <w:jc w:val="both"/>
        <w:rPr>
          <w:rFonts w:asciiTheme="minorHAnsi" w:hAnsiTheme="minorHAnsi" w:cstheme="minorHAnsi"/>
          <w:color w:val="000000"/>
          <w:sz w:val="24"/>
          <w:szCs w:val="24"/>
        </w:rPr>
      </w:pPr>
      <w:r>
        <w:rPr>
          <w:rFonts w:asciiTheme="minorHAnsi" w:hAnsiTheme="minorHAnsi" w:cstheme="minorHAnsi"/>
          <w:color w:val="000000"/>
          <w:sz w:val="24"/>
          <w:szCs w:val="24"/>
        </w:rPr>
        <w:t>Maintain confidentiality at all times.</w:t>
      </w:r>
    </w:p>
    <w:p w:rsidR="00747BA0" w:rsidRPr="00052248" w:rsidRDefault="00747BA0" w:rsidP="00747BA0">
      <w:pPr>
        <w:numPr>
          <w:ilvl w:val="0"/>
          <w:numId w:val="1"/>
        </w:numPr>
        <w:spacing w:after="0"/>
        <w:jc w:val="both"/>
        <w:rPr>
          <w:rFonts w:asciiTheme="minorHAnsi" w:hAnsiTheme="minorHAnsi" w:cstheme="minorHAnsi"/>
          <w:color w:val="000000"/>
          <w:sz w:val="24"/>
          <w:szCs w:val="24"/>
        </w:rPr>
      </w:pPr>
      <w:r w:rsidRPr="00052248">
        <w:rPr>
          <w:rFonts w:asciiTheme="minorHAnsi" w:hAnsiTheme="minorHAnsi" w:cstheme="minorHAnsi"/>
          <w:color w:val="000000"/>
          <w:sz w:val="24"/>
          <w:szCs w:val="24"/>
        </w:rPr>
        <w:t>Be a strong student advocate.</w:t>
      </w:r>
    </w:p>
    <w:p w:rsidR="00747BA0" w:rsidRPr="000E2F12" w:rsidRDefault="00747BA0" w:rsidP="00747BA0">
      <w:pPr>
        <w:pStyle w:val="NormalWeb"/>
        <w:numPr>
          <w:ilvl w:val="0"/>
          <w:numId w:val="1"/>
        </w:numPr>
        <w:shd w:val="clear" w:color="auto" w:fill="FFFFFF"/>
        <w:spacing w:before="0" w:beforeAutospacing="0" w:after="0" w:afterAutospacing="0"/>
        <w:rPr>
          <w:rFonts w:asciiTheme="minorHAnsi" w:hAnsiTheme="minorHAnsi" w:cstheme="minorHAnsi"/>
          <w:color w:val="202124"/>
          <w:spacing w:val="-5"/>
        </w:rPr>
      </w:pPr>
      <w:r w:rsidRPr="00052248">
        <w:rPr>
          <w:rFonts w:asciiTheme="minorHAnsi" w:hAnsiTheme="minorHAnsi" w:cstheme="minorHAnsi"/>
          <w:color w:val="151515"/>
          <w:w w:val="105"/>
        </w:rPr>
        <w:t>Act</w:t>
      </w:r>
      <w:r w:rsidRPr="00052248">
        <w:rPr>
          <w:rFonts w:asciiTheme="minorHAnsi" w:hAnsiTheme="minorHAnsi" w:cstheme="minorHAnsi"/>
          <w:color w:val="151515"/>
          <w:spacing w:val="-1"/>
          <w:w w:val="105"/>
        </w:rPr>
        <w:t xml:space="preserve"> </w:t>
      </w:r>
      <w:r w:rsidRPr="00052248">
        <w:rPr>
          <w:rFonts w:asciiTheme="minorHAnsi" w:hAnsiTheme="minorHAnsi" w:cstheme="minorHAnsi"/>
          <w:color w:val="151515"/>
          <w:w w:val="105"/>
        </w:rPr>
        <w:t>at</w:t>
      </w:r>
      <w:r w:rsidRPr="00052248">
        <w:rPr>
          <w:rFonts w:asciiTheme="minorHAnsi" w:hAnsiTheme="minorHAnsi" w:cstheme="minorHAnsi"/>
          <w:color w:val="151515"/>
          <w:spacing w:val="-9"/>
          <w:w w:val="105"/>
        </w:rPr>
        <w:t xml:space="preserve"> </w:t>
      </w:r>
      <w:r w:rsidRPr="00052248">
        <w:rPr>
          <w:rFonts w:asciiTheme="minorHAnsi" w:hAnsiTheme="minorHAnsi" w:cstheme="minorHAnsi"/>
          <w:color w:val="151515"/>
          <w:w w:val="105"/>
        </w:rPr>
        <w:t>all</w:t>
      </w:r>
      <w:r w:rsidRPr="00052248">
        <w:rPr>
          <w:rFonts w:asciiTheme="minorHAnsi" w:hAnsiTheme="minorHAnsi" w:cstheme="minorHAnsi"/>
          <w:color w:val="151515"/>
          <w:spacing w:val="-10"/>
          <w:w w:val="105"/>
        </w:rPr>
        <w:t xml:space="preserve"> </w:t>
      </w:r>
      <w:r w:rsidRPr="00052248">
        <w:rPr>
          <w:rFonts w:asciiTheme="minorHAnsi" w:hAnsiTheme="minorHAnsi" w:cstheme="minorHAnsi"/>
          <w:color w:val="151515"/>
          <w:w w:val="105"/>
        </w:rPr>
        <w:t>times</w:t>
      </w:r>
      <w:r w:rsidRPr="00052248">
        <w:rPr>
          <w:rFonts w:asciiTheme="minorHAnsi" w:hAnsiTheme="minorHAnsi" w:cstheme="minorHAnsi"/>
          <w:color w:val="151515"/>
          <w:spacing w:val="-6"/>
          <w:w w:val="105"/>
        </w:rPr>
        <w:t xml:space="preserve"> </w:t>
      </w:r>
      <w:r w:rsidRPr="00052248">
        <w:rPr>
          <w:rFonts w:asciiTheme="minorHAnsi" w:hAnsiTheme="minorHAnsi" w:cstheme="minorHAnsi"/>
          <w:color w:val="151515"/>
          <w:w w:val="105"/>
        </w:rPr>
        <w:t>as</w:t>
      </w:r>
      <w:r w:rsidRPr="00052248">
        <w:rPr>
          <w:rFonts w:asciiTheme="minorHAnsi" w:hAnsiTheme="minorHAnsi" w:cstheme="minorHAnsi"/>
          <w:color w:val="151515"/>
          <w:spacing w:val="-9"/>
          <w:w w:val="105"/>
        </w:rPr>
        <w:t xml:space="preserve"> </w:t>
      </w:r>
      <w:r w:rsidRPr="00052248">
        <w:rPr>
          <w:rFonts w:asciiTheme="minorHAnsi" w:hAnsiTheme="minorHAnsi" w:cstheme="minorHAnsi"/>
          <w:color w:val="151515"/>
          <w:w w:val="105"/>
        </w:rPr>
        <w:t>an</w:t>
      </w:r>
      <w:r w:rsidRPr="00052248">
        <w:rPr>
          <w:rFonts w:asciiTheme="minorHAnsi" w:hAnsiTheme="minorHAnsi" w:cstheme="minorHAnsi"/>
          <w:color w:val="151515"/>
          <w:spacing w:val="-8"/>
          <w:w w:val="105"/>
        </w:rPr>
        <w:t xml:space="preserve"> </w:t>
      </w:r>
      <w:r w:rsidRPr="00052248">
        <w:rPr>
          <w:rFonts w:asciiTheme="minorHAnsi" w:hAnsiTheme="minorHAnsi" w:cstheme="minorHAnsi"/>
          <w:color w:val="151515"/>
          <w:w w:val="105"/>
        </w:rPr>
        <w:t>ambassador for</w:t>
      </w:r>
      <w:r w:rsidRPr="00052248">
        <w:rPr>
          <w:rFonts w:asciiTheme="minorHAnsi" w:hAnsiTheme="minorHAnsi" w:cstheme="minorHAnsi"/>
          <w:color w:val="151515"/>
          <w:spacing w:val="-11"/>
          <w:w w:val="105"/>
        </w:rPr>
        <w:t xml:space="preserve"> </w:t>
      </w:r>
      <w:r w:rsidRPr="00052248">
        <w:rPr>
          <w:rFonts w:asciiTheme="minorHAnsi" w:hAnsiTheme="minorHAnsi" w:cstheme="minorHAnsi"/>
          <w:color w:val="151515"/>
          <w:w w:val="105"/>
        </w:rPr>
        <w:t>the</w:t>
      </w:r>
      <w:r w:rsidRPr="00052248">
        <w:rPr>
          <w:rFonts w:asciiTheme="minorHAnsi" w:hAnsiTheme="minorHAnsi" w:cstheme="minorHAnsi"/>
          <w:color w:val="151515"/>
          <w:spacing w:val="-4"/>
          <w:w w:val="105"/>
        </w:rPr>
        <w:t xml:space="preserve"> </w:t>
      </w:r>
      <w:r w:rsidRPr="00052248">
        <w:rPr>
          <w:rFonts w:asciiTheme="minorHAnsi" w:hAnsiTheme="minorHAnsi" w:cstheme="minorHAnsi"/>
          <w:color w:val="151515"/>
          <w:w w:val="105"/>
        </w:rPr>
        <w:t>school</w:t>
      </w:r>
      <w:r w:rsidR="00052248">
        <w:rPr>
          <w:rFonts w:asciiTheme="minorHAnsi" w:hAnsiTheme="minorHAnsi" w:cstheme="minorHAnsi"/>
          <w:color w:val="151515"/>
          <w:w w:val="105"/>
        </w:rPr>
        <w:t>,</w:t>
      </w:r>
      <w:r w:rsidRPr="00052248">
        <w:rPr>
          <w:rFonts w:asciiTheme="minorHAnsi" w:hAnsiTheme="minorHAnsi" w:cstheme="minorHAnsi"/>
          <w:color w:val="151515"/>
          <w:spacing w:val="-8"/>
          <w:w w:val="105"/>
        </w:rPr>
        <w:t xml:space="preserve"> </w:t>
      </w:r>
      <w:r w:rsidRPr="00052248">
        <w:rPr>
          <w:rFonts w:asciiTheme="minorHAnsi" w:hAnsiTheme="minorHAnsi" w:cstheme="minorHAnsi"/>
          <w:color w:val="151515"/>
          <w:w w:val="105"/>
        </w:rPr>
        <w:t>in</w:t>
      </w:r>
      <w:r w:rsidRPr="00052248">
        <w:rPr>
          <w:rFonts w:asciiTheme="minorHAnsi" w:hAnsiTheme="minorHAnsi" w:cstheme="minorHAnsi"/>
          <w:color w:val="151515"/>
          <w:spacing w:val="-15"/>
          <w:w w:val="105"/>
        </w:rPr>
        <w:t xml:space="preserve"> </w:t>
      </w:r>
      <w:r w:rsidRPr="00052248">
        <w:rPr>
          <w:rFonts w:asciiTheme="minorHAnsi" w:hAnsiTheme="minorHAnsi" w:cstheme="minorHAnsi"/>
          <w:color w:val="151515"/>
          <w:w w:val="105"/>
        </w:rPr>
        <w:t>a</w:t>
      </w:r>
      <w:r w:rsidRPr="00052248">
        <w:rPr>
          <w:rFonts w:asciiTheme="minorHAnsi" w:hAnsiTheme="minorHAnsi" w:cstheme="minorHAnsi"/>
          <w:color w:val="151515"/>
          <w:spacing w:val="-6"/>
          <w:w w:val="105"/>
        </w:rPr>
        <w:t xml:space="preserve"> </w:t>
      </w:r>
      <w:r w:rsidRPr="00052248">
        <w:rPr>
          <w:rFonts w:asciiTheme="minorHAnsi" w:hAnsiTheme="minorHAnsi" w:cstheme="minorHAnsi"/>
          <w:color w:val="151515"/>
          <w:w w:val="105"/>
        </w:rPr>
        <w:t>manner</w:t>
      </w:r>
      <w:r w:rsidRPr="00052248">
        <w:rPr>
          <w:rFonts w:asciiTheme="minorHAnsi" w:hAnsiTheme="minorHAnsi" w:cstheme="minorHAnsi"/>
          <w:color w:val="151515"/>
          <w:spacing w:val="5"/>
          <w:w w:val="105"/>
        </w:rPr>
        <w:t xml:space="preserve"> </w:t>
      </w:r>
      <w:r w:rsidRPr="00052248">
        <w:rPr>
          <w:rFonts w:asciiTheme="minorHAnsi" w:hAnsiTheme="minorHAnsi" w:cstheme="minorHAnsi"/>
          <w:color w:val="151515"/>
          <w:w w:val="105"/>
        </w:rPr>
        <w:t>which upholds its values and</w:t>
      </w:r>
      <w:r w:rsidRPr="00052248">
        <w:rPr>
          <w:rFonts w:asciiTheme="minorHAnsi" w:hAnsiTheme="minorHAnsi" w:cstheme="minorHAnsi"/>
          <w:color w:val="151515"/>
          <w:spacing w:val="6"/>
          <w:w w:val="105"/>
        </w:rPr>
        <w:t xml:space="preserve"> </w:t>
      </w:r>
      <w:r w:rsidRPr="00052248">
        <w:rPr>
          <w:rFonts w:asciiTheme="minorHAnsi" w:hAnsiTheme="minorHAnsi" w:cstheme="minorHAnsi"/>
          <w:color w:val="151515"/>
          <w:w w:val="105"/>
        </w:rPr>
        <w:t>ethos.</w:t>
      </w:r>
    </w:p>
    <w:p w:rsidR="000E2F12" w:rsidRDefault="000E2F12" w:rsidP="000E2F12">
      <w:pPr>
        <w:pStyle w:val="NormalWeb"/>
        <w:shd w:val="clear" w:color="auto" w:fill="FFFFFF"/>
        <w:spacing w:before="0" w:beforeAutospacing="0" w:after="0" w:afterAutospacing="0"/>
        <w:rPr>
          <w:rFonts w:asciiTheme="minorHAnsi" w:hAnsiTheme="minorHAnsi" w:cstheme="minorHAnsi"/>
          <w:color w:val="202124"/>
          <w:spacing w:val="-5"/>
        </w:rPr>
      </w:pPr>
    </w:p>
    <w:p w:rsidR="00781A4D" w:rsidRDefault="00781A4D" w:rsidP="000E2F12">
      <w:pPr>
        <w:pStyle w:val="NormalWeb"/>
        <w:shd w:val="clear" w:color="auto" w:fill="FFFFFF"/>
        <w:spacing w:before="0" w:beforeAutospacing="0" w:after="0" w:afterAutospacing="0"/>
        <w:rPr>
          <w:rFonts w:asciiTheme="minorHAnsi" w:hAnsiTheme="minorHAnsi" w:cstheme="minorHAnsi"/>
          <w:color w:val="202124"/>
          <w:spacing w:val="-5"/>
        </w:rPr>
      </w:pPr>
    </w:p>
    <w:p w:rsidR="000E2F12" w:rsidRDefault="000E2F12" w:rsidP="000E2F12">
      <w:pPr>
        <w:jc w:val="both"/>
        <w:rPr>
          <w:rFonts w:asciiTheme="minorHAnsi" w:hAnsiTheme="minorHAnsi" w:cstheme="minorHAnsi"/>
          <w:b/>
          <w:color w:val="000000"/>
          <w:sz w:val="24"/>
          <w:szCs w:val="24"/>
        </w:rPr>
      </w:pPr>
      <w:r>
        <w:rPr>
          <w:rFonts w:asciiTheme="minorHAnsi" w:hAnsiTheme="minorHAnsi" w:cstheme="minorHAnsi"/>
          <w:b/>
          <w:color w:val="000000"/>
          <w:sz w:val="24"/>
          <w:szCs w:val="24"/>
          <w:shd w:val="clear" w:color="auto" w:fill="FFFFFF"/>
        </w:rPr>
        <w:t>The ideal candidate will also:</w:t>
      </w:r>
    </w:p>
    <w:p w:rsidR="000E2F12" w:rsidRPr="004C249C" w:rsidRDefault="00781A4D" w:rsidP="000E2F12">
      <w:pPr>
        <w:pStyle w:val="ListParagraph"/>
        <w:numPr>
          <w:ilvl w:val="0"/>
          <w:numId w:val="5"/>
        </w:numPr>
        <w:jc w:val="both"/>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Have </w:t>
      </w:r>
      <w:r w:rsidR="000E2F12" w:rsidRPr="004C249C">
        <w:rPr>
          <w:rFonts w:asciiTheme="minorHAnsi" w:hAnsiTheme="minorHAnsi" w:cstheme="minorHAnsi"/>
          <w:color w:val="000000"/>
          <w:sz w:val="24"/>
          <w:szCs w:val="24"/>
          <w:shd w:val="clear" w:color="auto" w:fill="FFFFFF"/>
        </w:rPr>
        <w:t>excellent communication skills and</w:t>
      </w:r>
      <w:r>
        <w:rPr>
          <w:rFonts w:asciiTheme="minorHAnsi" w:hAnsiTheme="minorHAnsi" w:cstheme="minorHAnsi"/>
          <w:color w:val="000000"/>
          <w:sz w:val="24"/>
          <w:szCs w:val="24"/>
          <w:shd w:val="clear" w:color="auto" w:fill="FFFFFF"/>
        </w:rPr>
        <w:t xml:space="preserve"> </w:t>
      </w:r>
      <w:r w:rsidR="000E2F12" w:rsidRPr="004C249C">
        <w:rPr>
          <w:rFonts w:asciiTheme="minorHAnsi" w:hAnsiTheme="minorHAnsi" w:cstheme="minorHAnsi"/>
          <w:color w:val="000000"/>
          <w:sz w:val="24"/>
          <w:szCs w:val="24"/>
          <w:shd w:val="clear" w:color="auto" w:fill="FFFFFF"/>
        </w:rPr>
        <w:t>the ability to build effective working relationships with colleagues and students at all levels</w:t>
      </w:r>
    </w:p>
    <w:p w:rsidR="00781A4D" w:rsidRPr="00781A4D" w:rsidRDefault="00781A4D" w:rsidP="00565213">
      <w:pPr>
        <w:pStyle w:val="ListParagraph"/>
        <w:numPr>
          <w:ilvl w:val="0"/>
          <w:numId w:val="5"/>
        </w:numPr>
        <w:shd w:val="clear" w:color="auto" w:fill="FFFFFF"/>
        <w:spacing w:after="0"/>
        <w:jc w:val="both"/>
        <w:rPr>
          <w:rFonts w:asciiTheme="minorHAnsi" w:hAnsiTheme="minorHAnsi" w:cstheme="minorHAnsi"/>
          <w:spacing w:val="-5"/>
        </w:rPr>
      </w:pPr>
      <w:r>
        <w:rPr>
          <w:rFonts w:asciiTheme="minorHAnsi" w:hAnsiTheme="minorHAnsi" w:cstheme="minorHAnsi"/>
          <w:sz w:val="24"/>
          <w:szCs w:val="24"/>
        </w:rPr>
        <w:t>E</w:t>
      </w:r>
      <w:r w:rsidR="005E3A73" w:rsidRPr="00781A4D">
        <w:rPr>
          <w:rFonts w:asciiTheme="minorHAnsi" w:hAnsiTheme="minorHAnsi" w:cstheme="minorHAnsi"/>
          <w:sz w:val="24"/>
          <w:szCs w:val="24"/>
        </w:rPr>
        <w:t xml:space="preserve">xperience of using Microsoft Office and other IT based systems would be </w:t>
      </w:r>
      <w:r w:rsidRPr="00781A4D">
        <w:rPr>
          <w:rFonts w:asciiTheme="minorHAnsi" w:hAnsiTheme="minorHAnsi" w:cstheme="minorHAnsi"/>
          <w:sz w:val="24"/>
          <w:szCs w:val="24"/>
        </w:rPr>
        <w:t xml:space="preserve">an </w:t>
      </w:r>
      <w:r w:rsidR="00C0287A">
        <w:rPr>
          <w:rFonts w:asciiTheme="minorHAnsi" w:hAnsiTheme="minorHAnsi" w:cstheme="minorHAnsi"/>
          <w:sz w:val="24"/>
          <w:szCs w:val="24"/>
        </w:rPr>
        <w:t>essential</w:t>
      </w:r>
    </w:p>
    <w:p w:rsidR="000E2F12" w:rsidRDefault="00781A4D" w:rsidP="00E80F61">
      <w:pPr>
        <w:pStyle w:val="ListParagraph"/>
        <w:numPr>
          <w:ilvl w:val="0"/>
          <w:numId w:val="5"/>
        </w:numPr>
        <w:shd w:val="clear" w:color="auto" w:fill="FFFFFF"/>
        <w:spacing w:after="0"/>
        <w:jc w:val="both"/>
        <w:rPr>
          <w:rFonts w:asciiTheme="minorHAnsi" w:hAnsiTheme="minorHAnsi" w:cstheme="minorHAnsi"/>
          <w:color w:val="202124"/>
          <w:spacing w:val="-5"/>
        </w:rPr>
      </w:pPr>
      <w:r w:rsidRPr="00781A4D">
        <w:rPr>
          <w:rFonts w:asciiTheme="minorHAnsi" w:hAnsiTheme="minorHAnsi" w:cstheme="minorHAnsi"/>
          <w:color w:val="202124"/>
          <w:spacing w:val="-5"/>
          <w:sz w:val="24"/>
          <w:szCs w:val="24"/>
        </w:rPr>
        <w:t>H</w:t>
      </w:r>
      <w:r w:rsidR="004C249C" w:rsidRPr="00781A4D">
        <w:rPr>
          <w:rFonts w:asciiTheme="minorHAnsi" w:hAnsiTheme="minorHAnsi" w:cstheme="minorHAnsi"/>
          <w:color w:val="202124"/>
          <w:spacing w:val="-5"/>
          <w:sz w:val="24"/>
          <w:szCs w:val="24"/>
        </w:rPr>
        <w:t>old a full UK driving licence</w:t>
      </w:r>
      <w:r w:rsidR="00C137CC">
        <w:rPr>
          <w:rFonts w:asciiTheme="minorHAnsi" w:hAnsiTheme="minorHAnsi" w:cstheme="minorHAnsi"/>
          <w:color w:val="202124"/>
          <w:spacing w:val="-5"/>
          <w:sz w:val="24"/>
          <w:szCs w:val="24"/>
        </w:rPr>
        <w:t xml:space="preserve"> is essential to carry out home visits</w:t>
      </w:r>
    </w:p>
    <w:p w:rsidR="00781A4D" w:rsidRDefault="00781A4D" w:rsidP="00781A4D">
      <w:pPr>
        <w:shd w:val="clear" w:color="auto" w:fill="FFFFFF"/>
        <w:spacing w:after="0"/>
        <w:jc w:val="both"/>
        <w:rPr>
          <w:rFonts w:asciiTheme="minorHAnsi" w:hAnsiTheme="minorHAnsi" w:cstheme="minorHAnsi"/>
          <w:color w:val="202124"/>
          <w:spacing w:val="-5"/>
        </w:rPr>
      </w:pPr>
    </w:p>
    <w:p w:rsidR="00781A4D" w:rsidRDefault="00781A4D" w:rsidP="00781A4D">
      <w:pPr>
        <w:rPr>
          <w:b/>
          <w:sz w:val="24"/>
          <w:szCs w:val="24"/>
        </w:rPr>
      </w:pPr>
      <w:r>
        <w:rPr>
          <w:b/>
          <w:sz w:val="24"/>
          <w:szCs w:val="24"/>
        </w:rPr>
        <w:t>These are reasons why you might want to join us:</w:t>
      </w:r>
    </w:p>
    <w:p w:rsidR="00781A4D" w:rsidRDefault="00781A4D" w:rsidP="00781A4D">
      <w:pPr>
        <w:pStyle w:val="ListParagraph"/>
        <w:numPr>
          <w:ilvl w:val="0"/>
          <w:numId w:val="6"/>
        </w:numPr>
        <w:jc w:val="both"/>
        <w:rPr>
          <w:sz w:val="24"/>
          <w:szCs w:val="24"/>
        </w:rPr>
      </w:pPr>
      <w:proofErr w:type="spellStart"/>
      <w:r>
        <w:rPr>
          <w:sz w:val="24"/>
          <w:szCs w:val="24"/>
        </w:rPr>
        <w:t>Lordswood</w:t>
      </w:r>
      <w:proofErr w:type="spellEnd"/>
      <w:r>
        <w:rPr>
          <w:sz w:val="24"/>
          <w:szCs w:val="24"/>
        </w:rPr>
        <w:t xml:space="preserve"> Boys’ School was inspected by Ofsted on 15th &amp; 16th February 2022 and was graded as a Good School. Read our inspection report by clicking </w:t>
      </w:r>
      <w:hyperlink r:id="rId6" w:history="1">
        <w:r>
          <w:rPr>
            <w:rStyle w:val="Hyperlink"/>
            <w:sz w:val="24"/>
            <w:szCs w:val="24"/>
          </w:rPr>
          <w:t>here</w:t>
        </w:r>
      </w:hyperlink>
      <w:r>
        <w:rPr>
          <w:sz w:val="24"/>
          <w:szCs w:val="24"/>
        </w:rPr>
        <w:t>.</w:t>
      </w:r>
    </w:p>
    <w:p w:rsidR="00781A4D" w:rsidRDefault="00781A4D" w:rsidP="00781A4D">
      <w:pPr>
        <w:pStyle w:val="ListParagraph"/>
        <w:numPr>
          <w:ilvl w:val="0"/>
          <w:numId w:val="6"/>
        </w:numPr>
        <w:jc w:val="both"/>
        <w:rPr>
          <w:sz w:val="24"/>
          <w:szCs w:val="24"/>
        </w:rPr>
      </w:pPr>
      <w:r>
        <w:rPr>
          <w:sz w:val="24"/>
          <w:szCs w:val="24"/>
        </w:rPr>
        <w:t>The brand-new school building opened in March 2020.</w:t>
      </w:r>
    </w:p>
    <w:p w:rsidR="00781A4D" w:rsidRDefault="00781A4D" w:rsidP="00781A4D">
      <w:pPr>
        <w:pStyle w:val="ListParagraph"/>
        <w:numPr>
          <w:ilvl w:val="0"/>
          <w:numId w:val="6"/>
        </w:numPr>
        <w:jc w:val="both"/>
        <w:rPr>
          <w:sz w:val="24"/>
          <w:szCs w:val="24"/>
        </w:rPr>
      </w:pPr>
      <w:r>
        <w:rPr>
          <w:sz w:val="24"/>
          <w:szCs w:val="24"/>
        </w:rPr>
        <w:t>You have a track record in organising and managing different task and can work under pressure.</w:t>
      </w:r>
    </w:p>
    <w:p w:rsidR="00781A4D" w:rsidRDefault="00781A4D" w:rsidP="00781A4D">
      <w:pPr>
        <w:pStyle w:val="ListParagraph"/>
        <w:numPr>
          <w:ilvl w:val="0"/>
          <w:numId w:val="6"/>
        </w:numPr>
        <w:jc w:val="both"/>
        <w:rPr>
          <w:sz w:val="24"/>
          <w:szCs w:val="24"/>
        </w:rPr>
      </w:pPr>
      <w:r>
        <w:rPr>
          <w:sz w:val="24"/>
          <w:szCs w:val="24"/>
        </w:rPr>
        <w:t>The school is expanding rapidly.</w:t>
      </w:r>
    </w:p>
    <w:p w:rsidR="00781A4D" w:rsidRDefault="00781A4D" w:rsidP="00781A4D">
      <w:pPr>
        <w:pStyle w:val="ListParagraph"/>
        <w:numPr>
          <w:ilvl w:val="0"/>
          <w:numId w:val="6"/>
        </w:numPr>
        <w:jc w:val="both"/>
        <w:rPr>
          <w:sz w:val="24"/>
          <w:szCs w:val="24"/>
        </w:rPr>
      </w:pPr>
      <w:r>
        <w:rPr>
          <w:sz w:val="24"/>
          <w:szCs w:val="24"/>
        </w:rPr>
        <w:t>All employees have access to our Westfield Cash Plan which covers expenses such as optical, dental, well-being, etc.</w:t>
      </w:r>
    </w:p>
    <w:p w:rsidR="00781A4D" w:rsidRPr="00781A4D" w:rsidRDefault="00781A4D" w:rsidP="00781A4D">
      <w:pPr>
        <w:shd w:val="clear" w:color="auto" w:fill="FFFFFF"/>
        <w:spacing w:after="0"/>
        <w:jc w:val="both"/>
        <w:rPr>
          <w:rFonts w:asciiTheme="minorHAnsi" w:hAnsiTheme="minorHAnsi" w:cstheme="minorHAnsi"/>
          <w:color w:val="202124"/>
          <w:spacing w:val="-5"/>
        </w:rPr>
      </w:pPr>
    </w:p>
    <w:p w:rsidR="00747BA0" w:rsidRPr="00052248" w:rsidRDefault="00747BA0" w:rsidP="00747BA0">
      <w:pPr>
        <w:pStyle w:val="NormalWeb"/>
        <w:shd w:val="clear" w:color="auto" w:fill="FFFFFF"/>
        <w:spacing w:before="0" w:beforeAutospacing="0" w:after="0" w:afterAutospacing="0"/>
        <w:rPr>
          <w:rFonts w:asciiTheme="minorHAnsi" w:hAnsiTheme="minorHAnsi" w:cstheme="minorHAnsi"/>
          <w:color w:val="202124"/>
          <w:spacing w:val="-5"/>
        </w:rPr>
      </w:pPr>
    </w:p>
    <w:p w:rsidR="00747BA0" w:rsidRPr="00052248" w:rsidRDefault="00747BA0" w:rsidP="00747BA0">
      <w:pPr>
        <w:rPr>
          <w:rFonts w:asciiTheme="minorHAnsi" w:hAnsiTheme="minorHAnsi" w:cstheme="minorHAnsi"/>
          <w:b/>
          <w:sz w:val="24"/>
          <w:szCs w:val="24"/>
        </w:rPr>
      </w:pPr>
      <w:r w:rsidRPr="002C7471">
        <w:rPr>
          <w:rFonts w:asciiTheme="minorHAnsi" w:hAnsiTheme="minorHAnsi" w:cstheme="minorHAnsi"/>
          <w:b/>
          <w:sz w:val="24"/>
          <w:szCs w:val="24"/>
        </w:rPr>
        <w:t xml:space="preserve">Key duties include </w:t>
      </w:r>
      <w:r w:rsidR="005F46D8" w:rsidRPr="002C7471">
        <w:rPr>
          <w:rFonts w:asciiTheme="minorHAnsi" w:hAnsiTheme="minorHAnsi" w:cstheme="minorHAnsi"/>
          <w:b/>
          <w:sz w:val="24"/>
          <w:szCs w:val="24"/>
        </w:rPr>
        <w:t>th</w:t>
      </w:r>
      <w:r w:rsidR="00FE05AA" w:rsidRPr="002C7471">
        <w:rPr>
          <w:rFonts w:asciiTheme="minorHAnsi" w:hAnsiTheme="minorHAnsi" w:cstheme="minorHAnsi"/>
          <w:b/>
          <w:sz w:val="24"/>
          <w:szCs w:val="24"/>
        </w:rPr>
        <w:t xml:space="preserve">ose </w:t>
      </w:r>
      <w:r w:rsidR="005F46D8" w:rsidRPr="002C7471">
        <w:rPr>
          <w:rFonts w:asciiTheme="minorHAnsi" w:hAnsiTheme="minorHAnsi" w:cstheme="minorHAnsi"/>
          <w:b/>
          <w:sz w:val="24"/>
          <w:szCs w:val="24"/>
        </w:rPr>
        <w:t xml:space="preserve">listed below and in the Job Description </w:t>
      </w:r>
      <w:r w:rsidRPr="002C7471">
        <w:rPr>
          <w:rFonts w:asciiTheme="minorHAnsi" w:hAnsiTheme="minorHAnsi" w:cstheme="minorHAnsi"/>
          <w:b/>
          <w:sz w:val="24"/>
          <w:szCs w:val="24"/>
        </w:rPr>
        <w:t>but are not limited to:</w:t>
      </w:r>
      <w:r w:rsidR="00583452" w:rsidRPr="002C7471">
        <w:rPr>
          <w:rFonts w:asciiTheme="minorHAnsi" w:hAnsiTheme="minorHAnsi" w:cstheme="minorHAnsi"/>
          <w:b/>
          <w:sz w:val="24"/>
          <w:szCs w:val="24"/>
        </w:rPr>
        <w:t xml:space="preserve"> </w:t>
      </w:r>
    </w:p>
    <w:p w:rsidR="00747BA0" w:rsidRDefault="00052248" w:rsidP="00747BA0">
      <w:pPr>
        <w:pStyle w:val="ListParagraph"/>
        <w:numPr>
          <w:ilvl w:val="0"/>
          <w:numId w:val="2"/>
        </w:numPr>
        <w:spacing w:after="0" w:line="240" w:lineRule="auto"/>
        <w:jc w:val="both"/>
        <w:rPr>
          <w:rFonts w:asciiTheme="minorHAnsi" w:hAnsiTheme="minorHAnsi" w:cstheme="minorHAnsi"/>
          <w:sz w:val="24"/>
          <w:szCs w:val="24"/>
        </w:rPr>
      </w:pPr>
      <w:r w:rsidRPr="00052248">
        <w:rPr>
          <w:rFonts w:asciiTheme="minorHAnsi" w:hAnsiTheme="minorHAnsi" w:cstheme="minorHAnsi"/>
          <w:sz w:val="24"/>
          <w:szCs w:val="24"/>
        </w:rPr>
        <w:lastRenderedPageBreak/>
        <w:t>W</w:t>
      </w:r>
      <w:r w:rsidR="00342999" w:rsidRPr="00052248">
        <w:rPr>
          <w:rFonts w:asciiTheme="minorHAnsi" w:hAnsiTheme="minorHAnsi" w:cstheme="minorHAnsi"/>
          <w:sz w:val="24"/>
          <w:szCs w:val="24"/>
        </w:rPr>
        <w:t>ork with the Lead DSL</w:t>
      </w:r>
      <w:r w:rsidR="00747BA0" w:rsidRPr="00052248">
        <w:rPr>
          <w:rFonts w:asciiTheme="minorHAnsi" w:hAnsiTheme="minorHAnsi" w:cstheme="minorHAnsi"/>
          <w:sz w:val="24"/>
          <w:szCs w:val="24"/>
        </w:rPr>
        <w:t xml:space="preserve"> to </w:t>
      </w:r>
      <w:r w:rsidR="00342999" w:rsidRPr="00052248">
        <w:rPr>
          <w:rFonts w:asciiTheme="minorHAnsi" w:hAnsiTheme="minorHAnsi" w:cstheme="minorHAnsi"/>
          <w:sz w:val="24"/>
          <w:szCs w:val="24"/>
        </w:rPr>
        <w:t>deliver quality</w:t>
      </w:r>
      <w:r w:rsidR="00747BA0" w:rsidRPr="00052248">
        <w:rPr>
          <w:rFonts w:asciiTheme="minorHAnsi" w:hAnsiTheme="minorHAnsi" w:cstheme="minorHAnsi"/>
          <w:sz w:val="24"/>
          <w:szCs w:val="24"/>
        </w:rPr>
        <w:t xml:space="preserve"> safeguarding provision for all students</w:t>
      </w:r>
      <w:r>
        <w:rPr>
          <w:rFonts w:asciiTheme="minorHAnsi" w:hAnsiTheme="minorHAnsi" w:cstheme="minorHAnsi"/>
          <w:sz w:val="24"/>
          <w:szCs w:val="24"/>
        </w:rPr>
        <w:t>,</w:t>
      </w:r>
      <w:r w:rsidR="00747BA0" w:rsidRPr="00052248">
        <w:rPr>
          <w:rFonts w:asciiTheme="minorHAnsi" w:hAnsiTheme="minorHAnsi" w:cstheme="minorHAnsi"/>
          <w:sz w:val="24"/>
          <w:szCs w:val="24"/>
        </w:rPr>
        <w:t xml:space="preserve"> and work with all staff to ensure that there is a shared understanding of safeguarding</w:t>
      </w:r>
      <w:r w:rsidR="00342999" w:rsidRPr="00052248">
        <w:rPr>
          <w:rFonts w:asciiTheme="minorHAnsi" w:hAnsiTheme="minorHAnsi" w:cstheme="minorHAnsi"/>
          <w:sz w:val="24"/>
          <w:szCs w:val="24"/>
        </w:rPr>
        <w:t xml:space="preserve"> which</w:t>
      </w:r>
      <w:r w:rsidR="00747BA0" w:rsidRPr="00052248">
        <w:rPr>
          <w:rFonts w:asciiTheme="minorHAnsi" w:hAnsiTheme="minorHAnsi" w:cstheme="minorHAnsi"/>
          <w:sz w:val="24"/>
          <w:szCs w:val="24"/>
        </w:rPr>
        <w:t xml:space="preserve"> is everyone’s responsibility.</w:t>
      </w:r>
    </w:p>
    <w:p w:rsidR="004C249C" w:rsidRPr="004C249C" w:rsidRDefault="004C249C" w:rsidP="004C249C">
      <w:pPr>
        <w:numPr>
          <w:ilvl w:val="0"/>
          <w:numId w:val="2"/>
        </w:numPr>
        <w:spacing w:after="0"/>
        <w:jc w:val="both"/>
        <w:rPr>
          <w:rFonts w:asciiTheme="minorHAnsi" w:hAnsiTheme="minorHAnsi" w:cstheme="minorHAnsi"/>
          <w:sz w:val="24"/>
          <w:szCs w:val="24"/>
        </w:rPr>
      </w:pPr>
      <w:r w:rsidRPr="000E2F12">
        <w:rPr>
          <w:rFonts w:asciiTheme="minorHAnsi" w:hAnsiTheme="minorHAnsi" w:cstheme="minorHAnsi"/>
          <w:sz w:val="24"/>
          <w:szCs w:val="24"/>
        </w:rPr>
        <w:t>Work under the direction of the Lead DSL to ensure that all safeguarding,</w:t>
      </w:r>
      <w:r w:rsidR="00781A4D">
        <w:rPr>
          <w:rFonts w:asciiTheme="minorHAnsi" w:hAnsiTheme="minorHAnsi" w:cstheme="minorHAnsi"/>
          <w:sz w:val="24"/>
          <w:szCs w:val="24"/>
        </w:rPr>
        <w:t xml:space="preserve"> </w:t>
      </w:r>
      <w:r w:rsidRPr="000E2F12">
        <w:rPr>
          <w:rFonts w:asciiTheme="minorHAnsi" w:hAnsiTheme="minorHAnsi" w:cstheme="minorHAnsi"/>
          <w:sz w:val="24"/>
          <w:szCs w:val="24"/>
        </w:rPr>
        <w:t>child protection and welfare concerns are dealt with appropriately and in a timely fashion. </w:t>
      </w:r>
    </w:p>
    <w:p w:rsidR="00747BA0" w:rsidRPr="00052248" w:rsidRDefault="00747BA0" w:rsidP="00747BA0">
      <w:pPr>
        <w:pStyle w:val="ListParagraph"/>
        <w:numPr>
          <w:ilvl w:val="0"/>
          <w:numId w:val="2"/>
        </w:numPr>
        <w:spacing w:after="0" w:line="240" w:lineRule="auto"/>
        <w:jc w:val="both"/>
        <w:rPr>
          <w:rFonts w:asciiTheme="minorHAnsi" w:hAnsiTheme="minorHAnsi" w:cstheme="minorHAnsi"/>
          <w:sz w:val="24"/>
          <w:szCs w:val="24"/>
        </w:rPr>
      </w:pPr>
      <w:r w:rsidRPr="00052248">
        <w:rPr>
          <w:rFonts w:asciiTheme="minorHAnsi" w:hAnsiTheme="minorHAnsi" w:cstheme="minorHAnsi"/>
          <w:sz w:val="24"/>
          <w:szCs w:val="24"/>
        </w:rPr>
        <w:t xml:space="preserve">Work with the Director of Inclusion &amp; </w:t>
      </w:r>
      <w:proofErr w:type="spellStart"/>
      <w:r w:rsidRPr="00052248">
        <w:rPr>
          <w:rFonts w:asciiTheme="minorHAnsi" w:hAnsiTheme="minorHAnsi" w:cstheme="minorHAnsi"/>
          <w:sz w:val="24"/>
          <w:szCs w:val="24"/>
        </w:rPr>
        <w:t>SENDCo</w:t>
      </w:r>
      <w:proofErr w:type="spellEnd"/>
      <w:r w:rsidR="00052248">
        <w:rPr>
          <w:rFonts w:asciiTheme="minorHAnsi" w:hAnsiTheme="minorHAnsi" w:cstheme="minorHAnsi"/>
          <w:sz w:val="24"/>
          <w:szCs w:val="24"/>
        </w:rPr>
        <w:t>.</w:t>
      </w:r>
    </w:p>
    <w:p w:rsidR="00747BA0" w:rsidRPr="00052248" w:rsidRDefault="00747BA0" w:rsidP="00747BA0">
      <w:pPr>
        <w:pStyle w:val="ListParagraph"/>
        <w:numPr>
          <w:ilvl w:val="0"/>
          <w:numId w:val="2"/>
        </w:numPr>
        <w:spacing w:after="0" w:line="240" w:lineRule="auto"/>
        <w:jc w:val="both"/>
        <w:rPr>
          <w:rFonts w:asciiTheme="minorHAnsi" w:hAnsiTheme="minorHAnsi" w:cstheme="minorHAnsi"/>
          <w:sz w:val="24"/>
          <w:szCs w:val="24"/>
        </w:rPr>
      </w:pPr>
      <w:r w:rsidRPr="00052248">
        <w:rPr>
          <w:rFonts w:asciiTheme="minorHAnsi" w:hAnsiTheme="minorHAnsi" w:cstheme="minorHAnsi"/>
          <w:sz w:val="24"/>
          <w:szCs w:val="24"/>
        </w:rPr>
        <w:t>Work with the Director of Behaviour &amp; Attitudes</w:t>
      </w:r>
      <w:r w:rsidR="00052248">
        <w:rPr>
          <w:rFonts w:asciiTheme="minorHAnsi" w:hAnsiTheme="minorHAnsi" w:cstheme="minorHAnsi"/>
          <w:sz w:val="24"/>
          <w:szCs w:val="24"/>
        </w:rPr>
        <w:t>.</w:t>
      </w:r>
    </w:p>
    <w:p w:rsidR="00C61F18" w:rsidRPr="00052248" w:rsidRDefault="001817E0" w:rsidP="00747BA0">
      <w:pPr>
        <w:pStyle w:val="ListParagraph"/>
        <w:numPr>
          <w:ilvl w:val="0"/>
          <w:numId w:val="2"/>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L</w:t>
      </w:r>
      <w:r w:rsidR="00C61F18" w:rsidRPr="00052248">
        <w:rPr>
          <w:rFonts w:asciiTheme="minorHAnsi" w:hAnsiTheme="minorHAnsi" w:cstheme="minorHAnsi"/>
          <w:sz w:val="24"/>
          <w:szCs w:val="24"/>
        </w:rPr>
        <w:t xml:space="preserve">iaise/meet with other schools and outside agencies (e.g. Early Help team, CAMHS etc.) as necessary to facilitate PEPs, CP, CIN and school transfers as necessary (in consultation with </w:t>
      </w:r>
      <w:r w:rsidR="00C20593">
        <w:rPr>
          <w:rFonts w:asciiTheme="minorHAnsi" w:hAnsiTheme="minorHAnsi" w:cstheme="minorHAnsi"/>
          <w:sz w:val="24"/>
          <w:szCs w:val="24"/>
        </w:rPr>
        <w:t>AP</w:t>
      </w:r>
      <w:r w:rsidR="00C61F18" w:rsidRPr="00052248">
        <w:rPr>
          <w:rFonts w:asciiTheme="minorHAnsi" w:hAnsiTheme="minorHAnsi" w:cstheme="minorHAnsi"/>
          <w:sz w:val="24"/>
          <w:szCs w:val="24"/>
        </w:rPr>
        <w:t>/SENCO).</w:t>
      </w:r>
    </w:p>
    <w:p w:rsidR="00052248" w:rsidRPr="001817E0" w:rsidRDefault="001817E0" w:rsidP="00747BA0">
      <w:pPr>
        <w:pStyle w:val="ListParagraph"/>
        <w:numPr>
          <w:ilvl w:val="0"/>
          <w:numId w:val="2"/>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Support the i</w:t>
      </w:r>
      <w:r w:rsidR="00052248" w:rsidRPr="001817E0">
        <w:rPr>
          <w:rFonts w:asciiTheme="minorHAnsi" w:hAnsiTheme="minorHAnsi" w:cstheme="minorHAnsi"/>
          <w:sz w:val="24"/>
          <w:szCs w:val="24"/>
        </w:rPr>
        <w:t>mplement</w:t>
      </w:r>
      <w:r w:rsidRPr="001817E0">
        <w:rPr>
          <w:rFonts w:asciiTheme="minorHAnsi" w:hAnsiTheme="minorHAnsi" w:cstheme="minorHAnsi"/>
          <w:sz w:val="24"/>
          <w:szCs w:val="24"/>
        </w:rPr>
        <w:t>ation of</w:t>
      </w:r>
      <w:r w:rsidR="00052248" w:rsidRPr="001817E0">
        <w:rPr>
          <w:rFonts w:asciiTheme="minorHAnsi" w:hAnsiTheme="minorHAnsi" w:cstheme="minorHAnsi"/>
          <w:sz w:val="24"/>
          <w:szCs w:val="24"/>
        </w:rPr>
        <w:t xml:space="preserve"> strategies and processes to promote online safety, recognising the additional risks that children with SEN and disabilities (SEND) face online. </w:t>
      </w:r>
    </w:p>
    <w:p w:rsidR="00052248" w:rsidRPr="001817E0" w:rsidRDefault="00C20593" w:rsidP="00E9131E">
      <w:pPr>
        <w:pStyle w:val="ListParagraph"/>
        <w:numPr>
          <w:ilvl w:val="0"/>
          <w:numId w:val="2"/>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S</w:t>
      </w:r>
      <w:r w:rsidR="00052248" w:rsidRPr="001817E0">
        <w:rPr>
          <w:rFonts w:asciiTheme="minorHAnsi" w:hAnsiTheme="minorHAnsi" w:cstheme="minorHAnsi"/>
          <w:sz w:val="24"/>
          <w:szCs w:val="24"/>
        </w:rPr>
        <w:t>upport the transition of students at key phases, including post 16, sharing information confidentially within settings.</w:t>
      </w:r>
    </w:p>
    <w:p w:rsidR="00747BA0" w:rsidRPr="001817E0" w:rsidRDefault="00AB3D04" w:rsidP="00747BA0">
      <w:pPr>
        <w:pStyle w:val="ListParagraph"/>
        <w:numPr>
          <w:ilvl w:val="0"/>
          <w:numId w:val="2"/>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Support the Lead DSL to ensure the school’s child protection policies and all other safeguarding updates are known, understood and used appropriately through appropriate training for all staff, and s</w:t>
      </w:r>
      <w:r w:rsidR="00342999" w:rsidRPr="001817E0">
        <w:rPr>
          <w:rFonts w:asciiTheme="minorHAnsi" w:hAnsiTheme="minorHAnsi" w:cstheme="minorHAnsi"/>
          <w:sz w:val="24"/>
          <w:szCs w:val="24"/>
        </w:rPr>
        <w:t xml:space="preserve">upport the delivery and provision </w:t>
      </w:r>
      <w:r w:rsidR="00D16ECA" w:rsidRPr="001817E0">
        <w:rPr>
          <w:rFonts w:asciiTheme="minorHAnsi" w:hAnsiTheme="minorHAnsi" w:cstheme="minorHAnsi"/>
          <w:sz w:val="24"/>
          <w:szCs w:val="24"/>
        </w:rPr>
        <w:t>of training to all stakeholder groups.</w:t>
      </w:r>
    </w:p>
    <w:p w:rsidR="00747BA0" w:rsidRPr="001817E0" w:rsidRDefault="00C20593" w:rsidP="00DA61B3">
      <w:pPr>
        <w:pStyle w:val="ListParagraph"/>
        <w:numPr>
          <w:ilvl w:val="0"/>
          <w:numId w:val="2"/>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M</w:t>
      </w:r>
      <w:r w:rsidR="00747BA0" w:rsidRPr="001817E0">
        <w:rPr>
          <w:rFonts w:asciiTheme="minorHAnsi" w:hAnsiTheme="minorHAnsi" w:cstheme="minorHAnsi"/>
          <w:sz w:val="24"/>
          <w:szCs w:val="24"/>
        </w:rPr>
        <w:t>aintain all safeguarding trackers and records with detailed, accurate, secure written</w:t>
      </w:r>
      <w:r w:rsidR="00D16ECA" w:rsidRPr="001817E0">
        <w:rPr>
          <w:rFonts w:asciiTheme="minorHAnsi" w:hAnsiTheme="minorHAnsi" w:cstheme="minorHAnsi"/>
          <w:sz w:val="24"/>
          <w:szCs w:val="24"/>
        </w:rPr>
        <w:t xml:space="preserve"> </w:t>
      </w:r>
      <w:r w:rsidR="00747BA0" w:rsidRPr="001817E0">
        <w:rPr>
          <w:rFonts w:asciiTheme="minorHAnsi" w:hAnsiTheme="minorHAnsi" w:cstheme="minorHAnsi"/>
          <w:sz w:val="24"/>
          <w:szCs w:val="24"/>
        </w:rPr>
        <w:t>records of concerns and referrals</w:t>
      </w:r>
      <w:r w:rsidRPr="001817E0">
        <w:rPr>
          <w:rFonts w:asciiTheme="minorHAnsi" w:hAnsiTheme="minorHAnsi" w:cstheme="minorHAnsi"/>
          <w:sz w:val="24"/>
          <w:szCs w:val="24"/>
        </w:rPr>
        <w:t>.</w:t>
      </w:r>
    </w:p>
    <w:p w:rsidR="009F5E5A" w:rsidRPr="001817E0" w:rsidRDefault="009F5E5A" w:rsidP="00AB3D04">
      <w:pPr>
        <w:pStyle w:val="ListParagraph"/>
        <w:numPr>
          <w:ilvl w:val="0"/>
          <w:numId w:val="2"/>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 xml:space="preserve">Work directly with children in need and their families in order to promote, strengthen and develop the potential of parents/carers and their children in order to prevent children becoming looked after and/or suffering significant harm. </w:t>
      </w:r>
    </w:p>
    <w:p w:rsidR="009F5E5A" w:rsidRPr="001817E0" w:rsidRDefault="009F5E5A" w:rsidP="00AB3D04">
      <w:pPr>
        <w:pStyle w:val="ListParagraph"/>
        <w:numPr>
          <w:ilvl w:val="0"/>
          <w:numId w:val="2"/>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 xml:space="preserve">Support the care of children where their living arrangements are at risk of breakdown (including Local Authority placements). </w:t>
      </w:r>
    </w:p>
    <w:p w:rsidR="009F5E5A" w:rsidRPr="001817E0" w:rsidRDefault="009F5E5A" w:rsidP="00AB3D04">
      <w:pPr>
        <w:pStyle w:val="ListParagraph"/>
        <w:numPr>
          <w:ilvl w:val="0"/>
          <w:numId w:val="2"/>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 xml:space="preserve">Provide support and guidance to carers and provide planned interventions as part of agreed plans for children. </w:t>
      </w:r>
    </w:p>
    <w:p w:rsidR="00747BA0" w:rsidRPr="001817E0" w:rsidRDefault="00C20593" w:rsidP="00D07B0F">
      <w:pPr>
        <w:pStyle w:val="NormalWeb"/>
        <w:numPr>
          <w:ilvl w:val="0"/>
          <w:numId w:val="3"/>
        </w:numPr>
        <w:shd w:val="clear" w:color="auto" w:fill="FFFFFF"/>
        <w:spacing w:before="0" w:beforeAutospacing="0" w:after="0" w:afterAutospacing="0"/>
        <w:jc w:val="both"/>
        <w:rPr>
          <w:rFonts w:asciiTheme="minorHAnsi" w:hAnsiTheme="minorHAnsi" w:cstheme="minorHAnsi"/>
        </w:rPr>
      </w:pPr>
      <w:r w:rsidRPr="001817E0">
        <w:rPr>
          <w:rFonts w:asciiTheme="minorHAnsi" w:hAnsiTheme="minorHAnsi" w:cstheme="minorHAnsi"/>
          <w:color w:val="151515"/>
          <w:w w:val="105"/>
        </w:rPr>
        <w:t>M</w:t>
      </w:r>
      <w:r w:rsidR="00747BA0" w:rsidRPr="001817E0">
        <w:rPr>
          <w:rFonts w:asciiTheme="minorHAnsi" w:hAnsiTheme="minorHAnsi" w:cstheme="minorHAnsi"/>
          <w:color w:val="151515"/>
          <w:w w:val="105"/>
        </w:rPr>
        <w:t>aintain</w:t>
      </w:r>
      <w:r w:rsidR="00747BA0" w:rsidRPr="001817E0">
        <w:rPr>
          <w:rFonts w:asciiTheme="minorHAnsi" w:hAnsiTheme="minorHAnsi" w:cstheme="minorHAnsi"/>
          <w:color w:val="151515"/>
          <w:spacing w:val="-2"/>
          <w:w w:val="105"/>
        </w:rPr>
        <w:t xml:space="preserve"> </w:t>
      </w:r>
      <w:r w:rsidR="00747BA0" w:rsidRPr="001817E0">
        <w:rPr>
          <w:rFonts w:asciiTheme="minorHAnsi" w:hAnsiTheme="minorHAnsi" w:cstheme="minorHAnsi"/>
          <w:color w:val="151515"/>
          <w:w w:val="105"/>
        </w:rPr>
        <w:t>an</w:t>
      </w:r>
      <w:r w:rsidR="00747BA0" w:rsidRPr="001817E0">
        <w:rPr>
          <w:rFonts w:asciiTheme="minorHAnsi" w:hAnsiTheme="minorHAnsi" w:cstheme="minorHAnsi"/>
          <w:color w:val="151515"/>
          <w:spacing w:val="-15"/>
          <w:w w:val="105"/>
        </w:rPr>
        <w:t xml:space="preserve"> </w:t>
      </w:r>
      <w:r w:rsidR="00747BA0" w:rsidRPr="001817E0">
        <w:rPr>
          <w:rFonts w:asciiTheme="minorHAnsi" w:hAnsiTheme="minorHAnsi" w:cstheme="minorHAnsi"/>
          <w:color w:val="151515"/>
          <w:w w:val="105"/>
        </w:rPr>
        <w:t>ethos</w:t>
      </w:r>
      <w:r w:rsidR="00747BA0" w:rsidRPr="001817E0">
        <w:rPr>
          <w:rFonts w:asciiTheme="minorHAnsi" w:hAnsiTheme="minorHAnsi" w:cstheme="minorHAnsi"/>
          <w:color w:val="151515"/>
          <w:spacing w:val="-7"/>
          <w:w w:val="105"/>
        </w:rPr>
        <w:t xml:space="preserve"> </w:t>
      </w:r>
      <w:r w:rsidR="00747BA0" w:rsidRPr="001817E0">
        <w:rPr>
          <w:rFonts w:asciiTheme="minorHAnsi" w:hAnsiTheme="minorHAnsi" w:cstheme="minorHAnsi"/>
          <w:color w:val="151515"/>
          <w:w w:val="105"/>
        </w:rPr>
        <w:t>of</w:t>
      </w:r>
      <w:r w:rsidR="00747BA0" w:rsidRPr="001817E0">
        <w:rPr>
          <w:rFonts w:asciiTheme="minorHAnsi" w:hAnsiTheme="minorHAnsi" w:cstheme="minorHAnsi"/>
          <w:color w:val="151515"/>
          <w:spacing w:val="-11"/>
          <w:w w:val="105"/>
        </w:rPr>
        <w:t xml:space="preserve"> </w:t>
      </w:r>
      <w:r w:rsidR="00747BA0" w:rsidRPr="001817E0">
        <w:rPr>
          <w:rFonts w:asciiTheme="minorHAnsi" w:hAnsiTheme="minorHAnsi" w:cstheme="minorHAnsi"/>
          <w:color w:val="151515"/>
          <w:w w:val="105"/>
        </w:rPr>
        <w:t>high</w:t>
      </w:r>
      <w:r w:rsidR="00747BA0" w:rsidRPr="001817E0">
        <w:rPr>
          <w:rFonts w:asciiTheme="minorHAnsi" w:hAnsiTheme="minorHAnsi" w:cstheme="minorHAnsi"/>
          <w:color w:val="151515"/>
          <w:spacing w:val="-13"/>
          <w:w w:val="105"/>
        </w:rPr>
        <w:t xml:space="preserve"> </w:t>
      </w:r>
      <w:r w:rsidR="00747BA0" w:rsidRPr="001817E0">
        <w:rPr>
          <w:rFonts w:asciiTheme="minorHAnsi" w:hAnsiTheme="minorHAnsi" w:cstheme="minorHAnsi"/>
          <w:color w:val="151515"/>
          <w:w w:val="105"/>
        </w:rPr>
        <w:t>expectations</w:t>
      </w:r>
      <w:r w:rsidR="00747BA0" w:rsidRPr="001817E0">
        <w:rPr>
          <w:rFonts w:asciiTheme="minorHAnsi" w:hAnsiTheme="minorHAnsi" w:cstheme="minorHAnsi"/>
          <w:color w:val="151515"/>
          <w:spacing w:val="9"/>
          <w:w w:val="105"/>
        </w:rPr>
        <w:t xml:space="preserve"> </w:t>
      </w:r>
      <w:r w:rsidR="00747BA0" w:rsidRPr="001817E0">
        <w:rPr>
          <w:rFonts w:asciiTheme="minorHAnsi" w:hAnsiTheme="minorHAnsi" w:cstheme="minorHAnsi"/>
          <w:color w:val="151515"/>
          <w:w w:val="105"/>
        </w:rPr>
        <w:t>in</w:t>
      </w:r>
      <w:r w:rsidR="00747BA0" w:rsidRPr="001817E0">
        <w:rPr>
          <w:rFonts w:asciiTheme="minorHAnsi" w:hAnsiTheme="minorHAnsi" w:cstheme="minorHAnsi"/>
          <w:color w:val="151515"/>
          <w:spacing w:val="-14"/>
          <w:w w:val="105"/>
        </w:rPr>
        <w:t xml:space="preserve"> </w:t>
      </w:r>
      <w:r w:rsidR="00747BA0" w:rsidRPr="001817E0">
        <w:rPr>
          <w:rFonts w:asciiTheme="minorHAnsi" w:hAnsiTheme="minorHAnsi" w:cstheme="minorHAnsi"/>
          <w:color w:val="151515"/>
          <w:w w:val="105"/>
        </w:rPr>
        <w:t>relation</w:t>
      </w:r>
      <w:r w:rsidR="00747BA0" w:rsidRPr="001817E0">
        <w:rPr>
          <w:rFonts w:asciiTheme="minorHAnsi" w:hAnsiTheme="minorHAnsi" w:cstheme="minorHAnsi"/>
          <w:color w:val="151515"/>
          <w:spacing w:val="-12"/>
          <w:w w:val="105"/>
        </w:rPr>
        <w:t xml:space="preserve"> </w:t>
      </w:r>
      <w:r w:rsidR="00747BA0" w:rsidRPr="001817E0">
        <w:rPr>
          <w:rFonts w:asciiTheme="minorHAnsi" w:hAnsiTheme="minorHAnsi" w:cstheme="minorHAnsi"/>
          <w:color w:val="151515"/>
          <w:w w:val="105"/>
        </w:rPr>
        <w:t>to</w:t>
      </w:r>
      <w:r w:rsidR="00747BA0" w:rsidRPr="001817E0">
        <w:rPr>
          <w:rFonts w:asciiTheme="minorHAnsi" w:hAnsiTheme="minorHAnsi" w:cstheme="minorHAnsi"/>
          <w:color w:val="151515"/>
          <w:spacing w:val="-12"/>
          <w:w w:val="105"/>
        </w:rPr>
        <w:t xml:space="preserve"> </w:t>
      </w:r>
      <w:r w:rsidR="00747BA0" w:rsidRPr="001817E0">
        <w:rPr>
          <w:rFonts w:asciiTheme="minorHAnsi" w:hAnsiTheme="minorHAnsi" w:cstheme="minorHAnsi"/>
          <w:color w:val="151515"/>
          <w:w w:val="105"/>
        </w:rPr>
        <w:t>students'</w:t>
      </w:r>
      <w:r w:rsidR="00747BA0" w:rsidRPr="001817E0">
        <w:rPr>
          <w:rFonts w:asciiTheme="minorHAnsi" w:hAnsiTheme="minorHAnsi" w:cstheme="minorHAnsi"/>
          <w:color w:val="151515"/>
          <w:spacing w:val="-3"/>
          <w:w w:val="105"/>
        </w:rPr>
        <w:t xml:space="preserve"> </w:t>
      </w:r>
      <w:r w:rsidR="00747BA0" w:rsidRPr="001817E0">
        <w:rPr>
          <w:rFonts w:asciiTheme="minorHAnsi" w:hAnsiTheme="minorHAnsi" w:cstheme="minorHAnsi"/>
          <w:color w:val="151515"/>
          <w:w w:val="105"/>
        </w:rPr>
        <w:t>behaviour, attendance, punctuality and personal</w:t>
      </w:r>
      <w:r w:rsidR="00747BA0" w:rsidRPr="001817E0">
        <w:rPr>
          <w:rFonts w:asciiTheme="minorHAnsi" w:hAnsiTheme="minorHAnsi" w:cstheme="minorHAnsi"/>
          <w:color w:val="151515"/>
          <w:spacing w:val="13"/>
          <w:w w:val="105"/>
        </w:rPr>
        <w:t xml:space="preserve"> </w:t>
      </w:r>
      <w:r w:rsidR="00747BA0" w:rsidRPr="001817E0">
        <w:rPr>
          <w:rFonts w:asciiTheme="minorHAnsi" w:hAnsiTheme="minorHAnsi" w:cstheme="minorHAnsi"/>
          <w:color w:val="151515"/>
          <w:w w:val="105"/>
        </w:rPr>
        <w:t>presentation.</w:t>
      </w:r>
    </w:p>
    <w:p w:rsidR="00AB3D04" w:rsidRPr="001817E0" w:rsidRDefault="00BA2265" w:rsidP="001817E0">
      <w:pPr>
        <w:pStyle w:val="ListParagraph"/>
        <w:numPr>
          <w:ilvl w:val="0"/>
          <w:numId w:val="3"/>
        </w:numPr>
        <w:spacing w:after="0" w:line="240" w:lineRule="auto"/>
        <w:jc w:val="both"/>
        <w:rPr>
          <w:rFonts w:asciiTheme="minorHAnsi" w:hAnsiTheme="minorHAnsi" w:cstheme="minorHAnsi"/>
          <w:sz w:val="24"/>
          <w:szCs w:val="24"/>
        </w:rPr>
      </w:pPr>
      <w:r w:rsidRPr="001817E0">
        <w:rPr>
          <w:rFonts w:asciiTheme="minorHAnsi" w:hAnsiTheme="minorHAnsi" w:cstheme="minorHAnsi"/>
          <w:sz w:val="24"/>
          <w:szCs w:val="24"/>
        </w:rPr>
        <w:t>Work flexibly on a variety of tasks according to the school’s need</w:t>
      </w:r>
      <w:r w:rsidR="001817E0" w:rsidRPr="001817E0">
        <w:rPr>
          <w:rFonts w:asciiTheme="minorHAnsi" w:hAnsiTheme="minorHAnsi" w:cstheme="minorHAnsi"/>
          <w:sz w:val="24"/>
          <w:szCs w:val="24"/>
        </w:rPr>
        <w:t xml:space="preserve">s, </w:t>
      </w:r>
      <w:r w:rsidR="00AB3D04" w:rsidRPr="001817E0">
        <w:rPr>
          <w:rFonts w:asciiTheme="minorHAnsi" w:hAnsiTheme="minorHAnsi" w:cstheme="minorHAnsi"/>
          <w:sz w:val="24"/>
          <w:szCs w:val="24"/>
        </w:rPr>
        <w:t>complet</w:t>
      </w:r>
      <w:r w:rsidR="001817E0" w:rsidRPr="001817E0">
        <w:rPr>
          <w:rFonts w:asciiTheme="minorHAnsi" w:hAnsiTheme="minorHAnsi" w:cstheme="minorHAnsi"/>
          <w:sz w:val="24"/>
          <w:szCs w:val="24"/>
        </w:rPr>
        <w:t>ing</w:t>
      </w:r>
      <w:r w:rsidR="00AB3D04" w:rsidRPr="001817E0">
        <w:rPr>
          <w:rFonts w:asciiTheme="minorHAnsi" w:hAnsiTheme="minorHAnsi" w:cstheme="minorHAnsi"/>
          <w:sz w:val="24"/>
          <w:szCs w:val="24"/>
        </w:rPr>
        <w:t xml:space="preserve"> any other reasonable requests made by the Head of School, Deputy Headteacher or the Trust.</w:t>
      </w:r>
    </w:p>
    <w:p w:rsidR="00AB3D04" w:rsidRDefault="00AB3D04" w:rsidP="00AB3D04">
      <w:pPr>
        <w:pStyle w:val="NormalWeb"/>
        <w:numPr>
          <w:ilvl w:val="0"/>
          <w:numId w:val="3"/>
        </w:numPr>
        <w:shd w:val="clear" w:color="auto" w:fill="FFFFFF"/>
        <w:spacing w:after="0"/>
        <w:jc w:val="both"/>
        <w:rPr>
          <w:rFonts w:asciiTheme="minorHAnsi" w:hAnsiTheme="minorHAnsi" w:cstheme="minorHAnsi"/>
        </w:rPr>
      </w:pPr>
      <w:r w:rsidRPr="000E2F12">
        <w:rPr>
          <w:rFonts w:asciiTheme="minorHAnsi" w:hAnsiTheme="minorHAnsi" w:cstheme="minorHAnsi"/>
        </w:rPr>
        <w:t>Complete home visits as and when required to support our most vulnerable students, carry out safe and well checks, and identify barriers to attendance</w:t>
      </w:r>
      <w:r w:rsidR="000E2F12">
        <w:rPr>
          <w:rFonts w:asciiTheme="minorHAnsi" w:hAnsiTheme="minorHAnsi" w:cstheme="minorHAnsi"/>
        </w:rPr>
        <w:t xml:space="preserve"> (to be discussed at interview).</w:t>
      </w:r>
    </w:p>
    <w:p w:rsidR="00781A4D" w:rsidRDefault="00781A4D" w:rsidP="00781A4D">
      <w:pPr>
        <w:pStyle w:val="NormalWeb"/>
        <w:shd w:val="clear" w:color="auto" w:fill="FFFFFF"/>
        <w:spacing w:after="0"/>
        <w:jc w:val="both"/>
        <w:rPr>
          <w:rFonts w:asciiTheme="minorHAnsi" w:hAnsiTheme="minorHAnsi" w:cstheme="minorHAnsi"/>
        </w:rPr>
      </w:pPr>
    </w:p>
    <w:p w:rsidR="00781A4D" w:rsidRDefault="00781A4D" w:rsidP="00781A4D">
      <w:pPr>
        <w:rPr>
          <w:b/>
          <w:sz w:val="24"/>
          <w:szCs w:val="24"/>
        </w:rPr>
      </w:pPr>
      <w:r>
        <w:rPr>
          <w:b/>
          <w:sz w:val="24"/>
          <w:szCs w:val="24"/>
        </w:rPr>
        <w:t>Whilst this role is predominantly term time there is a requirement for the successful candidate to work an additional 10 days per year during holiday times, in agreement with the Head of School.</w:t>
      </w:r>
    </w:p>
    <w:p w:rsidR="00781A4D" w:rsidRDefault="00781A4D" w:rsidP="00781A4D">
      <w:pPr>
        <w:jc w:val="both"/>
        <w:rPr>
          <w:sz w:val="24"/>
          <w:szCs w:val="24"/>
        </w:rPr>
      </w:pPr>
      <w:r>
        <w:rPr>
          <w:sz w:val="24"/>
          <w:szCs w:val="24"/>
        </w:rPr>
        <w:t>If you require further information or an informal discussion contact Rajdip Kaur Kang, Head of School, details as follows:</w:t>
      </w:r>
    </w:p>
    <w:p w:rsidR="00781A4D" w:rsidRDefault="00781A4D" w:rsidP="00781A4D">
      <w:pPr>
        <w:jc w:val="both"/>
        <w:rPr>
          <w:sz w:val="24"/>
          <w:szCs w:val="24"/>
          <w:lang w:val="it-IT"/>
        </w:rPr>
      </w:pPr>
      <w:r>
        <w:rPr>
          <w:sz w:val="24"/>
          <w:szCs w:val="24"/>
          <w:lang w:val="it-IT"/>
        </w:rPr>
        <w:lastRenderedPageBreak/>
        <w:t xml:space="preserve">E: </w:t>
      </w:r>
      <w:hyperlink r:id="rId7" w:history="1">
        <w:r>
          <w:rPr>
            <w:rStyle w:val="Hyperlink"/>
            <w:sz w:val="24"/>
            <w:szCs w:val="24"/>
            <w:lang w:val="it-IT"/>
          </w:rPr>
          <w:t>r.kang@lordswoodboys.co.uk</w:t>
        </w:r>
      </w:hyperlink>
    </w:p>
    <w:p w:rsidR="00781A4D" w:rsidRDefault="00781A4D" w:rsidP="00781A4D">
      <w:pPr>
        <w:jc w:val="both"/>
        <w:rPr>
          <w:sz w:val="24"/>
          <w:szCs w:val="24"/>
        </w:rPr>
      </w:pPr>
      <w:r>
        <w:rPr>
          <w:sz w:val="24"/>
          <w:szCs w:val="24"/>
        </w:rPr>
        <w:t>T: 0121-464 2837</w:t>
      </w:r>
    </w:p>
    <w:p w:rsidR="002C7471" w:rsidRDefault="002C7471" w:rsidP="00781A4D">
      <w:pPr>
        <w:shd w:val="clear" w:color="auto" w:fill="FFFFFF"/>
        <w:spacing w:after="150" w:line="240" w:lineRule="auto"/>
        <w:rPr>
          <w:rFonts w:eastAsia="Times New Roman"/>
          <w:b/>
          <w:color w:val="222222"/>
          <w:sz w:val="24"/>
          <w:szCs w:val="27"/>
        </w:rPr>
      </w:pPr>
    </w:p>
    <w:p w:rsidR="00781A4D" w:rsidRDefault="00781A4D" w:rsidP="00781A4D">
      <w:pPr>
        <w:shd w:val="clear" w:color="auto" w:fill="FFFFFF"/>
        <w:spacing w:after="150" w:line="240" w:lineRule="auto"/>
        <w:rPr>
          <w:rFonts w:eastAsia="Times New Roman"/>
          <w:b/>
          <w:color w:val="222222"/>
          <w:sz w:val="24"/>
          <w:szCs w:val="27"/>
        </w:rPr>
      </w:pPr>
      <w:r>
        <w:rPr>
          <w:rFonts w:eastAsia="Times New Roman"/>
          <w:b/>
          <w:color w:val="222222"/>
          <w:sz w:val="24"/>
          <w:szCs w:val="27"/>
        </w:rPr>
        <w:t>Our Commitment</w:t>
      </w:r>
    </w:p>
    <w:p w:rsidR="00781A4D" w:rsidRDefault="00781A4D" w:rsidP="00781A4D">
      <w:pPr>
        <w:shd w:val="clear" w:color="auto" w:fill="FFFFFF"/>
        <w:spacing w:after="150" w:line="240" w:lineRule="auto"/>
        <w:rPr>
          <w:rFonts w:eastAsia="Times New Roman"/>
          <w:color w:val="222222"/>
          <w:sz w:val="24"/>
          <w:szCs w:val="27"/>
        </w:rPr>
      </w:pPr>
      <w:proofErr w:type="spellStart"/>
      <w:r>
        <w:rPr>
          <w:rFonts w:eastAsia="Times New Roman"/>
          <w:iCs/>
          <w:color w:val="222222"/>
          <w:sz w:val="24"/>
          <w:szCs w:val="27"/>
        </w:rPr>
        <w:t>Lordswood</w:t>
      </w:r>
      <w:proofErr w:type="spellEnd"/>
      <w:r>
        <w:rPr>
          <w:rFonts w:eastAsia="Times New Roman"/>
          <w:iCs/>
          <w:color w:val="222222"/>
          <w:sz w:val="24"/>
          <w:szCs w:val="27"/>
        </w:rPr>
        <w:t xml:space="preserve"> Boys’ School is committed to safeguarding, safer recruitment and promoting the welfare of pupils. Our comprehensive recruitment and selection processes aim to discourage and screen out unsuitable applicants. Successful candidates are subject to rigorous pre-employment checks.</w:t>
      </w:r>
    </w:p>
    <w:p w:rsidR="00781A4D" w:rsidRDefault="00781A4D" w:rsidP="00781A4D">
      <w:pPr>
        <w:shd w:val="clear" w:color="auto" w:fill="FFFFFF"/>
        <w:spacing w:after="150" w:line="240" w:lineRule="auto"/>
        <w:rPr>
          <w:rFonts w:eastAsia="Times New Roman"/>
          <w:color w:val="222222"/>
          <w:sz w:val="24"/>
          <w:szCs w:val="27"/>
        </w:rPr>
      </w:pPr>
      <w:r>
        <w:rPr>
          <w:rFonts w:eastAsia="Times New Roman"/>
          <w:iCs/>
          <w:color w:val="222222"/>
          <w:sz w:val="24"/>
          <w:szCs w:val="27"/>
        </w:rPr>
        <w:t>We are equally committed to eliminating discrimination and encouraging diversity. We aim for our workforce to be representative of society and that each employee feels respected and able to give their best. We are committed to providing equality and fairness in our recruitment and employment practices and not to discriminate on any grounds. We oppose all forms of unlawful and unfair discrimination.</w:t>
      </w:r>
    </w:p>
    <w:p w:rsidR="00781A4D" w:rsidRDefault="00781A4D" w:rsidP="00781A4D">
      <w:pPr>
        <w:jc w:val="both"/>
        <w:rPr>
          <w:sz w:val="24"/>
          <w:szCs w:val="24"/>
        </w:rPr>
      </w:pPr>
      <w:r>
        <w:rPr>
          <w:sz w:val="24"/>
          <w:szCs w:val="24"/>
        </w:rPr>
        <w:t xml:space="preserve">Candidates will be required to submit the names of two referees, one of which must be your most recent employer. </w:t>
      </w:r>
    </w:p>
    <w:p w:rsidR="00781A4D" w:rsidRDefault="00781A4D" w:rsidP="00781A4D">
      <w:pPr>
        <w:jc w:val="both"/>
        <w:rPr>
          <w:b/>
          <w:bCs/>
          <w:sz w:val="24"/>
          <w:szCs w:val="24"/>
          <w:u w:val="single"/>
        </w:rPr>
      </w:pPr>
      <w:r>
        <w:rPr>
          <w:b/>
          <w:bCs/>
          <w:sz w:val="24"/>
          <w:szCs w:val="24"/>
          <w:u w:val="single"/>
        </w:rPr>
        <w:t>Candidates will be expected to inform us of their salary aspirations. The school is prepared to negotiate to secure the right colleague.</w:t>
      </w:r>
    </w:p>
    <w:p w:rsidR="00781A4D" w:rsidRDefault="00781A4D" w:rsidP="00781A4D">
      <w:pPr>
        <w:jc w:val="both"/>
        <w:rPr>
          <w:b/>
          <w:bCs/>
          <w:sz w:val="24"/>
          <w:szCs w:val="24"/>
          <w:u w:val="single"/>
        </w:rPr>
      </w:pPr>
    </w:p>
    <w:p w:rsidR="00781A4D" w:rsidRDefault="00781A4D" w:rsidP="00781A4D">
      <w:pPr>
        <w:jc w:val="center"/>
        <w:rPr>
          <w:b/>
          <w:sz w:val="36"/>
        </w:rPr>
      </w:pPr>
      <w:r>
        <w:rPr>
          <w:b/>
          <w:sz w:val="36"/>
          <w:highlight w:val="yellow"/>
        </w:rPr>
        <w:t>Closing date: 1</w:t>
      </w:r>
      <w:r w:rsidR="00161E22">
        <w:rPr>
          <w:b/>
          <w:sz w:val="36"/>
          <w:highlight w:val="yellow"/>
          <w:vertAlign w:val="superscript"/>
        </w:rPr>
        <w:t>st</w:t>
      </w:r>
      <w:r>
        <w:rPr>
          <w:b/>
          <w:sz w:val="36"/>
          <w:highlight w:val="yellow"/>
        </w:rPr>
        <w:t xml:space="preserve"> </w:t>
      </w:r>
      <w:r w:rsidR="00114E09">
        <w:rPr>
          <w:b/>
          <w:sz w:val="36"/>
          <w:highlight w:val="yellow"/>
        </w:rPr>
        <w:t>August</w:t>
      </w:r>
      <w:r>
        <w:rPr>
          <w:b/>
          <w:sz w:val="36"/>
          <w:highlight w:val="yellow"/>
        </w:rPr>
        <w:t xml:space="preserve"> 2024, Midday.</w:t>
      </w:r>
    </w:p>
    <w:p w:rsidR="00781A4D" w:rsidRPr="000E2F12" w:rsidRDefault="00781A4D" w:rsidP="00781A4D">
      <w:pPr>
        <w:pStyle w:val="NormalWeb"/>
        <w:shd w:val="clear" w:color="auto" w:fill="FFFFFF"/>
        <w:spacing w:after="0"/>
        <w:jc w:val="both"/>
        <w:rPr>
          <w:rFonts w:asciiTheme="minorHAnsi" w:hAnsiTheme="minorHAnsi" w:cstheme="minorHAnsi"/>
        </w:rPr>
      </w:pPr>
    </w:p>
    <w:p w:rsidR="00747BA0" w:rsidRDefault="00747BA0" w:rsidP="00747BA0">
      <w:pPr>
        <w:rPr>
          <w:rFonts w:asciiTheme="minorHAnsi" w:hAnsiTheme="minorHAnsi" w:cstheme="minorHAnsi"/>
          <w:sz w:val="24"/>
          <w:szCs w:val="24"/>
        </w:rPr>
      </w:pPr>
    </w:p>
    <w:p w:rsidR="00994890" w:rsidRDefault="00994890" w:rsidP="00747BA0">
      <w:pPr>
        <w:rPr>
          <w:rFonts w:asciiTheme="minorHAnsi" w:hAnsiTheme="minorHAnsi" w:cstheme="minorHAnsi"/>
          <w:sz w:val="24"/>
          <w:szCs w:val="24"/>
        </w:rPr>
      </w:pPr>
    </w:p>
    <w:p w:rsidR="00994890" w:rsidRDefault="00994890" w:rsidP="00747BA0">
      <w:pPr>
        <w:rPr>
          <w:rFonts w:asciiTheme="minorHAnsi" w:hAnsiTheme="minorHAnsi" w:cstheme="minorHAnsi"/>
          <w:sz w:val="24"/>
          <w:szCs w:val="24"/>
        </w:rPr>
      </w:pPr>
    </w:p>
    <w:p w:rsidR="00994890" w:rsidRDefault="00994890" w:rsidP="00747BA0">
      <w:pPr>
        <w:rPr>
          <w:rFonts w:asciiTheme="minorHAnsi" w:hAnsiTheme="minorHAnsi" w:cstheme="minorHAnsi"/>
          <w:sz w:val="24"/>
          <w:szCs w:val="24"/>
        </w:rPr>
      </w:pPr>
    </w:p>
    <w:p w:rsidR="00994890" w:rsidRDefault="00994890" w:rsidP="00747BA0">
      <w:pPr>
        <w:rPr>
          <w:rFonts w:asciiTheme="minorHAnsi" w:hAnsiTheme="minorHAnsi" w:cstheme="minorHAnsi"/>
          <w:sz w:val="24"/>
          <w:szCs w:val="24"/>
        </w:rPr>
      </w:pPr>
    </w:p>
    <w:p w:rsidR="00994890" w:rsidRDefault="00994890" w:rsidP="00747BA0">
      <w:pPr>
        <w:rPr>
          <w:rFonts w:asciiTheme="minorHAnsi" w:hAnsiTheme="minorHAnsi" w:cstheme="minorHAnsi"/>
          <w:sz w:val="24"/>
          <w:szCs w:val="24"/>
        </w:rPr>
      </w:pPr>
    </w:p>
    <w:p w:rsidR="00994890" w:rsidRDefault="00994890" w:rsidP="00747BA0">
      <w:pPr>
        <w:rPr>
          <w:rFonts w:asciiTheme="minorHAnsi" w:hAnsiTheme="minorHAnsi" w:cstheme="minorHAnsi"/>
          <w:sz w:val="24"/>
          <w:szCs w:val="24"/>
        </w:rPr>
      </w:pPr>
    </w:p>
    <w:p w:rsidR="00994890" w:rsidRDefault="00994890" w:rsidP="00747BA0">
      <w:pPr>
        <w:rPr>
          <w:rFonts w:asciiTheme="minorHAnsi" w:hAnsiTheme="minorHAnsi" w:cstheme="minorHAnsi"/>
          <w:sz w:val="24"/>
          <w:szCs w:val="24"/>
        </w:rPr>
      </w:pPr>
    </w:p>
    <w:p w:rsidR="00931353" w:rsidRDefault="00931353" w:rsidP="00747BA0">
      <w:pPr>
        <w:rPr>
          <w:rFonts w:asciiTheme="minorHAnsi" w:hAnsiTheme="minorHAnsi" w:cstheme="minorHAnsi"/>
          <w:sz w:val="24"/>
          <w:szCs w:val="24"/>
        </w:rPr>
      </w:pPr>
    </w:p>
    <w:p w:rsidR="00931353" w:rsidRDefault="00931353" w:rsidP="00747BA0">
      <w:pPr>
        <w:rPr>
          <w:rFonts w:asciiTheme="minorHAnsi" w:hAnsiTheme="minorHAnsi" w:cstheme="minorHAnsi"/>
          <w:sz w:val="24"/>
          <w:szCs w:val="24"/>
        </w:rPr>
      </w:pPr>
    </w:p>
    <w:p w:rsidR="00931353" w:rsidRDefault="00931353" w:rsidP="00931353">
      <w:pPr>
        <w:pBdr>
          <w:bottom w:val="single" w:sz="12" w:space="1" w:color="auto"/>
        </w:pBdr>
        <w:spacing w:after="0" w:line="240" w:lineRule="auto"/>
        <w:rPr>
          <w:rFonts w:asciiTheme="minorHAnsi" w:hAnsiTheme="minorHAnsi" w:cstheme="minorHAnsi"/>
        </w:rPr>
      </w:pPr>
      <w:r>
        <w:rPr>
          <w:rFonts w:asciiTheme="minorHAnsi" w:hAnsiTheme="minorHAnsi" w:cstheme="minorHAnsi"/>
          <w:b/>
          <w:bCs/>
        </w:rPr>
        <w:lastRenderedPageBreak/>
        <w:t xml:space="preserve">Post title: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295C75">
        <w:rPr>
          <w:rFonts w:asciiTheme="minorHAnsi" w:hAnsiTheme="minorHAnsi" w:cstheme="minorHAnsi"/>
        </w:rPr>
        <w:t xml:space="preserve">Deputy Designated Safeguarding Lead </w:t>
      </w:r>
    </w:p>
    <w:p w:rsidR="00931353" w:rsidRDefault="00931353" w:rsidP="00931353">
      <w:pPr>
        <w:pBdr>
          <w:bottom w:val="single" w:sz="12" w:space="1" w:color="auto"/>
        </w:pBdr>
        <w:spacing w:after="0" w:line="240" w:lineRule="auto"/>
        <w:rPr>
          <w:rFonts w:asciiTheme="minorHAnsi" w:hAnsiTheme="minorHAnsi" w:cstheme="minorHAnsi"/>
          <w:b/>
          <w:bCs/>
        </w:rPr>
      </w:pPr>
      <w:r>
        <w:rPr>
          <w:rFonts w:asciiTheme="minorHAnsi" w:hAnsiTheme="minorHAnsi" w:cstheme="minorHAnsi"/>
          <w:b/>
          <w:bCs/>
        </w:rPr>
        <w:t xml:space="preserve">School: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roofErr w:type="spellStart"/>
      <w:r>
        <w:rPr>
          <w:rFonts w:asciiTheme="minorHAnsi" w:hAnsiTheme="minorHAnsi" w:cstheme="minorHAnsi"/>
        </w:rPr>
        <w:t>Lordswood</w:t>
      </w:r>
      <w:proofErr w:type="spellEnd"/>
      <w:r>
        <w:rPr>
          <w:rFonts w:asciiTheme="minorHAnsi" w:hAnsiTheme="minorHAnsi" w:cstheme="minorHAnsi"/>
        </w:rPr>
        <w:t xml:space="preserve"> Boys’ School</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rsidR="00931353" w:rsidRDefault="00931353" w:rsidP="00931353">
      <w:pPr>
        <w:pBdr>
          <w:bottom w:val="single" w:sz="12" w:space="1" w:color="auto"/>
        </w:pBdr>
        <w:spacing w:after="0" w:line="240" w:lineRule="auto"/>
        <w:rPr>
          <w:rFonts w:asciiTheme="minorHAnsi" w:hAnsiTheme="minorHAnsi" w:cstheme="minorHAnsi"/>
          <w:b/>
          <w:bCs/>
        </w:rPr>
      </w:pPr>
      <w:r>
        <w:rPr>
          <w:rFonts w:asciiTheme="minorHAnsi" w:hAnsiTheme="minorHAnsi" w:cstheme="minorHAnsi"/>
          <w:b/>
          <w:bCs/>
        </w:rPr>
        <w:t>Pay range: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Point 20-25</w:t>
      </w:r>
      <w:r>
        <w:rPr>
          <w:rFonts w:asciiTheme="minorHAnsi" w:hAnsiTheme="minorHAnsi" w:cstheme="minorHAnsi"/>
          <w:b/>
          <w:bCs/>
        </w:rPr>
        <w:tab/>
      </w:r>
    </w:p>
    <w:p w:rsidR="00931353" w:rsidRDefault="00931353" w:rsidP="00931353">
      <w:pPr>
        <w:pBdr>
          <w:bottom w:val="single" w:sz="12" w:space="1" w:color="auto"/>
        </w:pBdr>
        <w:spacing w:after="0" w:line="240" w:lineRule="auto"/>
        <w:ind w:left="3600" w:hanging="3600"/>
        <w:rPr>
          <w:rFonts w:asciiTheme="minorHAnsi" w:hAnsiTheme="minorHAnsi" w:cstheme="minorHAnsi"/>
        </w:rPr>
      </w:pPr>
      <w:r>
        <w:rPr>
          <w:rFonts w:asciiTheme="minorHAnsi" w:hAnsiTheme="minorHAnsi" w:cstheme="minorHAnsi"/>
          <w:b/>
          <w:bCs/>
        </w:rPr>
        <w:t xml:space="preserve">Line manager: </w:t>
      </w:r>
      <w:r>
        <w:rPr>
          <w:rFonts w:asciiTheme="minorHAnsi" w:hAnsiTheme="minorHAnsi" w:cstheme="minorHAnsi"/>
          <w:b/>
          <w:bCs/>
        </w:rPr>
        <w:tab/>
      </w:r>
      <w:r w:rsidR="00295C75">
        <w:rPr>
          <w:rFonts w:asciiTheme="minorHAnsi" w:hAnsiTheme="minorHAnsi" w:cstheme="minorHAnsi"/>
          <w:bCs/>
        </w:rPr>
        <w:t>Assistant Principal for Safeguarding and Wellbeing</w:t>
      </w:r>
    </w:p>
    <w:p w:rsidR="00931353" w:rsidRDefault="00931353" w:rsidP="00931353">
      <w:pPr>
        <w:pBdr>
          <w:bottom w:val="single" w:sz="12" w:space="1" w:color="auto"/>
        </w:pBdr>
        <w:spacing w:after="0" w:line="240" w:lineRule="auto"/>
        <w:rPr>
          <w:rFonts w:asciiTheme="minorHAnsi" w:hAnsiTheme="minorHAnsi" w:cstheme="minorHAnsi"/>
        </w:rPr>
      </w:pPr>
      <w:r>
        <w:rPr>
          <w:rFonts w:asciiTheme="minorHAnsi" w:hAnsiTheme="minorHAnsi" w:cstheme="minorHAnsi"/>
          <w:b/>
          <w:bCs/>
        </w:rPr>
        <w:t xml:space="preserve">Supervisory responsibilities: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None</w:t>
      </w:r>
    </w:p>
    <w:p w:rsidR="00931353" w:rsidRDefault="00931353" w:rsidP="00931353">
      <w:pPr>
        <w:spacing w:after="0" w:line="240" w:lineRule="auto"/>
        <w:rPr>
          <w:rFonts w:asciiTheme="minorHAnsi" w:hAnsiTheme="minorHAnsi" w:cstheme="minorHAnsi"/>
          <w:b/>
        </w:rPr>
      </w:pPr>
    </w:p>
    <w:p w:rsidR="007919F3" w:rsidRDefault="007919F3" w:rsidP="00931353">
      <w:pPr>
        <w:spacing w:after="0" w:line="240" w:lineRule="auto"/>
        <w:rPr>
          <w:rFonts w:asciiTheme="minorHAnsi" w:hAnsiTheme="minorHAnsi" w:cstheme="minorHAnsi"/>
          <w:b/>
        </w:rPr>
      </w:pPr>
    </w:p>
    <w:p w:rsidR="002C7471" w:rsidRDefault="00931353" w:rsidP="00994890">
      <w:pPr>
        <w:spacing w:after="0" w:line="240" w:lineRule="auto"/>
      </w:pPr>
      <w:r>
        <w:rPr>
          <w:rFonts w:asciiTheme="minorHAnsi" w:hAnsiTheme="minorHAnsi" w:cstheme="minorHAnsi"/>
          <w:b/>
        </w:rPr>
        <w:t>Purpose:</w:t>
      </w:r>
      <w:r w:rsidR="007919F3">
        <w:rPr>
          <w:rFonts w:asciiTheme="minorHAnsi" w:hAnsiTheme="minorHAnsi" w:cstheme="minorHAnsi"/>
          <w:b/>
        </w:rPr>
        <w:t xml:space="preserve"> </w:t>
      </w:r>
      <w:r>
        <w:rPr>
          <w:rFonts w:asciiTheme="minorHAnsi" w:hAnsiTheme="minorHAnsi" w:cstheme="minorHAnsi"/>
        </w:rPr>
        <w:t xml:space="preserve"> To support </w:t>
      </w:r>
      <w:r w:rsidR="00295C75">
        <w:rPr>
          <w:rFonts w:asciiTheme="minorHAnsi" w:hAnsiTheme="minorHAnsi" w:cstheme="minorHAnsi"/>
        </w:rPr>
        <w:t>all safeguarding and child protection matters that arise in schoo</w:t>
      </w:r>
      <w:r w:rsidR="007919F3">
        <w:rPr>
          <w:rFonts w:asciiTheme="minorHAnsi" w:hAnsiTheme="minorHAnsi" w:cstheme="minorHAnsi"/>
        </w:rPr>
        <w:t xml:space="preserve">l (including online safety), ensuring that the school is meeting its legal statutory requirements as laid out in Keeping Children Safe in Education 2023.  </w:t>
      </w:r>
      <w:r w:rsidR="00295C75">
        <w:rPr>
          <w:rFonts w:asciiTheme="minorHAnsi" w:hAnsiTheme="minorHAnsi" w:cstheme="minorHAnsi"/>
        </w:rPr>
        <w:t xml:space="preserve"> </w:t>
      </w:r>
      <w:r>
        <w:t xml:space="preserve">The </w:t>
      </w:r>
      <w:r w:rsidR="00295C75">
        <w:t>Deputy DSL</w:t>
      </w:r>
      <w:r w:rsidR="007919F3">
        <w:t xml:space="preserve"> will be responsible for liaising with local statutory children’s services and agencies, and with the key local safeguarding partners.  They will take part in discussions and inter agency meetings to contribute to the assessment of children.  They will manage internal and external referrals and provide support, advice and guidance to other staff on child welfare, safeguarding and child protection matters.  </w:t>
      </w:r>
    </w:p>
    <w:p w:rsidR="00994890" w:rsidRPr="00994890" w:rsidRDefault="00994890" w:rsidP="00994890">
      <w:pPr>
        <w:spacing w:after="0" w:line="240" w:lineRule="auto"/>
      </w:pPr>
    </w:p>
    <w:p w:rsidR="00931353" w:rsidRPr="00F017FA" w:rsidRDefault="00FE05AA" w:rsidP="00931353">
      <w:pPr>
        <w:rPr>
          <w:b/>
          <w:u w:val="single"/>
        </w:rPr>
      </w:pPr>
      <w:r>
        <w:rPr>
          <w:b/>
          <w:u w:val="single"/>
        </w:rPr>
        <w:t>Job Description</w:t>
      </w:r>
      <w:r w:rsidR="00931353">
        <w:rPr>
          <w:b/>
          <w:u w:val="single"/>
        </w:rPr>
        <w:t>:</w:t>
      </w:r>
    </w:p>
    <w:p w:rsidR="007919F3" w:rsidRPr="00F017FA" w:rsidRDefault="007919F3" w:rsidP="007919F3">
      <w:pPr>
        <w:jc w:val="both"/>
        <w:rPr>
          <w:b/>
        </w:rPr>
      </w:pPr>
      <w:r w:rsidRPr="00F017FA">
        <w:rPr>
          <w:b/>
        </w:rPr>
        <w:t>T</w:t>
      </w:r>
      <w:r w:rsidRPr="00F017FA">
        <w:t>his job description should be read in conjunction with ‘</w:t>
      </w:r>
      <w:hyperlink r:id="rId8" w:history="1">
        <w:r w:rsidRPr="00FE05AA">
          <w:rPr>
            <w:rStyle w:val="Hyperlink"/>
          </w:rPr>
          <w:t>Annex C – Role of the Designated Safeguarding Lead’ in Keeping Children Safe in Education (2023).</w:t>
        </w:r>
      </w:hyperlink>
      <w:r w:rsidR="00C137CC">
        <w:t xml:space="preserve"> </w:t>
      </w:r>
    </w:p>
    <w:p w:rsidR="00022F89" w:rsidRPr="00F017FA" w:rsidRDefault="00022F89" w:rsidP="004F42A9">
      <w:pPr>
        <w:pStyle w:val="ListParagraph"/>
        <w:numPr>
          <w:ilvl w:val="0"/>
          <w:numId w:val="8"/>
        </w:numPr>
        <w:spacing w:after="160" w:line="256" w:lineRule="auto"/>
        <w:ind w:left="426" w:hanging="284"/>
      </w:pPr>
      <w:r w:rsidRPr="00F017FA">
        <w:t>Refer all cases of suspected abuse of any pupil at the school to the Local Authority children's social care, ensuring that a response is received and recorded.</w:t>
      </w:r>
    </w:p>
    <w:p w:rsidR="00022F89" w:rsidRDefault="00022F89" w:rsidP="004F42A9">
      <w:pPr>
        <w:pStyle w:val="ListParagraph"/>
        <w:numPr>
          <w:ilvl w:val="0"/>
          <w:numId w:val="8"/>
        </w:numPr>
        <w:spacing w:after="160" w:line="256" w:lineRule="auto"/>
        <w:ind w:left="426" w:hanging="284"/>
      </w:pPr>
      <w:r w:rsidRPr="00F017FA">
        <w:t>Take part in strategy discussions and inter-agency meetings and/or supporting other</w:t>
      </w:r>
      <w:r>
        <w:t xml:space="preserve"> staff to do so, and to contribute to the assessment of children.</w:t>
      </w:r>
    </w:p>
    <w:p w:rsidR="00295C75" w:rsidRDefault="00295C75" w:rsidP="00295C75">
      <w:pPr>
        <w:pStyle w:val="ListParagraph"/>
        <w:numPr>
          <w:ilvl w:val="0"/>
          <w:numId w:val="8"/>
        </w:numPr>
        <w:spacing w:after="160" w:line="256" w:lineRule="auto"/>
        <w:ind w:left="426" w:hanging="284"/>
      </w:pPr>
      <w:r>
        <w:t>Support the DSL to monitor the academic progress of pupils in need, contributing to reviews of individual pupil progress, sharing feedback from agencies/professionals who are working with the pupil/family.</w:t>
      </w:r>
    </w:p>
    <w:p w:rsidR="004F42A9" w:rsidRDefault="00865825" w:rsidP="004F42A9">
      <w:pPr>
        <w:pStyle w:val="ListParagraph"/>
        <w:numPr>
          <w:ilvl w:val="0"/>
          <w:numId w:val="8"/>
        </w:numPr>
        <w:spacing w:after="160" w:line="256" w:lineRule="auto"/>
        <w:ind w:left="426" w:hanging="284"/>
      </w:pPr>
      <w:r>
        <w:t>P</w:t>
      </w:r>
      <w:r w:rsidR="004F42A9">
        <w:t>rovid</w:t>
      </w:r>
      <w:r w:rsidR="00022F89">
        <w:t xml:space="preserve">e </w:t>
      </w:r>
      <w:r w:rsidR="004F42A9">
        <w:t>support for students and their families in order to ensure that concerns are addressed as quickly as possible and appropriate</w:t>
      </w:r>
      <w:r w:rsidR="00295C75">
        <w:t xml:space="preserve"> referrals,</w:t>
      </w:r>
      <w:r w:rsidR="004F42A9">
        <w:t xml:space="preserve"> interventions and support are put in place.</w:t>
      </w:r>
    </w:p>
    <w:p w:rsidR="004F42A9" w:rsidRDefault="004F42A9" w:rsidP="00931353">
      <w:pPr>
        <w:pStyle w:val="ListParagraph"/>
        <w:numPr>
          <w:ilvl w:val="0"/>
          <w:numId w:val="8"/>
        </w:numPr>
        <w:spacing w:after="160" w:line="256" w:lineRule="auto"/>
        <w:ind w:left="426" w:hanging="284"/>
      </w:pPr>
      <w:r>
        <w:t xml:space="preserve">Respond to safeguarding concerns raised through the online reporting system, ensuring that all </w:t>
      </w:r>
      <w:r w:rsidR="00865825">
        <w:t>follow up is documented robustly.</w:t>
      </w:r>
    </w:p>
    <w:p w:rsidR="00022F89" w:rsidRDefault="00022F89" w:rsidP="00931353">
      <w:pPr>
        <w:pStyle w:val="ListParagraph"/>
        <w:numPr>
          <w:ilvl w:val="0"/>
          <w:numId w:val="8"/>
        </w:numPr>
        <w:spacing w:after="160" w:line="256" w:lineRule="auto"/>
        <w:ind w:left="426" w:hanging="284"/>
      </w:pPr>
      <w:r>
        <w:t>Refer cases to the Channel programme (and supporting staff who make referrals) where there is a radicalisation concern</w:t>
      </w:r>
      <w:r w:rsidR="00A82B6B">
        <w:t>, and cases where a crime may have taken place to the police</w:t>
      </w:r>
      <w:r>
        <w:t>.</w:t>
      </w:r>
    </w:p>
    <w:p w:rsidR="00022F89" w:rsidRDefault="00022F89" w:rsidP="00931353">
      <w:pPr>
        <w:pStyle w:val="ListParagraph"/>
        <w:numPr>
          <w:ilvl w:val="0"/>
          <w:numId w:val="8"/>
        </w:numPr>
        <w:spacing w:after="160" w:line="256" w:lineRule="auto"/>
        <w:ind w:left="426" w:hanging="284"/>
      </w:pPr>
      <w:r>
        <w:t>As required, liaising with the Lead DSL, Head of School and Trust, in respect of police investigations or investigations under Section 47 Children Act 1989.</w:t>
      </w:r>
    </w:p>
    <w:p w:rsidR="008433F5" w:rsidRDefault="00022F89" w:rsidP="0080302E">
      <w:pPr>
        <w:pStyle w:val="ListParagraph"/>
        <w:numPr>
          <w:ilvl w:val="0"/>
          <w:numId w:val="8"/>
        </w:numPr>
        <w:spacing w:after="160" w:line="256" w:lineRule="auto"/>
        <w:ind w:left="426" w:hanging="284"/>
      </w:pPr>
      <w:r>
        <w:t>Undertak</w:t>
      </w:r>
      <w:r w:rsidR="00295C75">
        <w:t>e</w:t>
      </w:r>
      <w:r>
        <w:t xml:space="preserve"> early help assessments for identified pupils and their families, and act as lead professional where appropriate</w:t>
      </w:r>
      <w:r w:rsidR="00A82B6B">
        <w:t>, working collaboratively with external agencies</w:t>
      </w:r>
      <w:r>
        <w:t>.</w:t>
      </w:r>
    </w:p>
    <w:p w:rsidR="008433F5" w:rsidRDefault="008433F5" w:rsidP="0080302E">
      <w:pPr>
        <w:pStyle w:val="ListParagraph"/>
        <w:numPr>
          <w:ilvl w:val="0"/>
          <w:numId w:val="8"/>
        </w:numPr>
        <w:spacing w:after="160" w:line="256" w:lineRule="auto"/>
        <w:ind w:left="426" w:hanging="284"/>
      </w:pPr>
      <w:r>
        <w:t>Maintain a culture of high aspirations for all pupils who are currently experiencing, or have previously experienced welfare, safeguarding and child protection issues, and support all staff to identify the challenges that pupils in this group might face and the additional academic support and interventions required to best support these children.</w:t>
      </w:r>
    </w:p>
    <w:p w:rsidR="00295C75" w:rsidRDefault="00295C75" w:rsidP="0080302E">
      <w:pPr>
        <w:pStyle w:val="ListParagraph"/>
        <w:numPr>
          <w:ilvl w:val="0"/>
          <w:numId w:val="8"/>
        </w:numPr>
        <w:spacing w:after="160" w:line="256" w:lineRule="auto"/>
        <w:ind w:left="426" w:hanging="284"/>
      </w:pPr>
      <w:r>
        <w:t>Support the DSL to create an overview of how the curriculum teaches key themes of safety (including online safety and anti-bullying), and contribute towards the capture of Pupil Voice about safety at school.</w:t>
      </w:r>
    </w:p>
    <w:p w:rsidR="00931353" w:rsidRDefault="00931353" w:rsidP="0080302E">
      <w:pPr>
        <w:pStyle w:val="ListParagraph"/>
        <w:numPr>
          <w:ilvl w:val="0"/>
          <w:numId w:val="8"/>
        </w:numPr>
        <w:spacing w:after="160" w:line="256" w:lineRule="auto"/>
        <w:ind w:left="426" w:hanging="284"/>
      </w:pPr>
      <w:r>
        <w:t xml:space="preserve">Remain current and updated on professional practices and developments, informational technologies, and educational research, pertinent to </w:t>
      </w:r>
      <w:r w:rsidR="004F42A9">
        <w:t>safeguarding and wellbeing</w:t>
      </w:r>
      <w:r>
        <w:t>.</w:t>
      </w:r>
    </w:p>
    <w:p w:rsidR="00022F89" w:rsidRDefault="00022F89" w:rsidP="00931353">
      <w:pPr>
        <w:pStyle w:val="ListParagraph"/>
        <w:numPr>
          <w:ilvl w:val="0"/>
          <w:numId w:val="8"/>
        </w:numPr>
        <w:spacing w:after="160" w:line="256" w:lineRule="auto"/>
        <w:ind w:left="426" w:hanging="284"/>
      </w:pPr>
      <w:r>
        <w:t>Act as a source of support, advice and expertise to staff on matters of safety and safeguarding and when deciding whether to make a referral by liaising with the relevant agencies</w:t>
      </w:r>
      <w:r w:rsidR="00295C75">
        <w:t>.</w:t>
      </w:r>
    </w:p>
    <w:p w:rsidR="00931353" w:rsidRDefault="00865825" w:rsidP="00931353">
      <w:pPr>
        <w:pStyle w:val="ListParagraph"/>
        <w:numPr>
          <w:ilvl w:val="0"/>
          <w:numId w:val="8"/>
        </w:numPr>
        <w:spacing w:after="160" w:line="256" w:lineRule="auto"/>
        <w:ind w:left="426" w:hanging="284"/>
      </w:pPr>
      <w:r>
        <w:t>Support the delivery of safeguarding sessions to students.</w:t>
      </w:r>
    </w:p>
    <w:p w:rsidR="008433F5" w:rsidRDefault="008433F5" w:rsidP="00931353">
      <w:pPr>
        <w:pStyle w:val="ListParagraph"/>
        <w:numPr>
          <w:ilvl w:val="0"/>
          <w:numId w:val="8"/>
        </w:numPr>
        <w:spacing w:after="160" w:line="256" w:lineRule="auto"/>
        <w:ind w:left="426" w:hanging="284"/>
      </w:pPr>
      <w:r>
        <w:lastRenderedPageBreak/>
        <w:t>In liaison with the Lead DSL, ensure the school's safeguarding/child protection policy and its implementation is reviewed at least annually, is up to date, and is in line with the Trust’s policy.</w:t>
      </w:r>
    </w:p>
    <w:p w:rsidR="008433F5" w:rsidRDefault="008433F5" w:rsidP="00931353">
      <w:pPr>
        <w:pStyle w:val="ListParagraph"/>
        <w:numPr>
          <w:ilvl w:val="0"/>
          <w:numId w:val="8"/>
        </w:numPr>
        <w:spacing w:after="160" w:line="256" w:lineRule="auto"/>
        <w:ind w:left="426" w:hanging="284"/>
      </w:pPr>
      <w:r>
        <w:t>Share information about the welfare, safeguarding and child protection issues that children are experiencing, or have experienced with key adults within the school.</w:t>
      </w:r>
    </w:p>
    <w:p w:rsidR="00931353" w:rsidRDefault="00931353" w:rsidP="00931353">
      <w:pPr>
        <w:pStyle w:val="ListParagraph"/>
        <w:numPr>
          <w:ilvl w:val="0"/>
          <w:numId w:val="8"/>
        </w:numPr>
        <w:spacing w:after="160" w:line="256" w:lineRule="auto"/>
        <w:ind w:left="426" w:hanging="284"/>
      </w:pPr>
      <w:r>
        <w:t xml:space="preserve">Submit regular half termly </w:t>
      </w:r>
      <w:r w:rsidR="00022F89">
        <w:t>reports relating to safeguarding concerns.</w:t>
      </w:r>
    </w:p>
    <w:p w:rsidR="00931353" w:rsidRDefault="00931353" w:rsidP="00931353">
      <w:pPr>
        <w:pStyle w:val="ListParagraph"/>
        <w:spacing w:after="160" w:line="256" w:lineRule="auto"/>
        <w:ind w:left="426"/>
      </w:pPr>
    </w:p>
    <w:p w:rsidR="00931353" w:rsidRDefault="00931353" w:rsidP="00931353">
      <w:pPr>
        <w:rPr>
          <w:b/>
          <w:u w:val="single"/>
        </w:rPr>
      </w:pPr>
      <w:r>
        <w:rPr>
          <w:b/>
          <w:u w:val="single"/>
        </w:rPr>
        <w:t>Administrative and Support Responsibilities:</w:t>
      </w:r>
    </w:p>
    <w:p w:rsidR="00A82B6B" w:rsidRPr="00A82B6B" w:rsidRDefault="00931353" w:rsidP="00931353">
      <w:pPr>
        <w:pStyle w:val="ListParagraph"/>
        <w:numPr>
          <w:ilvl w:val="0"/>
          <w:numId w:val="9"/>
        </w:numPr>
        <w:spacing w:after="160" w:line="256" w:lineRule="auto"/>
      </w:pPr>
      <w:r w:rsidRPr="00A82B6B">
        <w:t>Complete day-to-day administrative tasks, including data input and record-keeping</w:t>
      </w:r>
      <w:r w:rsidR="00A82B6B" w:rsidRPr="00A82B6B">
        <w:t xml:space="preserve">, </w:t>
      </w:r>
      <w:r w:rsidR="00A82B6B" w:rsidRPr="00A82B6B">
        <w:rPr>
          <w:rFonts w:asciiTheme="minorHAnsi" w:hAnsiTheme="minorHAnsi" w:cstheme="minorHAnsi"/>
        </w:rPr>
        <w:t>ensuring confidential files are maintained with sufficient detail and that actions are completed and logged for all safeguarding related activities.</w:t>
      </w:r>
    </w:p>
    <w:p w:rsidR="00931353" w:rsidRDefault="00A82B6B" w:rsidP="00931353">
      <w:pPr>
        <w:pStyle w:val="ListParagraph"/>
        <w:numPr>
          <w:ilvl w:val="0"/>
          <w:numId w:val="9"/>
        </w:numPr>
        <w:spacing w:after="160" w:line="256" w:lineRule="auto"/>
      </w:pPr>
      <w:r w:rsidRPr="00A82B6B">
        <w:t>Contribute to the analysis of safeguarding data, producing reports and making</w:t>
      </w:r>
      <w:r>
        <w:t xml:space="preserve"> recommendations to inform practice, processes and systems</w:t>
      </w:r>
      <w:r w:rsidR="00931353">
        <w:t>.</w:t>
      </w:r>
    </w:p>
    <w:p w:rsidR="00931353" w:rsidRDefault="00931353" w:rsidP="00931353">
      <w:pPr>
        <w:pStyle w:val="ListParagraph"/>
        <w:numPr>
          <w:ilvl w:val="0"/>
          <w:numId w:val="9"/>
        </w:numPr>
        <w:spacing w:after="160" w:line="256" w:lineRule="auto"/>
      </w:pPr>
      <w:r>
        <w:t xml:space="preserve">Prepare detailed reports and evidence </w:t>
      </w:r>
      <w:r w:rsidR="004F42A9">
        <w:t xml:space="preserve">relating to safeguarding and wellbeing </w:t>
      </w:r>
      <w:r>
        <w:t>for presentation to relevant authorities.</w:t>
      </w:r>
    </w:p>
    <w:p w:rsidR="00931353" w:rsidRDefault="00022F89" w:rsidP="00931353">
      <w:pPr>
        <w:pStyle w:val="ListParagraph"/>
        <w:numPr>
          <w:ilvl w:val="0"/>
          <w:numId w:val="9"/>
        </w:numPr>
        <w:spacing w:after="160" w:line="256" w:lineRule="auto"/>
      </w:pPr>
      <w:r>
        <w:t>Maintain accurate and organised records of all welfare and child protection concerns brought to the attention of the school by staff, members of the public or other professionals</w:t>
      </w:r>
      <w:r w:rsidR="00931353">
        <w:t>.</w:t>
      </w:r>
    </w:p>
    <w:p w:rsidR="00931353" w:rsidRDefault="00931353" w:rsidP="00931353">
      <w:pPr>
        <w:pStyle w:val="ListParagraph"/>
        <w:numPr>
          <w:ilvl w:val="0"/>
          <w:numId w:val="9"/>
        </w:numPr>
        <w:spacing w:after="160" w:line="256" w:lineRule="auto"/>
      </w:pPr>
      <w:r>
        <w:t>Assist with examination invigilation and cover lessons during staff absences.</w:t>
      </w:r>
    </w:p>
    <w:p w:rsidR="00931353" w:rsidRDefault="00931353" w:rsidP="00931353">
      <w:pPr>
        <w:pStyle w:val="ListParagraph"/>
        <w:numPr>
          <w:ilvl w:val="0"/>
          <w:numId w:val="9"/>
        </w:numPr>
        <w:spacing w:after="0" w:line="256" w:lineRule="auto"/>
      </w:pPr>
      <w:r>
        <w:t>Contribute to the development of school policies and procedures related t</w:t>
      </w:r>
      <w:r w:rsidR="004F42A9">
        <w:t>o</w:t>
      </w:r>
      <w:r>
        <w:t xml:space="preserve"> safeguarding</w:t>
      </w:r>
      <w:r w:rsidR="004F42A9">
        <w:t xml:space="preserve"> and wellbeing</w:t>
      </w:r>
      <w:r>
        <w:t>.</w:t>
      </w:r>
    </w:p>
    <w:p w:rsidR="00931353" w:rsidRDefault="00931353" w:rsidP="00931353">
      <w:pPr>
        <w:numPr>
          <w:ilvl w:val="0"/>
          <w:numId w:val="9"/>
        </w:numPr>
        <w:spacing w:after="0" w:line="240" w:lineRule="auto"/>
        <w:rPr>
          <w:rFonts w:asciiTheme="minorHAnsi" w:hAnsiTheme="minorHAnsi" w:cstheme="minorHAnsi"/>
        </w:rPr>
      </w:pPr>
      <w:r>
        <w:rPr>
          <w:rFonts w:asciiTheme="minorHAnsi" w:hAnsiTheme="minorHAnsi" w:cstheme="minorHAnsi"/>
        </w:rPr>
        <w:t>Provide supervision in lunch/break duty as required</w:t>
      </w:r>
      <w:r w:rsidR="00B969F2">
        <w:rPr>
          <w:rFonts w:asciiTheme="minorHAnsi" w:hAnsiTheme="minorHAnsi" w:cstheme="minorHAnsi"/>
        </w:rPr>
        <w:t>.</w:t>
      </w:r>
    </w:p>
    <w:p w:rsidR="00931353" w:rsidRDefault="00931353" w:rsidP="00931353"/>
    <w:p w:rsidR="00931353" w:rsidRDefault="00931353" w:rsidP="00931353">
      <w:pPr>
        <w:rPr>
          <w:b/>
          <w:u w:val="single"/>
        </w:rPr>
      </w:pPr>
      <w:r>
        <w:rPr>
          <w:b/>
          <w:u w:val="single"/>
        </w:rPr>
        <w:t>Community Engagement:</w:t>
      </w:r>
    </w:p>
    <w:p w:rsidR="00931353" w:rsidRDefault="00931353" w:rsidP="00931353">
      <w:pPr>
        <w:pStyle w:val="ListParagraph"/>
        <w:numPr>
          <w:ilvl w:val="0"/>
          <w:numId w:val="10"/>
        </w:numPr>
        <w:spacing w:after="160" w:line="256" w:lineRule="auto"/>
        <w:ind w:left="567" w:hanging="425"/>
      </w:pPr>
      <w:r>
        <w:t xml:space="preserve">Foster positive relationships with parents and carers </w:t>
      </w:r>
      <w:r w:rsidR="008433F5">
        <w:t>so that interventions and support may be put in place quickly and effectively when required.</w:t>
      </w:r>
    </w:p>
    <w:p w:rsidR="00931353" w:rsidRDefault="00931353" w:rsidP="00931353">
      <w:pPr>
        <w:pStyle w:val="ListParagraph"/>
        <w:numPr>
          <w:ilvl w:val="0"/>
          <w:numId w:val="10"/>
        </w:numPr>
        <w:spacing w:after="160" w:line="256" w:lineRule="auto"/>
        <w:ind w:left="567" w:hanging="425"/>
      </w:pPr>
      <w:r>
        <w:t>Strengthen partnerships with families, neighbours, the local community, other schools, services, and the local authority.</w:t>
      </w:r>
    </w:p>
    <w:p w:rsidR="00931353" w:rsidRDefault="00931353" w:rsidP="00931353">
      <w:pPr>
        <w:pStyle w:val="ListParagraph"/>
        <w:numPr>
          <w:ilvl w:val="0"/>
          <w:numId w:val="10"/>
        </w:numPr>
        <w:spacing w:after="160" w:line="256" w:lineRule="auto"/>
        <w:ind w:left="567" w:hanging="425"/>
      </w:pPr>
      <w:r>
        <w:t>Contribute to the development of the education system by sharing effective practices and promoting innovation.</w:t>
      </w:r>
    </w:p>
    <w:p w:rsidR="00931353" w:rsidRDefault="00931353" w:rsidP="00931353">
      <w:pPr>
        <w:pStyle w:val="ListParagraph"/>
        <w:numPr>
          <w:ilvl w:val="0"/>
          <w:numId w:val="10"/>
        </w:numPr>
        <w:spacing w:after="160" w:line="256" w:lineRule="auto"/>
        <w:ind w:left="567" w:hanging="425"/>
      </w:pPr>
      <w:r>
        <w:t>Support equality of opportunity, tackle prejudice and discrimination, and contribute to staff wellbeing.</w:t>
      </w:r>
    </w:p>
    <w:p w:rsidR="00931353" w:rsidRDefault="00931353" w:rsidP="00931353">
      <w:pPr>
        <w:spacing w:after="0" w:line="240" w:lineRule="auto"/>
        <w:rPr>
          <w:rFonts w:asciiTheme="minorHAnsi" w:hAnsiTheme="minorHAnsi" w:cstheme="minorHAnsi"/>
        </w:rPr>
      </w:pPr>
    </w:p>
    <w:p w:rsidR="00931353" w:rsidRDefault="00931353" w:rsidP="00931353">
      <w:pPr>
        <w:widowControl w:val="0"/>
        <w:spacing w:after="0" w:line="240" w:lineRule="auto"/>
        <w:ind w:left="720"/>
        <w:rPr>
          <w:rFonts w:asciiTheme="minorHAnsi" w:hAnsiTheme="minorHAnsi" w:cstheme="minorHAnsi"/>
        </w:rPr>
      </w:pPr>
      <w:bookmarkStart w:id="1" w:name="_Hlk139912097"/>
    </w:p>
    <w:p w:rsidR="00931353" w:rsidRDefault="00931353" w:rsidP="00931353">
      <w:pPr>
        <w:widowControl w:val="0"/>
        <w:rPr>
          <w:rFonts w:asciiTheme="minorHAnsi" w:hAnsiTheme="minorHAnsi" w:cstheme="minorHAnsi"/>
          <w:b/>
          <w:bCs/>
          <w:u w:val="single"/>
        </w:rPr>
      </w:pPr>
      <w:r>
        <w:rPr>
          <w:rFonts w:asciiTheme="minorHAnsi" w:hAnsiTheme="minorHAnsi" w:cstheme="minorHAnsi"/>
          <w:b/>
          <w:bCs/>
          <w:u w:val="single"/>
        </w:rPr>
        <w:t>Professional Qualifications, Training and Characteristics</w:t>
      </w:r>
    </w:p>
    <w:p w:rsidR="00931353" w:rsidRDefault="00931353" w:rsidP="00931353">
      <w:pPr>
        <w:pStyle w:val="ListParagraph"/>
        <w:numPr>
          <w:ilvl w:val="0"/>
          <w:numId w:val="11"/>
        </w:numPr>
        <w:spacing w:after="160" w:line="256" w:lineRule="auto"/>
      </w:pPr>
      <w:r>
        <w:t>Two A-levels and five GCSEs, including English and Maths.</w:t>
      </w:r>
    </w:p>
    <w:p w:rsidR="00931353" w:rsidRDefault="00931353" w:rsidP="00931353">
      <w:pPr>
        <w:pStyle w:val="ListParagraph"/>
        <w:numPr>
          <w:ilvl w:val="0"/>
          <w:numId w:val="11"/>
        </w:numPr>
        <w:spacing w:after="160" w:line="256" w:lineRule="auto"/>
      </w:pPr>
      <w:r>
        <w:t>Recognised qualifications in Safeguarding and Child Protection.</w:t>
      </w:r>
    </w:p>
    <w:p w:rsidR="00931353" w:rsidRDefault="00931353" w:rsidP="00931353">
      <w:pPr>
        <w:pStyle w:val="ListParagraph"/>
        <w:numPr>
          <w:ilvl w:val="0"/>
          <w:numId w:val="11"/>
        </w:numPr>
        <w:spacing w:after="160" w:line="256" w:lineRule="auto"/>
      </w:pPr>
      <w:r>
        <w:t>Commitment to ongoing professional development and staying updated on educational initiatives.</w:t>
      </w:r>
    </w:p>
    <w:p w:rsidR="00931353" w:rsidRDefault="00931353" w:rsidP="00931353">
      <w:pPr>
        <w:pStyle w:val="ListParagraph"/>
        <w:numPr>
          <w:ilvl w:val="0"/>
          <w:numId w:val="11"/>
        </w:numPr>
        <w:spacing w:after="160" w:line="256" w:lineRule="auto"/>
      </w:pPr>
      <w:r>
        <w:t>High professional standards, flexibility, innovation, and excellent communication skills.</w:t>
      </w:r>
    </w:p>
    <w:p w:rsidR="00931353" w:rsidRDefault="00931353" w:rsidP="00931353">
      <w:pPr>
        <w:pStyle w:val="ListParagraph"/>
        <w:numPr>
          <w:ilvl w:val="0"/>
          <w:numId w:val="11"/>
        </w:numPr>
        <w:spacing w:after="160" w:line="256" w:lineRule="auto"/>
      </w:pPr>
      <w:r>
        <w:t>Ability to work effectively under pressure, multitask, and meet deadlines.</w:t>
      </w:r>
    </w:p>
    <w:p w:rsidR="00931353" w:rsidRDefault="00931353" w:rsidP="00931353">
      <w:pPr>
        <w:pStyle w:val="ListParagraph"/>
        <w:numPr>
          <w:ilvl w:val="0"/>
          <w:numId w:val="11"/>
        </w:numPr>
        <w:spacing w:after="160" w:line="256" w:lineRule="auto"/>
      </w:pPr>
      <w:r>
        <w:t>Strong organisational and problem-solving skills that support the ability to work autonomously whilst thinking critically to offer quality ideas to continue developing the provision for pupils.</w:t>
      </w:r>
    </w:p>
    <w:p w:rsidR="00931353" w:rsidRDefault="00931353" w:rsidP="00931353">
      <w:pPr>
        <w:pStyle w:val="ListParagraph"/>
        <w:numPr>
          <w:ilvl w:val="0"/>
          <w:numId w:val="11"/>
        </w:numPr>
        <w:spacing w:after="160" w:line="256" w:lineRule="auto"/>
      </w:pPr>
      <w:r>
        <w:t>Commitment to equality, diversity, and the promotion of students' achievements and talents.</w:t>
      </w:r>
    </w:p>
    <w:p w:rsidR="00931353" w:rsidRDefault="00931353" w:rsidP="00931353">
      <w:pPr>
        <w:jc w:val="center"/>
        <w:rPr>
          <w:rFonts w:asciiTheme="minorHAnsi" w:hAnsiTheme="minorHAnsi" w:cstheme="minorHAnsi"/>
          <w:b/>
        </w:rPr>
      </w:pPr>
      <w:r>
        <w:rPr>
          <w:rFonts w:asciiTheme="minorHAnsi" w:hAnsiTheme="minorHAnsi" w:cstheme="minorHAnsi"/>
        </w:rPr>
        <w:lastRenderedPageBreak/>
        <w:b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Pr>
          <w:rFonts w:asciiTheme="minorHAnsi" w:hAnsiTheme="minorHAnsi" w:cstheme="minorHAnsi"/>
          <w:bCs/>
        </w:rPr>
        <w:t>This document must not be altered once it has been signed but it will be reviewed annually as part of the appraisal process or as appropriate.</w:t>
      </w:r>
    </w:p>
    <w:p w:rsidR="00931353" w:rsidRDefault="00931353" w:rsidP="00931353">
      <w:pPr>
        <w:jc w:val="center"/>
        <w:rPr>
          <w:rFonts w:asciiTheme="minorHAnsi" w:hAnsiTheme="minorHAnsi" w:cstheme="minorHAnsi"/>
          <w:b/>
          <w:u w:val="single"/>
        </w:rPr>
      </w:pPr>
    </w:p>
    <w:bookmarkEnd w:id="1"/>
    <w:p w:rsidR="00931353" w:rsidRDefault="00931353" w:rsidP="00931353">
      <w:pPr>
        <w:jc w:val="center"/>
        <w:rPr>
          <w:rFonts w:asciiTheme="minorHAnsi" w:hAnsiTheme="minorHAnsi" w:cstheme="minorHAnsi"/>
          <w:b/>
          <w:u w:val="single"/>
        </w:rPr>
      </w:pPr>
    </w:p>
    <w:p w:rsidR="00931353" w:rsidRPr="00052248" w:rsidRDefault="00931353" w:rsidP="00747BA0">
      <w:pPr>
        <w:rPr>
          <w:rFonts w:asciiTheme="minorHAnsi" w:hAnsiTheme="minorHAnsi" w:cstheme="minorHAnsi"/>
          <w:sz w:val="24"/>
          <w:szCs w:val="24"/>
        </w:rPr>
      </w:pPr>
    </w:p>
    <w:sectPr w:rsidR="00931353" w:rsidRPr="00052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4B35"/>
    <w:multiLevelType w:val="hybridMultilevel"/>
    <w:tmpl w:val="E0D03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DD7F70"/>
    <w:multiLevelType w:val="hybridMultilevel"/>
    <w:tmpl w:val="98708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7576A1"/>
    <w:multiLevelType w:val="hybridMultilevel"/>
    <w:tmpl w:val="72384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893DCF"/>
    <w:multiLevelType w:val="hybridMultilevel"/>
    <w:tmpl w:val="0088B7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5FC6057"/>
    <w:multiLevelType w:val="hybridMultilevel"/>
    <w:tmpl w:val="7214F6D4"/>
    <w:lvl w:ilvl="0" w:tplc="0809000D">
      <w:start w:val="1"/>
      <w:numFmt w:val="bullet"/>
      <w:lvlText w:val=""/>
      <w:lvlJc w:val="left"/>
      <w:pPr>
        <w:ind w:left="660" w:hanging="360"/>
      </w:pPr>
      <w:rPr>
        <w:rFonts w:ascii="Wingdings" w:hAnsi="Wingdings"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cs="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cs="Courier New" w:hint="default"/>
      </w:rPr>
    </w:lvl>
    <w:lvl w:ilvl="8" w:tplc="08090005">
      <w:start w:val="1"/>
      <w:numFmt w:val="bullet"/>
      <w:lvlText w:val=""/>
      <w:lvlJc w:val="left"/>
      <w:pPr>
        <w:ind w:left="6630" w:hanging="360"/>
      </w:pPr>
      <w:rPr>
        <w:rFonts w:ascii="Wingdings" w:hAnsi="Wingdings" w:hint="default"/>
      </w:rPr>
    </w:lvl>
  </w:abstractNum>
  <w:abstractNum w:abstractNumId="5" w15:restartNumberingAfterBreak="0">
    <w:nsid w:val="2DE741B3"/>
    <w:multiLevelType w:val="hybridMultilevel"/>
    <w:tmpl w:val="3E046AFC"/>
    <w:lvl w:ilvl="0" w:tplc="08090001">
      <w:start w:val="1"/>
      <w:numFmt w:val="bullet"/>
      <w:lvlText w:val=""/>
      <w:lvlJc w:val="left"/>
      <w:pPr>
        <w:ind w:left="510" w:hanging="360"/>
      </w:pPr>
      <w:rPr>
        <w:rFonts w:ascii="Symbol" w:hAnsi="Symbol" w:hint="default"/>
      </w:rPr>
    </w:lvl>
    <w:lvl w:ilvl="1" w:tplc="08090003">
      <w:start w:val="1"/>
      <w:numFmt w:val="bullet"/>
      <w:lvlText w:val="o"/>
      <w:lvlJc w:val="left"/>
      <w:pPr>
        <w:ind w:left="1230" w:hanging="360"/>
      </w:pPr>
      <w:rPr>
        <w:rFonts w:ascii="Courier New" w:hAnsi="Courier New" w:cs="Courier New" w:hint="default"/>
      </w:rPr>
    </w:lvl>
    <w:lvl w:ilvl="2" w:tplc="08090005">
      <w:start w:val="1"/>
      <w:numFmt w:val="bullet"/>
      <w:lvlText w:val=""/>
      <w:lvlJc w:val="left"/>
      <w:pPr>
        <w:ind w:left="1950" w:hanging="360"/>
      </w:pPr>
      <w:rPr>
        <w:rFonts w:ascii="Wingdings" w:hAnsi="Wingdings" w:hint="default"/>
      </w:rPr>
    </w:lvl>
    <w:lvl w:ilvl="3" w:tplc="08090001">
      <w:start w:val="1"/>
      <w:numFmt w:val="bullet"/>
      <w:lvlText w:val=""/>
      <w:lvlJc w:val="left"/>
      <w:pPr>
        <w:ind w:left="2670" w:hanging="360"/>
      </w:pPr>
      <w:rPr>
        <w:rFonts w:ascii="Symbol" w:hAnsi="Symbol" w:hint="default"/>
      </w:rPr>
    </w:lvl>
    <w:lvl w:ilvl="4" w:tplc="08090003">
      <w:start w:val="1"/>
      <w:numFmt w:val="bullet"/>
      <w:lvlText w:val="o"/>
      <w:lvlJc w:val="left"/>
      <w:pPr>
        <w:ind w:left="3390" w:hanging="360"/>
      </w:pPr>
      <w:rPr>
        <w:rFonts w:ascii="Courier New" w:hAnsi="Courier New" w:cs="Courier New" w:hint="default"/>
      </w:rPr>
    </w:lvl>
    <w:lvl w:ilvl="5" w:tplc="08090005">
      <w:start w:val="1"/>
      <w:numFmt w:val="bullet"/>
      <w:lvlText w:val=""/>
      <w:lvlJc w:val="left"/>
      <w:pPr>
        <w:ind w:left="4110" w:hanging="360"/>
      </w:pPr>
      <w:rPr>
        <w:rFonts w:ascii="Wingdings" w:hAnsi="Wingdings" w:hint="default"/>
      </w:rPr>
    </w:lvl>
    <w:lvl w:ilvl="6" w:tplc="08090001">
      <w:start w:val="1"/>
      <w:numFmt w:val="bullet"/>
      <w:lvlText w:val=""/>
      <w:lvlJc w:val="left"/>
      <w:pPr>
        <w:ind w:left="4830" w:hanging="360"/>
      </w:pPr>
      <w:rPr>
        <w:rFonts w:ascii="Symbol" w:hAnsi="Symbol" w:hint="default"/>
      </w:rPr>
    </w:lvl>
    <w:lvl w:ilvl="7" w:tplc="08090003">
      <w:start w:val="1"/>
      <w:numFmt w:val="bullet"/>
      <w:lvlText w:val="o"/>
      <w:lvlJc w:val="left"/>
      <w:pPr>
        <w:ind w:left="5550" w:hanging="360"/>
      </w:pPr>
      <w:rPr>
        <w:rFonts w:ascii="Courier New" w:hAnsi="Courier New" w:cs="Courier New" w:hint="default"/>
      </w:rPr>
    </w:lvl>
    <w:lvl w:ilvl="8" w:tplc="08090005">
      <w:start w:val="1"/>
      <w:numFmt w:val="bullet"/>
      <w:lvlText w:val=""/>
      <w:lvlJc w:val="left"/>
      <w:pPr>
        <w:ind w:left="6270" w:hanging="360"/>
      </w:pPr>
      <w:rPr>
        <w:rFonts w:ascii="Wingdings" w:hAnsi="Wingdings" w:hint="default"/>
      </w:rPr>
    </w:lvl>
  </w:abstractNum>
  <w:abstractNum w:abstractNumId="6" w15:restartNumberingAfterBreak="0">
    <w:nsid w:val="391A51E8"/>
    <w:multiLevelType w:val="hybridMultilevel"/>
    <w:tmpl w:val="EE166D42"/>
    <w:lvl w:ilvl="0" w:tplc="0809000D">
      <w:start w:val="1"/>
      <w:numFmt w:val="bullet"/>
      <w:lvlText w:val=""/>
      <w:lvlJc w:val="left"/>
      <w:pPr>
        <w:ind w:left="510" w:hanging="360"/>
      </w:pPr>
      <w:rPr>
        <w:rFonts w:ascii="Wingdings" w:hAnsi="Wingdings" w:hint="default"/>
      </w:rPr>
    </w:lvl>
    <w:lvl w:ilvl="1" w:tplc="08090003">
      <w:start w:val="1"/>
      <w:numFmt w:val="bullet"/>
      <w:lvlText w:val="o"/>
      <w:lvlJc w:val="left"/>
      <w:pPr>
        <w:ind w:left="1230" w:hanging="360"/>
      </w:pPr>
      <w:rPr>
        <w:rFonts w:ascii="Courier New" w:hAnsi="Courier New" w:cs="Courier New" w:hint="default"/>
      </w:rPr>
    </w:lvl>
    <w:lvl w:ilvl="2" w:tplc="08090005">
      <w:start w:val="1"/>
      <w:numFmt w:val="bullet"/>
      <w:lvlText w:val=""/>
      <w:lvlJc w:val="left"/>
      <w:pPr>
        <w:ind w:left="1950" w:hanging="360"/>
      </w:pPr>
      <w:rPr>
        <w:rFonts w:ascii="Wingdings" w:hAnsi="Wingdings" w:hint="default"/>
      </w:rPr>
    </w:lvl>
    <w:lvl w:ilvl="3" w:tplc="08090001">
      <w:start w:val="1"/>
      <w:numFmt w:val="bullet"/>
      <w:lvlText w:val=""/>
      <w:lvlJc w:val="left"/>
      <w:pPr>
        <w:ind w:left="2670" w:hanging="360"/>
      </w:pPr>
      <w:rPr>
        <w:rFonts w:ascii="Symbol" w:hAnsi="Symbol" w:hint="default"/>
      </w:rPr>
    </w:lvl>
    <w:lvl w:ilvl="4" w:tplc="08090003">
      <w:start w:val="1"/>
      <w:numFmt w:val="bullet"/>
      <w:lvlText w:val="o"/>
      <w:lvlJc w:val="left"/>
      <w:pPr>
        <w:ind w:left="3390" w:hanging="360"/>
      </w:pPr>
      <w:rPr>
        <w:rFonts w:ascii="Courier New" w:hAnsi="Courier New" w:cs="Courier New" w:hint="default"/>
      </w:rPr>
    </w:lvl>
    <w:lvl w:ilvl="5" w:tplc="08090005">
      <w:start w:val="1"/>
      <w:numFmt w:val="bullet"/>
      <w:lvlText w:val=""/>
      <w:lvlJc w:val="left"/>
      <w:pPr>
        <w:ind w:left="4110" w:hanging="360"/>
      </w:pPr>
      <w:rPr>
        <w:rFonts w:ascii="Wingdings" w:hAnsi="Wingdings" w:hint="default"/>
      </w:rPr>
    </w:lvl>
    <w:lvl w:ilvl="6" w:tplc="08090001">
      <w:start w:val="1"/>
      <w:numFmt w:val="bullet"/>
      <w:lvlText w:val=""/>
      <w:lvlJc w:val="left"/>
      <w:pPr>
        <w:ind w:left="4830" w:hanging="360"/>
      </w:pPr>
      <w:rPr>
        <w:rFonts w:ascii="Symbol" w:hAnsi="Symbol" w:hint="default"/>
      </w:rPr>
    </w:lvl>
    <w:lvl w:ilvl="7" w:tplc="08090003">
      <w:start w:val="1"/>
      <w:numFmt w:val="bullet"/>
      <w:lvlText w:val="o"/>
      <w:lvlJc w:val="left"/>
      <w:pPr>
        <w:ind w:left="5550" w:hanging="360"/>
      </w:pPr>
      <w:rPr>
        <w:rFonts w:ascii="Courier New" w:hAnsi="Courier New" w:cs="Courier New" w:hint="default"/>
      </w:rPr>
    </w:lvl>
    <w:lvl w:ilvl="8" w:tplc="08090005">
      <w:start w:val="1"/>
      <w:numFmt w:val="bullet"/>
      <w:lvlText w:val=""/>
      <w:lvlJc w:val="left"/>
      <w:pPr>
        <w:ind w:left="6270" w:hanging="360"/>
      </w:pPr>
      <w:rPr>
        <w:rFonts w:ascii="Wingdings" w:hAnsi="Wingdings" w:hint="default"/>
      </w:rPr>
    </w:lvl>
  </w:abstractNum>
  <w:abstractNum w:abstractNumId="7" w15:restartNumberingAfterBreak="0">
    <w:nsid w:val="39B76035"/>
    <w:multiLevelType w:val="multilevel"/>
    <w:tmpl w:val="1C60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6327E7"/>
    <w:multiLevelType w:val="hybridMultilevel"/>
    <w:tmpl w:val="08422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7752A6"/>
    <w:multiLevelType w:val="hybridMultilevel"/>
    <w:tmpl w:val="EF7E763E"/>
    <w:lvl w:ilvl="0" w:tplc="0809000D">
      <w:start w:val="1"/>
      <w:numFmt w:val="bullet"/>
      <w:lvlText w:val=""/>
      <w:lvlJc w:val="left"/>
      <w:pPr>
        <w:ind w:left="510" w:hanging="360"/>
      </w:pPr>
      <w:rPr>
        <w:rFonts w:ascii="Wingdings" w:hAnsi="Wingdings" w:hint="default"/>
      </w:rPr>
    </w:lvl>
    <w:lvl w:ilvl="1" w:tplc="08090003">
      <w:start w:val="1"/>
      <w:numFmt w:val="bullet"/>
      <w:lvlText w:val="o"/>
      <w:lvlJc w:val="left"/>
      <w:pPr>
        <w:ind w:left="1230" w:hanging="360"/>
      </w:pPr>
      <w:rPr>
        <w:rFonts w:ascii="Courier New" w:hAnsi="Courier New" w:cs="Courier New" w:hint="default"/>
      </w:rPr>
    </w:lvl>
    <w:lvl w:ilvl="2" w:tplc="08090005">
      <w:start w:val="1"/>
      <w:numFmt w:val="bullet"/>
      <w:lvlText w:val=""/>
      <w:lvlJc w:val="left"/>
      <w:pPr>
        <w:ind w:left="1950" w:hanging="360"/>
      </w:pPr>
      <w:rPr>
        <w:rFonts w:ascii="Wingdings" w:hAnsi="Wingdings" w:hint="default"/>
      </w:rPr>
    </w:lvl>
    <w:lvl w:ilvl="3" w:tplc="08090001">
      <w:start w:val="1"/>
      <w:numFmt w:val="bullet"/>
      <w:lvlText w:val=""/>
      <w:lvlJc w:val="left"/>
      <w:pPr>
        <w:ind w:left="2670" w:hanging="360"/>
      </w:pPr>
      <w:rPr>
        <w:rFonts w:ascii="Symbol" w:hAnsi="Symbol" w:hint="default"/>
      </w:rPr>
    </w:lvl>
    <w:lvl w:ilvl="4" w:tplc="08090003">
      <w:start w:val="1"/>
      <w:numFmt w:val="bullet"/>
      <w:lvlText w:val="o"/>
      <w:lvlJc w:val="left"/>
      <w:pPr>
        <w:ind w:left="3390" w:hanging="360"/>
      </w:pPr>
      <w:rPr>
        <w:rFonts w:ascii="Courier New" w:hAnsi="Courier New" w:cs="Courier New" w:hint="default"/>
      </w:rPr>
    </w:lvl>
    <w:lvl w:ilvl="5" w:tplc="08090005">
      <w:start w:val="1"/>
      <w:numFmt w:val="bullet"/>
      <w:lvlText w:val=""/>
      <w:lvlJc w:val="left"/>
      <w:pPr>
        <w:ind w:left="4110" w:hanging="360"/>
      </w:pPr>
      <w:rPr>
        <w:rFonts w:ascii="Wingdings" w:hAnsi="Wingdings" w:hint="default"/>
      </w:rPr>
    </w:lvl>
    <w:lvl w:ilvl="6" w:tplc="08090001">
      <w:start w:val="1"/>
      <w:numFmt w:val="bullet"/>
      <w:lvlText w:val=""/>
      <w:lvlJc w:val="left"/>
      <w:pPr>
        <w:ind w:left="4830" w:hanging="360"/>
      </w:pPr>
      <w:rPr>
        <w:rFonts w:ascii="Symbol" w:hAnsi="Symbol" w:hint="default"/>
      </w:rPr>
    </w:lvl>
    <w:lvl w:ilvl="7" w:tplc="08090003">
      <w:start w:val="1"/>
      <w:numFmt w:val="bullet"/>
      <w:lvlText w:val="o"/>
      <w:lvlJc w:val="left"/>
      <w:pPr>
        <w:ind w:left="5550" w:hanging="360"/>
      </w:pPr>
      <w:rPr>
        <w:rFonts w:ascii="Courier New" w:hAnsi="Courier New" w:cs="Courier New" w:hint="default"/>
      </w:rPr>
    </w:lvl>
    <w:lvl w:ilvl="8" w:tplc="08090005">
      <w:start w:val="1"/>
      <w:numFmt w:val="bullet"/>
      <w:lvlText w:val=""/>
      <w:lvlJc w:val="left"/>
      <w:pPr>
        <w:ind w:left="6270" w:hanging="360"/>
      </w:pPr>
      <w:rPr>
        <w:rFonts w:ascii="Wingdings" w:hAnsi="Wingdings" w:hint="default"/>
      </w:rPr>
    </w:lvl>
  </w:abstractNum>
  <w:abstractNum w:abstractNumId="10" w15:restartNumberingAfterBreak="0">
    <w:nsid w:val="4CAF085A"/>
    <w:multiLevelType w:val="hybridMultilevel"/>
    <w:tmpl w:val="141CB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3"/>
  </w:num>
  <w:num w:numId="6">
    <w:abstractNumId w:val="0"/>
  </w:num>
  <w:num w:numId="7">
    <w:abstractNumId w:val="9"/>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0"/>
    <w:rsid w:val="00022F89"/>
    <w:rsid w:val="00052248"/>
    <w:rsid w:val="00053728"/>
    <w:rsid w:val="000D441B"/>
    <w:rsid w:val="000E2F12"/>
    <w:rsid w:val="00114E09"/>
    <w:rsid w:val="00161E22"/>
    <w:rsid w:val="001817E0"/>
    <w:rsid w:val="00295C75"/>
    <w:rsid w:val="002C7471"/>
    <w:rsid w:val="00342999"/>
    <w:rsid w:val="004C249C"/>
    <w:rsid w:val="004F42A9"/>
    <w:rsid w:val="00583452"/>
    <w:rsid w:val="005E3A73"/>
    <w:rsid w:val="005F46D8"/>
    <w:rsid w:val="00747BA0"/>
    <w:rsid w:val="00781A4D"/>
    <w:rsid w:val="007919F3"/>
    <w:rsid w:val="007D68A3"/>
    <w:rsid w:val="008433F5"/>
    <w:rsid w:val="00865825"/>
    <w:rsid w:val="008908B6"/>
    <w:rsid w:val="00931353"/>
    <w:rsid w:val="00994890"/>
    <w:rsid w:val="009F5E5A"/>
    <w:rsid w:val="00A82B6B"/>
    <w:rsid w:val="00AB3D04"/>
    <w:rsid w:val="00B969F2"/>
    <w:rsid w:val="00BA2265"/>
    <w:rsid w:val="00C0287A"/>
    <w:rsid w:val="00C137CC"/>
    <w:rsid w:val="00C20593"/>
    <w:rsid w:val="00C61F18"/>
    <w:rsid w:val="00D16ECA"/>
    <w:rsid w:val="00F017FA"/>
    <w:rsid w:val="00FE05AA"/>
    <w:rsid w:val="00FE387B"/>
    <w:rsid w:val="00FF1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7FFA"/>
  <w15:chartTrackingRefBased/>
  <w15:docId w15:val="{019F083F-79F1-4C9D-8B92-93F07C9B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BA0"/>
    <w:pPr>
      <w:spacing w:after="200" w:line="276" w:lineRule="auto"/>
    </w:pPr>
    <w:rPr>
      <w:rFonts w:ascii="Calibri" w:eastAsia="Calibri" w:hAnsi="Calibri" w:cs="Calibri"/>
      <w:lang w:eastAsia="en-GB"/>
    </w:rPr>
  </w:style>
  <w:style w:type="paragraph" w:styleId="Heading3">
    <w:name w:val="heading 3"/>
    <w:basedOn w:val="Normal"/>
    <w:next w:val="Normal"/>
    <w:link w:val="Heading3Char"/>
    <w:semiHidden/>
    <w:unhideWhenUsed/>
    <w:qFormat/>
    <w:rsid w:val="00747BA0"/>
    <w:pPr>
      <w:keepNext/>
      <w:spacing w:after="0" w:line="240" w:lineRule="auto"/>
      <w:outlineLvl w:val="2"/>
    </w:pPr>
    <w:rPr>
      <w:rFonts w:ascii="Arial" w:eastAsia="Times New Roman" w:hAnsi="Arial" w:cs="Times New Roman"/>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BA0"/>
    <w:pPr>
      <w:ind w:left="720"/>
      <w:contextualSpacing/>
    </w:pPr>
  </w:style>
  <w:style w:type="character" w:customStyle="1" w:styleId="Heading3Char">
    <w:name w:val="Heading 3 Char"/>
    <w:basedOn w:val="DefaultParagraphFont"/>
    <w:link w:val="Heading3"/>
    <w:semiHidden/>
    <w:rsid w:val="00747BA0"/>
    <w:rPr>
      <w:rFonts w:ascii="Arial" w:eastAsia="Times New Roman" w:hAnsi="Arial" w:cs="Times New Roman"/>
      <w:sz w:val="24"/>
      <w:szCs w:val="20"/>
      <w:u w:val="single"/>
    </w:rPr>
  </w:style>
  <w:style w:type="paragraph" w:styleId="NormalWeb">
    <w:name w:val="Normal (Web)"/>
    <w:basedOn w:val="Normal"/>
    <w:uiPriority w:val="99"/>
    <w:unhideWhenUsed/>
    <w:rsid w:val="00747B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1A4D"/>
    <w:rPr>
      <w:color w:val="0563C1" w:themeColor="hyperlink"/>
      <w:u w:val="single"/>
    </w:rPr>
  </w:style>
  <w:style w:type="character" w:styleId="UnresolvedMention">
    <w:name w:val="Unresolved Mention"/>
    <w:basedOn w:val="DefaultParagraphFont"/>
    <w:uiPriority w:val="99"/>
    <w:semiHidden/>
    <w:unhideWhenUsed/>
    <w:rsid w:val="00FE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42324">
      <w:bodyDiv w:val="1"/>
      <w:marLeft w:val="0"/>
      <w:marRight w:val="0"/>
      <w:marTop w:val="0"/>
      <w:marBottom w:val="0"/>
      <w:divBdr>
        <w:top w:val="none" w:sz="0" w:space="0" w:color="auto"/>
        <w:left w:val="none" w:sz="0" w:space="0" w:color="auto"/>
        <w:bottom w:val="none" w:sz="0" w:space="0" w:color="auto"/>
        <w:right w:val="none" w:sz="0" w:space="0" w:color="auto"/>
      </w:divBdr>
    </w:div>
    <w:div w:id="789739282">
      <w:bodyDiv w:val="1"/>
      <w:marLeft w:val="0"/>
      <w:marRight w:val="0"/>
      <w:marTop w:val="0"/>
      <w:marBottom w:val="0"/>
      <w:divBdr>
        <w:top w:val="none" w:sz="0" w:space="0" w:color="auto"/>
        <w:left w:val="none" w:sz="0" w:space="0" w:color="auto"/>
        <w:bottom w:val="none" w:sz="0" w:space="0" w:color="auto"/>
        <w:right w:val="none" w:sz="0" w:space="0" w:color="auto"/>
      </w:divBdr>
    </w:div>
    <w:div w:id="815948163">
      <w:bodyDiv w:val="1"/>
      <w:marLeft w:val="0"/>
      <w:marRight w:val="0"/>
      <w:marTop w:val="0"/>
      <w:marBottom w:val="0"/>
      <w:divBdr>
        <w:top w:val="none" w:sz="0" w:space="0" w:color="auto"/>
        <w:left w:val="none" w:sz="0" w:space="0" w:color="auto"/>
        <w:bottom w:val="none" w:sz="0" w:space="0" w:color="auto"/>
        <w:right w:val="none" w:sz="0" w:space="0" w:color="auto"/>
      </w:divBdr>
    </w:div>
    <w:div w:id="869876797">
      <w:bodyDiv w:val="1"/>
      <w:marLeft w:val="0"/>
      <w:marRight w:val="0"/>
      <w:marTop w:val="0"/>
      <w:marBottom w:val="0"/>
      <w:divBdr>
        <w:top w:val="none" w:sz="0" w:space="0" w:color="auto"/>
        <w:left w:val="none" w:sz="0" w:space="0" w:color="auto"/>
        <w:bottom w:val="none" w:sz="0" w:space="0" w:color="auto"/>
        <w:right w:val="none" w:sz="0" w:space="0" w:color="auto"/>
      </w:divBdr>
    </w:div>
    <w:div w:id="918565553">
      <w:bodyDiv w:val="1"/>
      <w:marLeft w:val="0"/>
      <w:marRight w:val="0"/>
      <w:marTop w:val="0"/>
      <w:marBottom w:val="0"/>
      <w:divBdr>
        <w:top w:val="none" w:sz="0" w:space="0" w:color="auto"/>
        <w:left w:val="none" w:sz="0" w:space="0" w:color="auto"/>
        <w:bottom w:val="none" w:sz="0" w:space="0" w:color="auto"/>
        <w:right w:val="none" w:sz="0" w:space="0" w:color="auto"/>
      </w:divBdr>
    </w:div>
    <w:div w:id="954337308">
      <w:bodyDiv w:val="1"/>
      <w:marLeft w:val="0"/>
      <w:marRight w:val="0"/>
      <w:marTop w:val="0"/>
      <w:marBottom w:val="0"/>
      <w:divBdr>
        <w:top w:val="none" w:sz="0" w:space="0" w:color="auto"/>
        <w:left w:val="none" w:sz="0" w:space="0" w:color="auto"/>
        <w:bottom w:val="none" w:sz="0" w:space="0" w:color="auto"/>
        <w:right w:val="none" w:sz="0" w:space="0" w:color="auto"/>
      </w:divBdr>
    </w:div>
    <w:div w:id="1202788742">
      <w:bodyDiv w:val="1"/>
      <w:marLeft w:val="0"/>
      <w:marRight w:val="0"/>
      <w:marTop w:val="0"/>
      <w:marBottom w:val="0"/>
      <w:divBdr>
        <w:top w:val="none" w:sz="0" w:space="0" w:color="auto"/>
        <w:left w:val="none" w:sz="0" w:space="0" w:color="auto"/>
        <w:bottom w:val="none" w:sz="0" w:space="0" w:color="auto"/>
        <w:right w:val="none" w:sz="0" w:space="0" w:color="auto"/>
      </w:divBdr>
    </w:div>
    <w:div w:id="1308706928">
      <w:bodyDiv w:val="1"/>
      <w:marLeft w:val="0"/>
      <w:marRight w:val="0"/>
      <w:marTop w:val="0"/>
      <w:marBottom w:val="0"/>
      <w:divBdr>
        <w:top w:val="none" w:sz="0" w:space="0" w:color="auto"/>
        <w:left w:val="none" w:sz="0" w:space="0" w:color="auto"/>
        <w:bottom w:val="none" w:sz="0" w:space="0" w:color="auto"/>
        <w:right w:val="none" w:sz="0" w:space="0" w:color="auto"/>
      </w:divBdr>
    </w:div>
    <w:div w:id="1324120144">
      <w:bodyDiv w:val="1"/>
      <w:marLeft w:val="0"/>
      <w:marRight w:val="0"/>
      <w:marTop w:val="0"/>
      <w:marBottom w:val="0"/>
      <w:divBdr>
        <w:top w:val="none" w:sz="0" w:space="0" w:color="auto"/>
        <w:left w:val="none" w:sz="0" w:space="0" w:color="auto"/>
        <w:bottom w:val="none" w:sz="0" w:space="0" w:color="auto"/>
        <w:right w:val="none" w:sz="0" w:space="0" w:color="auto"/>
      </w:divBdr>
    </w:div>
    <w:div w:id="1364207666">
      <w:bodyDiv w:val="1"/>
      <w:marLeft w:val="0"/>
      <w:marRight w:val="0"/>
      <w:marTop w:val="0"/>
      <w:marBottom w:val="0"/>
      <w:divBdr>
        <w:top w:val="none" w:sz="0" w:space="0" w:color="auto"/>
        <w:left w:val="none" w:sz="0" w:space="0" w:color="auto"/>
        <w:bottom w:val="none" w:sz="0" w:space="0" w:color="auto"/>
        <w:right w:val="none" w:sz="0" w:space="0" w:color="auto"/>
      </w:divBdr>
    </w:div>
    <w:div w:id="1540168356">
      <w:bodyDiv w:val="1"/>
      <w:marLeft w:val="0"/>
      <w:marRight w:val="0"/>
      <w:marTop w:val="0"/>
      <w:marBottom w:val="0"/>
      <w:divBdr>
        <w:top w:val="none" w:sz="0" w:space="0" w:color="auto"/>
        <w:left w:val="none" w:sz="0" w:space="0" w:color="auto"/>
        <w:bottom w:val="none" w:sz="0" w:space="0" w:color="auto"/>
        <w:right w:val="none" w:sz="0" w:space="0" w:color="auto"/>
      </w:divBdr>
    </w:div>
    <w:div w:id="1790781148">
      <w:bodyDiv w:val="1"/>
      <w:marLeft w:val="0"/>
      <w:marRight w:val="0"/>
      <w:marTop w:val="0"/>
      <w:marBottom w:val="0"/>
      <w:divBdr>
        <w:top w:val="none" w:sz="0" w:space="0" w:color="auto"/>
        <w:left w:val="none" w:sz="0" w:space="0" w:color="auto"/>
        <w:bottom w:val="none" w:sz="0" w:space="0" w:color="auto"/>
        <w:right w:val="none" w:sz="0" w:space="0" w:color="auto"/>
      </w:divBdr>
    </w:div>
    <w:div w:id="1846046563">
      <w:bodyDiv w:val="1"/>
      <w:marLeft w:val="0"/>
      <w:marRight w:val="0"/>
      <w:marTop w:val="0"/>
      <w:marBottom w:val="0"/>
      <w:divBdr>
        <w:top w:val="none" w:sz="0" w:space="0" w:color="auto"/>
        <w:left w:val="none" w:sz="0" w:space="0" w:color="auto"/>
        <w:bottom w:val="none" w:sz="0" w:space="0" w:color="auto"/>
        <w:right w:val="none" w:sz="0" w:space="0" w:color="auto"/>
      </w:divBdr>
    </w:div>
    <w:div w:id="1919711323">
      <w:bodyDiv w:val="1"/>
      <w:marLeft w:val="0"/>
      <w:marRight w:val="0"/>
      <w:marTop w:val="0"/>
      <w:marBottom w:val="0"/>
      <w:divBdr>
        <w:top w:val="none" w:sz="0" w:space="0" w:color="auto"/>
        <w:left w:val="none" w:sz="0" w:space="0" w:color="auto"/>
        <w:bottom w:val="none" w:sz="0" w:space="0" w:color="auto"/>
        <w:right w:val="none" w:sz="0" w:space="0" w:color="auto"/>
      </w:divBdr>
    </w:div>
    <w:div w:id="20199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4f0a68ea78c5f000dc6f3b2/Keeping_children_safe_in_education_2023.pdf" TargetMode="External"/><Relationship Id="rId3" Type="http://schemas.openxmlformats.org/officeDocument/2006/relationships/settings" Target="settings.xml"/><Relationship Id="rId7" Type="http://schemas.openxmlformats.org/officeDocument/2006/relationships/hyperlink" Target="mailto:r.kang@lordswoodboy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FxyMqMQnZw2MSuv1b4TXsalSSpvWfF_J/view?usp=shar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Metcalfe-Molinari</dc:creator>
  <cp:keywords/>
  <dc:description/>
  <cp:lastModifiedBy>Rajdip Kang</cp:lastModifiedBy>
  <cp:revision>2</cp:revision>
  <dcterms:created xsi:type="dcterms:W3CDTF">2024-07-07T13:35:00Z</dcterms:created>
  <dcterms:modified xsi:type="dcterms:W3CDTF">2024-07-07T13:35:00Z</dcterms:modified>
</cp:coreProperties>
</file>