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5D702" w14:textId="77777777" w:rsidR="000E61A0" w:rsidRPr="00B41F92" w:rsidRDefault="000E61A0">
      <w:pPr>
        <w:rPr>
          <w:rFonts w:ascii="Century Gothic" w:hAnsi="Century Gothic" w:cs="Arial"/>
          <w:b/>
          <w:bCs/>
        </w:rPr>
      </w:pPr>
      <w:bookmarkStart w:id="0" w:name="_GoBack"/>
      <w:bookmarkEnd w:id="0"/>
    </w:p>
    <w:p w14:paraId="5E563DE4" w14:textId="77777777" w:rsidR="000E61A0" w:rsidRPr="00B41F92" w:rsidRDefault="005029A7" w:rsidP="0062341B">
      <w:pPr>
        <w:pBdr>
          <w:bottom w:val="single" w:sz="12" w:space="1" w:color="auto"/>
        </w:pBdr>
        <w:ind w:left="-567"/>
        <w:jc w:val="center"/>
        <w:rPr>
          <w:rFonts w:ascii="Century Gothic" w:hAnsi="Century Gothic" w:cs="Arial"/>
          <w:b/>
          <w:bCs/>
        </w:rPr>
      </w:pPr>
      <w:r>
        <w:rPr>
          <w:rFonts w:ascii="Century Gothic" w:hAnsi="Century Gothic" w:cs="Arial"/>
          <w:b/>
          <w:bCs/>
        </w:rPr>
        <w:t>JOB DESCRIPTION</w:t>
      </w:r>
    </w:p>
    <w:p w14:paraId="2D914FB0" w14:textId="77777777" w:rsidR="000E61A0" w:rsidRPr="00B41F92" w:rsidRDefault="000E61A0" w:rsidP="008A4B4C">
      <w:pPr>
        <w:ind w:left="-567"/>
        <w:rPr>
          <w:rFonts w:ascii="Century Gothic" w:hAnsi="Century Gothic" w:cs="Arial"/>
        </w:rPr>
      </w:pP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r w:rsidRPr="00B41F92">
        <w:rPr>
          <w:rFonts w:ascii="Century Gothic" w:hAnsi="Century Gothic" w:cs="Arial"/>
        </w:rPr>
        <w:softHyphen/>
      </w:r>
    </w:p>
    <w:p w14:paraId="3AAAD014" w14:textId="77777777" w:rsidR="00AF1613" w:rsidRDefault="000E61A0" w:rsidP="008A4B4C">
      <w:pPr>
        <w:ind w:left="-567"/>
        <w:rPr>
          <w:rFonts w:ascii="Century Gothic" w:hAnsi="Century Gothic" w:cs="Arial"/>
          <w:sz w:val="20"/>
          <w:szCs w:val="20"/>
        </w:rPr>
      </w:pPr>
      <w:r w:rsidRPr="008A4B4C">
        <w:rPr>
          <w:rFonts w:ascii="Century Gothic" w:hAnsi="Century Gothic" w:cs="Arial"/>
          <w:b/>
          <w:sz w:val="20"/>
          <w:szCs w:val="20"/>
        </w:rPr>
        <w:t xml:space="preserve">POST TITLE: </w:t>
      </w:r>
      <w:r w:rsidR="005029A7">
        <w:rPr>
          <w:rFonts w:ascii="Century Gothic" w:hAnsi="Century Gothic" w:cs="Arial"/>
          <w:sz w:val="20"/>
          <w:szCs w:val="20"/>
        </w:rPr>
        <w:t>Second in Mathematics</w:t>
      </w:r>
    </w:p>
    <w:p w14:paraId="45FD717F" w14:textId="77777777" w:rsidR="00AF1613" w:rsidRDefault="00AF1613" w:rsidP="008A4B4C">
      <w:pPr>
        <w:ind w:left="-567"/>
        <w:rPr>
          <w:rFonts w:ascii="Century Gothic" w:hAnsi="Century Gothic" w:cs="Arial"/>
          <w:b/>
          <w:bCs/>
          <w:sz w:val="20"/>
          <w:szCs w:val="20"/>
        </w:rPr>
      </w:pPr>
    </w:p>
    <w:p w14:paraId="26F7F3FF" w14:textId="77777777" w:rsidR="000E61A0" w:rsidRPr="008A4B4C" w:rsidRDefault="000E61A0" w:rsidP="008A4B4C">
      <w:pPr>
        <w:ind w:left="-567"/>
        <w:rPr>
          <w:rFonts w:ascii="Century Gothic" w:hAnsi="Century Gothic" w:cs="Arial"/>
          <w:b/>
          <w:sz w:val="20"/>
          <w:szCs w:val="20"/>
        </w:rPr>
      </w:pPr>
      <w:r w:rsidRPr="008A4B4C">
        <w:rPr>
          <w:rFonts w:ascii="Century Gothic" w:hAnsi="Century Gothic" w:cs="Arial"/>
          <w:b/>
          <w:bCs/>
          <w:sz w:val="20"/>
          <w:szCs w:val="20"/>
        </w:rPr>
        <w:t xml:space="preserve">TLR: </w:t>
      </w:r>
      <w:r w:rsidR="005029A7">
        <w:rPr>
          <w:rFonts w:ascii="Century Gothic" w:hAnsi="Century Gothic" w:cs="Arial"/>
          <w:sz w:val="20"/>
          <w:szCs w:val="20"/>
        </w:rPr>
        <w:t xml:space="preserve">  </w:t>
      </w:r>
      <w:r w:rsidRPr="008A4B4C">
        <w:rPr>
          <w:rFonts w:ascii="Century Gothic" w:hAnsi="Century Gothic" w:cs="Arial"/>
          <w:b/>
          <w:bCs/>
          <w:sz w:val="20"/>
          <w:szCs w:val="20"/>
        </w:rPr>
        <w:t xml:space="preserve">Point: </w:t>
      </w:r>
      <w:r w:rsidR="004918C8">
        <w:rPr>
          <w:rFonts w:ascii="Century Gothic" w:hAnsi="Century Gothic" w:cs="Arial"/>
          <w:b/>
          <w:bCs/>
          <w:sz w:val="20"/>
          <w:szCs w:val="20"/>
        </w:rPr>
        <w:t>2:2</w:t>
      </w:r>
    </w:p>
    <w:p w14:paraId="115855D5" w14:textId="77777777" w:rsidR="000E61A0" w:rsidRPr="008A4B4C" w:rsidRDefault="000E61A0" w:rsidP="008A4B4C">
      <w:pPr>
        <w:ind w:left="-567"/>
        <w:rPr>
          <w:rFonts w:ascii="Century Gothic" w:hAnsi="Century Gothic" w:cs="Arial"/>
          <w:sz w:val="20"/>
          <w:szCs w:val="20"/>
        </w:rPr>
      </w:pPr>
    </w:p>
    <w:p w14:paraId="04E177D7" w14:textId="77777777" w:rsidR="000E61A0" w:rsidRPr="008A4B4C" w:rsidRDefault="000E61A0" w:rsidP="008A4B4C">
      <w:pPr>
        <w:ind w:left="-567"/>
        <w:rPr>
          <w:rFonts w:ascii="Century Gothic" w:hAnsi="Century Gothic" w:cs="Arial"/>
          <w:sz w:val="20"/>
          <w:szCs w:val="20"/>
        </w:rPr>
      </w:pPr>
      <w:r w:rsidRPr="008A4B4C">
        <w:rPr>
          <w:rFonts w:ascii="Century Gothic" w:hAnsi="Century Gothic" w:cs="Arial"/>
          <w:b/>
          <w:bCs/>
          <w:sz w:val="20"/>
          <w:szCs w:val="20"/>
        </w:rPr>
        <w:t>Line manager and responsible for reviews</w:t>
      </w:r>
      <w:r w:rsidR="00AF1613">
        <w:rPr>
          <w:rFonts w:ascii="Century Gothic" w:hAnsi="Century Gothic" w:cs="Arial"/>
          <w:sz w:val="20"/>
          <w:szCs w:val="20"/>
        </w:rPr>
        <w:t xml:space="preserve">: </w:t>
      </w:r>
      <w:r w:rsidR="005029A7">
        <w:rPr>
          <w:rFonts w:ascii="Century Gothic" w:hAnsi="Century Gothic" w:cs="Arial"/>
          <w:sz w:val="20"/>
          <w:szCs w:val="20"/>
        </w:rPr>
        <w:t>Head of Mathematics</w:t>
      </w:r>
    </w:p>
    <w:p w14:paraId="58BF3411" w14:textId="77777777" w:rsidR="000E61A0" w:rsidRPr="008A4B4C" w:rsidRDefault="000E61A0" w:rsidP="008A4B4C">
      <w:pPr>
        <w:ind w:left="-567"/>
        <w:rPr>
          <w:rFonts w:ascii="Century Gothic" w:hAnsi="Century Gothic" w:cs="Arial"/>
          <w:sz w:val="20"/>
          <w:szCs w:val="20"/>
        </w:rPr>
      </w:pPr>
    </w:p>
    <w:p w14:paraId="3A3D5C86" w14:textId="77777777" w:rsidR="000E61A0" w:rsidRPr="008A4B4C" w:rsidRDefault="000E61A0" w:rsidP="008A4B4C">
      <w:pPr>
        <w:ind w:left="-567"/>
        <w:rPr>
          <w:rFonts w:ascii="Century Gothic" w:hAnsi="Century Gothic" w:cs="Arial"/>
          <w:sz w:val="20"/>
          <w:szCs w:val="20"/>
        </w:rPr>
      </w:pPr>
      <w:r w:rsidRPr="008A4B4C">
        <w:rPr>
          <w:rFonts w:ascii="Century Gothic" w:hAnsi="Century Gothic" w:cs="Arial"/>
          <w:sz w:val="20"/>
          <w:szCs w:val="20"/>
        </w:rPr>
        <w:t>__________________________________________________________________</w:t>
      </w:r>
      <w:r w:rsidR="008A4B4C">
        <w:rPr>
          <w:rFonts w:ascii="Century Gothic" w:hAnsi="Century Gothic" w:cs="Arial"/>
          <w:sz w:val="20"/>
          <w:szCs w:val="20"/>
        </w:rPr>
        <w:t>__________________________________</w:t>
      </w:r>
    </w:p>
    <w:p w14:paraId="5F134D2E" w14:textId="77777777" w:rsidR="000E61A0" w:rsidRPr="008A4B4C" w:rsidRDefault="000E61A0">
      <w:pPr>
        <w:spacing w:line="360" w:lineRule="auto"/>
        <w:rPr>
          <w:rFonts w:ascii="Century Gothic" w:hAnsi="Century Gothic" w:cs="Arial"/>
          <w:b/>
          <w:sz w:val="20"/>
          <w:szCs w:val="20"/>
        </w:rPr>
      </w:pPr>
    </w:p>
    <w:p w14:paraId="0284C903"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b/>
          <w:sz w:val="20"/>
          <w:szCs w:val="20"/>
        </w:rPr>
        <w:t>Professional Responsibilities of all teaching staff</w:t>
      </w:r>
    </w:p>
    <w:p w14:paraId="3B202FC3"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In addition to the responsibilities of a teacher as set out in (the attached document and) the school teachers’ pay and conditions document you will also undertake the follow</w:t>
      </w:r>
      <w:r w:rsidR="00B41F92" w:rsidRPr="008A4B4C">
        <w:rPr>
          <w:rFonts w:ascii="Century Gothic" w:hAnsi="Century Gothic" w:cs="Arial"/>
          <w:sz w:val="20"/>
          <w:szCs w:val="20"/>
        </w:rPr>
        <w:t>ing duties and responsibilities:</w:t>
      </w:r>
    </w:p>
    <w:p w14:paraId="5CD5241B" w14:textId="77777777" w:rsidR="000E61A0" w:rsidRPr="008A4B4C" w:rsidRDefault="000E61A0" w:rsidP="008A4B4C">
      <w:pPr>
        <w:ind w:left="-426" w:right="-23"/>
        <w:jc w:val="both"/>
        <w:rPr>
          <w:rFonts w:ascii="Century Gothic" w:hAnsi="Century Gothic" w:cs="Arial"/>
          <w:b/>
          <w:sz w:val="20"/>
          <w:szCs w:val="20"/>
        </w:rPr>
      </w:pPr>
    </w:p>
    <w:p w14:paraId="77D70F99" w14:textId="77777777" w:rsidR="000E61A0" w:rsidRPr="008A4B4C" w:rsidRDefault="000E61A0" w:rsidP="008A4B4C">
      <w:pPr>
        <w:spacing w:line="360" w:lineRule="auto"/>
        <w:ind w:left="-426" w:right="-23"/>
        <w:jc w:val="both"/>
        <w:rPr>
          <w:rFonts w:ascii="Century Gothic" w:hAnsi="Century Gothic" w:cs="Arial"/>
          <w:b/>
          <w:sz w:val="20"/>
          <w:szCs w:val="20"/>
        </w:rPr>
      </w:pPr>
      <w:r w:rsidRPr="008A4B4C">
        <w:rPr>
          <w:rFonts w:ascii="Century Gothic" w:hAnsi="Century Gothic" w:cs="Arial"/>
          <w:b/>
          <w:sz w:val="20"/>
          <w:szCs w:val="20"/>
        </w:rPr>
        <w:t>Main Purpose of the Post</w:t>
      </w:r>
    </w:p>
    <w:p w14:paraId="107E6116"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 xml:space="preserve">In addition to those professional responsibilities which are common to all teachers in the school, the </w:t>
      </w:r>
      <w:r w:rsidR="00B41F92" w:rsidRPr="008A4B4C">
        <w:rPr>
          <w:rFonts w:ascii="Century Gothic" w:hAnsi="Century Gothic" w:cs="Arial"/>
          <w:sz w:val="20"/>
          <w:szCs w:val="20"/>
        </w:rPr>
        <w:t>post holder’s</w:t>
      </w:r>
      <w:r w:rsidRPr="008A4B4C">
        <w:rPr>
          <w:rFonts w:ascii="Century Gothic" w:hAnsi="Century Gothic" w:cs="Arial"/>
          <w:sz w:val="20"/>
          <w:szCs w:val="20"/>
        </w:rPr>
        <w:t xml:space="preserve"> key accountability will be for raising the standards of teaching, learning and attainment in </w:t>
      </w:r>
      <w:r w:rsidR="005029A7">
        <w:rPr>
          <w:rFonts w:ascii="Century Gothic" w:hAnsi="Century Gothic" w:cs="Arial"/>
          <w:sz w:val="20"/>
          <w:szCs w:val="20"/>
        </w:rPr>
        <w:t>mathematics</w:t>
      </w:r>
      <w:r w:rsidRPr="008A4B4C">
        <w:rPr>
          <w:rFonts w:ascii="Century Gothic" w:hAnsi="Century Gothic" w:cs="Arial"/>
          <w:sz w:val="20"/>
          <w:szCs w:val="20"/>
        </w:rPr>
        <w:t xml:space="preserve"> across the curriculum. To promote personalised learning through, appropriate achievement and personal progress of all </w:t>
      </w:r>
      <w:r w:rsidR="005029A7">
        <w:rPr>
          <w:rFonts w:ascii="Century Gothic" w:hAnsi="Century Gothic" w:cs="Arial"/>
          <w:sz w:val="20"/>
          <w:szCs w:val="20"/>
        </w:rPr>
        <w:t>students</w:t>
      </w:r>
      <w:r w:rsidRPr="008A4B4C">
        <w:rPr>
          <w:rFonts w:ascii="Century Gothic" w:hAnsi="Century Gothic" w:cs="Arial"/>
          <w:sz w:val="20"/>
          <w:szCs w:val="20"/>
        </w:rPr>
        <w:t xml:space="preserve"> in the area of work defined by the job description and for which the post holder is designated as responsible consistent with the aims of the school and the unique needs of each individual.</w:t>
      </w:r>
    </w:p>
    <w:p w14:paraId="5B5F503F" w14:textId="77777777" w:rsidR="000E61A0" w:rsidRPr="008A4B4C" w:rsidRDefault="000E61A0" w:rsidP="008A4B4C">
      <w:pPr>
        <w:ind w:left="-426" w:right="-23"/>
        <w:jc w:val="both"/>
        <w:rPr>
          <w:rFonts w:ascii="Century Gothic" w:hAnsi="Century Gothic" w:cs="Arial"/>
          <w:b/>
          <w:sz w:val="20"/>
          <w:szCs w:val="20"/>
        </w:rPr>
      </w:pPr>
    </w:p>
    <w:p w14:paraId="7296771F" w14:textId="77777777" w:rsidR="000E61A0" w:rsidRPr="008A4B4C" w:rsidRDefault="000E61A0" w:rsidP="008A4B4C">
      <w:pPr>
        <w:spacing w:line="360" w:lineRule="auto"/>
        <w:ind w:left="-426" w:right="-23"/>
        <w:jc w:val="both"/>
        <w:rPr>
          <w:rFonts w:ascii="Century Gothic" w:hAnsi="Century Gothic" w:cs="Arial"/>
          <w:b/>
          <w:sz w:val="20"/>
          <w:szCs w:val="20"/>
        </w:rPr>
      </w:pPr>
      <w:r w:rsidRPr="008A4B4C">
        <w:rPr>
          <w:rFonts w:ascii="Century Gothic" w:hAnsi="Century Gothic" w:cs="Arial"/>
          <w:b/>
          <w:sz w:val="20"/>
          <w:szCs w:val="20"/>
        </w:rPr>
        <w:t>Professional Responsibilities</w:t>
      </w:r>
    </w:p>
    <w:p w14:paraId="1164D23B" w14:textId="77777777" w:rsidR="000E61A0" w:rsidRPr="008A4B4C" w:rsidRDefault="005029A7" w:rsidP="008A4B4C">
      <w:pPr>
        <w:spacing w:line="360" w:lineRule="auto"/>
        <w:ind w:left="-426" w:right="-23"/>
        <w:jc w:val="both"/>
        <w:rPr>
          <w:rFonts w:ascii="Century Gothic" w:hAnsi="Century Gothic" w:cs="Arial"/>
          <w:sz w:val="20"/>
          <w:szCs w:val="20"/>
        </w:rPr>
      </w:pPr>
      <w:r>
        <w:rPr>
          <w:rFonts w:ascii="Century Gothic" w:hAnsi="Century Gothic" w:cs="Arial"/>
          <w:sz w:val="20"/>
          <w:szCs w:val="20"/>
        </w:rPr>
        <w:t>Accountable to the Head of Mathematics for</w:t>
      </w:r>
      <w:r w:rsidR="000E61A0" w:rsidRPr="008A4B4C">
        <w:rPr>
          <w:rFonts w:ascii="Century Gothic" w:hAnsi="Century Gothic" w:cs="Arial"/>
          <w:sz w:val="20"/>
          <w:szCs w:val="20"/>
        </w:rPr>
        <w:t xml:space="preserve"> the leadership, management and monitoring of </w:t>
      </w:r>
      <w:r>
        <w:rPr>
          <w:rFonts w:ascii="Century Gothic" w:hAnsi="Century Gothic" w:cs="Arial"/>
          <w:sz w:val="20"/>
          <w:szCs w:val="20"/>
        </w:rPr>
        <w:t>mathematics across the school</w:t>
      </w:r>
      <w:r w:rsidR="000E61A0" w:rsidRPr="008A4B4C">
        <w:rPr>
          <w:rFonts w:ascii="Century Gothic" w:hAnsi="Century Gothic" w:cs="Arial"/>
          <w:sz w:val="20"/>
          <w:szCs w:val="20"/>
        </w:rPr>
        <w:t xml:space="preserve">. To be accountable for delivering </w:t>
      </w:r>
      <w:r>
        <w:rPr>
          <w:rFonts w:ascii="Century Gothic" w:hAnsi="Century Gothic" w:cs="Arial"/>
          <w:sz w:val="20"/>
          <w:szCs w:val="20"/>
        </w:rPr>
        <w:t>mathematics</w:t>
      </w:r>
      <w:r w:rsidR="000E61A0" w:rsidRPr="008A4B4C">
        <w:rPr>
          <w:rFonts w:ascii="Century Gothic" w:hAnsi="Century Gothic" w:cs="Arial"/>
          <w:sz w:val="20"/>
          <w:szCs w:val="20"/>
        </w:rPr>
        <w:t xml:space="preserve"> a</w:t>
      </w:r>
      <w:r>
        <w:rPr>
          <w:rFonts w:ascii="Century Gothic" w:hAnsi="Century Gothic" w:cs="Arial"/>
          <w:sz w:val="20"/>
          <w:szCs w:val="20"/>
        </w:rPr>
        <w:t>nd for developing numeracy across the school</w:t>
      </w:r>
      <w:r w:rsidR="000E61A0" w:rsidRPr="008A4B4C">
        <w:rPr>
          <w:rFonts w:ascii="Century Gothic" w:hAnsi="Century Gothic" w:cs="Arial"/>
          <w:sz w:val="20"/>
          <w:szCs w:val="20"/>
        </w:rPr>
        <w:t>. The post</w:t>
      </w:r>
      <w:r w:rsidR="00AF1613">
        <w:rPr>
          <w:rFonts w:ascii="Century Gothic" w:hAnsi="Century Gothic" w:cs="Arial"/>
          <w:sz w:val="20"/>
          <w:szCs w:val="20"/>
        </w:rPr>
        <w:t xml:space="preserve"> </w:t>
      </w:r>
      <w:r w:rsidR="000E61A0" w:rsidRPr="008A4B4C">
        <w:rPr>
          <w:rFonts w:ascii="Century Gothic" w:hAnsi="Century Gothic" w:cs="Arial"/>
          <w:sz w:val="20"/>
          <w:szCs w:val="20"/>
        </w:rPr>
        <w:t>holder will be required to exercise their professional skills and judgement to carry out, in a collaborative manner, the professional duties set out below:-</w:t>
      </w:r>
    </w:p>
    <w:p w14:paraId="63E1DF8C" w14:textId="77777777" w:rsidR="000E61A0" w:rsidRPr="008A4B4C" w:rsidRDefault="000E61A0" w:rsidP="008A4B4C">
      <w:pPr>
        <w:ind w:left="-426" w:right="-23"/>
        <w:jc w:val="both"/>
        <w:rPr>
          <w:rFonts w:ascii="Century Gothic" w:hAnsi="Century Gothic" w:cs="Arial"/>
          <w:sz w:val="20"/>
          <w:szCs w:val="20"/>
        </w:rPr>
      </w:pPr>
    </w:p>
    <w:p w14:paraId="6B49EDF3" w14:textId="77777777" w:rsidR="000E61A0" w:rsidRPr="008A4B4C" w:rsidRDefault="000E61A0" w:rsidP="008A4B4C">
      <w:pPr>
        <w:spacing w:line="360" w:lineRule="auto"/>
        <w:ind w:left="-426" w:right="-23"/>
        <w:jc w:val="both"/>
        <w:rPr>
          <w:rFonts w:ascii="Century Gothic" w:hAnsi="Century Gothic" w:cs="Arial"/>
          <w:b/>
          <w:sz w:val="20"/>
          <w:szCs w:val="20"/>
        </w:rPr>
      </w:pPr>
      <w:r w:rsidRPr="008A4B4C">
        <w:rPr>
          <w:rFonts w:ascii="Century Gothic" w:hAnsi="Century Gothic" w:cs="Arial"/>
          <w:b/>
          <w:sz w:val="20"/>
          <w:szCs w:val="20"/>
        </w:rPr>
        <w:t xml:space="preserve">Making an impact on the educational progress of </w:t>
      </w:r>
      <w:r w:rsidR="005029A7">
        <w:rPr>
          <w:rFonts w:ascii="Century Gothic" w:hAnsi="Century Gothic" w:cs="Arial"/>
          <w:b/>
          <w:sz w:val="20"/>
          <w:szCs w:val="20"/>
        </w:rPr>
        <w:t>students</w:t>
      </w:r>
      <w:r w:rsidRPr="008A4B4C">
        <w:rPr>
          <w:rFonts w:ascii="Century Gothic" w:hAnsi="Century Gothic" w:cs="Arial"/>
          <w:b/>
          <w:sz w:val="20"/>
          <w:szCs w:val="20"/>
        </w:rPr>
        <w:t xml:space="preserve"> beyond those directly assigned</w:t>
      </w:r>
    </w:p>
    <w:p w14:paraId="0E3A794B" w14:textId="77777777" w:rsidR="000E61A0" w:rsidRPr="008A4B4C" w:rsidRDefault="000E61A0" w:rsidP="008A4B4C">
      <w:pPr>
        <w:numPr>
          <w:ilvl w:val="0"/>
          <w:numId w:val="12"/>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Ensuring that appropriate attainment </w:t>
      </w:r>
      <w:r w:rsidR="00AF1613">
        <w:rPr>
          <w:rFonts w:ascii="Century Gothic" w:hAnsi="Century Gothic" w:cs="Arial"/>
          <w:sz w:val="20"/>
          <w:szCs w:val="20"/>
        </w:rPr>
        <w:t xml:space="preserve">and progress </w:t>
      </w:r>
      <w:r w:rsidRPr="008A4B4C">
        <w:rPr>
          <w:rFonts w:ascii="Century Gothic" w:hAnsi="Century Gothic" w:cs="Arial"/>
          <w:sz w:val="20"/>
          <w:szCs w:val="20"/>
        </w:rPr>
        <w:t xml:space="preserve">targets exist for individual </w:t>
      </w:r>
      <w:r w:rsidR="005029A7">
        <w:rPr>
          <w:rFonts w:ascii="Century Gothic" w:hAnsi="Century Gothic" w:cs="Arial"/>
          <w:sz w:val="20"/>
          <w:szCs w:val="20"/>
        </w:rPr>
        <w:t>students</w:t>
      </w:r>
      <w:r w:rsidRPr="008A4B4C">
        <w:rPr>
          <w:rFonts w:ascii="Century Gothic" w:hAnsi="Century Gothic" w:cs="Arial"/>
          <w:sz w:val="20"/>
          <w:szCs w:val="20"/>
        </w:rPr>
        <w:t xml:space="preserve"> throughout the school;</w:t>
      </w:r>
    </w:p>
    <w:p w14:paraId="744BE904" w14:textId="77777777" w:rsidR="000E61A0" w:rsidRPr="008A4B4C" w:rsidRDefault="000E61A0" w:rsidP="008A4B4C">
      <w:pPr>
        <w:numPr>
          <w:ilvl w:val="0"/>
          <w:numId w:val="12"/>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Ensuring that </w:t>
      </w:r>
      <w:r w:rsidR="005029A7">
        <w:rPr>
          <w:rFonts w:ascii="Century Gothic" w:hAnsi="Century Gothic" w:cs="Arial"/>
          <w:sz w:val="20"/>
          <w:szCs w:val="20"/>
        </w:rPr>
        <w:t>students</w:t>
      </w:r>
      <w:r w:rsidRPr="008A4B4C">
        <w:rPr>
          <w:rFonts w:ascii="Century Gothic" w:hAnsi="Century Gothic" w:cs="Arial"/>
          <w:sz w:val="20"/>
          <w:szCs w:val="20"/>
        </w:rPr>
        <w:t xml:space="preserve"> experience an educational programme that is personalised to the</w:t>
      </w:r>
      <w:r w:rsidR="005029A7">
        <w:rPr>
          <w:rFonts w:ascii="Century Gothic" w:hAnsi="Century Gothic" w:cs="Arial"/>
          <w:sz w:val="20"/>
          <w:szCs w:val="20"/>
        </w:rPr>
        <w:t>ir</w:t>
      </w:r>
      <w:r w:rsidRPr="008A4B4C">
        <w:rPr>
          <w:rFonts w:ascii="Century Gothic" w:hAnsi="Century Gothic" w:cs="Arial"/>
          <w:sz w:val="20"/>
          <w:szCs w:val="20"/>
        </w:rPr>
        <w:t xml:space="preserve"> particular needs identified through a robust assessment system; </w:t>
      </w:r>
    </w:p>
    <w:p w14:paraId="1F373631" w14:textId="77777777" w:rsidR="000E61A0" w:rsidRPr="008A4B4C" w:rsidRDefault="000E61A0" w:rsidP="008A4B4C">
      <w:pPr>
        <w:numPr>
          <w:ilvl w:val="0"/>
          <w:numId w:val="12"/>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Promote extra-curricular </w:t>
      </w:r>
      <w:r w:rsidR="00AF1613">
        <w:rPr>
          <w:rFonts w:ascii="Century Gothic" w:hAnsi="Century Gothic" w:cs="Arial"/>
          <w:sz w:val="20"/>
          <w:szCs w:val="20"/>
        </w:rPr>
        <w:t xml:space="preserve">enrichment </w:t>
      </w:r>
      <w:r w:rsidRPr="008A4B4C">
        <w:rPr>
          <w:rFonts w:ascii="Century Gothic" w:hAnsi="Century Gothic" w:cs="Arial"/>
          <w:sz w:val="20"/>
          <w:szCs w:val="20"/>
        </w:rPr>
        <w:t xml:space="preserve">activities which stimulate an interest in </w:t>
      </w:r>
      <w:r w:rsidR="005029A7">
        <w:rPr>
          <w:rFonts w:ascii="Century Gothic" w:hAnsi="Century Gothic" w:cs="Arial"/>
          <w:sz w:val="20"/>
          <w:szCs w:val="20"/>
        </w:rPr>
        <w:t>mathematics;</w:t>
      </w:r>
    </w:p>
    <w:p w14:paraId="2426B378" w14:textId="77777777" w:rsidR="000E61A0" w:rsidRPr="008A4B4C" w:rsidRDefault="000E61A0" w:rsidP="008A4B4C">
      <w:pPr>
        <w:numPr>
          <w:ilvl w:val="0"/>
          <w:numId w:val="12"/>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Liaise with </w:t>
      </w:r>
      <w:r w:rsidR="00AF1613">
        <w:rPr>
          <w:rFonts w:ascii="Century Gothic" w:hAnsi="Century Gothic" w:cs="Arial"/>
          <w:sz w:val="20"/>
          <w:szCs w:val="20"/>
        </w:rPr>
        <w:t>partner</w:t>
      </w:r>
      <w:r w:rsidRPr="008A4B4C">
        <w:rPr>
          <w:rFonts w:ascii="Century Gothic" w:hAnsi="Century Gothic" w:cs="Arial"/>
          <w:sz w:val="20"/>
          <w:szCs w:val="20"/>
        </w:rPr>
        <w:t xml:space="preserve"> primary schools and outside agencies, including examination boards, </w:t>
      </w:r>
      <w:r w:rsidR="00AF1613">
        <w:rPr>
          <w:rFonts w:ascii="Century Gothic" w:hAnsi="Century Gothic" w:cs="Arial"/>
          <w:sz w:val="20"/>
          <w:szCs w:val="20"/>
        </w:rPr>
        <w:t xml:space="preserve">HEI and Teaching School </w:t>
      </w:r>
      <w:r w:rsidRPr="008A4B4C">
        <w:rPr>
          <w:rFonts w:ascii="Century Gothic" w:hAnsi="Century Gothic" w:cs="Arial"/>
          <w:sz w:val="20"/>
          <w:szCs w:val="20"/>
        </w:rPr>
        <w:t>as necessary</w:t>
      </w:r>
      <w:r w:rsidR="005029A7">
        <w:rPr>
          <w:rFonts w:ascii="Century Gothic" w:hAnsi="Century Gothic" w:cs="Arial"/>
          <w:sz w:val="20"/>
          <w:szCs w:val="20"/>
        </w:rPr>
        <w:t>;</w:t>
      </w:r>
    </w:p>
    <w:p w14:paraId="7BBFC8E0" w14:textId="77777777" w:rsidR="000E61A0" w:rsidRPr="008A4B4C" w:rsidRDefault="00AF1613" w:rsidP="008A4B4C">
      <w:pPr>
        <w:numPr>
          <w:ilvl w:val="0"/>
          <w:numId w:val="12"/>
        </w:numPr>
        <w:spacing w:line="360" w:lineRule="auto"/>
        <w:ind w:right="-23"/>
        <w:jc w:val="both"/>
        <w:rPr>
          <w:rFonts w:ascii="Century Gothic" w:hAnsi="Century Gothic" w:cs="Arial"/>
          <w:sz w:val="20"/>
          <w:szCs w:val="20"/>
        </w:rPr>
      </w:pPr>
      <w:r>
        <w:rPr>
          <w:rFonts w:ascii="Century Gothic" w:hAnsi="Century Gothic" w:cs="Arial"/>
          <w:sz w:val="20"/>
          <w:szCs w:val="20"/>
        </w:rPr>
        <w:t xml:space="preserve">Monitor and track </w:t>
      </w:r>
      <w:r w:rsidR="000E61A0" w:rsidRPr="008A4B4C">
        <w:rPr>
          <w:rFonts w:ascii="Century Gothic" w:hAnsi="Century Gothic" w:cs="Arial"/>
          <w:sz w:val="20"/>
          <w:szCs w:val="20"/>
        </w:rPr>
        <w:t xml:space="preserve">progress </w:t>
      </w:r>
      <w:r w:rsidR="005029A7">
        <w:rPr>
          <w:rFonts w:ascii="Century Gothic" w:hAnsi="Century Gothic" w:cs="Arial"/>
          <w:sz w:val="20"/>
          <w:szCs w:val="20"/>
        </w:rPr>
        <w:t>of all groups, t</w:t>
      </w:r>
      <w:r w:rsidR="000E61A0" w:rsidRPr="008A4B4C">
        <w:rPr>
          <w:rFonts w:ascii="Century Gothic" w:hAnsi="Century Gothic" w:cs="Arial"/>
          <w:sz w:val="20"/>
          <w:szCs w:val="20"/>
        </w:rPr>
        <w:t>aking appropriate action;</w:t>
      </w:r>
    </w:p>
    <w:p w14:paraId="078A21C1" w14:textId="77777777" w:rsidR="000E61A0" w:rsidRPr="008A4B4C" w:rsidRDefault="000E61A0" w:rsidP="008A4B4C">
      <w:pPr>
        <w:numPr>
          <w:ilvl w:val="0"/>
          <w:numId w:val="12"/>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Contributing to relevant sections of the SEF;</w:t>
      </w:r>
    </w:p>
    <w:p w14:paraId="593D9DA3" w14:textId="77777777" w:rsidR="000E61A0" w:rsidRDefault="000E61A0" w:rsidP="008A4B4C">
      <w:pPr>
        <w:numPr>
          <w:ilvl w:val="0"/>
          <w:numId w:val="12"/>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Liaising with subject leaders to ensure curriculum continuity and progression.</w:t>
      </w:r>
    </w:p>
    <w:p w14:paraId="2BD55CB8" w14:textId="77777777" w:rsidR="008A4B4C" w:rsidRPr="008A4B4C" w:rsidRDefault="008A4B4C" w:rsidP="008A4B4C">
      <w:pPr>
        <w:spacing w:line="360" w:lineRule="auto"/>
        <w:ind w:left="-426" w:right="-23"/>
        <w:jc w:val="both"/>
        <w:rPr>
          <w:rFonts w:ascii="Century Gothic" w:hAnsi="Century Gothic" w:cs="Arial"/>
          <w:sz w:val="20"/>
          <w:szCs w:val="20"/>
        </w:rPr>
      </w:pPr>
    </w:p>
    <w:p w14:paraId="3352C4E7" w14:textId="77777777" w:rsidR="000E61A0" w:rsidRPr="008A4B4C" w:rsidRDefault="000E61A0" w:rsidP="008A4B4C">
      <w:pPr>
        <w:spacing w:line="360" w:lineRule="auto"/>
        <w:ind w:left="-426" w:right="-23"/>
        <w:jc w:val="both"/>
        <w:rPr>
          <w:rFonts w:ascii="Century Gothic" w:hAnsi="Century Gothic" w:cs="Arial"/>
          <w:b/>
          <w:sz w:val="20"/>
          <w:szCs w:val="20"/>
        </w:rPr>
      </w:pPr>
      <w:r w:rsidRPr="008A4B4C">
        <w:rPr>
          <w:rFonts w:ascii="Century Gothic" w:hAnsi="Century Gothic" w:cs="Arial"/>
          <w:b/>
          <w:sz w:val="20"/>
          <w:szCs w:val="20"/>
        </w:rPr>
        <w:t>Leading, developing and enhancing the teaching practice of others</w:t>
      </w:r>
    </w:p>
    <w:p w14:paraId="0958A564" w14:textId="77777777" w:rsidR="000E61A0" w:rsidRPr="008A4B4C" w:rsidRDefault="000E61A0" w:rsidP="008A4B4C">
      <w:pPr>
        <w:numPr>
          <w:ilvl w:val="0"/>
          <w:numId w:val="13"/>
        </w:numPr>
        <w:spacing w:line="360" w:lineRule="auto"/>
        <w:ind w:right="-23"/>
        <w:jc w:val="both"/>
        <w:rPr>
          <w:rFonts w:ascii="Century Gothic" w:hAnsi="Century Gothic" w:cs="Arial"/>
          <w:sz w:val="20"/>
          <w:szCs w:val="20"/>
        </w:rPr>
      </w:pPr>
      <w:r w:rsidRPr="008A4B4C">
        <w:rPr>
          <w:rFonts w:ascii="Century Gothic" w:hAnsi="Century Gothic" w:cs="Arial"/>
          <w:sz w:val="20"/>
          <w:szCs w:val="20"/>
        </w:rPr>
        <w:lastRenderedPageBreak/>
        <w:t>Monitoring the quality of teaching and learning and sharing judgements with teachers and support staff as appropriate;</w:t>
      </w:r>
    </w:p>
    <w:p w14:paraId="28CDAE25" w14:textId="77777777" w:rsidR="000E61A0" w:rsidRPr="008A4B4C" w:rsidRDefault="000E61A0" w:rsidP="008A4B4C">
      <w:pPr>
        <w:numPr>
          <w:ilvl w:val="0"/>
          <w:numId w:val="13"/>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Liaise and co-operate with other curriculum areas in delivering cross curriculum theme and attend whole-school meetings as required</w:t>
      </w:r>
    </w:p>
    <w:p w14:paraId="759E797C" w14:textId="77777777" w:rsidR="000E61A0" w:rsidRDefault="000E61A0" w:rsidP="008A4B4C">
      <w:pPr>
        <w:numPr>
          <w:ilvl w:val="0"/>
          <w:numId w:val="13"/>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Identifying key professional development needs;</w:t>
      </w:r>
    </w:p>
    <w:p w14:paraId="5BA78527"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Ensuring that these are addressed through the provision of high quality coaching and mentoring</w:t>
      </w:r>
      <w:proofErr w:type="gramStart"/>
      <w:r w:rsidRPr="008A4B4C">
        <w:rPr>
          <w:rFonts w:ascii="Century Gothic" w:hAnsi="Century Gothic" w:cs="Arial"/>
          <w:sz w:val="20"/>
          <w:szCs w:val="20"/>
        </w:rPr>
        <w:t>;</w:t>
      </w:r>
      <w:proofErr w:type="gramEnd"/>
      <w:r w:rsidRPr="008A4B4C">
        <w:rPr>
          <w:rFonts w:ascii="Century Gothic" w:hAnsi="Century Gothic" w:cs="Arial"/>
          <w:sz w:val="20"/>
          <w:szCs w:val="20"/>
        </w:rPr>
        <w:br/>
        <w:t xml:space="preserve">the </w:t>
      </w:r>
      <w:r w:rsidR="00B41F92" w:rsidRPr="008A4B4C">
        <w:rPr>
          <w:rFonts w:ascii="Century Gothic" w:hAnsi="Century Gothic" w:cs="Arial"/>
          <w:sz w:val="20"/>
          <w:szCs w:val="20"/>
        </w:rPr>
        <w:t>post holder</w:t>
      </w:r>
      <w:r w:rsidRPr="008A4B4C">
        <w:rPr>
          <w:rFonts w:ascii="Century Gothic" w:hAnsi="Century Gothic" w:cs="Arial"/>
          <w:sz w:val="20"/>
          <w:szCs w:val="20"/>
        </w:rPr>
        <w:t xml:space="preserve"> will be professionally accountable for the work of colleagues; </w:t>
      </w:r>
      <w:r w:rsidRPr="008A4B4C">
        <w:rPr>
          <w:rFonts w:ascii="Century Gothic" w:hAnsi="Century Gothic" w:cs="Arial"/>
          <w:sz w:val="20"/>
          <w:szCs w:val="20"/>
        </w:rPr>
        <w:br/>
        <w:t xml:space="preserve">the </w:t>
      </w:r>
      <w:r w:rsidR="00B41F92" w:rsidRPr="008A4B4C">
        <w:rPr>
          <w:rFonts w:ascii="Century Gothic" w:hAnsi="Century Gothic" w:cs="Arial"/>
          <w:sz w:val="20"/>
          <w:szCs w:val="20"/>
        </w:rPr>
        <w:t>post holder</w:t>
      </w:r>
      <w:r w:rsidRPr="008A4B4C">
        <w:rPr>
          <w:rFonts w:ascii="Century Gothic" w:hAnsi="Century Gothic" w:cs="Arial"/>
          <w:sz w:val="20"/>
          <w:szCs w:val="20"/>
        </w:rPr>
        <w:t xml:space="preserve"> will be responsible for the induction of new staff and will ensure appropriate provision and oversight of the activities of parents and others working in a voluntary capacity.</w:t>
      </w:r>
    </w:p>
    <w:p w14:paraId="44AC13CA" w14:textId="77777777" w:rsidR="000E61A0" w:rsidRPr="008A4B4C" w:rsidRDefault="000E61A0" w:rsidP="008A4B4C">
      <w:pPr>
        <w:spacing w:line="360" w:lineRule="auto"/>
        <w:ind w:left="-426" w:right="-23"/>
        <w:jc w:val="both"/>
        <w:rPr>
          <w:rFonts w:ascii="Century Gothic" w:hAnsi="Century Gothic" w:cs="Arial"/>
          <w:b/>
          <w:bCs/>
          <w:sz w:val="20"/>
          <w:szCs w:val="20"/>
        </w:rPr>
      </w:pPr>
      <w:r w:rsidRPr="008A4B4C">
        <w:rPr>
          <w:rFonts w:ascii="Century Gothic" w:hAnsi="Century Gothic" w:cs="Arial"/>
          <w:sz w:val="20"/>
          <w:szCs w:val="20"/>
        </w:rPr>
        <w:br/>
      </w:r>
      <w:r w:rsidRPr="008A4B4C">
        <w:rPr>
          <w:rFonts w:ascii="Century Gothic" w:hAnsi="Century Gothic" w:cs="Arial"/>
          <w:b/>
          <w:sz w:val="20"/>
          <w:szCs w:val="20"/>
        </w:rPr>
        <w:t>KEY RESPONSIBILITIES:</w:t>
      </w:r>
    </w:p>
    <w:p w14:paraId="1880186F" w14:textId="77777777" w:rsidR="000E61A0" w:rsidRPr="008A4B4C" w:rsidRDefault="000E61A0" w:rsidP="008A4B4C">
      <w:pPr>
        <w:numPr>
          <w:ilvl w:val="0"/>
          <w:numId w:val="14"/>
        </w:numPr>
        <w:spacing w:line="360" w:lineRule="auto"/>
        <w:ind w:right="-23"/>
        <w:jc w:val="both"/>
        <w:rPr>
          <w:rFonts w:ascii="Century Gothic" w:hAnsi="Century Gothic" w:cs="Arial"/>
          <w:sz w:val="20"/>
          <w:szCs w:val="20"/>
        </w:rPr>
      </w:pPr>
      <w:r w:rsidRPr="008A4B4C">
        <w:rPr>
          <w:rFonts w:ascii="Century Gothic" w:hAnsi="Century Gothic" w:cs="Arial"/>
          <w:b/>
          <w:bCs/>
          <w:sz w:val="20"/>
          <w:szCs w:val="20"/>
        </w:rPr>
        <w:t>Curriculum responsibility</w:t>
      </w:r>
      <w:r w:rsidRPr="008A4B4C">
        <w:rPr>
          <w:rFonts w:ascii="Century Gothic" w:hAnsi="Century Gothic" w:cs="Arial"/>
          <w:sz w:val="20"/>
          <w:szCs w:val="20"/>
        </w:rPr>
        <w:t xml:space="preserve"> Lead curriculum development, teaching and learning.  To ensure that required elements of work are assigned to appropriate staff through the design and monitoring of a scheme of work for the assigned cross-curricular scheme to produce a co-ordinated and planned whole school approach to the defined area of responsibility.</w:t>
      </w:r>
    </w:p>
    <w:p w14:paraId="05360AF5" w14:textId="77777777" w:rsidR="000E61A0" w:rsidRPr="008A4B4C" w:rsidRDefault="000E61A0" w:rsidP="008A4B4C">
      <w:pPr>
        <w:pStyle w:val="BodyTextIndent"/>
        <w:numPr>
          <w:ilvl w:val="0"/>
          <w:numId w:val="14"/>
        </w:numPr>
        <w:spacing w:after="0" w:line="360" w:lineRule="auto"/>
        <w:ind w:right="-23"/>
        <w:jc w:val="both"/>
        <w:rPr>
          <w:rFonts w:ascii="Century Gothic" w:hAnsi="Century Gothic" w:cs="Arial"/>
          <w:sz w:val="20"/>
          <w:szCs w:val="20"/>
        </w:rPr>
      </w:pPr>
      <w:r w:rsidRPr="008A4B4C">
        <w:rPr>
          <w:rFonts w:ascii="Century Gothic" w:hAnsi="Century Gothic" w:cs="Arial"/>
          <w:b/>
          <w:bCs/>
          <w:sz w:val="20"/>
          <w:szCs w:val="20"/>
        </w:rPr>
        <w:t>Staff Management</w:t>
      </w:r>
      <w:r w:rsidR="005029A7">
        <w:rPr>
          <w:rFonts w:ascii="Century Gothic" w:hAnsi="Century Gothic" w:cs="Arial"/>
          <w:sz w:val="20"/>
          <w:szCs w:val="20"/>
        </w:rPr>
        <w:t>; to ensure that the provision</w:t>
      </w:r>
      <w:r w:rsidRPr="008A4B4C">
        <w:rPr>
          <w:rFonts w:ascii="Century Gothic" w:hAnsi="Century Gothic" w:cs="Arial"/>
          <w:sz w:val="20"/>
          <w:szCs w:val="20"/>
        </w:rPr>
        <w:t xml:space="preserve"> is monitored effectively and </w:t>
      </w:r>
      <w:r w:rsidR="005029A7">
        <w:rPr>
          <w:rFonts w:ascii="Century Gothic" w:hAnsi="Century Gothic" w:cs="Arial"/>
          <w:sz w:val="20"/>
          <w:szCs w:val="20"/>
        </w:rPr>
        <w:t xml:space="preserve">to </w:t>
      </w:r>
      <w:r w:rsidRPr="008A4B4C">
        <w:rPr>
          <w:rFonts w:ascii="Century Gothic" w:hAnsi="Century Gothic" w:cs="Arial"/>
          <w:sz w:val="20"/>
          <w:szCs w:val="20"/>
        </w:rPr>
        <w:t>provide the line manager with an evaluation of the outcomes.  (Performance management res</w:t>
      </w:r>
      <w:r w:rsidR="005029A7">
        <w:rPr>
          <w:rFonts w:ascii="Century Gothic" w:hAnsi="Century Gothic" w:cs="Arial"/>
          <w:sz w:val="20"/>
          <w:szCs w:val="20"/>
        </w:rPr>
        <w:t>ponsibilities where appropriate).</w:t>
      </w:r>
    </w:p>
    <w:p w14:paraId="054F0810" w14:textId="77777777" w:rsidR="000E61A0" w:rsidRPr="008A4B4C" w:rsidRDefault="000E61A0" w:rsidP="008A4B4C">
      <w:pPr>
        <w:numPr>
          <w:ilvl w:val="0"/>
          <w:numId w:val="14"/>
        </w:numPr>
        <w:tabs>
          <w:tab w:val="left" w:pos="284"/>
          <w:tab w:val="left" w:pos="1276"/>
        </w:tabs>
        <w:spacing w:line="360" w:lineRule="auto"/>
        <w:ind w:right="-23"/>
        <w:jc w:val="both"/>
        <w:rPr>
          <w:rFonts w:ascii="Century Gothic" w:hAnsi="Century Gothic" w:cs="Arial"/>
          <w:sz w:val="20"/>
          <w:szCs w:val="20"/>
        </w:rPr>
      </w:pPr>
      <w:r w:rsidRPr="008A4B4C">
        <w:rPr>
          <w:rFonts w:ascii="Century Gothic" w:hAnsi="Century Gothic" w:cs="Arial"/>
          <w:b/>
          <w:bCs/>
          <w:sz w:val="20"/>
          <w:szCs w:val="20"/>
        </w:rPr>
        <w:t>Professional development:</w:t>
      </w:r>
      <w:r w:rsidRPr="008A4B4C">
        <w:rPr>
          <w:rFonts w:ascii="Century Gothic" w:hAnsi="Century Gothic" w:cs="Arial"/>
          <w:sz w:val="20"/>
          <w:szCs w:val="20"/>
        </w:rPr>
        <w:t xml:space="preserve"> design and support of Continuing Professional Development to enable staff and self to plan, teach and evaluate the assigned areas effectively and achieve required learning.</w:t>
      </w:r>
    </w:p>
    <w:p w14:paraId="43F503FC" w14:textId="77777777" w:rsidR="000E61A0" w:rsidRPr="008A4B4C" w:rsidRDefault="000E61A0" w:rsidP="008A4B4C">
      <w:pPr>
        <w:numPr>
          <w:ilvl w:val="0"/>
          <w:numId w:val="14"/>
        </w:numPr>
        <w:spacing w:line="360" w:lineRule="auto"/>
        <w:ind w:right="-23"/>
        <w:jc w:val="both"/>
        <w:rPr>
          <w:rFonts w:ascii="Century Gothic" w:hAnsi="Century Gothic" w:cs="Arial"/>
          <w:sz w:val="20"/>
          <w:szCs w:val="20"/>
        </w:rPr>
      </w:pPr>
      <w:r w:rsidRPr="008A4B4C">
        <w:rPr>
          <w:rFonts w:ascii="Century Gothic" w:hAnsi="Century Gothic" w:cs="Arial"/>
          <w:b/>
          <w:bCs/>
          <w:sz w:val="20"/>
          <w:szCs w:val="20"/>
        </w:rPr>
        <w:t>Resource Management</w:t>
      </w:r>
      <w:r w:rsidRPr="008A4B4C">
        <w:rPr>
          <w:rFonts w:ascii="Century Gothic" w:hAnsi="Century Gothic" w:cs="Arial"/>
          <w:sz w:val="20"/>
          <w:szCs w:val="20"/>
        </w:rPr>
        <w:t xml:space="preserve">:  effective deployment of allocated resources and monitoring their use. Support School </w:t>
      </w:r>
      <w:r w:rsidR="005029A7">
        <w:rPr>
          <w:rFonts w:ascii="Century Gothic" w:hAnsi="Century Gothic" w:cs="Arial"/>
          <w:sz w:val="20"/>
          <w:szCs w:val="20"/>
        </w:rPr>
        <w:t>policies for</w:t>
      </w:r>
      <w:r w:rsidRPr="008A4B4C">
        <w:rPr>
          <w:rFonts w:ascii="Century Gothic" w:hAnsi="Century Gothic" w:cs="Arial"/>
          <w:sz w:val="20"/>
          <w:szCs w:val="20"/>
        </w:rPr>
        <w:t xml:space="preserve"> Health and Safety</w:t>
      </w:r>
      <w:r w:rsidR="005029A7">
        <w:rPr>
          <w:rFonts w:ascii="Century Gothic" w:hAnsi="Century Gothic" w:cs="Arial"/>
          <w:sz w:val="20"/>
          <w:szCs w:val="20"/>
        </w:rPr>
        <w:t>.</w:t>
      </w:r>
    </w:p>
    <w:p w14:paraId="29A6C0E7" w14:textId="77777777" w:rsidR="000E61A0" w:rsidRPr="008A4B4C" w:rsidRDefault="000E61A0" w:rsidP="008A4B4C">
      <w:pPr>
        <w:numPr>
          <w:ilvl w:val="0"/>
          <w:numId w:val="14"/>
        </w:numPr>
        <w:spacing w:line="360" w:lineRule="auto"/>
        <w:ind w:right="-23"/>
        <w:jc w:val="both"/>
        <w:rPr>
          <w:rFonts w:ascii="Century Gothic" w:hAnsi="Century Gothic" w:cs="Arial"/>
          <w:sz w:val="20"/>
          <w:szCs w:val="20"/>
        </w:rPr>
      </w:pPr>
      <w:r w:rsidRPr="008A4B4C">
        <w:rPr>
          <w:rFonts w:ascii="Century Gothic" w:hAnsi="Century Gothic" w:cs="Arial"/>
          <w:b/>
          <w:bCs/>
          <w:sz w:val="20"/>
          <w:szCs w:val="20"/>
        </w:rPr>
        <w:t>Advice and Development/ Improvement Planning</w:t>
      </w:r>
      <w:r w:rsidR="005029A7">
        <w:rPr>
          <w:rFonts w:ascii="Century Gothic" w:hAnsi="Century Gothic" w:cs="Arial"/>
          <w:sz w:val="20"/>
          <w:szCs w:val="20"/>
        </w:rPr>
        <w:t>:  To keep</w:t>
      </w:r>
      <w:r w:rsidRPr="008A4B4C">
        <w:rPr>
          <w:rFonts w:ascii="Century Gothic" w:hAnsi="Century Gothic" w:cs="Arial"/>
          <w:sz w:val="20"/>
          <w:szCs w:val="20"/>
        </w:rPr>
        <w:t xml:space="preserve"> up to date with developments in the designated respon</w:t>
      </w:r>
      <w:r w:rsidR="004918C8">
        <w:rPr>
          <w:rFonts w:ascii="Century Gothic" w:hAnsi="Century Gothic" w:cs="Arial"/>
          <w:sz w:val="20"/>
          <w:szCs w:val="20"/>
        </w:rPr>
        <w:t xml:space="preserve">sibility area and advising the </w:t>
      </w:r>
      <w:proofErr w:type="spellStart"/>
      <w:r w:rsidR="004918C8">
        <w:rPr>
          <w:rFonts w:ascii="Century Gothic" w:hAnsi="Century Gothic" w:cs="Arial"/>
          <w:sz w:val="20"/>
          <w:szCs w:val="20"/>
        </w:rPr>
        <w:t>H</w:t>
      </w:r>
      <w:r w:rsidRPr="008A4B4C">
        <w:rPr>
          <w:rFonts w:ascii="Century Gothic" w:hAnsi="Century Gothic" w:cs="Arial"/>
          <w:sz w:val="20"/>
          <w:szCs w:val="20"/>
        </w:rPr>
        <w:t>eadteacher</w:t>
      </w:r>
      <w:proofErr w:type="spellEnd"/>
      <w:r w:rsidRPr="008A4B4C">
        <w:rPr>
          <w:rFonts w:ascii="Century Gothic" w:hAnsi="Century Gothic" w:cs="Arial"/>
          <w:sz w:val="20"/>
          <w:szCs w:val="20"/>
        </w:rPr>
        <w:t xml:space="preserve"> regarding the formation and development of policies and strategies for progress and improvement.</w:t>
      </w:r>
    </w:p>
    <w:p w14:paraId="7D431609" w14:textId="77777777" w:rsidR="000E61A0" w:rsidRPr="008A4B4C" w:rsidRDefault="000E61A0" w:rsidP="008A4B4C">
      <w:pPr>
        <w:numPr>
          <w:ilvl w:val="0"/>
          <w:numId w:val="14"/>
        </w:numPr>
        <w:tabs>
          <w:tab w:val="left" w:pos="284"/>
          <w:tab w:val="left" w:pos="1276"/>
        </w:tabs>
        <w:spacing w:line="360" w:lineRule="auto"/>
        <w:ind w:right="-23"/>
        <w:jc w:val="both"/>
        <w:rPr>
          <w:rFonts w:ascii="Century Gothic" w:hAnsi="Century Gothic" w:cs="Arial"/>
          <w:sz w:val="20"/>
          <w:szCs w:val="20"/>
        </w:rPr>
      </w:pPr>
      <w:r w:rsidRPr="008A4B4C">
        <w:rPr>
          <w:rFonts w:ascii="Century Gothic" w:hAnsi="Century Gothic" w:cs="Arial"/>
          <w:b/>
          <w:bCs/>
          <w:sz w:val="20"/>
          <w:szCs w:val="20"/>
        </w:rPr>
        <w:t xml:space="preserve">Reporting: </w:t>
      </w:r>
      <w:r w:rsidRPr="008A4B4C">
        <w:rPr>
          <w:rFonts w:ascii="Century Gothic" w:hAnsi="Century Gothic" w:cs="Arial"/>
          <w:sz w:val="20"/>
          <w:szCs w:val="20"/>
        </w:rPr>
        <w:t xml:space="preserve">  to named line mana</w:t>
      </w:r>
      <w:r w:rsidR="004918C8">
        <w:rPr>
          <w:rFonts w:ascii="Century Gothic" w:hAnsi="Century Gothic" w:cs="Arial"/>
          <w:sz w:val="20"/>
          <w:szCs w:val="20"/>
        </w:rPr>
        <w:t>ger on progress in area of work.</w:t>
      </w:r>
    </w:p>
    <w:p w14:paraId="11B15959" w14:textId="77777777" w:rsidR="00A5589F" w:rsidRDefault="00A5589F" w:rsidP="008A4B4C">
      <w:pPr>
        <w:spacing w:line="360" w:lineRule="auto"/>
        <w:ind w:left="-426" w:right="-23"/>
        <w:jc w:val="both"/>
        <w:rPr>
          <w:rFonts w:ascii="Century Gothic" w:hAnsi="Century Gothic" w:cs="Arial"/>
          <w:b/>
          <w:sz w:val="20"/>
          <w:szCs w:val="20"/>
        </w:rPr>
      </w:pPr>
    </w:p>
    <w:p w14:paraId="5BBD6B65"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b/>
          <w:sz w:val="20"/>
          <w:szCs w:val="20"/>
        </w:rPr>
        <w:t>Other School Improvement Plan Responsibilities</w:t>
      </w:r>
    </w:p>
    <w:p w14:paraId="0CCDE726" w14:textId="77777777" w:rsidR="000E61A0" w:rsidRPr="008A4B4C" w:rsidRDefault="000E61A0" w:rsidP="008A4B4C">
      <w:pPr>
        <w:numPr>
          <w:ilvl w:val="0"/>
          <w:numId w:val="15"/>
        </w:numPr>
        <w:tabs>
          <w:tab w:val="left" w:pos="284"/>
          <w:tab w:val="left" w:pos="1276"/>
        </w:tabs>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To develop the </w:t>
      </w:r>
      <w:r w:rsidR="005029A7">
        <w:rPr>
          <w:rFonts w:ascii="Century Gothic" w:hAnsi="Century Gothic" w:cs="Arial"/>
          <w:sz w:val="20"/>
          <w:szCs w:val="20"/>
        </w:rPr>
        <w:t>mathematics</w:t>
      </w:r>
      <w:r w:rsidRPr="008A4B4C">
        <w:rPr>
          <w:rFonts w:ascii="Century Gothic" w:hAnsi="Century Gothic" w:cs="Arial"/>
          <w:sz w:val="20"/>
          <w:szCs w:val="20"/>
        </w:rPr>
        <w:t xml:space="preserve"> curriculum</w:t>
      </w:r>
    </w:p>
    <w:p w14:paraId="52294E08" w14:textId="77777777" w:rsidR="008A4B4C" w:rsidRDefault="000E61A0" w:rsidP="008A4B4C">
      <w:pPr>
        <w:numPr>
          <w:ilvl w:val="0"/>
          <w:numId w:val="15"/>
        </w:numPr>
        <w:tabs>
          <w:tab w:val="left" w:pos="284"/>
          <w:tab w:val="left" w:pos="1276"/>
        </w:tabs>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To develop the curriculum to meet the needs of the </w:t>
      </w:r>
      <w:r w:rsidR="005029A7">
        <w:rPr>
          <w:rFonts w:ascii="Century Gothic" w:hAnsi="Century Gothic" w:cs="Arial"/>
          <w:sz w:val="20"/>
          <w:szCs w:val="20"/>
        </w:rPr>
        <w:t>STEM</w:t>
      </w:r>
    </w:p>
    <w:p w14:paraId="15A36FB6" w14:textId="77777777" w:rsidR="000E61A0" w:rsidRPr="008A4B4C" w:rsidRDefault="000E61A0" w:rsidP="008A4B4C">
      <w:pPr>
        <w:tabs>
          <w:tab w:val="left" w:pos="1134"/>
          <w:tab w:val="left" w:pos="1276"/>
        </w:tabs>
        <w:spacing w:line="360" w:lineRule="auto"/>
        <w:ind w:left="-426" w:right="-23"/>
        <w:jc w:val="both"/>
        <w:rPr>
          <w:rFonts w:ascii="Century Gothic" w:hAnsi="Century Gothic" w:cs="Arial"/>
          <w:sz w:val="20"/>
          <w:szCs w:val="20"/>
        </w:rPr>
      </w:pPr>
    </w:p>
    <w:p w14:paraId="3A0154B0" w14:textId="77777777" w:rsidR="000E61A0" w:rsidRPr="008A4B4C" w:rsidRDefault="000E61A0" w:rsidP="008A4B4C">
      <w:pPr>
        <w:pStyle w:val="Heading5"/>
        <w:ind w:left="-426" w:right="-23"/>
        <w:jc w:val="both"/>
        <w:rPr>
          <w:rFonts w:ascii="Century Gothic" w:hAnsi="Century Gothic"/>
          <w:sz w:val="20"/>
          <w:szCs w:val="20"/>
        </w:rPr>
      </w:pPr>
      <w:r w:rsidRPr="008A4B4C">
        <w:rPr>
          <w:rFonts w:ascii="Century Gothic" w:hAnsi="Century Gothic"/>
          <w:sz w:val="20"/>
          <w:szCs w:val="20"/>
        </w:rPr>
        <w:t>Specific Management Responsibilities of this post holder</w:t>
      </w:r>
    </w:p>
    <w:p w14:paraId="601AA6EC" w14:textId="77777777" w:rsidR="000E61A0" w:rsidRPr="008A4B4C" w:rsidRDefault="000E61A0" w:rsidP="008A4B4C">
      <w:pPr>
        <w:pStyle w:val="Heading5"/>
        <w:ind w:left="-426" w:right="-23"/>
        <w:jc w:val="both"/>
        <w:rPr>
          <w:rFonts w:ascii="Century Gothic" w:hAnsi="Century Gothic"/>
          <w:b w:val="0"/>
          <w:bCs/>
          <w:sz w:val="20"/>
          <w:szCs w:val="20"/>
        </w:rPr>
      </w:pPr>
      <w:r w:rsidRPr="008A4B4C">
        <w:rPr>
          <w:rFonts w:ascii="Century Gothic" w:hAnsi="Century Gothic"/>
          <w:sz w:val="20"/>
          <w:szCs w:val="20"/>
        </w:rPr>
        <w:t xml:space="preserve">To </w:t>
      </w:r>
      <w:r w:rsidR="005029A7">
        <w:rPr>
          <w:rFonts w:ascii="Century Gothic" w:hAnsi="Century Gothic"/>
          <w:sz w:val="20"/>
          <w:szCs w:val="20"/>
        </w:rPr>
        <w:t>mathematics</w:t>
      </w:r>
      <w:r w:rsidRPr="008A4B4C">
        <w:rPr>
          <w:rFonts w:ascii="Century Gothic" w:hAnsi="Century Gothic"/>
          <w:sz w:val="20"/>
          <w:szCs w:val="20"/>
        </w:rPr>
        <w:t>:</w:t>
      </w:r>
    </w:p>
    <w:p w14:paraId="79829468"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Evaluate and review the progress of </w:t>
      </w:r>
      <w:r w:rsidR="00F175BD">
        <w:rPr>
          <w:rFonts w:ascii="Century Gothic" w:hAnsi="Century Gothic" w:cs="Arial"/>
          <w:sz w:val="20"/>
          <w:szCs w:val="20"/>
        </w:rPr>
        <w:t>students</w:t>
      </w:r>
      <w:r w:rsidRPr="008A4B4C">
        <w:rPr>
          <w:rFonts w:ascii="Century Gothic" w:hAnsi="Century Gothic" w:cs="Arial"/>
          <w:sz w:val="20"/>
          <w:szCs w:val="20"/>
        </w:rPr>
        <w:t xml:space="preserve"> utilising available baseline and assessment data</w:t>
      </w:r>
    </w:p>
    <w:p w14:paraId="21845078" w14:textId="77777777" w:rsidR="00F175BD" w:rsidRDefault="000E61A0" w:rsidP="00F175BD">
      <w:pPr>
        <w:numPr>
          <w:ilvl w:val="0"/>
          <w:numId w:val="16"/>
        </w:numPr>
        <w:spacing w:line="360" w:lineRule="auto"/>
        <w:ind w:right="-23"/>
        <w:jc w:val="both"/>
        <w:rPr>
          <w:rFonts w:ascii="Century Gothic" w:hAnsi="Century Gothic" w:cs="Arial"/>
          <w:sz w:val="20"/>
          <w:szCs w:val="20"/>
        </w:rPr>
      </w:pPr>
      <w:r w:rsidRPr="00F175BD">
        <w:rPr>
          <w:rFonts w:ascii="Century Gothic" w:hAnsi="Century Gothic" w:cs="Arial"/>
          <w:sz w:val="20"/>
          <w:szCs w:val="20"/>
        </w:rPr>
        <w:t xml:space="preserve">Prepare and review schemes of work in light of the cross curricular theme </w:t>
      </w:r>
    </w:p>
    <w:p w14:paraId="6C0FDAA4"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Lead and direct the cross school team in line with school policy deploying all staff and resources appropriately and furthering their professional development</w:t>
      </w:r>
    </w:p>
    <w:p w14:paraId="3743B79F"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Allocate finance within the department and keep appropriate records</w:t>
      </w:r>
    </w:p>
    <w:p w14:paraId="3BE813EC"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lastRenderedPageBreak/>
        <w:t xml:space="preserve">Liaise with the </w:t>
      </w:r>
      <w:r w:rsidR="00F175BD">
        <w:rPr>
          <w:rFonts w:ascii="Century Gothic" w:hAnsi="Century Gothic" w:cs="Arial"/>
          <w:sz w:val="20"/>
          <w:szCs w:val="20"/>
        </w:rPr>
        <w:t>Head of Mathematics</w:t>
      </w:r>
      <w:r w:rsidRPr="008A4B4C">
        <w:rPr>
          <w:rFonts w:ascii="Century Gothic" w:hAnsi="Century Gothic" w:cs="Arial"/>
          <w:sz w:val="20"/>
          <w:szCs w:val="20"/>
        </w:rPr>
        <w:t xml:space="preserve"> on timetable and accommodation issues</w:t>
      </w:r>
    </w:p>
    <w:p w14:paraId="5151114F"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Ensure proper provisio</w:t>
      </w:r>
      <w:r w:rsidR="00A5589F">
        <w:rPr>
          <w:rFonts w:ascii="Century Gothic" w:hAnsi="Century Gothic" w:cs="Arial"/>
          <w:sz w:val="20"/>
          <w:szCs w:val="20"/>
        </w:rPr>
        <w:t xml:space="preserve">n for </w:t>
      </w:r>
      <w:r w:rsidR="00F175BD">
        <w:rPr>
          <w:rFonts w:ascii="Century Gothic" w:hAnsi="Century Gothic" w:cs="Arial"/>
          <w:sz w:val="20"/>
          <w:szCs w:val="20"/>
        </w:rPr>
        <w:t>students</w:t>
      </w:r>
      <w:r w:rsidR="00A5589F">
        <w:rPr>
          <w:rFonts w:ascii="Century Gothic" w:hAnsi="Century Gothic" w:cs="Arial"/>
          <w:sz w:val="20"/>
          <w:szCs w:val="20"/>
        </w:rPr>
        <w:t xml:space="preserve"> with Special Needs/Pupil Premium/Most Able</w:t>
      </w:r>
    </w:p>
    <w:p w14:paraId="2E11F5F7"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Oversee the fabric and displays in classrooms and ensure good </w:t>
      </w:r>
      <w:r w:rsidR="00A5589F">
        <w:rPr>
          <w:rFonts w:ascii="Century Gothic" w:hAnsi="Century Gothic" w:cs="Arial"/>
          <w:sz w:val="20"/>
          <w:szCs w:val="20"/>
        </w:rPr>
        <w:t>LRC</w:t>
      </w:r>
      <w:r w:rsidRPr="008A4B4C">
        <w:rPr>
          <w:rFonts w:ascii="Century Gothic" w:hAnsi="Century Gothic" w:cs="Arial"/>
          <w:sz w:val="20"/>
          <w:szCs w:val="20"/>
        </w:rPr>
        <w:t xml:space="preserve"> provision </w:t>
      </w:r>
    </w:p>
    <w:p w14:paraId="0215DEA6" w14:textId="77777777" w:rsidR="000E61A0" w:rsidRPr="008A4B4C" w:rsidRDefault="000E61A0" w:rsidP="008A4B4C">
      <w:pPr>
        <w:numPr>
          <w:ilvl w:val="0"/>
          <w:numId w:val="16"/>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Support teaching staff in the maintenance of </w:t>
      </w:r>
      <w:r w:rsidR="00A5589F">
        <w:rPr>
          <w:rFonts w:ascii="Century Gothic" w:hAnsi="Century Gothic" w:cs="Arial"/>
          <w:sz w:val="20"/>
          <w:szCs w:val="20"/>
        </w:rPr>
        <w:t>exemplary</w:t>
      </w:r>
      <w:r w:rsidRPr="008A4B4C">
        <w:rPr>
          <w:rFonts w:ascii="Century Gothic" w:hAnsi="Century Gothic" w:cs="Arial"/>
          <w:sz w:val="20"/>
          <w:szCs w:val="20"/>
        </w:rPr>
        <w:t xml:space="preserve"> behaviour and discipline and liaise with Learning Managers as necessary</w:t>
      </w:r>
    </w:p>
    <w:p w14:paraId="1C0B3896" w14:textId="77777777" w:rsidR="000E61A0" w:rsidRPr="008A4B4C" w:rsidRDefault="000E61A0" w:rsidP="008A4B4C">
      <w:pPr>
        <w:ind w:left="-426" w:right="-23"/>
        <w:jc w:val="both"/>
        <w:rPr>
          <w:rFonts w:ascii="Century Gothic" w:hAnsi="Century Gothic" w:cs="Arial"/>
          <w:i/>
          <w:iCs/>
          <w:sz w:val="20"/>
          <w:szCs w:val="20"/>
        </w:rPr>
      </w:pPr>
    </w:p>
    <w:p w14:paraId="75868166" w14:textId="77777777" w:rsidR="000E61A0" w:rsidRPr="008A4B4C" w:rsidRDefault="00F175BD" w:rsidP="008A4B4C">
      <w:pPr>
        <w:spacing w:line="360" w:lineRule="auto"/>
        <w:ind w:left="-426" w:right="-23"/>
        <w:jc w:val="both"/>
        <w:rPr>
          <w:rFonts w:ascii="Century Gothic" w:hAnsi="Century Gothic" w:cs="Arial"/>
          <w:sz w:val="20"/>
          <w:szCs w:val="20"/>
        </w:rPr>
      </w:pPr>
      <w:r>
        <w:rPr>
          <w:rFonts w:ascii="Century Gothic" w:hAnsi="Century Gothic" w:cs="Arial"/>
          <w:sz w:val="20"/>
          <w:szCs w:val="20"/>
        </w:rPr>
        <w:t>T</w:t>
      </w:r>
      <w:r w:rsidR="000E61A0" w:rsidRPr="008A4B4C">
        <w:rPr>
          <w:rFonts w:ascii="Century Gothic" w:hAnsi="Century Gothic" w:cs="Arial"/>
          <w:sz w:val="20"/>
          <w:szCs w:val="20"/>
        </w:rPr>
        <w:t xml:space="preserve">he job description therefore includes the responsibilities to: </w:t>
      </w:r>
    </w:p>
    <w:p w14:paraId="441F0BA8" w14:textId="77777777" w:rsidR="000E61A0" w:rsidRPr="008A4B4C" w:rsidRDefault="000E61A0" w:rsidP="008A4B4C">
      <w:pPr>
        <w:pStyle w:val="DfESBullets"/>
        <w:widowControl/>
        <w:numPr>
          <w:ilvl w:val="0"/>
          <w:numId w:val="17"/>
        </w:numPr>
        <w:overflowPunct/>
        <w:autoSpaceDE/>
        <w:autoSpaceDN/>
        <w:adjustRightInd/>
        <w:spacing w:after="0" w:line="360" w:lineRule="auto"/>
        <w:ind w:right="-23"/>
        <w:jc w:val="both"/>
        <w:textAlignment w:val="auto"/>
        <w:rPr>
          <w:rFonts w:ascii="Century Gothic" w:hAnsi="Century Gothic" w:cs="Arial"/>
          <w:spacing w:val="-2"/>
          <w:sz w:val="20"/>
        </w:rPr>
      </w:pPr>
      <w:proofErr w:type="gramStart"/>
      <w:r w:rsidRPr="008A4B4C">
        <w:rPr>
          <w:rFonts w:ascii="Century Gothic" w:hAnsi="Century Gothic" w:cs="Arial"/>
          <w:spacing w:val="-2"/>
          <w:sz w:val="20"/>
        </w:rPr>
        <w:t>contribute</w:t>
      </w:r>
      <w:proofErr w:type="gramEnd"/>
      <w:r w:rsidRPr="008A4B4C">
        <w:rPr>
          <w:rFonts w:ascii="Century Gothic" w:hAnsi="Century Gothic" w:cs="Arial"/>
          <w:spacing w:val="-2"/>
          <w:sz w:val="20"/>
        </w:rPr>
        <w:t xml:space="preserve"> to whole school policy.</w:t>
      </w:r>
    </w:p>
    <w:p w14:paraId="760F118E" w14:textId="77777777" w:rsidR="000E61A0" w:rsidRPr="008A4B4C" w:rsidRDefault="000E61A0" w:rsidP="008A4B4C">
      <w:pPr>
        <w:numPr>
          <w:ilvl w:val="0"/>
          <w:numId w:val="17"/>
        </w:numPr>
        <w:spacing w:line="360" w:lineRule="auto"/>
        <w:ind w:right="-23"/>
        <w:jc w:val="both"/>
        <w:rPr>
          <w:rFonts w:ascii="Century Gothic" w:hAnsi="Century Gothic" w:cs="Arial"/>
          <w:sz w:val="20"/>
          <w:szCs w:val="20"/>
        </w:rPr>
      </w:pPr>
      <w:r w:rsidRPr="008A4B4C">
        <w:rPr>
          <w:rFonts w:ascii="Century Gothic" w:hAnsi="Century Gothic" w:cs="Arial"/>
          <w:sz w:val="20"/>
          <w:szCs w:val="20"/>
        </w:rPr>
        <w:t xml:space="preserve">ensure effective dialogue with parents in accordance with school policies </w:t>
      </w:r>
    </w:p>
    <w:p w14:paraId="3B217982" w14:textId="77777777" w:rsidR="000E61A0" w:rsidRPr="008A4B4C" w:rsidRDefault="000E61A0" w:rsidP="008A4B4C">
      <w:pPr>
        <w:numPr>
          <w:ilvl w:val="0"/>
          <w:numId w:val="17"/>
        </w:numPr>
        <w:spacing w:line="360" w:lineRule="auto"/>
        <w:ind w:right="-23"/>
        <w:jc w:val="both"/>
        <w:rPr>
          <w:rFonts w:ascii="Century Gothic" w:hAnsi="Century Gothic" w:cs="Arial"/>
          <w:sz w:val="20"/>
          <w:szCs w:val="20"/>
        </w:rPr>
      </w:pPr>
      <w:proofErr w:type="gramStart"/>
      <w:r w:rsidRPr="008A4B4C">
        <w:rPr>
          <w:rFonts w:ascii="Century Gothic" w:hAnsi="Century Gothic" w:cs="Arial"/>
          <w:sz w:val="20"/>
          <w:szCs w:val="20"/>
        </w:rPr>
        <w:t>work</w:t>
      </w:r>
      <w:proofErr w:type="gramEnd"/>
      <w:r w:rsidRPr="008A4B4C">
        <w:rPr>
          <w:rFonts w:ascii="Century Gothic" w:hAnsi="Century Gothic" w:cs="Arial"/>
          <w:sz w:val="20"/>
          <w:szCs w:val="20"/>
        </w:rPr>
        <w:t xml:space="preserve"> closely with partner primary and secondary schools. </w:t>
      </w:r>
    </w:p>
    <w:p w14:paraId="0E3F530F" w14:textId="77777777" w:rsidR="000E61A0" w:rsidRPr="008A4B4C" w:rsidRDefault="000E61A0" w:rsidP="008A4B4C">
      <w:pPr>
        <w:numPr>
          <w:ilvl w:val="0"/>
          <w:numId w:val="17"/>
        </w:numPr>
        <w:spacing w:line="360" w:lineRule="auto"/>
        <w:ind w:right="-23"/>
        <w:jc w:val="both"/>
        <w:rPr>
          <w:rFonts w:ascii="Century Gothic" w:hAnsi="Century Gothic" w:cs="Arial"/>
          <w:sz w:val="20"/>
          <w:szCs w:val="20"/>
        </w:rPr>
      </w:pPr>
      <w:proofErr w:type="gramStart"/>
      <w:r w:rsidRPr="008A4B4C">
        <w:rPr>
          <w:rFonts w:ascii="Century Gothic" w:hAnsi="Century Gothic" w:cs="Arial"/>
          <w:sz w:val="20"/>
          <w:szCs w:val="20"/>
        </w:rPr>
        <w:t>liaise</w:t>
      </w:r>
      <w:proofErr w:type="gramEnd"/>
      <w:r w:rsidRPr="008A4B4C">
        <w:rPr>
          <w:rFonts w:ascii="Century Gothic" w:hAnsi="Century Gothic" w:cs="Arial"/>
          <w:sz w:val="20"/>
          <w:szCs w:val="20"/>
        </w:rPr>
        <w:t xml:space="preserve"> with external agencies and employers as necessary.</w:t>
      </w:r>
    </w:p>
    <w:p w14:paraId="2E623054" w14:textId="77777777" w:rsidR="000E61A0" w:rsidRPr="008A4B4C" w:rsidRDefault="000E61A0" w:rsidP="008A4B4C">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General and Review</w:t>
      </w:r>
    </w:p>
    <w:p w14:paraId="07E4E41B"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To achieve any performance criteria or targets arising from the School’s Performance Management arrangements</w:t>
      </w:r>
      <w:r w:rsidR="00F175BD">
        <w:rPr>
          <w:rFonts w:ascii="Century Gothic" w:hAnsi="Century Gothic" w:cs="Arial"/>
          <w:sz w:val="20"/>
          <w:szCs w:val="20"/>
        </w:rPr>
        <w:t>.</w:t>
      </w:r>
    </w:p>
    <w:p w14:paraId="730F8E43" w14:textId="77777777" w:rsidR="000E61A0" w:rsidRPr="008A4B4C" w:rsidRDefault="000E61A0" w:rsidP="008A4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 xml:space="preserve">Undertake such duties as may from time to time be reasonably assigned by the </w:t>
      </w:r>
      <w:proofErr w:type="spellStart"/>
      <w:r w:rsidRPr="008A4B4C">
        <w:rPr>
          <w:rFonts w:ascii="Century Gothic" w:hAnsi="Century Gothic" w:cs="Arial"/>
          <w:sz w:val="20"/>
          <w:szCs w:val="20"/>
        </w:rPr>
        <w:t>Headteacher</w:t>
      </w:r>
      <w:proofErr w:type="spellEnd"/>
      <w:r w:rsidRPr="008A4B4C">
        <w:rPr>
          <w:rFonts w:ascii="Century Gothic" w:hAnsi="Century Gothic" w:cs="Arial"/>
          <w:sz w:val="20"/>
          <w:szCs w:val="20"/>
        </w:rPr>
        <w:t xml:space="preserve"> operating within the provision of the School Teacher's Pay and Conditions of Employment.</w:t>
      </w:r>
    </w:p>
    <w:p w14:paraId="36D191DB" w14:textId="77777777" w:rsidR="000E61A0" w:rsidRPr="008A4B4C" w:rsidRDefault="000E61A0" w:rsidP="008A4B4C">
      <w:pPr>
        <w:spacing w:line="360" w:lineRule="auto"/>
        <w:ind w:left="-426" w:right="-23"/>
        <w:jc w:val="both"/>
        <w:rPr>
          <w:rFonts w:ascii="Century Gothic" w:hAnsi="Century Gothic" w:cs="Arial"/>
          <w:sz w:val="20"/>
          <w:szCs w:val="20"/>
        </w:rPr>
      </w:pPr>
      <w:r w:rsidRPr="008A4B4C">
        <w:rPr>
          <w:rFonts w:ascii="Century Gothic" w:hAnsi="Century Gothic" w:cs="Arial"/>
          <w:sz w:val="20"/>
          <w:szCs w:val="20"/>
        </w:rPr>
        <w:t>This job description is not necessarily a comprehensive definition.  It will be reviewed periodically and when appropriate.   It may be subject to change or modification at any time after consultation.</w:t>
      </w:r>
    </w:p>
    <w:p w14:paraId="20D55F98" w14:textId="77777777" w:rsidR="000E61A0" w:rsidRPr="008A4B4C" w:rsidRDefault="000E61A0" w:rsidP="008A4B4C">
      <w:pPr>
        <w:ind w:left="-426" w:right="-23"/>
        <w:jc w:val="both"/>
        <w:rPr>
          <w:rFonts w:ascii="Century Gothic" w:hAnsi="Century Gothic" w:cs="Arial"/>
          <w:sz w:val="20"/>
          <w:szCs w:val="20"/>
        </w:rPr>
      </w:pPr>
    </w:p>
    <w:p w14:paraId="34C10650" w14:textId="77777777" w:rsidR="000E61A0" w:rsidRPr="008A4B4C" w:rsidRDefault="000E61A0" w:rsidP="008A4B4C">
      <w:pPr>
        <w:ind w:left="-426" w:right="-23"/>
        <w:jc w:val="both"/>
        <w:rPr>
          <w:rFonts w:ascii="Century Gothic" w:hAnsi="Century Gothic" w:cs="Arial"/>
          <w:sz w:val="20"/>
          <w:szCs w:val="20"/>
        </w:rPr>
      </w:pPr>
      <w:proofErr w:type="gramStart"/>
      <w:r w:rsidRPr="008A4B4C">
        <w:rPr>
          <w:rFonts w:ascii="Century Gothic" w:hAnsi="Century Gothic" w:cs="Arial"/>
          <w:sz w:val="20"/>
          <w:szCs w:val="20"/>
        </w:rPr>
        <w:t>Signed:</w:t>
      </w:r>
      <w:proofErr w:type="gramEnd"/>
      <w:r w:rsidRPr="008A4B4C">
        <w:rPr>
          <w:rFonts w:ascii="Century Gothic" w:hAnsi="Century Gothic" w:cs="Arial"/>
          <w:sz w:val="20"/>
          <w:szCs w:val="20"/>
        </w:rPr>
        <w:t>………………………………………………(Post holder)</w:t>
      </w:r>
    </w:p>
    <w:p w14:paraId="6C1BF876" w14:textId="77777777" w:rsidR="000E61A0" w:rsidRPr="008A4B4C" w:rsidRDefault="000E61A0" w:rsidP="008A4B4C">
      <w:pPr>
        <w:ind w:left="-426" w:right="-23"/>
        <w:jc w:val="both"/>
        <w:rPr>
          <w:rFonts w:ascii="Century Gothic" w:hAnsi="Century Gothic" w:cs="Arial"/>
          <w:sz w:val="20"/>
          <w:szCs w:val="20"/>
        </w:rPr>
      </w:pPr>
    </w:p>
    <w:p w14:paraId="0817B910" w14:textId="77777777" w:rsidR="000E61A0" w:rsidRPr="008A4B4C" w:rsidRDefault="000E61A0" w:rsidP="008A4B4C">
      <w:pPr>
        <w:ind w:left="-426" w:right="-23"/>
        <w:jc w:val="both"/>
        <w:rPr>
          <w:rFonts w:ascii="Century Gothic" w:hAnsi="Century Gothic" w:cs="Arial"/>
          <w:sz w:val="20"/>
          <w:szCs w:val="20"/>
        </w:rPr>
      </w:pPr>
    </w:p>
    <w:p w14:paraId="11234766" w14:textId="77777777" w:rsidR="000E61A0" w:rsidRPr="008A4B4C" w:rsidRDefault="000E61A0" w:rsidP="008A4B4C">
      <w:pPr>
        <w:ind w:left="-426" w:right="-23"/>
        <w:jc w:val="both"/>
        <w:rPr>
          <w:rFonts w:ascii="Century Gothic" w:hAnsi="Century Gothic" w:cs="Arial"/>
          <w:sz w:val="20"/>
          <w:szCs w:val="20"/>
        </w:rPr>
      </w:pPr>
      <w:proofErr w:type="gramStart"/>
      <w:r w:rsidRPr="008A4B4C">
        <w:rPr>
          <w:rFonts w:ascii="Century Gothic" w:hAnsi="Century Gothic" w:cs="Arial"/>
          <w:sz w:val="20"/>
          <w:szCs w:val="20"/>
        </w:rPr>
        <w:t>Signed:</w:t>
      </w:r>
      <w:proofErr w:type="gramEnd"/>
      <w:r w:rsidRPr="008A4B4C">
        <w:rPr>
          <w:rFonts w:ascii="Century Gothic" w:hAnsi="Century Gothic" w:cs="Arial"/>
          <w:sz w:val="20"/>
          <w:szCs w:val="20"/>
        </w:rPr>
        <w:t>………………………………………………(Line Manager)</w:t>
      </w:r>
    </w:p>
    <w:p w14:paraId="1176CA75" w14:textId="77777777" w:rsidR="000E61A0" w:rsidRPr="008A4B4C" w:rsidRDefault="000E61A0" w:rsidP="008A4B4C">
      <w:pPr>
        <w:ind w:left="-426" w:right="-23"/>
        <w:jc w:val="both"/>
        <w:rPr>
          <w:rFonts w:ascii="Century Gothic" w:hAnsi="Century Gothic" w:cs="Arial"/>
          <w:sz w:val="20"/>
          <w:szCs w:val="20"/>
        </w:rPr>
      </w:pPr>
    </w:p>
    <w:p w14:paraId="1541990A" w14:textId="77777777" w:rsidR="000E61A0" w:rsidRPr="008A4B4C" w:rsidRDefault="000E61A0" w:rsidP="008A4B4C">
      <w:pPr>
        <w:ind w:left="-426" w:right="-23"/>
        <w:jc w:val="both"/>
        <w:rPr>
          <w:rFonts w:ascii="Century Gothic" w:hAnsi="Century Gothic" w:cs="Arial"/>
          <w:sz w:val="20"/>
          <w:szCs w:val="20"/>
        </w:rPr>
      </w:pPr>
    </w:p>
    <w:p w14:paraId="1098C065" w14:textId="77777777" w:rsidR="000E61A0" w:rsidRPr="008A4B4C" w:rsidRDefault="000E61A0" w:rsidP="008A4B4C">
      <w:pPr>
        <w:ind w:left="-426" w:right="-23"/>
        <w:jc w:val="both"/>
        <w:rPr>
          <w:rFonts w:ascii="Century Gothic" w:hAnsi="Century Gothic" w:cs="Arial"/>
          <w:sz w:val="20"/>
          <w:szCs w:val="20"/>
        </w:rPr>
      </w:pPr>
      <w:r w:rsidRPr="008A4B4C">
        <w:rPr>
          <w:rFonts w:ascii="Century Gothic" w:hAnsi="Century Gothic" w:cs="Arial"/>
          <w:sz w:val="20"/>
          <w:szCs w:val="20"/>
        </w:rPr>
        <w:t>Date</w:t>
      </w:r>
      <w:proofErr w:type="gramStart"/>
      <w:r w:rsidRPr="008A4B4C">
        <w:rPr>
          <w:rFonts w:ascii="Century Gothic" w:hAnsi="Century Gothic" w:cs="Arial"/>
          <w:sz w:val="20"/>
          <w:szCs w:val="20"/>
        </w:rPr>
        <w:t>:…………………………………………………</w:t>
      </w:r>
      <w:proofErr w:type="gramEnd"/>
    </w:p>
    <w:p w14:paraId="4F19992A" w14:textId="77777777" w:rsidR="000E61A0" w:rsidRPr="008A4B4C" w:rsidRDefault="000E61A0" w:rsidP="008A4B4C">
      <w:pPr>
        <w:ind w:left="-426" w:right="-23"/>
        <w:jc w:val="both"/>
        <w:rPr>
          <w:rFonts w:ascii="Century Gothic" w:hAnsi="Century Gothic" w:cs="Arial"/>
          <w:sz w:val="20"/>
          <w:szCs w:val="20"/>
          <w:bdr w:val="single" w:sz="4" w:space="0" w:color="auto"/>
        </w:rPr>
      </w:pPr>
    </w:p>
    <w:p w14:paraId="2415BC1F" w14:textId="77777777" w:rsidR="000E61A0" w:rsidRPr="008A4B4C" w:rsidRDefault="000E61A0" w:rsidP="008A4B4C">
      <w:pPr>
        <w:pStyle w:val="Heading3"/>
        <w:ind w:left="-426" w:right="-23"/>
        <w:jc w:val="both"/>
        <w:rPr>
          <w:rFonts w:ascii="Century Gothic" w:hAnsi="Century Gothic" w:cs="Arial"/>
          <w:szCs w:val="20"/>
        </w:rPr>
      </w:pPr>
      <w:r w:rsidRPr="008A4B4C">
        <w:rPr>
          <w:rFonts w:ascii="Century Gothic" w:hAnsi="Century Gothic" w:cs="Arial"/>
          <w:szCs w:val="20"/>
        </w:rPr>
        <w:t xml:space="preserve">This Job Description can be amended at any time with the agreement of the </w:t>
      </w:r>
      <w:proofErr w:type="spellStart"/>
      <w:r w:rsidRPr="008A4B4C">
        <w:rPr>
          <w:rFonts w:ascii="Century Gothic" w:hAnsi="Century Gothic" w:cs="Arial"/>
          <w:szCs w:val="20"/>
        </w:rPr>
        <w:t>Head</w:t>
      </w:r>
      <w:r w:rsidR="00B41F92" w:rsidRPr="008A4B4C">
        <w:rPr>
          <w:rFonts w:ascii="Century Gothic" w:hAnsi="Century Gothic" w:cs="Arial"/>
          <w:szCs w:val="20"/>
        </w:rPr>
        <w:t>teacher</w:t>
      </w:r>
      <w:proofErr w:type="spellEnd"/>
      <w:r w:rsidRPr="008A4B4C">
        <w:rPr>
          <w:rFonts w:ascii="Century Gothic" w:hAnsi="Century Gothic" w:cs="Arial"/>
          <w:szCs w:val="20"/>
        </w:rPr>
        <w:t xml:space="preserve"> and Post Holder</w:t>
      </w:r>
    </w:p>
    <w:sectPr w:rsidR="000E61A0" w:rsidRPr="008A4B4C" w:rsidSect="0062341B">
      <w:headerReference w:type="default" r:id="rId7"/>
      <w:pgSz w:w="11906" w:h="16838"/>
      <w:pgMar w:top="851" w:right="991"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A8C6" w14:textId="77777777" w:rsidR="00571573" w:rsidRDefault="00571573" w:rsidP="0062341B">
      <w:r>
        <w:separator/>
      </w:r>
    </w:p>
  </w:endnote>
  <w:endnote w:type="continuationSeparator" w:id="0">
    <w:p w14:paraId="58DA3929" w14:textId="77777777" w:rsidR="00571573" w:rsidRDefault="00571573" w:rsidP="0062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BF42" w14:textId="77777777" w:rsidR="00571573" w:rsidRDefault="00571573" w:rsidP="0062341B">
      <w:r>
        <w:separator/>
      </w:r>
    </w:p>
  </w:footnote>
  <w:footnote w:type="continuationSeparator" w:id="0">
    <w:p w14:paraId="6BA4DB90" w14:textId="77777777" w:rsidR="00571573" w:rsidRDefault="00571573" w:rsidP="0062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2A54" w14:textId="77777777" w:rsidR="0062341B" w:rsidRDefault="00FB6B58" w:rsidP="00183799">
    <w:pPr>
      <w:pStyle w:val="Title"/>
      <w:jc w:val="left"/>
      <w:rPr>
        <w:rFonts w:ascii="Century Gothic" w:hAnsi="Century Gothic" w:cs="Arial"/>
        <w:sz w:val="24"/>
      </w:rPr>
    </w:pPr>
    <w:r>
      <w:rPr>
        <w:noProof/>
        <w:lang w:eastAsia="en-GB"/>
      </w:rPr>
      <w:drawing>
        <wp:anchor distT="0" distB="0" distL="114300" distR="114300" simplePos="0" relativeHeight="251657216" behindDoc="1" locked="0" layoutInCell="1" allowOverlap="1" wp14:anchorId="220E15FD" wp14:editId="116E5804">
          <wp:simplePos x="0" y="0"/>
          <wp:positionH relativeFrom="margin">
            <wp:posOffset>5350510</wp:posOffset>
          </wp:positionH>
          <wp:positionV relativeFrom="paragraph">
            <wp:posOffset>-236855</wp:posOffset>
          </wp:positionV>
          <wp:extent cx="723900" cy="782955"/>
          <wp:effectExtent l="0" t="0" r="0" b="0"/>
          <wp:wrapTight wrapText="bothSides">
            <wp:wrapPolygon edited="0">
              <wp:start x="0" y="0"/>
              <wp:lineTo x="0" y="21022"/>
              <wp:lineTo x="21032" y="21022"/>
              <wp:lineTo x="21032" y="0"/>
              <wp:lineTo x="0" y="0"/>
            </wp:wrapPolygon>
          </wp:wrapTight>
          <wp:docPr id="2" name="Picture 2" descr="Description: O:\Upper Office\School Templates\Logos\New Folder (2)\Harrogate High Academy Logo\harrogate_hig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Upper Office\School Templates\Logos\New Folder (2)\Harrogate High Academy Logo\harrogate_high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1334168" wp14:editId="36611636">
          <wp:simplePos x="0" y="0"/>
          <wp:positionH relativeFrom="column">
            <wp:posOffset>-278130</wp:posOffset>
          </wp:positionH>
          <wp:positionV relativeFrom="paragraph">
            <wp:posOffset>-222885</wp:posOffset>
          </wp:positionV>
          <wp:extent cx="1714500" cy="620395"/>
          <wp:effectExtent l="0" t="0" r="0" b="0"/>
          <wp:wrapTight wrapText="bothSides">
            <wp:wrapPolygon edited="0">
              <wp:start x="0" y="0"/>
              <wp:lineTo x="0" y="21224"/>
              <wp:lineTo x="21360" y="21224"/>
              <wp:lineTo x="21360" y="0"/>
              <wp:lineTo x="0" y="0"/>
            </wp:wrapPolygon>
          </wp:wrapTight>
          <wp:docPr id="3" name="Picture 1"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SCHOOL TEMPLATES\Northern Star Academies Trust Documents\Northern Sta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799">
      <w:rPr>
        <w:rFonts w:ascii="Century Gothic" w:hAnsi="Century Gothic" w:cs="Arial"/>
        <w:sz w:val="24"/>
      </w:rPr>
      <w:t xml:space="preserve">    </w:t>
    </w:r>
    <w:r w:rsidR="0062341B">
      <w:rPr>
        <w:rFonts w:ascii="Century Gothic" w:hAnsi="Century Gothic" w:cs="Arial"/>
        <w:sz w:val="24"/>
      </w:rPr>
      <w:t>NORTHERN STAR ACADEMIES TRUST</w:t>
    </w:r>
  </w:p>
  <w:p w14:paraId="4887ACF6" w14:textId="77777777" w:rsidR="0062341B" w:rsidRPr="00B41F92" w:rsidRDefault="00183799" w:rsidP="0062341B">
    <w:pPr>
      <w:pStyle w:val="Title"/>
      <w:tabs>
        <w:tab w:val="left" w:pos="1200"/>
        <w:tab w:val="center" w:pos="4737"/>
      </w:tabs>
      <w:jc w:val="left"/>
      <w:rPr>
        <w:rFonts w:ascii="Century Gothic" w:hAnsi="Century Gothic" w:cs="Arial"/>
        <w:sz w:val="24"/>
      </w:rPr>
    </w:pPr>
    <w:r>
      <w:rPr>
        <w:rFonts w:ascii="Century Gothic" w:hAnsi="Century Gothic" w:cs="Arial"/>
        <w:sz w:val="24"/>
      </w:rPr>
      <w:tab/>
    </w:r>
    <w:r w:rsidR="0062341B">
      <w:rPr>
        <w:rFonts w:ascii="Century Gothic" w:hAnsi="Century Gothic" w:cs="Arial"/>
        <w:sz w:val="24"/>
      </w:rPr>
      <w:t>HARROGATE</w:t>
    </w:r>
    <w:r w:rsidR="0062341B" w:rsidRPr="00B41F92">
      <w:rPr>
        <w:rFonts w:ascii="Century Gothic" w:hAnsi="Century Gothic" w:cs="Arial"/>
        <w:sz w:val="24"/>
      </w:rPr>
      <w:t xml:space="preserve"> HIGH SCHOOL</w:t>
    </w:r>
  </w:p>
  <w:p w14:paraId="1803280B" w14:textId="77777777" w:rsidR="0062341B" w:rsidRDefault="0062341B">
    <w:pPr>
      <w:pStyle w:val="Header"/>
    </w:pPr>
  </w:p>
  <w:p w14:paraId="4C23FD32" w14:textId="77777777" w:rsidR="0062341B" w:rsidRDefault="00623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F1C"/>
    <w:multiLevelType w:val="hybridMultilevel"/>
    <w:tmpl w:val="8FFA0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031C"/>
    <w:multiLevelType w:val="hybridMultilevel"/>
    <w:tmpl w:val="E054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B25073"/>
    <w:multiLevelType w:val="hybridMultilevel"/>
    <w:tmpl w:val="D13EC8B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3FA6624"/>
    <w:multiLevelType w:val="hybridMultilevel"/>
    <w:tmpl w:val="8B20D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AB2925"/>
    <w:multiLevelType w:val="hybridMultilevel"/>
    <w:tmpl w:val="534CE6D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F14075F"/>
    <w:multiLevelType w:val="hybridMultilevel"/>
    <w:tmpl w:val="D5BE5C9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0797584"/>
    <w:multiLevelType w:val="hybridMultilevel"/>
    <w:tmpl w:val="E8E64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14123"/>
    <w:multiLevelType w:val="hybridMultilevel"/>
    <w:tmpl w:val="1B10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C2F45"/>
    <w:multiLevelType w:val="hybridMultilevel"/>
    <w:tmpl w:val="6C86B33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5B80057D"/>
    <w:multiLevelType w:val="hybridMultilevel"/>
    <w:tmpl w:val="5FB2B3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5D3E550D"/>
    <w:multiLevelType w:val="hybridMultilevel"/>
    <w:tmpl w:val="197C16A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CA07492"/>
    <w:multiLevelType w:val="hybridMultilevel"/>
    <w:tmpl w:val="9600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72AB0"/>
    <w:multiLevelType w:val="hybridMultilevel"/>
    <w:tmpl w:val="BB2E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6097D"/>
    <w:multiLevelType w:val="hybridMultilevel"/>
    <w:tmpl w:val="6B7E2DD2"/>
    <w:lvl w:ilvl="0" w:tplc="25523748">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F4669E5"/>
    <w:multiLevelType w:val="hybridMultilevel"/>
    <w:tmpl w:val="9E22F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num>
  <w:num w:numId="4">
    <w:abstractNumId w:val="14"/>
  </w:num>
  <w:num w:numId="5">
    <w:abstractNumId w:val="16"/>
  </w:num>
  <w:num w:numId="6">
    <w:abstractNumId w:val="0"/>
  </w:num>
  <w:num w:numId="7">
    <w:abstractNumId w:val="4"/>
  </w:num>
  <w:num w:numId="8">
    <w:abstractNumId w:val="8"/>
  </w:num>
  <w:num w:numId="9">
    <w:abstractNumId w:val="2"/>
  </w:num>
  <w:num w:numId="10">
    <w:abstractNumId w:val="15"/>
  </w:num>
  <w:num w:numId="11">
    <w:abstractNumId w:val="6"/>
  </w:num>
  <w:num w:numId="12">
    <w:abstractNumId w:val="7"/>
  </w:num>
  <w:num w:numId="13">
    <w:abstractNumId w:val="12"/>
  </w:num>
  <w:num w:numId="14">
    <w:abstractNumId w:val="3"/>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92"/>
    <w:rsid w:val="000D15C4"/>
    <w:rsid w:val="000E61A0"/>
    <w:rsid w:val="00183799"/>
    <w:rsid w:val="00257933"/>
    <w:rsid w:val="004918C8"/>
    <w:rsid w:val="004D67D5"/>
    <w:rsid w:val="005029A7"/>
    <w:rsid w:val="00571573"/>
    <w:rsid w:val="0062341B"/>
    <w:rsid w:val="008A4B4C"/>
    <w:rsid w:val="008F2FB7"/>
    <w:rsid w:val="00A50B95"/>
    <w:rsid w:val="00A5589F"/>
    <w:rsid w:val="00AB5B9E"/>
    <w:rsid w:val="00AF1613"/>
    <w:rsid w:val="00B41F92"/>
    <w:rsid w:val="00D837F0"/>
    <w:rsid w:val="00D87345"/>
    <w:rsid w:val="00F175BD"/>
    <w:rsid w:val="00FB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ECAB8"/>
  <w15:chartTrackingRefBased/>
  <w15:docId w15:val="{6EFAB853-CFC5-4D55-A3CB-9852BE52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right="-180"/>
      <w:outlineLvl w:val="2"/>
    </w:pPr>
    <w:rPr>
      <w:i/>
      <w:iCs/>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line="360" w:lineRule="auto"/>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rFonts w:ascii="Arial" w:hAnsi="Arial" w:cs="Arial"/>
    </w:rPr>
  </w:style>
  <w:style w:type="paragraph" w:styleId="BodyText2">
    <w:name w:val="Body Text 2"/>
    <w:basedOn w:val="Normal"/>
    <w:semiHidden/>
    <w:pPr>
      <w:spacing w:after="120" w:line="480" w:lineRule="auto"/>
    </w:pPr>
  </w:style>
  <w:style w:type="paragraph" w:styleId="Header">
    <w:name w:val="header"/>
    <w:basedOn w:val="Normal"/>
    <w:link w:val="HeaderChar"/>
    <w:uiPriority w:val="99"/>
    <w:pPr>
      <w:tabs>
        <w:tab w:val="center" w:pos="4153"/>
        <w:tab w:val="right" w:pos="8306"/>
      </w:tabs>
    </w:pPr>
    <w:rPr>
      <w:lang w:val="en-US"/>
    </w:rPr>
  </w:style>
  <w:style w:type="paragraph" w:styleId="BodyTextIndent">
    <w:name w:val="Body Text Indent"/>
    <w:basedOn w:val="Normal"/>
    <w:semiHidden/>
    <w:pPr>
      <w:spacing w:after="120"/>
      <w:ind w:left="283"/>
    </w:pPr>
  </w:style>
  <w:style w:type="paragraph" w:customStyle="1" w:styleId="DfESBullets">
    <w:name w:val="DfESBullets"/>
    <w:basedOn w:val="Normal"/>
    <w:pPr>
      <w:widowControl w:val="0"/>
      <w:numPr>
        <w:numId w:val="11"/>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link w:val="BalloonTextChar"/>
    <w:uiPriority w:val="99"/>
    <w:semiHidden/>
    <w:unhideWhenUsed/>
    <w:rsid w:val="0062341B"/>
    <w:rPr>
      <w:rFonts w:ascii="Segoe UI" w:hAnsi="Segoe UI" w:cs="Segoe UI"/>
      <w:sz w:val="18"/>
      <w:szCs w:val="18"/>
    </w:rPr>
  </w:style>
  <w:style w:type="character" w:customStyle="1" w:styleId="BalloonTextChar">
    <w:name w:val="Balloon Text Char"/>
    <w:link w:val="BalloonText"/>
    <w:uiPriority w:val="99"/>
    <w:semiHidden/>
    <w:rsid w:val="0062341B"/>
    <w:rPr>
      <w:rFonts w:ascii="Segoe UI" w:hAnsi="Segoe UI" w:cs="Segoe UI"/>
      <w:sz w:val="18"/>
      <w:szCs w:val="18"/>
      <w:lang w:eastAsia="en-US"/>
    </w:rPr>
  </w:style>
  <w:style w:type="paragraph" w:styleId="Footer">
    <w:name w:val="footer"/>
    <w:basedOn w:val="Normal"/>
    <w:link w:val="FooterChar"/>
    <w:uiPriority w:val="99"/>
    <w:unhideWhenUsed/>
    <w:rsid w:val="0062341B"/>
    <w:pPr>
      <w:tabs>
        <w:tab w:val="center" w:pos="4513"/>
        <w:tab w:val="right" w:pos="9026"/>
      </w:tabs>
    </w:pPr>
  </w:style>
  <w:style w:type="character" w:customStyle="1" w:styleId="FooterChar">
    <w:name w:val="Footer Char"/>
    <w:link w:val="Footer"/>
    <w:uiPriority w:val="99"/>
    <w:rsid w:val="0062341B"/>
    <w:rPr>
      <w:sz w:val="24"/>
      <w:szCs w:val="24"/>
      <w:lang w:eastAsia="en-US"/>
    </w:rPr>
  </w:style>
  <w:style w:type="character" w:customStyle="1" w:styleId="HeaderChar">
    <w:name w:val="Header Char"/>
    <w:link w:val="Header"/>
    <w:uiPriority w:val="99"/>
    <w:rsid w:val="006234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SKIPTON GIRLS’ HIGH SCHOOL</vt:lpstr>
    </vt:vector>
  </TitlesOfParts>
  <Company>Skipton Girls' High School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SKIPTON GIRLS’ HIGH SCHOOL</dc:title>
  <dc:subject/>
  <dc:creator>Skipton Girls High School</dc:creator>
  <cp:keywords/>
  <cp:lastModifiedBy>Judi Sinclair</cp:lastModifiedBy>
  <cp:revision>2</cp:revision>
  <cp:lastPrinted>2018-09-18T06:36:00Z</cp:lastPrinted>
  <dcterms:created xsi:type="dcterms:W3CDTF">2019-02-05T13:23:00Z</dcterms:created>
  <dcterms:modified xsi:type="dcterms:W3CDTF">2019-02-05T13:23:00Z</dcterms:modified>
</cp:coreProperties>
</file>