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4835DC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28D4FC63" wp14:editId="0DE33D75">
            <wp:extent cx="1995466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58" cy="9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DC" w:rsidRDefault="004835DC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 xml:space="preserve">Head of </w:t>
      </w:r>
      <w:r w:rsidR="00D37370">
        <w:rPr>
          <w:rFonts w:ascii="Cambria" w:hAnsi="Cambria"/>
          <w:color w:val="244061"/>
          <w:sz w:val="52"/>
          <w:szCs w:val="52"/>
        </w:rPr>
        <w:t>Subject</w:t>
      </w: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0874E3" w:rsidRDefault="000874E3" w:rsidP="000874E3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0874E3" w:rsidRDefault="000874E3" w:rsidP="000874E3">
      <w:pPr>
        <w:pStyle w:val="Subtitle"/>
      </w:pPr>
      <w:bookmarkStart w:id="0" w:name="_GoBack"/>
      <w:bookmarkEnd w:id="0"/>
    </w:p>
    <w:p w:rsidR="000874E3" w:rsidRDefault="000874E3" w:rsidP="000874E3">
      <w:pPr>
        <w:pStyle w:val="Subtitle"/>
        <w:jc w:val="both"/>
        <w:rPr>
          <w:sz w:val="22"/>
          <w:szCs w:val="22"/>
        </w:rPr>
      </w:pPr>
      <w:r>
        <w:rPr>
          <w:sz w:val="22"/>
          <w:szCs w:val="22"/>
        </w:rPr>
        <w:t>Post: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Head of </w:t>
      </w:r>
      <w:r w:rsidR="00147C63">
        <w:rPr>
          <w:sz w:val="22"/>
          <w:szCs w:val="22"/>
        </w:rPr>
        <w:t>Physics</w:t>
      </w: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Head of </w:t>
      </w:r>
      <w:r w:rsidR="00D37370">
        <w:rPr>
          <w:rFonts w:ascii="Arial" w:hAnsi="Arial" w:cs="Arial"/>
          <w:b/>
        </w:rPr>
        <w:t xml:space="preserve">Department 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TMS/UPS + TLR</w:t>
      </w:r>
      <w:r w:rsidR="004549AA">
        <w:rPr>
          <w:rFonts w:ascii="Arial" w:hAnsi="Arial" w:cs="Arial"/>
          <w:b/>
        </w:rPr>
        <w:t>2C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Contracted 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Time</w:t>
      </w:r>
    </w:p>
    <w:p w:rsidR="000874E3" w:rsidRDefault="000874E3" w:rsidP="000874E3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Pension:</w:t>
      </w:r>
      <w:r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6706">
        <w:rPr>
          <w:rFonts w:ascii="Arial" w:hAnsi="Arial" w:cs="Arial"/>
          <w:b/>
        </w:rPr>
        <w:t>April 2</w:t>
      </w:r>
      <w:r>
        <w:rPr>
          <w:rFonts w:ascii="Arial" w:hAnsi="Arial" w:cs="Arial"/>
          <w:b/>
        </w:rPr>
        <w:t>01</w:t>
      </w:r>
      <w:r w:rsidR="00147C63">
        <w:rPr>
          <w:rFonts w:ascii="Arial" w:hAnsi="Arial" w:cs="Arial"/>
          <w:b/>
        </w:rPr>
        <w:t>9</w:t>
      </w:r>
    </w:p>
    <w:p w:rsidR="000874E3" w:rsidRDefault="000874E3" w:rsidP="000874E3">
      <w:pPr>
        <w:pStyle w:val="Subtitle"/>
        <w:jc w:val="both"/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liaison with the </w:t>
      </w:r>
      <w:r w:rsidR="00D37370">
        <w:rPr>
          <w:rFonts w:ascii="Arial" w:hAnsi="Arial" w:cs="Arial"/>
        </w:rPr>
        <w:t xml:space="preserve">Head of Department &amp; </w:t>
      </w:r>
      <w:r>
        <w:rPr>
          <w:rFonts w:ascii="Arial" w:hAnsi="Arial" w:cs="Arial"/>
        </w:rPr>
        <w:t>Head of Faculty to:</w:t>
      </w: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the context of the vision of St</w:t>
      </w:r>
      <w:r w:rsidR="008E3465">
        <w:rPr>
          <w:rFonts w:ascii="Arial" w:hAnsi="Arial" w:cs="Arial"/>
        </w:rPr>
        <w:t xml:space="preserve"> Paul’s and the Code of Conduct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vision for the subject in the school and to lead its implementation through effective staffing stru</w:t>
      </w:r>
      <w:r w:rsidR="008E3465">
        <w:rPr>
          <w:rFonts w:ascii="Arial" w:hAnsi="Arial" w:cs="Arial"/>
        </w:rPr>
        <w:t>ctures and management of a team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 example of teaching with the highest possible </w:t>
      </w:r>
      <w:r w:rsidR="008E3465">
        <w:rPr>
          <w:rFonts w:ascii="Arial" w:hAnsi="Arial" w:cs="Arial"/>
        </w:rPr>
        <w:t>standards of classroom practice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teachers in the department to lead the development of exemplar practice and the implementation of a house style.  This will include training, mentoring, teaching model lessons, observation and suppor</w:t>
      </w:r>
      <w:r w:rsidR="008E3465">
        <w:rPr>
          <w:rFonts w:ascii="Arial" w:hAnsi="Arial" w:cs="Arial"/>
        </w:rPr>
        <w:t>t of teachers in the department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Enable all pupils to do the best that is possible through planning long, medium and short-term schemes of work that address: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Opportunities for spiritual and moral development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Differentiation for the full range of students </w:t>
      </w:r>
      <w:r w:rsidR="008E3465">
        <w:rPr>
          <w:rFonts w:ascii="Arial" w:hAnsi="Arial" w:cs="Arial"/>
        </w:rPr>
        <w:t>from SEN to gifted and talented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implications of new National Curriculum, GCSE and A-Level syllabus and assessment changes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use of assessment to determine attai</w:t>
      </w:r>
      <w:r w:rsidR="008E3465">
        <w:rPr>
          <w:rFonts w:ascii="Arial" w:hAnsi="Arial" w:cs="Arial"/>
        </w:rPr>
        <w:t>nment and enable target setting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Continuity and pr</w:t>
      </w:r>
      <w:r w:rsidR="008E3465">
        <w:rPr>
          <w:rFonts w:ascii="Arial" w:hAnsi="Arial" w:cs="Arial"/>
        </w:rPr>
        <w:t>ogression across all key stages</w:t>
      </w:r>
    </w:p>
    <w:p w:rsidR="000874E3" w:rsidRDefault="000874E3" w:rsidP="000874E3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the best possible learning environment for pupils which will include development of resources, enhancing and celebrating the work of pupils through display and maintaining a subject-specific web-site.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progression of all pupils within the department using whole school targets as a context.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 about subject curriculu</w:t>
      </w:r>
      <w:r w:rsidR="008E3465">
        <w:rPr>
          <w:rFonts w:ascii="Arial" w:hAnsi="Arial" w:cs="Arial"/>
        </w:rPr>
        <w:t>m and assessment as appropriate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assessment of pupils is rigorous and that reporting to parents follows school guidelines and refle</w:t>
      </w:r>
      <w:r w:rsidR="008E3465">
        <w:rPr>
          <w:rFonts w:ascii="Arial" w:hAnsi="Arial" w:cs="Arial"/>
        </w:rPr>
        <w:t>cts high professional standards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effectively with colleagues, parents, partner schools, pa</w:t>
      </w:r>
      <w:r w:rsidR="008E3465">
        <w:rPr>
          <w:rFonts w:ascii="Arial" w:hAnsi="Arial" w:cs="Arial"/>
        </w:rPr>
        <w:t>rishes and the wider community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annual development plan which is set in the context of the school development plan and is carefully costed, and realise</w:t>
      </w:r>
      <w:r w:rsidR="008E3465">
        <w:rPr>
          <w:rFonts w:ascii="Arial" w:hAnsi="Arial" w:cs="Arial"/>
        </w:rPr>
        <w:t>s the vision for the department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 department has the clear and common understanding of levels and grades at all key stages necessary to inform pl</w:t>
      </w:r>
      <w:r w:rsidR="008E3465">
        <w:rPr>
          <w:rFonts w:ascii="Arial" w:hAnsi="Arial" w:cs="Arial"/>
        </w:rPr>
        <w:t>anning and assessment practices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E3465" w:rsidRPr="00400D2C" w:rsidRDefault="000874E3" w:rsidP="00400D2C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pupils are thoroughly prepared for examinations and that there is a departmental presence at the beginning and end of public and internal examination sessions to facilitate a smooth </w:t>
      </w:r>
      <w:r w:rsidR="008E3465">
        <w:rPr>
          <w:rFonts w:ascii="Arial" w:hAnsi="Arial" w:cs="Arial"/>
        </w:rPr>
        <w:t>start and finish to the process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responsibility for standards and the development of teaching and learning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8E3465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Lead, manage and develop, in collaboration with post holders with responsibility, </w:t>
      </w:r>
      <w:r w:rsidR="00147C63">
        <w:rPr>
          <w:rFonts w:ascii="Arial" w:hAnsi="Arial" w:cs="Arial"/>
        </w:rPr>
        <w:t>Physics</w:t>
      </w:r>
      <w:r>
        <w:rPr>
          <w:rFonts w:ascii="Arial" w:hAnsi="Arial" w:cs="Arial"/>
        </w:rPr>
        <w:t xml:space="preserve"> within the curriculum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Monitor, evaluate and improve pupil progress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Lead, develop and enhance the teaching practise or curriculum knowledge of others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Generic Job Description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of staff are responsible for implementing the vision of St Paul’s and the Code of Conduct.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effective and reflective teacher in the classroom and form tutor will include: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Qualified Teachers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>
        <w:rPr>
          <w:rFonts w:ascii="Arial" w:hAnsi="Arial" w:cs="Arial"/>
          <w:b/>
        </w:rPr>
        <w:t>(Professional Standards for Teachers (PST : 1a, 1c, 2e)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>
        <w:rPr>
          <w:rFonts w:ascii="Arial" w:hAnsi="Arial" w:cs="Arial"/>
          <w:b/>
        </w:rPr>
        <w:t>(PST : 4a, 4b, 4c, 4d, 5a)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Enable pupils to develop their understanding and grasp of the learning competencies and skills </w:t>
      </w:r>
      <w:r>
        <w:rPr>
          <w:rFonts w:ascii="Arial" w:hAnsi="Arial" w:cs="Arial"/>
          <w:b/>
        </w:rPr>
        <w:t>(PST : 3b, 3c, 4b,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a secure knowledge and understanding of the subject and course requirements </w:t>
      </w:r>
      <w:r>
        <w:rPr>
          <w:rFonts w:ascii="Arial" w:hAnsi="Arial" w:cs="Arial"/>
          <w:b/>
        </w:rPr>
        <w:t>(PST : 3a, 4d, 6a)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>
        <w:rPr>
          <w:rFonts w:ascii="Arial" w:hAnsi="Arial" w:cs="Arial"/>
          <w:b/>
        </w:rPr>
        <w:t>(PST : 1b, 2b, 2d, 3a, 4a, 4d,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Reviewing and reflecting on lessons taught to aid future planning </w:t>
      </w:r>
      <w:r>
        <w:rPr>
          <w:rFonts w:ascii="Arial" w:hAnsi="Arial" w:cs="Arial"/>
          <w:b/>
        </w:rPr>
        <w:t>(PST : 4c, 5c, 6c)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>
        <w:rPr>
          <w:rFonts w:ascii="Arial" w:hAnsi="Arial" w:cs="Arial"/>
          <w:b/>
        </w:rPr>
        <w:t>(PST : 6a, 6b, 6c,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>
        <w:rPr>
          <w:rFonts w:ascii="Arial" w:hAnsi="Arial" w:cs="Arial"/>
          <w:b/>
        </w:rPr>
        <w:t>(PST : 4d, 8a, b,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>
        <w:rPr>
          <w:rFonts w:ascii="Arial" w:hAnsi="Arial" w:cs="Arial"/>
          <w:b/>
        </w:rPr>
        <w:t>(PST : 6a, b, c,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>
        <w:rPr>
          <w:rFonts w:ascii="Arial" w:hAnsi="Arial" w:cs="Arial"/>
          <w:b/>
        </w:rPr>
        <w:t>(PST : 8e, 6a,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using opportunities with schemes of work for the spiritual and moral development of pupils </w:t>
      </w:r>
      <w:r>
        <w:rPr>
          <w:rFonts w:ascii="Arial" w:hAnsi="Arial" w:cs="Arial"/>
          <w:b/>
        </w:rPr>
        <w:t>(PST : 1c, 4b, 4d, 7a,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maintaining an attractive, well-managed and ordered learning environment in the classroom </w:t>
      </w:r>
      <w:r>
        <w:rPr>
          <w:rFonts w:ascii="Arial" w:hAnsi="Arial" w:cs="Arial"/>
          <w:b/>
        </w:rPr>
        <w:t>(PST : 1a, 7c)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Rewarding and celebrating pupils’ achievement </w:t>
      </w:r>
      <w:r>
        <w:rPr>
          <w:rFonts w:ascii="Arial" w:hAnsi="Arial" w:cs="Arial"/>
          <w:b/>
        </w:rPr>
        <w:t>(PST : 7b)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setting and checking of homework </w:t>
      </w:r>
      <w:r>
        <w:rPr>
          <w:rFonts w:ascii="Arial" w:hAnsi="Arial" w:cs="Arial"/>
          <w:b/>
        </w:rPr>
        <w:t>(PST : 4b)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a mentor to evaluate, review and develop classroom practice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>
        <w:rPr>
          <w:rFonts w:ascii="Arial" w:hAnsi="Arial" w:cs="Arial"/>
          <w:b/>
        </w:rPr>
        <w:t>(PST : 1b, 2a, 2d, 5a, 5b,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>
        <w:rPr>
          <w:rFonts w:ascii="Arial" w:hAnsi="Arial" w:cs="Arial"/>
          <w:b/>
        </w:rPr>
        <w:t>(PST : 7d, 8a, 8b)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the professional duties of teachers and the statutory framework within which they work </w:t>
      </w:r>
      <w:r>
        <w:rPr>
          <w:rFonts w:ascii="Arial" w:hAnsi="Arial" w:cs="Arial"/>
          <w:b/>
        </w:rPr>
        <w:t>(PST : Section :2a)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Post-Threshold Teachers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sufficient depth of knowledge and experience to give advice on the development and well-being of pupils.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teaching skills and a relationship with pupils that enable them to make better progress than might be anticipated and enables them to meet their school targets.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collaboration and work effectively as a team member both within and beyond the department.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D37370" w:rsidRDefault="00D37370" w:rsidP="000874E3">
      <w:pPr>
        <w:jc w:val="both"/>
        <w:rPr>
          <w:rFonts w:ascii="Arial" w:hAnsi="Arial" w:cs="Arial"/>
          <w:b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 Tutor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Day to day pastoral care of a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an effective PSHE curriculum to the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the use of pupil planners and signing them to ensure effective use     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mentoring of up to twenty pupils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Promoting good behaviour in the tutor group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tasks as directed by the Line Manager which fall within the remit of the post.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Responsibilities: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(To be negotiated with the successful candidate)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74E3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643"/>
    <w:multiLevelType w:val="hybridMultilevel"/>
    <w:tmpl w:val="F9DC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9FE"/>
    <w:multiLevelType w:val="hybridMultilevel"/>
    <w:tmpl w:val="FDB6E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4D519E"/>
    <w:multiLevelType w:val="hybridMultilevel"/>
    <w:tmpl w:val="CA76B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F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74E3"/>
    <w:rsid w:val="00147C63"/>
    <w:rsid w:val="0023376E"/>
    <w:rsid w:val="002B30CE"/>
    <w:rsid w:val="00381783"/>
    <w:rsid w:val="003A596D"/>
    <w:rsid w:val="003D47E4"/>
    <w:rsid w:val="00400D2C"/>
    <w:rsid w:val="00416706"/>
    <w:rsid w:val="004549AA"/>
    <w:rsid w:val="00471765"/>
    <w:rsid w:val="004835DC"/>
    <w:rsid w:val="004A5B99"/>
    <w:rsid w:val="004E5224"/>
    <w:rsid w:val="005A23F4"/>
    <w:rsid w:val="005F5A63"/>
    <w:rsid w:val="006B023E"/>
    <w:rsid w:val="007603C9"/>
    <w:rsid w:val="007D0826"/>
    <w:rsid w:val="007E3CAA"/>
    <w:rsid w:val="00815308"/>
    <w:rsid w:val="008528E9"/>
    <w:rsid w:val="008E3465"/>
    <w:rsid w:val="008F6C3A"/>
    <w:rsid w:val="00917F3A"/>
    <w:rsid w:val="009605AB"/>
    <w:rsid w:val="00975CBF"/>
    <w:rsid w:val="00BF1B9E"/>
    <w:rsid w:val="00C5633A"/>
    <w:rsid w:val="00C6396E"/>
    <w:rsid w:val="00D16376"/>
    <w:rsid w:val="00D37370"/>
    <w:rsid w:val="00D94665"/>
    <w:rsid w:val="00DC0872"/>
    <w:rsid w:val="00D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2018-01-11T08:22:00Z</cp:lastPrinted>
  <dcterms:created xsi:type="dcterms:W3CDTF">2018-11-15T11:32:00Z</dcterms:created>
  <dcterms:modified xsi:type="dcterms:W3CDTF">2018-11-28T14:45:00Z</dcterms:modified>
</cp:coreProperties>
</file>