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950" w:rsidRPr="00566950" w:rsidRDefault="00566950" w:rsidP="00566950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566950">
        <w:rPr>
          <w:rFonts w:asciiTheme="minorHAnsi" w:eastAsiaTheme="minorHAnsi" w:hAnsiTheme="minorHAnsi" w:cs="Arial"/>
          <w:b/>
          <w:sz w:val="28"/>
          <w:szCs w:val="28"/>
        </w:rPr>
        <w:t>Teacher of Subject</w:t>
      </w:r>
      <w:r w:rsidR="0016048E">
        <w:rPr>
          <w:rFonts w:asciiTheme="minorHAnsi" w:eastAsiaTheme="minorHAnsi" w:hAnsiTheme="minorHAnsi" w:cs="Arial"/>
          <w:b/>
          <w:sz w:val="28"/>
          <w:szCs w:val="28"/>
        </w:rPr>
        <w:t xml:space="preserve"> - </w:t>
      </w:r>
      <w:r w:rsidRPr="00566950">
        <w:rPr>
          <w:rFonts w:asciiTheme="minorHAnsi" w:eastAsiaTheme="minorHAnsi" w:hAnsiTheme="minorHAnsi" w:cs="Arial"/>
          <w:b/>
          <w:sz w:val="28"/>
          <w:szCs w:val="28"/>
        </w:rPr>
        <w:t>Person Specification</w:t>
      </w:r>
    </w:p>
    <w:p w:rsidR="00566950" w:rsidRPr="00566950" w:rsidRDefault="00566950" w:rsidP="00566950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4"/>
          <w:szCs w:val="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3903"/>
        <w:gridCol w:w="2616"/>
        <w:gridCol w:w="1985"/>
      </w:tblGrid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Attribute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tabs>
                <w:tab w:val="left" w:pos="360"/>
                <w:tab w:val="center" w:pos="2054"/>
              </w:tabs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</w:r>
            <w:r w:rsidRPr="00566950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  <w:t>Essential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985" w:type="dxa"/>
          </w:tcPr>
          <w:p w:rsidR="00566950" w:rsidRPr="00566950" w:rsidRDefault="00566950" w:rsidP="00566950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How identified</w:t>
            </w: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Physical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In good health</w:t>
            </w:r>
          </w:p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Excellent record of attendance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Qualifications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Good honours degree in relevant subject</w:t>
            </w:r>
          </w:p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Qualified Teacher Status </w:t>
            </w:r>
          </w:p>
          <w:p w:rsidR="00566950" w:rsidRPr="00566950" w:rsidRDefault="00566950" w:rsidP="00566950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(or currently an ITT/GTP trainee)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Knowledge and skills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Very good classroom practitioner</w:t>
            </w:r>
          </w:p>
          <w:p w:rsid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Ability to devise new resources for learning </w:t>
            </w:r>
          </w:p>
          <w:p w:rsidR="001929C5" w:rsidRDefault="001929C5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Ability to develop schemes of learning for specific year groups</w:t>
            </w:r>
          </w:p>
          <w:p w:rsidR="001929C5" w:rsidRPr="00566950" w:rsidRDefault="001929C5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Excellent subject knowledge of a ranges of sports, including the delivery of games activities, gymnastics and health related activities.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Evidence of leading high quality extra-curricular activities</w:t>
            </w: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566950" w:rsidRPr="00566950" w:rsidRDefault="00566950" w:rsidP="00566950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Teaching exercise</w:t>
            </w:r>
          </w:p>
          <w:p w:rsidR="00566950" w:rsidRPr="00566950" w:rsidRDefault="00566950" w:rsidP="00566950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Experience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Either:</w:t>
            </w:r>
          </w:p>
          <w:p w:rsidR="00566950" w:rsidRPr="00566950" w:rsidRDefault="00566950" w:rsidP="00566950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Successful placement(s), teaching at </w:t>
            </w:r>
            <w:r w:rsidR="00A4423E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EYFS, KS1, KS2 or </w:t>
            </w: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KS3</w:t>
            </w:r>
            <w:r w:rsidR="00A4423E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566950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(applicants currently in training)</w:t>
            </w:r>
          </w:p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or:</w:t>
            </w:r>
          </w:p>
          <w:p w:rsidR="00566950" w:rsidRPr="00566950" w:rsidRDefault="00566950" w:rsidP="00566950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Successful record of teaching </w:t>
            </w:r>
            <w:r w:rsidR="00A4423E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at either EYFS, KS1, KS2 or </w:t>
            </w: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KS</w:t>
            </w:r>
            <w:r w:rsidR="00A4423E">
              <w:rPr>
                <w:rFonts w:asciiTheme="minorHAnsi" w:eastAsiaTheme="minorHAnsi" w:hAnsiTheme="minorHAnsi" w:cs="Arial"/>
                <w:sz w:val="24"/>
                <w:szCs w:val="24"/>
              </w:rPr>
              <w:t>3</w:t>
            </w: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</w:t>
            </w:r>
            <w:r w:rsidRPr="00566950"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(applicants who already have gained QTS)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Significant contribution to the development of subject area beyond the classroom</w:t>
            </w:r>
          </w:p>
          <w:p w:rsidR="00566950" w:rsidRPr="00566950" w:rsidRDefault="00566950" w:rsidP="00566950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Experience of teaching PE at KS1 &amp; KS2</w:t>
            </w:r>
          </w:p>
          <w:p w:rsidR="00566950" w:rsidRPr="00566950" w:rsidRDefault="00566950" w:rsidP="00A4423E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566950" w:rsidRPr="00566950" w:rsidRDefault="00566950" w:rsidP="00566950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Continuous Professional Development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Evidence of commitment to personal CPD</w:t>
            </w:r>
          </w:p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566950" w:rsidRPr="00566950" w:rsidTr="00566950">
        <w:tc>
          <w:tcPr>
            <w:tcW w:w="2554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Personal Qualities</w:t>
            </w:r>
          </w:p>
        </w:tc>
        <w:tc>
          <w:tcPr>
            <w:tcW w:w="3903" w:type="dxa"/>
          </w:tcPr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 passion for education and making a difference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Excellent communicator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Effective team member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Drive and determination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Ambition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Energy, enthusiasm, sense of humour</w:t>
            </w:r>
          </w:p>
        </w:tc>
        <w:tc>
          <w:tcPr>
            <w:tcW w:w="2616" w:type="dxa"/>
          </w:tcPr>
          <w:p w:rsidR="00566950" w:rsidRPr="00566950" w:rsidRDefault="00566950" w:rsidP="00566950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566950" w:rsidRPr="00566950" w:rsidRDefault="00566950" w:rsidP="0056695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566950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</w:tbl>
    <w:p w:rsidR="00E834BA" w:rsidRDefault="00E834BA" w:rsidP="00566950">
      <w:pPr>
        <w:ind w:left="-709" w:right="-897"/>
      </w:pPr>
    </w:p>
    <w:sectPr w:rsidR="00E834BA" w:rsidSect="00684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A7" w:rsidRDefault="00C81EA7" w:rsidP="003C19CC">
      <w:pPr>
        <w:spacing w:after="0" w:line="240" w:lineRule="auto"/>
      </w:pPr>
      <w:r>
        <w:separator/>
      </w:r>
    </w:p>
  </w:endnote>
  <w:endnote w:type="continuationSeparator" w:id="0">
    <w:p w:rsidR="00C81EA7" w:rsidRDefault="00C81EA7" w:rsidP="003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50" w:rsidRDefault="00566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43" w:rsidRPr="00684B56" w:rsidRDefault="00684B56" w:rsidP="00684B56">
    <w:pPr>
      <w:pStyle w:val="Footer"/>
      <w:tabs>
        <w:tab w:val="clear" w:pos="9026"/>
      </w:tabs>
      <w:ind w:right="-1322" w:hanging="1276"/>
      <w:rPr>
        <w:color w:val="92D050"/>
      </w:rPr>
    </w:pPr>
    <w:r w:rsidRPr="00684B56">
      <w:rPr>
        <w:color w:val="92D050"/>
      </w:rPr>
      <w:t>___________________________________________________________________</w:t>
    </w:r>
    <w:r>
      <w:rPr>
        <w:color w:val="92D050"/>
      </w:rPr>
      <w:t>____________________________________</w:t>
    </w:r>
  </w:p>
  <w:p w:rsidR="004B75A5" w:rsidRDefault="004B75A5">
    <w:pPr>
      <w:pStyle w:val="Footer"/>
    </w:pPr>
  </w:p>
  <w:tbl>
    <w:tblPr>
      <w:tblStyle w:val="TableGrid"/>
      <w:tblW w:w="110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691"/>
      <w:gridCol w:w="1701"/>
    </w:tblGrid>
    <w:tr w:rsidR="00C76043" w:rsidTr="00442DF2">
      <w:trPr>
        <w:gridAfter w:val="1"/>
        <w:wAfter w:w="1701" w:type="dxa"/>
        <w:jc w:val="center"/>
      </w:trPr>
      <w:tc>
        <w:tcPr>
          <w:tcW w:w="5670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 xml:space="preserve">Proud to be part of The Ryedale Federation:                                              </w:t>
          </w:r>
        </w:p>
      </w:tc>
      <w:tc>
        <w:tcPr>
          <w:tcW w:w="3691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C76043" w:rsidRDefault="004B75A5" w:rsidP="004B75A5">
          <w:pPr>
            <w:rPr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>Helmsley CP School</w:t>
          </w:r>
          <w:r w:rsidRPr="00C76043">
            <w:rPr>
              <w:sz w:val="18"/>
              <w:szCs w:val="18"/>
            </w:rPr>
            <w:t xml:space="preserve">, Carlton Lane, Helmsley, YO62 5HB                                                                                 </w:t>
          </w:r>
        </w:p>
      </w:tc>
      <w:tc>
        <w:tcPr>
          <w:tcW w:w="3691" w:type="dxa"/>
        </w:tcPr>
        <w:p w:rsidR="004B75A5" w:rsidRPr="00C76043" w:rsidRDefault="005744DB" w:rsidP="00571F4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1F44">
            <w:rPr>
              <w:b/>
              <w:sz w:val="18"/>
              <w:szCs w:val="18"/>
            </w:rPr>
            <w:t>Mrs Claire Lamb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770783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Kirkbymoorside CP School, </w:t>
          </w:r>
          <w:r w:rsidRPr="00831C2A">
            <w:rPr>
              <w:sz w:val="18"/>
              <w:szCs w:val="18"/>
            </w:rPr>
            <w:t>Westfields, Kirkbymoorside</w:t>
          </w:r>
          <w:r>
            <w:rPr>
              <w:sz w:val="18"/>
              <w:szCs w:val="18"/>
            </w:rPr>
            <w:t>, YO62 6AG</w:t>
          </w:r>
          <w:r w:rsidRPr="00831C2A">
            <w:rPr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26846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</w:t>
          </w:r>
          <w:r w:rsidR="00442DF2">
            <w:rPr>
              <w:b/>
              <w:sz w:val="18"/>
              <w:szCs w:val="18"/>
            </w:rPr>
            <w:t xml:space="preserve"> of School</w:t>
          </w:r>
          <w:r>
            <w:rPr>
              <w:b/>
              <w:sz w:val="18"/>
              <w:szCs w:val="18"/>
            </w:rPr>
            <w:t xml:space="preserve">: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44DB">
            <w:rPr>
              <w:b/>
              <w:sz w:val="18"/>
              <w:szCs w:val="18"/>
            </w:rPr>
            <w:t xml:space="preserve"> </w:t>
          </w:r>
          <w:r w:rsidR="00442DF2">
            <w:rPr>
              <w:b/>
              <w:sz w:val="18"/>
              <w:szCs w:val="18"/>
            </w:rPr>
            <w:t>Mr Gareth Sleightholme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431517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b/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Ryedale School, </w:t>
          </w:r>
          <w:r w:rsidRPr="00831C2A">
            <w:rPr>
              <w:sz w:val="18"/>
              <w:szCs w:val="18"/>
            </w:rPr>
            <w:t>Gale Lane, Nawton, York, YO62 7SL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42DF2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Secondary Director</w:t>
          </w:r>
          <w:r w:rsidR="00426846">
            <w:rPr>
              <w:b/>
              <w:sz w:val="18"/>
              <w:szCs w:val="18"/>
            </w:rPr>
            <w:t>:</w:t>
          </w:r>
          <w:r w:rsidR="005744DB">
            <w:rPr>
              <w:b/>
              <w:sz w:val="18"/>
              <w:szCs w:val="18"/>
            </w:rPr>
            <w:t xml:space="preserve"> </w:t>
          </w:r>
          <w:r w:rsidR="001A64EF">
            <w:rPr>
              <w:b/>
              <w:sz w:val="18"/>
              <w:szCs w:val="18"/>
            </w:rPr>
            <w:t>M</w:t>
          </w:r>
          <w:r>
            <w:rPr>
              <w:b/>
              <w:sz w:val="18"/>
              <w:szCs w:val="18"/>
            </w:rPr>
            <w:t>s Domenica Wilkinson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771665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Default="004B75A5" w:rsidP="004B75A5">
          <w:r w:rsidRPr="00831C2A">
            <w:rPr>
              <w:b/>
              <w:sz w:val="18"/>
              <w:szCs w:val="18"/>
            </w:rPr>
            <w:t xml:space="preserve">Sinnington CP School, </w:t>
          </w:r>
          <w:r w:rsidRPr="00831C2A">
            <w:rPr>
              <w:sz w:val="18"/>
              <w:szCs w:val="18"/>
            </w:rPr>
            <w:t>Friars Hill, Sinnington, YO62 6SL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500767" w:rsidP="0050076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 xml:space="preserve"> 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>Mr Neil Roden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431725</w:t>
          </w:r>
        </w:p>
      </w:tc>
    </w:tr>
  </w:tbl>
  <w:p w:rsidR="00C76043" w:rsidRDefault="00C76043" w:rsidP="005D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50" w:rsidRDefault="0056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A7" w:rsidRDefault="00C81EA7" w:rsidP="003C19CC">
      <w:pPr>
        <w:spacing w:after="0" w:line="240" w:lineRule="auto"/>
      </w:pPr>
      <w:r>
        <w:separator/>
      </w:r>
    </w:p>
  </w:footnote>
  <w:footnote w:type="continuationSeparator" w:id="0">
    <w:p w:rsidR="00C81EA7" w:rsidRDefault="00C81EA7" w:rsidP="003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50" w:rsidRDefault="00566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4A" w:rsidRDefault="004B75A5" w:rsidP="003C4DC4">
    <w:pPr>
      <w:pStyle w:val="Header"/>
      <w:rPr>
        <w:b/>
        <w:noProof/>
        <w:sz w:val="36"/>
        <w:szCs w:val="36"/>
        <w:lang w:eastAsia="en-GB"/>
      </w:rPr>
    </w:pPr>
    <w:r w:rsidRPr="003C4DC4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A111F0C" wp14:editId="4DE0CD1A">
          <wp:simplePos x="0" y="0"/>
          <wp:positionH relativeFrom="margin">
            <wp:posOffset>5467350</wp:posOffset>
          </wp:positionH>
          <wp:positionV relativeFrom="paragraph">
            <wp:posOffset>-44450</wp:posOffset>
          </wp:positionV>
          <wp:extent cx="876300" cy="876300"/>
          <wp:effectExtent l="0" t="0" r="0" b="0"/>
          <wp:wrapNone/>
          <wp:docPr id="13" name="Picture 13" descr="C:\Users\sfrench\Downloads\Ryedale Federation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rench\Downloads\Ryedale Federation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9CC" w:rsidRDefault="007D7717" w:rsidP="0056613F">
    <w:pPr>
      <w:pStyle w:val="Header"/>
      <w:ind w:left="-709"/>
      <w:rPr>
        <w:b/>
        <w:noProof/>
        <w:sz w:val="68"/>
        <w:szCs w:val="68"/>
        <w:lang w:eastAsia="en-GB"/>
      </w:rPr>
    </w:pPr>
    <w:r w:rsidRPr="0048439B">
      <w:rPr>
        <w:rFonts w:ascii="Calibri Light" w:hAnsi="Calibri Light"/>
        <w:b/>
        <w:sz w:val="68"/>
        <w:szCs w:val="68"/>
      </w:rPr>
      <w:t>The Ryedale Federation</w:t>
    </w:r>
    <w:r w:rsidRPr="0048439B">
      <w:rPr>
        <w:b/>
        <w:noProof/>
        <w:sz w:val="68"/>
        <w:szCs w:val="68"/>
        <w:lang w:eastAsia="en-GB"/>
      </w:rPr>
      <w:t xml:space="preserve"> </w:t>
    </w:r>
  </w:p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56613F" w:rsidTr="0056613F">
      <w:tc>
        <w:tcPr>
          <w:tcW w:w="10490" w:type="dxa"/>
        </w:tcPr>
        <w:p w:rsidR="0056613F" w:rsidRDefault="00F81F5E" w:rsidP="0056613F">
          <w:pPr>
            <w:pStyle w:val="Header"/>
            <w:ind w:left="426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</w:t>
          </w:r>
          <w:r>
            <w:rPr>
              <w:noProof/>
              <w:sz w:val="18"/>
              <w:szCs w:val="18"/>
              <w:lang w:eastAsia="en-GB"/>
            </w:rPr>
            <w:t xml:space="preserve">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Executive Headteacher: Mr Mark McCandless     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 Chair of</w:t>
          </w:r>
          <w:r w:rsidR="0056613F">
            <w:rPr>
              <w:noProof/>
              <w:sz w:val="18"/>
              <w:szCs w:val="18"/>
              <w:lang w:eastAsia="en-GB"/>
            </w:rPr>
            <w:t xml:space="preserve"> Governors: Mr David Dangerfield</w:t>
          </w:r>
        </w:p>
      </w:tc>
    </w:tr>
    <w:tr w:rsidR="0056613F" w:rsidTr="0056613F">
      <w:tc>
        <w:tcPr>
          <w:tcW w:w="10490" w:type="dxa"/>
        </w:tcPr>
        <w:p w:rsidR="0056613F" w:rsidRDefault="0056613F" w:rsidP="00500767">
          <w:pPr>
            <w:pStyle w:val="Head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Secondary Director: Ms Domenica Wilkinson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Finance Director: Mrs Helen Coulthard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Primary Director: Mrs Gill Hardacre    </w:t>
          </w:r>
        </w:p>
      </w:tc>
    </w:tr>
  </w:tbl>
  <w:p w:rsidR="004B12CA" w:rsidRPr="004B12CA" w:rsidRDefault="004B12CA" w:rsidP="004B75A5">
    <w:pPr>
      <w:pStyle w:val="Header"/>
      <w:ind w:left="426"/>
      <w:rPr>
        <w:noProof/>
        <w:sz w:val="18"/>
        <w:szCs w:val="18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50" w:rsidRDefault="0056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E9F"/>
    <w:multiLevelType w:val="hybridMultilevel"/>
    <w:tmpl w:val="B1F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2DCD"/>
    <w:multiLevelType w:val="hybridMultilevel"/>
    <w:tmpl w:val="BA9E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37973"/>
    <w:multiLevelType w:val="multilevel"/>
    <w:tmpl w:val="475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7725C"/>
    <w:multiLevelType w:val="hybridMultilevel"/>
    <w:tmpl w:val="15B8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2720"/>
    <w:multiLevelType w:val="hybridMultilevel"/>
    <w:tmpl w:val="0DA0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32E9"/>
    <w:multiLevelType w:val="hybridMultilevel"/>
    <w:tmpl w:val="A8F8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BB9"/>
    <w:multiLevelType w:val="hybridMultilevel"/>
    <w:tmpl w:val="6EB8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0500A"/>
    <w:multiLevelType w:val="hybridMultilevel"/>
    <w:tmpl w:val="B59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7D4B"/>
    <w:multiLevelType w:val="hybridMultilevel"/>
    <w:tmpl w:val="E148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65CE8"/>
    <w:multiLevelType w:val="multilevel"/>
    <w:tmpl w:val="DD1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D114D"/>
    <w:multiLevelType w:val="hybridMultilevel"/>
    <w:tmpl w:val="CBA2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7475C"/>
    <w:multiLevelType w:val="hybridMultilevel"/>
    <w:tmpl w:val="6F1035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72F25"/>
    <w:multiLevelType w:val="hybridMultilevel"/>
    <w:tmpl w:val="C33A2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6A514C"/>
    <w:multiLevelType w:val="hybridMultilevel"/>
    <w:tmpl w:val="2C2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041E9"/>
    <w:multiLevelType w:val="hybridMultilevel"/>
    <w:tmpl w:val="AC6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5AC3"/>
    <w:multiLevelType w:val="hybridMultilevel"/>
    <w:tmpl w:val="430A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7A6"/>
    <w:multiLevelType w:val="hybridMultilevel"/>
    <w:tmpl w:val="6A9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"/>
  </w:num>
  <w:num w:numId="5">
    <w:abstractNumId w:val="17"/>
  </w:num>
  <w:num w:numId="6">
    <w:abstractNumId w:val="12"/>
  </w:num>
  <w:num w:numId="7">
    <w:abstractNumId w:val="22"/>
  </w:num>
  <w:num w:numId="8">
    <w:abstractNumId w:val="20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21"/>
  </w:num>
  <w:num w:numId="15">
    <w:abstractNumId w:val="3"/>
  </w:num>
  <w:num w:numId="16">
    <w:abstractNumId w:val="2"/>
  </w:num>
  <w:num w:numId="17">
    <w:abstractNumId w:val="16"/>
  </w:num>
  <w:num w:numId="18">
    <w:abstractNumId w:val="13"/>
  </w:num>
  <w:num w:numId="19">
    <w:abstractNumId w:val="4"/>
  </w:num>
  <w:num w:numId="20">
    <w:abstractNumId w:val="15"/>
  </w:num>
  <w:num w:numId="21">
    <w:abstractNumId w:val="8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CC"/>
    <w:rsid w:val="000133E2"/>
    <w:rsid w:val="00020335"/>
    <w:rsid w:val="00050DF5"/>
    <w:rsid w:val="00076824"/>
    <w:rsid w:val="00091C2F"/>
    <w:rsid w:val="000950C9"/>
    <w:rsid w:val="000A095E"/>
    <w:rsid w:val="000D5D6E"/>
    <w:rsid w:val="000E5D24"/>
    <w:rsid w:val="000F2FEF"/>
    <w:rsid w:val="0010780F"/>
    <w:rsid w:val="00131FC9"/>
    <w:rsid w:val="0016048E"/>
    <w:rsid w:val="00166DC2"/>
    <w:rsid w:val="001929C5"/>
    <w:rsid w:val="001A2B61"/>
    <w:rsid w:val="001A64EF"/>
    <w:rsid w:val="001D1ED0"/>
    <w:rsid w:val="00202C6B"/>
    <w:rsid w:val="00234268"/>
    <w:rsid w:val="00281AB8"/>
    <w:rsid w:val="002D261B"/>
    <w:rsid w:val="002E22F8"/>
    <w:rsid w:val="002E3C98"/>
    <w:rsid w:val="002E5163"/>
    <w:rsid w:val="003141FE"/>
    <w:rsid w:val="0038630A"/>
    <w:rsid w:val="003C19CC"/>
    <w:rsid w:val="003C4DC4"/>
    <w:rsid w:val="0040104E"/>
    <w:rsid w:val="00406755"/>
    <w:rsid w:val="0041025E"/>
    <w:rsid w:val="00414981"/>
    <w:rsid w:val="00426846"/>
    <w:rsid w:val="00442DF2"/>
    <w:rsid w:val="0046619B"/>
    <w:rsid w:val="0048103D"/>
    <w:rsid w:val="0048439B"/>
    <w:rsid w:val="00494AAF"/>
    <w:rsid w:val="004A6877"/>
    <w:rsid w:val="004B0838"/>
    <w:rsid w:val="004B12CA"/>
    <w:rsid w:val="004B4B80"/>
    <w:rsid w:val="004B4F5C"/>
    <w:rsid w:val="004B75A5"/>
    <w:rsid w:val="004F41B5"/>
    <w:rsid w:val="004F5C6B"/>
    <w:rsid w:val="00500767"/>
    <w:rsid w:val="00516CE0"/>
    <w:rsid w:val="00530458"/>
    <w:rsid w:val="0053784A"/>
    <w:rsid w:val="00545059"/>
    <w:rsid w:val="0056613F"/>
    <w:rsid w:val="00566950"/>
    <w:rsid w:val="00571F44"/>
    <w:rsid w:val="005744DB"/>
    <w:rsid w:val="005811AE"/>
    <w:rsid w:val="0058483C"/>
    <w:rsid w:val="005A76E0"/>
    <w:rsid w:val="005D5C03"/>
    <w:rsid w:val="005F29F3"/>
    <w:rsid w:val="006124EA"/>
    <w:rsid w:val="0063564A"/>
    <w:rsid w:val="00646A66"/>
    <w:rsid w:val="00684B56"/>
    <w:rsid w:val="006A1496"/>
    <w:rsid w:val="006D3A56"/>
    <w:rsid w:val="006E6212"/>
    <w:rsid w:val="006F0B5E"/>
    <w:rsid w:val="00707D00"/>
    <w:rsid w:val="007419BC"/>
    <w:rsid w:val="00751B3E"/>
    <w:rsid w:val="00775743"/>
    <w:rsid w:val="00792093"/>
    <w:rsid w:val="007B0D40"/>
    <w:rsid w:val="007B5585"/>
    <w:rsid w:val="007D7717"/>
    <w:rsid w:val="007E0251"/>
    <w:rsid w:val="007F7784"/>
    <w:rsid w:val="00803B67"/>
    <w:rsid w:val="008248A5"/>
    <w:rsid w:val="0087474A"/>
    <w:rsid w:val="008830AF"/>
    <w:rsid w:val="008A5501"/>
    <w:rsid w:val="008A65DA"/>
    <w:rsid w:val="008E4EF0"/>
    <w:rsid w:val="0093501B"/>
    <w:rsid w:val="00972D4D"/>
    <w:rsid w:val="009776FF"/>
    <w:rsid w:val="009F3656"/>
    <w:rsid w:val="00A4423E"/>
    <w:rsid w:val="00A51674"/>
    <w:rsid w:val="00A53746"/>
    <w:rsid w:val="00B66E6A"/>
    <w:rsid w:val="00B77CD9"/>
    <w:rsid w:val="00B84ADC"/>
    <w:rsid w:val="00B8533A"/>
    <w:rsid w:val="00B9296D"/>
    <w:rsid w:val="00BA2057"/>
    <w:rsid w:val="00BB027F"/>
    <w:rsid w:val="00BE1B91"/>
    <w:rsid w:val="00C002BF"/>
    <w:rsid w:val="00C237E5"/>
    <w:rsid w:val="00C262A3"/>
    <w:rsid w:val="00C271F2"/>
    <w:rsid w:val="00C3229A"/>
    <w:rsid w:val="00C76043"/>
    <w:rsid w:val="00C81EA7"/>
    <w:rsid w:val="00CB20BF"/>
    <w:rsid w:val="00CB38D6"/>
    <w:rsid w:val="00D14D9A"/>
    <w:rsid w:val="00D33F6E"/>
    <w:rsid w:val="00D40CA6"/>
    <w:rsid w:val="00D542E6"/>
    <w:rsid w:val="00D66382"/>
    <w:rsid w:val="00D75594"/>
    <w:rsid w:val="00D918E1"/>
    <w:rsid w:val="00D97222"/>
    <w:rsid w:val="00DD4DCF"/>
    <w:rsid w:val="00E0465D"/>
    <w:rsid w:val="00E15653"/>
    <w:rsid w:val="00E22C72"/>
    <w:rsid w:val="00E44F06"/>
    <w:rsid w:val="00E4620A"/>
    <w:rsid w:val="00E831D3"/>
    <w:rsid w:val="00E834BA"/>
    <w:rsid w:val="00E84B0C"/>
    <w:rsid w:val="00E90902"/>
    <w:rsid w:val="00EC310C"/>
    <w:rsid w:val="00EE58C4"/>
    <w:rsid w:val="00EF7A05"/>
    <w:rsid w:val="00F04AD4"/>
    <w:rsid w:val="00F14139"/>
    <w:rsid w:val="00F30D27"/>
    <w:rsid w:val="00F81F5E"/>
    <w:rsid w:val="00F9170E"/>
    <w:rsid w:val="00FD7CD6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FE1EF"/>
  <w15:chartTrackingRefBased/>
  <w15:docId w15:val="{62BC6478-1570-4C0F-A16E-7E92C00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66E6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27"/>
      <w:szCs w:val="2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9CC"/>
  </w:style>
  <w:style w:type="paragraph" w:styleId="Footer">
    <w:name w:val="footer"/>
    <w:basedOn w:val="Normal"/>
    <w:link w:val="Foot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9CC"/>
  </w:style>
  <w:style w:type="table" w:styleId="TableGrid">
    <w:name w:val="Table Grid"/>
    <w:basedOn w:val="TableNormal"/>
    <w:uiPriority w:val="39"/>
    <w:rsid w:val="003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66E6A"/>
    <w:rPr>
      <w:rFonts w:ascii="Times New Roman" w:eastAsia="Calibri" w:hAnsi="Times New Roman" w:cs="Times New Roman"/>
      <w:b/>
      <w:bCs/>
      <w:color w:val="000000"/>
      <w:sz w:val="27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66E6A"/>
    <w:pPr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66E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6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D5C0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84B0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4B0C"/>
    <w:rPr>
      <w:rFonts w:ascii="Tahoma" w:eastAsia="Tahoma" w:hAnsi="Tahoma" w:cs="Tahoma"/>
      <w:sz w:val="20"/>
      <w:szCs w:val="20"/>
      <w:lang w:eastAsia="en-GB" w:bidi="en-GB"/>
    </w:rPr>
  </w:style>
  <w:style w:type="paragraph" w:customStyle="1" w:styleId="xmsonormal">
    <w:name w:val="x_msonormal"/>
    <w:basedOn w:val="Normal"/>
    <w:rsid w:val="000F2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84963577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121923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6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869E-2920-4EB8-8026-99F9611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5</cp:revision>
  <cp:lastPrinted>2017-05-15T09:11:00Z</cp:lastPrinted>
  <dcterms:created xsi:type="dcterms:W3CDTF">2020-03-16T14:55:00Z</dcterms:created>
  <dcterms:modified xsi:type="dcterms:W3CDTF">2020-03-19T09:30:00Z</dcterms:modified>
</cp:coreProperties>
</file>