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7A0" w:rsidRDefault="00B75FC3" w:rsidP="008365B7">
      <w:pPr>
        <w:jc w:val="both"/>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8365B7" w:rsidRDefault="008365B7"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8365B7">
      <w:pPr>
        <w:jc w:val="both"/>
      </w:pPr>
    </w:p>
    <w:p w:rsidR="008E67A0" w:rsidRDefault="008E67A0"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EB0447" w:rsidP="008365B7">
      <w:pPr>
        <w:jc w:val="both"/>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7659FC" w:rsidRDefault="008365B7"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8365B7" w:rsidRPr="007659FC" w:rsidRDefault="008365B7" w:rsidP="0069565A">
                            <w:pPr>
                              <w:spacing w:after="0"/>
                              <w:jc w:val="center"/>
                              <w:rPr>
                                <w:rFonts w:cs="Lao UI"/>
                                <w:b/>
                                <w:color w:val="18598C"/>
                                <w:sz w:val="52"/>
                              </w:rPr>
                            </w:pPr>
                            <w:r w:rsidRPr="007659FC">
                              <w:rPr>
                                <w:rFonts w:cs="Lao UI"/>
                                <w:b/>
                                <w:color w:val="18598C"/>
                                <w:sz w:val="52"/>
                              </w:rPr>
                              <w:t>Slough, Berkshire</w:t>
                            </w:r>
                          </w:p>
                          <w:p w:rsidR="008365B7" w:rsidRDefault="001E37A2"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Teacher of Science</w:t>
                            </w:r>
                          </w:p>
                          <w:p w:rsidR="008365B7" w:rsidRPr="002E122F" w:rsidRDefault="008365B7" w:rsidP="002E122F">
                            <w:pPr>
                              <w:pStyle w:val="Default"/>
                              <w:jc w:val="center"/>
                              <w:rPr>
                                <w:rFonts w:ascii="Trebuchet MS" w:hAnsi="Trebuchet MS"/>
                                <w:color w:val="A6A6A6" w:themeColor="background1" w:themeShade="A6"/>
                                <w:sz w:val="48"/>
                                <w:szCs w:val="48"/>
                              </w:rPr>
                            </w:pPr>
                            <w:r w:rsidRPr="007659FC">
                              <w:rPr>
                                <w:rFonts w:ascii="Trebuchet MS" w:hAnsi="Trebuchet MS"/>
                                <w:color w:val="A6A6A6" w:themeColor="background1" w:themeShade="A6"/>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8365B7" w:rsidRPr="007659FC" w:rsidRDefault="008365B7"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8365B7" w:rsidRPr="007659FC" w:rsidRDefault="008365B7" w:rsidP="0069565A">
                      <w:pPr>
                        <w:spacing w:after="0"/>
                        <w:jc w:val="center"/>
                        <w:rPr>
                          <w:rFonts w:cs="Lao UI"/>
                          <w:b/>
                          <w:color w:val="18598C"/>
                          <w:sz w:val="52"/>
                        </w:rPr>
                      </w:pPr>
                      <w:r w:rsidRPr="007659FC">
                        <w:rPr>
                          <w:rFonts w:cs="Lao UI"/>
                          <w:b/>
                          <w:color w:val="18598C"/>
                          <w:sz w:val="52"/>
                        </w:rPr>
                        <w:t>Slough, Berkshire</w:t>
                      </w:r>
                    </w:p>
                    <w:p w:rsidR="008365B7" w:rsidRDefault="001E37A2"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Teacher of Science</w:t>
                      </w:r>
                    </w:p>
                    <w:p w:rsidR="008365B7" w:rsidRPr="002E122F" w:rsidRDefault="008365B7" w:rsidP="002E122F">
                      <w:pPr>
                        <w:pStyle w:val="Default"/>
                        <w:jc w:val="center"/>
                        <w:rPr>
                          <w:rFonts w:ascii="Trebuchet MS" w:hAnsi="Trebuchet MS"/>
                          <w:color w:val="A6A6A6" w:themeColor="background1" w:themeShade="A6"/>
                          <w:sz w:val="48"/>
                          <w:szCs w:val="48"/>
                        </w:rPr>
                      </w:pPr>
                      <w:r w:rsidRPr="007659FC">
                        <w:rPr>
                          <w:rFonts w:ascii="Trebuchet MS" w:hAnsi="Trebuchet MS"/>
                          <w:color w:val="A6A6A6" w:themeColor="background1" w:themeShade="A6"/>
                          <w:sz w:val="48"/>
                          <w:szCs w:val="48"/>
                        </w:rPr>
                        <w:t>Application Pack</w:t>
                      </w:r>
                    </w:p>
                  </w:txbxContent>
                </v:textbox>
              </v:shape>
            </w:pict>
          </mc:Fallback>
        </mc:AlternateContent>
      </w: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EB0447" w:rsidRDefault="00EB0447" w:rsidP="008365B7">
      <w:pPr>
        <w:jc w:val="both"/>
      </w:pPr>
    </w:p>
    <w:p w:rsidR="00F11BEC" w:rsidRDefault="00F11BEC" w:rsidP="008365B7">
      <w:pPr>
        <w:jc w:val="both"/>
      </w:pPr>
    </w:p>
    <w:p w:rsidR="00F11BEC" w:rsidRDefault="00F11BEC" w:rsidP="008365B7">
      <w:pPr>
        <w:jc w:val="both"/>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8365B7" w:rsidRDefault="008365B7"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8365B7">
      <w:pPr>
        <w:jc w:val="both"/>
      </w:pPr>
    </w:p>
    <w:p w:rsidR="00F11BEC" w:rsidRDefault="00F11BEC" w:rsidP="008365B7">
      <w:pPr>
        <w:jc w:val="both"/>
      </w:pPr>
    </w:p>
    <w:p w:rsidR="00F11BEC" w:rsidRDefault="00F11BEC" w:rsidP="008365B7">
      <w:pPr>
        <w:jc w:val="both"/>
      </w:pPr>
    </w:p>
    <w:p w:rsidR="0069565A" w:rsidRDefault="000343BC" w:rsidP="008365B7">
      <w:pPr>
        <w:jc w:val="both"/>
      </w:pPr>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62865</wp:posOffset>
                </wp:positionV>
                <wp:extent cx="3248025" cy="87534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8025" cy="875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7659FC" w:rsidRDefault="008365B7">
                            <w:pPr>
                              <w:rPr>
                                <w:color w:val="FFFFFF" w:themeColor="background1"/>
                                <w:sz w:val="40"/>
                              </w:rPr>
                            </w:pPr>
                            <w:r w:rsidRPr="007659FC">
                              <w:rPr>
                                <w:color w:val="FFFFFF" w:themeColor="background1"/>
                                <w:sz w:val="40"/>
                              </w:rPr>
                              <w:t xml:space="preserve">Thank you for your interest in the </w:t>
                            </w:r>
                            <w:r w:rsidR="001E37A2">
                              <w:rPr>
                                <w:color w:val="FFFFFF" w:themeColor="background1"/>
                                <w:sz w:val="40"/>
                              </w:rPr>
                              <w:t xml:space="preserve">Teacher of 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8365B7" w:rsidRDefault="008365B7">
                            <w:pPr>
                              <w:rPr>
                                <w:b/>
                                <w:color w:val="FFFFFF" w:themeColor="background1"/>
                                <w:sz w:val="22"/>
                                <w:szCs w:val="28"/>
                              </w:rPr>
                            </w:pPr>
                          </w:p>
                          <w:p w:rsidR="008365B7" w:rsidRPr="00BD47F8" w:rsidRDefault="008365B7">
                            <w:pPr>
                              <w:rPr>
                                <w:b/>
                                <w:color w:val="FFFFFF" w:themeColor="background1"/>
                                <w:sz w:val="24"/>
                                <w:szCs w:val="24"/>
                              </w:rPr>
                            </w:pPr>
                            <w:r w:rsidRPr="00BD47F8">
                              <w:rPr>
                                <w:b/>
                                <w:color w:val="FFFFFF" w:themeColor="background1"/>
                                <w:sz w:val="24"/>
                                <w:szCs w:val="24"/>
                              </w:rPr>
                              <w:t>This pack contains: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8365B7"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8365B7" w:rsidRPr="00BD47F8" w:rsidRDefault="008365B7"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8365B7" w:rsidRPr="002F3918" w:rsidRDefault="008365B7"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8365B7" w:rsidRPr="00BD47F8" w:rsidRDefault="008365B7"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 xml:space="preserve">Trust </w:t>
                            </w:r>
                            <w:r w:rsidRPr="00BD47F8">
                              <w:rPr>
                                <w:rStyle w:val="A3"/>
                                <w:color w:val="FFFFFF" w:themeColor="background1"/>
                                <w:sz w:val="24"/>
                                <w:szCs w:val="24"/>
                              </w:rPr>
                              <w:t>via the details below:</w:t>
                            </w:r>
                          </w:p>
                          <w:p w:rsidR="008365B7" w:rsidRPr="00BD47F8" w:rsidRDefault="008365B7" w:rsidP="0069565A">
                            <w:pPr>
                              <w:spacing w:after="0"/>
                              <w:rPr>
                                <w:rStyle w:val="A3"/>
                                <w:b/>
                                <w:color w:val="FFFFFF" w:themeColor="background1"/>
                                <w:sz w:val="24"/>
                                <w:szCs w:val="24"/>
                              </w:rPr>
                            </w:pPr>
                            <w:r>
                              <w:rPr>
                                <w:rStyle w:val="A3"/>
                                <w:b/>
                                <w:color w:val="FFFFFF" w:themeColor="background1"/>
                                <w:sz w:val="24"/>
                                <w:szCs w:val="24"/>
                              </w:rPr>
                              <w:t>Sarah Friend</w:t>
                            </w:r>
                          </w:p>
                          <w:p w:rsidR="008365B7" w:rsidRPr="00BD47F8" w:rsidRDefault="001E37A2" w:rsidP="0069565A">
                            <w:pPr>
                              <w:spacing w:after="0"/>
                              <w:rPr>
                                <w:color w:val="FFFFFF" w:themeColor="background1"/>
                                <w:sz w:val="24"/>
                                <w:szCs w:val="24"/>
                              </w:rPr>
                            </w:pPr>
                            <w:hyperlink r:id="rId10" w:history="1">
                              <w:r w:rsidR="008365B7" w:rsidRPr="00F05CFA">
                                <w:rPr>
                                  <w:rStyle w:val="Hyperlink"/>
                                  <w:sz w:val="24"/>
                                  <w:szCs w:val="24"/>
                                </w:rPr>
                                <w:t>sarah.friend@langleyacademy.org</w:t>
                              </w:r>
                            </w:hyperlink>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01753 214468</w:t>
                            </w:r>
                          </w:p>
                          <w:p w:rsidR="008365B7" w:rsidRDefault="008365B7" w:rsidP="0069565A">
                            <w:pPr>
                              <w:spacing w:after="0"/>
                              <w:rPr>
                                <w:color w:val="FFFFFF" w:themeColor="background1"/>
                                <w:sz w:val="24"/>
                                <w:szCs w:val="24"/>
                                <w:lang w:eastAsia="en-GB"/>
                              </w:rPr>
                            </w:pPr>
                          </w:p>
                          <w:p w:rsidR="008365B7" w:rsidRPr="004E5E09" w:rsidRDefault="008365B7" w:rsidP="0069565A">
                            <w:pPr>
                              <w:spacing w:after="0"/>
                              <w:rPr>
                                <w:color w:val="FFFFFF" w:themeColor="background1"/>
                                <w:sz w:val="24"/>
                                <w:szCs w:val="24"/>
                                <w:lang w:eastAsia="en-GB"/>
                              </w:rPr>
                            </w:pPr>
                            <w:r>
                              <w:rPr>
                                <w:color w:val="FFFFFF" w:themeColor="background1"/>
                                <w:sz w:val="24"/>
                                <w:szCs w:val="24"/>
                                <w:lang w:eastAsia="en-GB"/>
                              </w:rPr>
                              <w:t xml:space="preserve">Deadline for application: </w:t>
                            </w:r>
                            <w:r w:rsidR="001E37A2">
                              <w:rPr>
                                <w:color w:val="FFFFFF" w:themeColor="background1"/>
                                <w:sz w:val="24"/>
                                <w:szCs w:val="24"/>
                                <w:lang w:eastAsia="en-GB"/>
                              </w:rPr>
                              <w:t>we will consider applications as they arrive</w:t>
                            </w:r>
                            <w:r>
                              <w:rPr>
                                <w:color w:val="FFFFFF" w:themeColor="background1"/>
                                <w:sz w:val="24"/>
                                <w:szCs w:val="24"/>
                                <w:lang w:eastAsia="en-GB"/>
                              </w:rPr>
                              <w:t xml:space="preserve"> </w:t>
                            </w:r>
                            <w:r w:rsidRPr="004E5E09">
                              <w:rPr>
                                <w:color w:val="18598C"/>
                              </w:rPr>
                              <w:t xml:space="preserve">day 29 </w:t>
                            </w:r>
                            <w:r>
                              <w:rPr>
                                <w:color w:val="18598C"/>
                              </w:rPr>
                              <w:t>Ap</w:t>
                            </w:r>
                            <w:r w:rsidRPr="004E5E09">
                              <w:rPr>
                                <w:color w:val="18598C"/>
                              </w:rPr>
                              <w:t>2:0</w:t>
                            </w:r>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 xml:space="preserve">Interview date: </w:t>
                            </w:r>
                            <w:r w:rsidR="001E37A2">
                              <w:rPr>
                                <w:color w:val="FFFFFF" w:themeColor="background1"/>
                                <w:sz w:val="24"/>
                                <w:szCs w:val="24"/>
                                <w:lang w:eastAsia="en-GB"/>
                              </w:rPr>
                              <w:t>at a mutually convenient time</w:t>
                            </w:r>
                          </w:p>
                          <w:p w:rsidR="008365B7" w:rsidRDefault="008365B7" w:rsidP="0069565A">
                            <w:pPr>
                              <w:spacing w:after="0"/>
                              <w:rPr>
                                <w:color w:val="FFFFFF" w:themeColor="background1"/>
                                <w:sz w:val="24"/>
                                <w:szCs w:val="24"/>
                                <w:lang w:eastAsia="en-GB"/>
                              </w:rPr>
                            </w:pPr>
                          </w:p>
                          <w:p w:rsidR="008365B7" w:rsidRDefault="008365B7"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Sarah Friend </w:t>
                            </w:r>
                            <w:hyperlink r:id="rId11" w:history="1">
                              <w:r w:rsidRPr="005352C2">
                                <w:rPr>
                                  <w:rStyle w:val="Hyperlink"/>
                                  <w:sz w:val="24"/>
                                  <w:szCs w:val="24"/>
                                  <w:lang w:eastAsia="en-GB"/>
                                </w:rPr>
                                <w:t>sarah.friend@langleyacademy.org</w:t>
                              </w:r>
                            </w:hyperlink>
                          </w:p>
                          <w:p w:rsidR="008365B7" w:rsidRDefault="008365B7" w:rsidP="0069565A">
                            <w:pPr>
                              <w:spacing w:after="0"/>
                              <w:rPr>
                                <w:rStyle w:val="Hyperlink"/>
                                <w:sz w:val="24"/>
                                <w:szCs w:val="24"/>
                                <w:lang w:eastAsia="en-GB"/>
                              </w:rPr>
                            </w:pPr>
                          </w:p>
                          <w:p w:rsidR="008365B7" w:rsidRDefault="008365B7" w:rsidP="0069565A">
                            <w:pPr>
                              <w:spacing w:after="0"/>
                              <w:rPr>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r w:rsidRPr="001B1AC7">
                              <w:rPr>
                                <w:rStyle w:val="Hyperlink"/>
                                <w:color w:val="FFFFFF" w:themeColor="background1"/>
                                <w:sz w:val="24"/>
                                <w:szCs w:val="24"/>
                                <w:lang w:eastAsia="en-GB"/>
                              </w:rPr>
                              <w:t>www.langleyacademytrust.org</w:t>
                            </w:r>
                          </w:p>
                          <w:p w:rsidR="008365B7" w:rsidRPr="00BD47F8" w:rsidRDefault="008365B7" w:rsidP="0069565A">
                            <w:pPr>
                              <w:spacing w:after="0"/>
                              <w:rPr>
                                <w:color w:val="FFFFFF" w:themeColor="background1"/>
                                <w:sz w:val="24"/>
                                <w:szCs w:val="24"/>
                              </w:rPr>
                            </w:pPr>
                            <w:r>
                              <w:rPr>
                                <w:color w:val="FFFFFF" w:themeColor="background1"/>
                                <w:sz w:val="24"/>
                                <w:szCs w:val="24"/>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left:0;text-align:left;margin-left:223.9pt;margin-top:4.95pt;width:255.75pt;height:6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" filled="f" stroked="f" strokeweight=".5pt">
                <v:textbox>
                  <w:txbxContent>
                    <w:p w:rsidR="008365B7" w:rsidRPr="007659FC" w:rsidRDefault="008365B7">
                      <w:pPr>
                        <w:rPr>
                          <w:color w:val="FFFFFF" w:themeColor="background1"/>
                          <w:sz w:val="40"/>
                        </w:rPr>
                      </w:pPr>
                      <w:r w:rsidRPr="007659FC">
                        <w:rPr>
                          <w:color w:val="FFFFFF" w:themeColor="background1"/>
                          <w:sz w:val="40"/>
                        </w:rPr>
                        <w:t xml:space="preserve">Thank you for your interest in the </w:t>
                      </w:r>
                      <w:r w:rsidR="001E37A2">
                        <w:rPr>
                          <w:color w:val="FFFFFF" w:themeColor="background1"/>
                          <w:sz w:val="40"/>
                        </w:rPr>
                        <w:t xml:space="preserve">Teacher of 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8365B7" w:rsidRDefault="008365B7">
                      <w:pPr>
                        <w:rPr>
                          <w:b/>
                          <w:color w:val="FFFFFF" w:themeColor="background1"/>
                          <w:sz w:val="22"/>
                          <w:szCs w:val="28"/>
                        </w:rPr>
                      </w:pPr>
                    </w:p>
                    <w:p w:rsidR="008365B7" w:rsidRPr="00BD47F8" w:rsidRDefault="008365B7">
                      <w:pPr>
                        <w:rPr>
                          <w:b/>
                          <w:color w:val="FFFFFF" w:themeColor="background1"/>
                          <w:sz w:val="24"/>
                          <w:szCs w:val="24"/>
                        </w:rPr>
                      </w:pPr>
                      <w:r w:rsidRPr="00BD47F8">
                        <w:rPr>
                          <w:b/>
                          <w:color w:val="FFFFFF" w:themeColor="background1"/>
                          <w:sz w:val="24"/>
                          <w:szCs w:val="24"/>
                        </w:rPr>
                        <w:t>This pack contains: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8365B7"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8365B7" w:rsidRPr="00BD47F8" w:rsidRDefault="008365B7"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8365B7" w:rsidRPr="002F3918" w:rsidRDefault="008365B7"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8365B7" w:rsidRPr="00BD47F8" w:rsidRDefault="008365B7"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 xml:space="preserve">Trust </w:t>
                      </w:r>
                      <w:r w:rsidRPr="00BD47F8">
                        <w:rPr>
                          <w:rStyle w:val="A3"/>
                          <w:color w:val="FFFFFF" w:themeColor="background1"/>
                          <w:sz w:val="24"/>
                          <w:szCs w:val="24"/>
                        </w:rPr>
                        <w:t>via the details below:</w:t>
                      </w:r>
                    </w:p>
                    <w:p w:rsidR="008365B7" w:rsidRPr="00BD47F8" w:rsidRDefault="008365B7" w:rsidP="0069565A">
                      <w:pPr>
                        <w:spacing w:after="0"/>
                        <w:rPr>
                          <w:rStyle w:val="A3"/>
                          <w:b/>
                          <w:color w:val="FFFFFF" w:themeColor="background1"/>
                          <w:sz w:val="24"/>
                          <w:szCs w:val="24"/>
                        </w:rPr>
                      </w:pPr>
                      <w:r>
                        <w:rPr>
                          <w:rStyle w:val="A3"/>
                          <w:b/>
                          <w:color w:val="FFFFFF" w:themeColor="background1"/>
                          <w:sz w:val="24"/>
                          <w:szCs w:val="24"/>
                        </w:rPr>
                        <w:t>Sarah Friend</w:t>
                      </w:r>
                    </w:p>
                    <w:p w:rsidR="008365B7" w:rsidRPr="00BD47F8" w:rsidRDefault="001E37A2" w:rsidP="0069565A">
                      <w:pPr>
                        <w:spacing w:after="0"/>
                        <w:rPr>
                          <w:color w:val="FFFFFF" w:themeColor="background1"/>
                          <w:sz w:val="24"/>
                          <w:szCs w:val="24"/>
                        </w:rPr>
                      </w:pPr>
                      <w:hyperlink r:id="rId12" w:history="1">
                        <w:r w:rsidR="008365B7" w:rsidRPr="00F05CFA">
                          <w:rPr>
                            <w:rStyle w:val="Hyperlink"/>
                            <w:sz w:val="24"/>
                            <w:szCs w:val="24"/>
                          </w:rPr>
                          <w:t>sarah.friend@langleyacademy.org</w:t>
                        </w:r>
                      </w:hyperlink>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01753 214468</w:t>
                      </w:r>
                    </w:p>
                    <w:p w:rsidR="008365B7" w:rsidRDefault="008365B7" w:rsidP="0069565A">
                      <w:pPr>
                        <w:spacing w:after="0"/>
                        <w:rPr>
                          <w:color w:val="FFFFFF" w:themeColor="background1"/>
                          <w:sz w:val="24"/>
                          <w:szCs w:val="24"/>
                          <w:lang w:eastAsia="en-GB"/>
                        </w:rPr>
                      </w:pPr>
                    </w:p>
                    <w:p w:rsidR="008365B7" w:rsidRPr="004E5E09" w:rsidRDefault="008365B7" w:rsidP="0069565A">
                      <w:pPr>
                        <w:spacing w:after="0"/>
                        <w:rPr>
                          <w:color w:val="FFFFFF" w:themeColor="background1"/>
                          <w:sz w:val="24"/>
                          <w:szCs w:val="24"/>
                          <w:lang w:eastAsia="en-GB"/>
                        </w:rPr>
                      </w:pPr>
                      <w:r>
                        <w:rPr>
                          <w:color w:val="FFFFFF" w:themeColor="background1"/>
                          <w:sz w:val="24"/>
                          <w:szCs w:val="24"/>
                          <w:lang w:eastAsia="en-GB"/>
                        </w:rPr>
                        <w:t xml:space="preserve">Deadline for application: </w:t>
                      </w:r>
                      <w:r w:rsidR="001E37A2">
                        <w:rPr>
                          <w:color w:val="FFFFFF" w:themeColor="background1"/>
                          <w:sz w:val="24"/>
                          <w:szCs w:val="24"/>
                          <w:lang w:eastAsia="en-GB"/>
                        </w:rPr>
                        <w:t>we will consider applications as they arrive</w:t>
                      </w:r>
                      <w:r>
                        <w:rPr>
                          <w:color w:val="FFFFFF" w:themeColor="background1"/>
                          <w:sz w:val="24"/>
                          <w:szCs w:val="24"/>
                          <w:lang w:eastAsia="en-GB"/>
                        </w:rPr>
                        <w:t xml:space="preserve"> </w:t>
                      </w:r>
                      <w:r w:rsidRPr="004E5E09">
                        <w:rPr>
                          <w:color w:val="18598C"/>
                        </w:rPr>
                        <w:t xml:space="preserve">day 29 </w:t>
                      </w:r>
                      <w:r>
                        <w:rPr>
                          <w:color w:val="18598C"/>
                        </w:rPr>
                        <w:t>Ap</w:t>
                      </w:r>
                      <w:r w:rsidRPr="004E5E09">
                        <w:rPr>
                          <w:color w:val="18598C"/>
                        </w:rPr>
                        <w:t>2:0</w:t>
                      </w:r>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 xml:space="preserve">Interview date: </w:t>
                      </w:r>
                      <w:r w:rsidR="001E37A2">
                        <w:rPr>
                          <w:color w:val="FFFFFF" w:themeColor="background1"/>
                          <w:sz w:val="24"/>
                          <w:szCs w:val="24"/>
                          <w:lang w:eastAsia="en-GB"/>
                        </w:rPr>
                        <w:t>at a mutually convenient time</w:t>
                      </w:r>
                    </w:p>
                    <w:p w:rsidR="008365B7" w:rsidRDefault="008365B7" w:rsidP="0069565A">
                      <w:pPr>
                        <w:spacing w:after="0"/>
                        <w:rPr>
                          <w:color w:val="FFFFFF" w:themeColor="background1"/>
                          <w:sz w:val="24"/>
                          <w:szCs w:val="24"/>
                          <w:lang w:eastAsia="en-GB"/>
                        </w:rPr>
                      </w:pPr>
                    </w:p>
                    <w:p w:rsidR="008365B7" w:rsidRDefault="008365B7"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Sarah Friend </w:t>
                      </w:r>
                      <w:hyperlink r:id="rId13" w:history="1">
                        <w:r w:rsidRPr="005352C2">
                          <w:rPr>
                            <w:rStyle w:val="Hyperlink"/>
                            <w:sz w:val="24"/>
                            <w:szCs w:val="24"/>
                            <w:lang w:eastAsia="en-GB"/>
                          </w:rPr>
                          <w:t>sarah.friend@langleyacademy.org</w:t>
                        </w:r>
                      </w:hyperlink>
                    </w:p>
                    <w:p w:rsidR="008365B7" w:rsidRDefault="008365B7" w:rsidP="0069565A">
                      <w:pPr>
                        <w:spacing w:after="0"/>
                        <w:rPr>
                          <w:rStyle w:val="Hyperlink"/>
                          <w:sz w:val="24"/>
                          <w:szCs w:val="24"/>
                          <w:lang w:eastAsia="en-GB"/>
                        </w:rPr>
                      </w:pPr>
                    </w:p>
                    <w:p w:rsidR="008365B7" w:rsidRDefault="008365B7" w:rsidP="0069565A">
                      <w:pPr>
                        <w:spacing w:after="0"/>
                        <w:rPr>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r w:rsidRPr="001B1AC7">
                        <w:rPr>
                          <w:rStyle w:val="Hyperlink"/>
                          <w:color w:val="FFFFFF" w:themeColor="background1"/>
                          <w:sz w:val="24"/>
                          <w:szCs w:val="24"/>
                          <w:lang w:eastAsia="en-GB"/>
                        </w:rPr>
                        <w:t>www.langleyacademytrust.org</w:t>
                      </w:r>
                    </w:p>
                    <w:p w:rsidR="008365B7" w:rsidRPr="00BD47F8" w:rsidRDefault="008365B7" w:rsidP="0069565A">
                      <w:pPr>
                        <w:spacing w:after="0"/>
                        <w:rPr>
                          <w:color w:val="FFFFFF" w:themeColor="background1"/>
                          <w:sz w:val="24"/>
                          <w:szCs w:val="24"/>
                        </w:rPr>
                      </w:pPr>
                      <w:r>
                        <w:rPr>
                          <w:color w:val="FFFFFF" w:themeColor="background1"/>
                          <w:sz w:val="24"/>
                          <w:szCs w:val="24"/>
                          <w:lang w:eastAsia="en-GB"/>
                        </w:rPr>
                        <w:t xml:space="preserve"> </w:t>
                      </w: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left:0;text-align:left;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8365B7" w:rsidRDefault="008365B7"/>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292E72" w:rsidRDefault="008365B7">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left:0;text-align:left;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8365B7" w:rsidRPr="00292E72" w:rsidRDefault="008365B7">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091657" w:rsidP="008365B7">
      <w:pPr>
        <w:jc w:val="both"/>
      </w:pPr>
      <w:r>
        <w:t>`</w:t>
      </w: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AA7E23" w:rsidRDefault="00AA7E23" w:rsidP="008365B7">
      <w:pPr>
        <w:jc w:val="both"/>
        <w:sectPr w:rsidR="00AA7E23" w:rsidSect="00610E5C">
          <w:headerReference w:type="default" r:id="rId14"/>
          <w:footerReference w:type="default" r:id="rId15"/>
          <w:pgSz w:w="11906" w:h="16838"/>
          <w:pgMar w:top="1701" w:right="1134" w:bottom="1417" w:left="1417" w:header="708" w:footer="708" w:gutter="0"/>
          <w:cols w:space="708"/>
          <w:titlePg/>
          <w:docGrid w:linePitch="360"/>
        </w:sectPr>
      </w:pPr>
    </w:p>
    <w:p w:rsidR="00F11BEC" w:rsidRPr="00770F8E" w:rsidRDefault="00091657" w:rsidP="008365B7">
      <w:pPr>
        <w:jc w:val="both"/>
      </w:pPr>
      <w:r>
        <w:lastRenderedPageBreak/>
        <w:t>Dear A</w:t>
      </w:r>
      <w:r w:rsidR="00F11BEC" w:rsidRPr="00770F8E">
        <w:t>pplicant</w:t>
      </w:r>
    </w:p>
    <w:p w:rsidR="00F11BEC" w:rsidRPr="00770F8E" w:rsidRDefault="00F11BEC" w:rsidP="008365B7">
      <w:pPr>
        <w:jc w:val="both"/>
      </w:pPr>
      <w:r w:rsidRPr="00770F8E">
        <w:t>I am delighted that you are</w:t>
      </w:r>
      <w:r w:rsidR="00093598">
        <w:t xml:space="preserve"> showing an interest in the </w:t>
      </w:r>
      <w:r w:rsidR="001E37A2">
        <w:t xml:space="preserve">Teacher of Science </w:t>
      </w:r>
      <w:r w:rsidRPr="00770F8E">
        <w:t xml:space="preserve">position </w:t>
      </w:r>
      <w:r w:rsidR="002F3918">
        <w:t xml:space="preserve">here </w:t>
      </w:r>
      <w:r w:rsidRPr="00770F8E">
        <w:t>at</w:t>
      </w:r>
      <w:r w:rsidR="00C04B84">
        <w:t xml:space="preserve"> The Langley Academy </w:t>
      </w:r>
      <w:r w:rsidR="002F3918">
        <w:t>Secondary</w:t>
      </w:r>
      <w:r w:rsidRPr="00770F8E">
        <w:t>. I want to set out the reasons why we think it is so exciting.</w:t>
      </w:r>
      <w:r w:rsidR="00E66147">
        <w:t xml:space="preserve"> </w:t>
      </w:r>
      <w:r w:rsidR="00263F0D" w:rsidRPr="00770F8E">
        <w:t>The Multi-</w:t>
      </w:r>
      <w:r w:rsidRPr="00770F8E">
        <w:t xml:space="preserve">Academy Trust </w:t>
      </w:r>
      <w:r w:rsidR="00610E5C" w:rsidRPr="00770F8E">
        <w:t xml:space="preserve">(MAT) </w:t>
      </w:r>
      <w:r w:rsidRPr="00770F8E">
        <w:t>encompass</w:t>
      </w:r>
      <w:r w:rsidR="00E66147">
        <w:t>es</w:t>
      </w:r>
      <w:r w:rsidRPr="00770F8E">
        <w:t xml:space="preserve"> </w:t>
      </w:r>
      <w:r w:rsidR="00263F0D" w:rsidRPr="00770F8E">
        <w:t>The Langley Academy Secondary, t</w:t>
      </w:r>
      <w:r w:rsidRPr="00770F8E">
        <w:t>he Langley Academy Primary and</w:t>
      </w:r>
      <w:r w:rsidR="00C04B84">
        <w:t xml:space="preserve"> the </w:t>
      </w:r>
      <w:r w:rsidR="00C04B84" w:rsidRPr="00770F8E">
        <w:t>Parlaunt</w:t>
      </w:r>
      <w:r w:rsidRPr="00770F8E">
        <w:t xml:space="preserve"> Park</w:t>
      </w:r>
      <w:r w:rsidR="00C04B84">
        <w:t xml:space="preserve"> </w:t>
      </w:r>
      <w:r w:rsidRPr="00770F8E">
        <w:t>Primary</w:t>
      </w:r>
      <w:r w:rsidR="00573A54">
        <w:t xml:space="preserve"> Academy</w:t>
      </w:r>
      <w:r w:rsidR="00E66147">
        <w:t xml:space="preserve">. Our vision is to </w:t>
      </w:r>
      <w:r w:rsidRPr="00770F8E">
        <w:t xml:space="preserve">ensure </w:t>
      </w:r>
      <w:r w:rsidR="00573A54">
        <w:t>we provide an</w:t>
      </w:r>
      <w:r w:rsidR="000F3B4E">
        <w:t xml:space="preserve"> </w:t>
      </w:r>
      <w:r w:rsidRPr="00770F8E">
        <w:t xml:space="preserve">outstanding education for </w:t>
      </w:r>
      <w:r w:rsidR="00573A54">
        <w:t>every child in the Trust</w:t>
      </w:r>
      <w:r w:rsidR="000F3B4E">
        <w:t xml:space="preserve"> through high aspirations and quality learning through curiosity, exploration and discovery</w:t>
      </w:r>
      <w:r w:rsidR="00A515A3">
        <w:t>.</w:t>
      </w:r>
      <w:r w:rsidR="009164F1">
        <w:t xml:space="preserve"> </w:t>
      </w:r>
      <w:r w:rsidR="00A515A3">
        <w:t>B</w:t>
      </w:r>
      <w:r w:rsidR="009164F1">
        <w:t>y 2021, when The Langley Academy Primary has a full complement of year groups, we will have approximately 2,500 students and 350 staff working in the Trust.</w:t>
      </w:r>
    </w:p>
    <w:p w:rsidR="00A24D35" w:rsidRDefault="00723EAD" w:rsidP="008365B7">
      <w:pPr>
        <w:jc w:val="both"/>
      </w:pPr>
      <w:r>
        <w:t xml:space="preserve">We are looking for someone who is looking </w:t>
      </w:r>
      <w:r w:rsidR="007178DB" w:rsidRPr="00B42E54">
        <w:t>to be part of this vision and has ambitions to further their career</w:t>
      </w:r>
      <w:r w:rsidR="005903D2" w:rsidRPr="00B42E54">
        <w:t>.</w:t>
      </w:r>
      <w:r w:rsidR="00A15EC3" w:rsidRPr="00B42E54">
        <w:t xml:space="preserve"> </w:t>
      </w:r>
      <w:r w:rsidR="00C86C13" w:rsidRPr="00B42E54">
        <w:t xml:space="preserve">The </w:t>
      </w:r>
      <w:r w:rsidR="00C86C13">
        <w:t xml:space="preserve">Trust is in its </w:t>
      </w:r>
      <w:r w:rsidR="00EF5421">
        <w:t>third</w:t>
      </w:r>
      <w:r w:rsidR="005903D2">
        <w:t xml:space="preserve"> year and therefore very much </w:t>
      </w:r>
      <w:r w:rsidR="00EF5421">
        <w:t xml:space="preserve">still </w:t>
      </w:r>
      <w:r w:rsidR="005903D2">
        <w:t xml:space="preserve">in its </w:t>
      </w:r>
      <w:r w:rsidR="00C86C13">
        <w:t xml:space="preserve">infancy and the </w:t>
      </w:r>
      <w:r w:rsidR="006A5046">
        <w:t xml:space="preserve">continued </w:t>
      </w:r>
      <w:r w:rsidR="005903D2">
        <w:t>development</w:t>
      </w:r>
      <w:r w:rsidR="000343BC">
        <w:t xml:space="preserve"> </w:t>
      </w:r>
      <w:r w:rsidR="00C86C13">
        <w:t xml:space="preserve">of an appropriate infrastructure is </w:t>
      </w:r>
      <w:r w:rsidR="00091F4A">
        <w:t>vital</w:t>
      </w:r>
      <w:r w:rsidR="00C86C13">
        <w:t xml:space="preserve"> if we are to meet our strategic objectives. </w:t>
      </w:r>
      <w:r w:rsidR="007178DB">
        <w:t xml:space="preserve">The quality of leadership is therefore critical in helping us achieve these objectives. </w:t>
      </w:r>
      <w:r w:rsidR="00474DEF">
        <w:t xml:space="preserve">Both Primaries will be the main feeder schools with right of entry as part of the admissions policy. This means that the curriculum, assessment and pedagogy will be developed as a </w:t>
      </w:r>
      <w:r w:rsidR="00F60E7E">
        <w:t>T</w:t>
      </w:r>
      <w:r w:rsidR="00474DEF">
        <w:t xml:space="preserve">rust to ensure </w:t>
      </w:r>
      <w:r w:rsidR="00F60E7E">
        <w:t xml:space="preserve">our young people </w:t>
      </w:r>
      <w:r w:rsidR="00474DEF">
        <w:t>make rapid progress throughout.</w:t>
      </w:r>
    </w:p>
    <w:p w:rsidR="0089105C" w:rsidRDefault="00382982" w:rsidP="0089105C">
      <w:pPr>
        <w:jc w:val="both"/>
      </w:pPr>
      <w:r>
        <w:t xml:space="preserve">A significant advantage of </w:t>
      </w:r>
      <w:r w:rsidR="00474DEF">
        <w:t>our</w:t>
      </w:r>
      <w:r>
        <w:t xml:space="preserve"> approach is the capacity to provide outstanding in-house CPD</w:t>
      </w:r>
      <w:r w:rsidR="007C5028">
        <w:t xml:space="preserve"> as we will have excellence in each academy that can support professional development </w:t>
      </w:r>
      <w:r w:rsidR="00BE4612">
        <w:t>for tho</w:t>
      </w:r>
      <w:r w:rsidR="007C5028">
        <w:t xml:space="preserve">se starting their careers or for those wishing to gain further responsibility. </w:t>
      </w:r>
      <w:r w:rsidR="00BE4612">
        <w:t xml:space="preserve">This capacity is further enhanced by understanding the significant resource the student body provides. </w:t>
      </w:r>
      <w:r>
        <w:t xml:space="preserve">Students in the secondary develop programmes of study for their careers whilst providing an invaluable service at each Primary. This might take place through the Duke of Edinburgh programme, our community service programme or the </w:t>
      </w:r>
      <w:r w:rsidR="002C0773">
        <w:t>C</w:t>
      </w:r>
      <w:r w:rsidR="007C5028">
        <w:t xml:space="preserve">hild </w:t>
      </w:r>
      <w:r w:rsidR="002C0773">
        <w:t>D</w:t>
      </w:r>
      <w:r w:rsidR="007C5028">
        <w:t xml:space="preserve">evelopment NVQ.  </w:t>
      </w:r>
      <w:r w:rsidR="00BE4612">
        <w:t xml:space="preserve">In essence an academy improvement programme ‘on tap’ for each academy in the </w:t>
      </w:r>
      <w:r w:rsidR="00B1249D">
        <w:t>T</w:t>
      </w:r>
      <w:r w:rsidR="00BE4612">
        <w:t xml:space="preserve">rust. This will also give us </w:t>
      </w:r>
      <w:r w:rsidR="00F11BEC" w:rsidRPr="00770F8E">
        <w:t xml:space="preserve">the ability for each </w:t>
      </w:r>
      <w:r w:rsidR="00BE4612">
        <w:t xml:space="preserve">academy </w:t>
      </w:r>
      <w:r w:rsidR="00F11BEC" w:rsidRPr="00770F8E">
        <w:t>to respond to</w:t>
      </w:r>
      <w:r w:rsidR="0089105C">
        <w:t xml:space="preserve"> problems quickly.  For example, staff across the Trust are able to lead on INSET days allowing us to access best practice. </w:t>
      </w:r>
    </w:p>
    <w:p w:rsidR="00E66147" w:rsidRDefault="00F11BEC" w:rsidP="008365B7">
      <w:pPr>
        <w:jc w:val="both"/>
      </w:pPr>
      <w:r w:rsidRPr="00770F8E">
        <w:t>One of the greate</w:t>
      </w:r>
      <w:r w:rsidR="00FC2F7F" w:rsidRPr="00770F8E">
        <w:t>st qualities of the T</w:t>
      </w:r>
      <w:r w:rsidRPr="00770F8E">
        <w:t>rust is</w:t>
      </w:r>
      <w:r w:rsidR="00FC2F7F" w:rsidRPr="00770F8E">
        <w:t xml:space="preserve"> the S</w:t>
      </w:r>
      <w:r w:rsidRPr="00770F8E">
        <w:t>ponsors. Having worked with them since my appointment as Principal of The Langley Academy in April 2012, I cannot praise them highly enough. Annabel Nicoll is the Chair of</w:t>
      </w:r>
      <w:r w:rsidR="00723EAD">
        <w:t xml:space="preserve"> the Trust </w:t>
      </w:r>
      <w:r w:rsidRPr="00770F8E">
        <w:t>and</w:t>
      </w:r>
      <w:r w:rsidR="00FC2F7F" w:rsidRPr="00770F8E">
        <w:t xml:space="preserve"> a</w:t>
      </w:r>
      <w:r w:rsidR="00723EAD">
        <w:t>s</w:t>
      </w:r>
      <w:r w:rsidR="00FC2F7F" w:rsidRPr="00770F8E">
        <w:t xml:space="preserve"> the Sponsor,</w:t>
      </w:r>
      <w:r w:rsidRPr="00770F8E">
        <w:t xml:space="preserve"> has boundless energy and </w:t>
      </w:r>
      <w:r w:rsidR="00FC2F7F" w:rsidRPr="00770F8E">
        <w:t>enthusiasm</w:t>
      </w:r>
      <w:r w:rsidR="001E37A2">
        <w:t>,</w:t>
      </w:r>
      <w:r w:rsidRPr="00770F8E">
        <w:t xml:space="preserve">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rsidR="003A1648">
        <w:t>ucation for the young people</w:t>
      </w:r>
      <w:r w:rsidR="00E66147">
        <w:t>.</w:t>
      </w:r>
      <w:r w:rsidR="003A1648">
        <w:t xml:space="preserve"> </w:t>
      </w:r>
    </w:p>
    <w:p w:rsidR="00F81C32" w:rsidRDefault="00F11BEC" w:rsidP="008365B7">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rsidR="00F81C32">
        <w:t xml:space="preserve"> </w:t>
      </w:r>
      <w:r w:rsidRPr="00770F8E">
        <w:t>Please come and visit us to truly understand what we are trying to achieve and whether you would like to be a part of our journey</w:t>
      </w:r>
      <w:r w:rsidR="00CD5A81">
        <w:t>.</w:t>
      </w:r>
    </w:p>
    <w:p w:rsidR="00E66147" w:rsidRDefault="00091657" w:rsidP="00112DDD">
      <w:pPr>
        <w:jc w:val="both"/>
      </w:pPr>
      <w:r>
        <w:t>Yours s</w:t>
      </w:r>
      <w:r w:rsidR="00610E5C" w:rsidRPr="00770F8E">
        <w:t>incerel</w:t>
      </w:r>
      <w:r w:rsidR="00B07F06">
        <w:t>y</w:t>
      </w:r>
    </w:p>
    <w:p w:rsidR="002452E0" w:rsidRDefault="002452E0" w:rsidP="00112DDD">
      <w:pPr>
        <w:jc w:val="both"/>
      </w:pPr>
    </w:p>
    <w:p w:rsidR="0089105C" w:rsidRDefault="0089105C" w:rsidP="00112DDD">
      <w:pPr>
        <w:jc w:val="both"/>
      </w:pPr>
    </w:p>
    <w:p w:rsidR="00610E5C" w:rsidRPr="00770F8E" w:rsidRDefault="00610E5C" w:rsidP="00112DDD">
      <w:pPr>
        <w:pStyle w:val="NoSpacing"/>
        <w:spacing w:line="276" w:lineRule="auto"/>
        <w:jc w:val="both"/>
      </w:pPr>
      <w:r w:rsidRPr="00770F8E">
        <w:t>Rhodri Bryant</w:t>
      </w:r>
      <w:r w:rsidRPr="00770F8E">
        <w:tab/>
      </w:r>
    </w:p>
    <w:p w:rsidR="00610E5C" w:rsidRPr="00770F8E" w:rsidRDefault="00610E5C" w:rsidP="00112DDD">
      <w:pPr>
        <w:pStyle w:val="NoSpacing"/>
        <w:spacing w:line="276" w:lineRule="auto"/>
        <w:jc w:val="both"/>
      </w:pPr>
      <w:r w:rsidRPr="00770F8E">
        <w:t>Executive Principal</w:t>
      </w:r>
    </w:p>
    <w:p w:rsidR="00091F4A" w:rsidRDefault="00091F4A" w:rsidP="008365B7">
      <w:pPr>
        <w:spacing w:line="360" w:lineRule="auto"/>
        <w:jc w:val="both"/>
        <w:rPr>
          <w:rFonts w:cs="Arial"/>
          <w:bCs/>
          <w:color w:val="104F75"/>
          <w:sz w:val="40"/>
          <w:szCs w:val="40"/>
        </w:rPr>
      </w:pPr>
    </w:p>
    <w:p w:rsidR="00AA7E23" w:rsidRPr="009747C6" w:rsidRDefault="002E122F" w:rsidP="008365B7">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AC35A1" w:rsidRDefault="00AC35A1" w:rsidP="008365B7">
      <w:pPr>
        <w:pStyle w:val="BodyText"/>
        <w:ind w:right="-1"/>
        <w:jc w:val="both"/>
      </w:pPr>
      <w:r>
        <w:rPr>
          <w:b/>
          <w:color w:val="17588C"/>
        </w:rPr>
        <w:t xml:space="preserve">The Annabel Arbib Foundation </w:t>
      </w:r>
      <w:r>
        <w:t>is a registered charity. Originally named The Arbib Foundation it was established in 1987 to support the philanthropy of Sir Martyn Arbib and his direct family. The Foundation provides charitable donations and financial support to organisations and causes around the UK with a focus on the Thames Valley. The Foundation took a leading role in establishing the River &amp; Rowing Museum in Henley-on-Thames which opened in 1998 and attracts over 100,000 visitors per</w:t>
      </w:r>
      <w:r>
        <w:rPr>
          <w:spacing w:val="-21"/>
        </w:rPr>
        <w:t xml:space="preserve"> </w:t>
      </w:r>
      <w:r>
        <w:t xml:space="preserve">year. The </w:t>
      </w:r>
      <w:r w:rsidR="00F81C32">
        <w:t>Foundation continues</w:t>
      </w:r>
      <w:r>
        <w:t xml:space="preserve"> to be the main sponsor of the educational side of the</w:t>
      </w:r>
      <w:r>
        <w:rPr>
          <w:spacing w:val="-23"/>
        </w:rPr>
        <w:t xml:space="preserve"> </w:t>
      </w:r>
      <w:r>
        <w:t>museum.</w:t>
      </w:r>
    </w:p>
    <w:p w:rsidR="00AC35A1" w:rsidRDefault="00AC35A1" w:rsidP="008365B7">
      <w:pPr>
        <w:pStyle w:val="BodyText"/>
        <w:ind w:right="-1"/>
        <w:jc w:val="both"/>
      </w:pPr>
      <w:r>
        <w:t>The other principal beneficiary of the Annabel Arbib Foundation is The Langley Academy Trust. The</w:t>
      </w:r>
      <w:r>
        <w:rPr>
          <w:spacing w:val="-21"/>
        </w:rPr>
        <w:t xml:space="preserve"> </w:t>
      </w:r>
      <w:r>
        <w:t>Foundation is the sponsor of the Trust, created through Department for Educations Academies Programme, and The Langley Academy opened in September</w:t>
      </w:r>
      <w:r>
        <w:rPr>
          <w:spacing w:val="-12"/>
        </w:rPr>
        <w:t xml:space="preserve"> </w:t>
      </w:r>
      <w:r>
        <w:t>2008.</w:t>
      </w:r>
    </w:p>
    <w:p w:rsidR="00AC35A1" w:rsidRDefault="00AC35A1" w:rsidP="008365B7">
      <w:pPr>
        <w:pStyle w:val="BodyText"/>
        <w:ind w:right="-1"/>
        <w:jc w:val="both"/>
      </w:pPr>
      <w: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r w:rsidR="00EF5421">
        <w:t xml:space="preserve"> </w:t>
      </w:r>
      <w:r w:rsidR="00F43AC7">
        <w:t xml:space="preserve">In </w:t>
      </w:r>
      <w:r w:rsidR="00EF5421">
        <w:t xml:space="preserve">September 2016, Oona </w:t>
      </w:r>
      <w:proofErr w:type="spellStart"/>
      <w:r w:rsidR="00EF5421">
        <w:t>Stannard</w:t>
      </w:r>
      <w:proofErr w:type="spellEnd"/>
      <w:r w:rsidR="00EF5421">
        <w:t xml:space="preserve"> </w:t>
      </w:r>
      <w:r w:rsidR="00F43AC7">
        <w:t>became our new Chair of the Trust, allowing Annabel time to focus on the things she really wants in the Trust, working and talking with children. Oona comes with a wealth of experience in the education sector as do a majority of our Trustees and Governors, indeed this is a real strength. You can find out more about the team on our website.</w:t>
      </w:r>
    </w:p>
    <w:p w:rsidR="00AC35A1" w:rsidRDefault="00AC35A1" w:rsidP="008365B7">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8365B7">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8365B7">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8365B7">
      <w:pPr>
        <w:pStyle w:val="BodyText"/>
        <w:ind w:right="54"/>
        <w:jc w:val="both"/>
      </w:pPr>
      <w:r>
        <w:t>Although still in our early days, we have receiv</w:t>
      </w:r>
      <w:r w:rsidR="009835D1">
        <w:t>ed very positive feedback from our latest</w:t>
      </w:r>
      <w:r>
        <w:t xml:space="preserve"> </w:t>
      </w:r>
      <w:proofErr w:type="spellStart"/>
      <w:r>
        <w:t>DfE</w:t>
      </w:r>
      <w:proofErr w:type="spellEnd"/>
      <w:r>
        <w:t xml:space="preserv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8365B7">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8365B7">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8365B7">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in 1952 as a separate Infant and Junior School. The two schools were amalgamated in 1987 under one Headteacher. Major works were undertaken to enlarge its buildings following an expansion to a three- form entry school in 2009. The school has 635 children on roll plus a part time</w:t>
      </w:r>
      <w:r w:rsidR="00821829">
        <w:t xml:space="preserve"> </w:t>
      </w:r>
      <w:r>
        <w:t xml:space="preserve">39 </w:t>
      </w:r>
      <w:proofErr w:type="spellStart"/>
      <w:r>
        <w:t>fte</w:t>
      </w:r>
      <w:proofErr w:type="spellEnd"/>
      <w:r>
        <w:t xml:space="preserve"> Nursery provision.</w:t>
      </w:r>
    </w:p>
    <w:p w:rsidR="00AC35A1" w:rsidRPr="00535E43" w:rsidRDefault="00AC35A1" w:rsidP="008365B7">
      <w:pPr>
        <w:pStyle w:val="BodyText"/>
        <w:ind w:right="132"/>
        <w:jc w:val="both"/>
      </w:pPr>
      <w:r>
        <w:lastRenderedPageBreak/>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8365B7">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8365B7">
      <w:pPr>
        <w:jc w:val="both"/>
      </w:pPr>
      <w:r>
        <w:t xml:space="preserve">Parlaunt Park Primary Academy has developed holistically since it joined the Trust in September 2014. The curriculum has been honed to reflect the learning needs of the children and the strengths of the staff. RWI and T4W [Read Write </w:t>
      </w:r>
      <w:proofErr w:type="spellStart"/>
      <w:r>
        <w:t>Inc</w:t>
      </w:r>
      <w:proofErr w:type="spellEnd"/>
      <w:r>
        <w:t>/Talk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8365B7">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8365B7">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C35A1" w:rsidRDefault="00AC35A1" w:rsidP="008365B7">
      <w:pPr>
        <w:jc w:val="both"/>
      </w:pPr>
      <w:r>
        <w:t xml:space="preserve">In </w:t>
      </w:r>
      <w:r w:rsidR="007768AA">
        <w:t>our</w:t>
      </w:r>
      <w:r>
        <w:t xml:space="preserve"> most recent Ofsted inspection in </w:t>
      </w:r>
      <w:r w:rsidR="007768AA">
        <w:t xml:space="preserve">February </w:t>
      </w:r>
      <w:r>
        <w:t>2013, The Langley Academy was rated “good with outstanding elements”. The Ofsted report states that:</w:t>
      </w:r>
    </w:p>
    <w:p w:rsidR="00AC35A1" w:rsidRDefault="00AC35A1" w:rsidP="008365B7">
      <w:pPr>
        <w:jc w:val="both"/>
      </w:pPr>
      <w:r>
        <w:rPr>
          <w:i/>
        </w:rPr>
        <w:t>The main reason why achievement is good is because the majority of teaching is typically good and sometimes outstanding, and it is well matched to the needs of most students.  Students have outstanding attitudes to learning.  Behaviour is excellent.  Relationships throughout the academy are extremely positive and this ensures that the academy is a calm, purposeful environment in which to learn.  The sponsors’ vision permeates all aspects of academy life and the Principa</w:t>
      </w:r>
      <w:r w:rsidR="007768AA">
        <w:rPr>
          <w:i/>
        </w:rPr>
        <w:t>l,</w:t>
      </w:r>
      <w:r>
        <w:rPr>
          <w:i/>
        </w:rPr>
        <w:t xml:space="preserve"> Leadership team and those who lead subjects and house groups are relentless in driving improvement.</w:t>
      </w:r>
      <w:r>
        <w:t xml:space="preserve"> </w:t>
      </w:r>
    </w:p>
    <w:p w:rsidR="007207EF" w:rsidRDefault="007207EF" w:rsidP="008365B7">
      <w:pPr>
        <w:jc w:val="both"/>
      </w:pPr>
      <w:r>
        <w:t>We recognise this report is 4 years old but the above statement remains very accurate today.</w:t>
      </w:r>
    </w:p>
    <w:p w:rsidR="002411F9" w:rsidRDefault="002411F9" w:rsidP="008365B7">
      <w:pPr>
        <w:pStyle w:val="NoSpacing"/>
        <w:jc w:val="both"/>
        <w:rPr>
          <w:rFonts w:cs="Arial"/>
          <w:bCs/>
          <w:szCs w:val="20"/>
        </w:rPr>
      </w:pPr>
      <w:r w:rsidRPr="002411F9">
        <w:rPr>
          <w:rFonts w:cs="Arial"/>
          <w:bCs/>
          <w:szCs w:val="20"/>
        </w:rPr>
        <w:t>Our results in each Key Stage are strong. At KS4 we achieved 67% A*-C including English and Maths with a progress 8 score of +.22 placing us in the top 20% of schools. KS5 results were ALPS 3 in 14/15 with a slight dip in performance in 15/16 although we are confident we will move back to our high standards this year. Overall our VA data for the last 4 years have been sig+ with 9 out of the 18 KPI as significantly above the national average. You will be able to find out more about our results and trends if you are invited for interview.</w:t>
      </w:r>
    </w:p>
    <w:p w:rsidR="002411F9" w:rsidRDefault="002411F9" w:rsidP="008365B7">
      <w:pPr>
        <w:spacing w:line="360" w:lineRule="auto"/>
        <w:jc w:val="both"/>
        <w:rPr>
          <w:rFonts w:cs="Arial"/>
          <w:bCs/>
          <w:color w:val="104F75"/>
          <w:sz w:val="40"/>
          <w:szCs w:val="40"/>
        </w:rPr>
      </w:pPr>
      <w:r>
        <w:rPr>
          <w:rFonts w:cs="Arial"/>
          <w:bCs/>
          <w:color w:val="104F75"/>
          <w:sz w:val="40"/>
          <w:szCs w:val="40"/>
        </w:rPr>
        <w:lastRenderedPageBreak/>
        <w:t>Benefits of working across the Trust</w:t>
      </w:r>
    </w:p>
    <w:p w:rsidR="002411F9" w:rsidRDefault="002411F9" w:rsidP="008365B7">
      <w:pPr>
        <w:pStyle w:val="ListParagraph"/>
        <w:numPr>
          <w:ilvl w:val="0"/>
          <w:numId w:val="31"/>
        </w:numPr>
        <w:spacing w:after="160" w:line="256" w:lineRule="auto"/>
        <w:ind w:left="426" w:hanging="426"/>
        <w:jc w:val="both"/>
      </w:pPr>
      <w:r>
        <w:t>We have a Wellbeing Group who meet on a regular basis.  The group consists of teaching and non-teaching staff.  Staff Wellbeing is very important to us.</w:t>
      </w:r>
    </w:p>
    <w:p w:rsidR="002411F9" w:rsidRDefault="002411F9" w:rsidP="008365B7">
      <w:pPr>
        <w:pStyle w:val="ListParagraph"/>
        <w:numPr>
          <w:ilvl w:val="0"/>
          <w:numId w:val="31"/>
        </w:numPr>
        <w:spacing w:after="160" w:line="256" w:lineRule="auto"/>
        <w:ind w:left="426" w:hanging="426"/>
        <w:jc w:val="both"/>
      </w:pPr>
      <w:r>
        <w:t xml:space="preserve">We have a generous Staff Absence Policy that reflects strong staff attendance and a can-do attitude </w:t>
      </w:r>
    </w:p>
    <w:p w:rsidR="002411F9" w:rsidRDefault="002411F9" w:rsidP="008365B7">
      <w:pPr>
        <w:pStyle w:val="ListParagraph"/>
        <w:numPr>
          <w:ilvl w:val="0"/>
          <w:numId w:val="31"/>
        </w:numPr>
        <w:spacing w:after="160" w:line="256" w:lineRule="auto"/>
        <w:ind w:left="426" w:hanging="426"/>
        <w:jc w:val="both"/>
      </w:pPr>
      <w:r>
        <w:t xml:space="preserve">Access to a weekly CPD programme that includes various Leadership programmes </w:t>
      </w:r>
      <w:proofErr w:type="spellStart"/>
      <w:r>
        <w:t>eg</w:t>
      </w:r>
      <w:proofErr w:type="spellEnd"/>
      <w:r>
        <w:t xml:space="preserve"> Across the Trust, NPQH, NPQSL, NPQML</w:t>
      </w:r>
    </w:p>
    <w:p w:rsidR="002411F9" w:rsidRDefault="002411F9" w:rsidP="008365B7">
      <w:pPr>
        <w:pStyle w:val="ListParagraph"/>
        <w:numPr>
          <w:ilvl w:val="0"/>
          <w:numId w:val="31"/>
        </w:numPr>
        <w:spacing w:after="160" w:line="256" w:lineRule="auto"/>
        <w:ind w:left="426" w:hanging="426"/>
        <w:jc w:val="both"/>
      </w:pPr>
      <w:r>
        <w:t>A subsidised Christmas Party is offered to all staff across the Trust.</w:t>
      </w:r>
    </w:p>
    <w:p w:rsidR="002411F9" w:rsidRDefault="002411F9" w:rsidP="008365B7">
      <w:pPr>
        <w:pStyle w:val="ListParagraph"/>
        <w:numPr>
          <w:ilvl w:val="0"/>
          <w:numId w:val="31"/>
        </w:numPr>
        <w:spacing w:after="160" w:line="256" w:lineRule="auto"/>
        <w:ind w:left="426" w:hanging="426"/>
        <w:jc w:val="both"/>
      </w:pPr>
      <w:r>
        <w:t>Flu vaccinations are offered every September to all staff across the Trust.</w:t>
      </w:r>
    </w:p>
    <w:p w:rsidR="002411F9" w:rsidRDefault="002411F9" w:rsidP="008365B7">
      <w:pPr>
        <w:pStyle w:val="ListParagraph"/>
        <w:numPr>
          <w:ilvl w:val="0"/>
          <w:numId w:val="31"/>
        </w:numPr>
        <w:spacing w:after="160" w:line="256" w:lineRule="auto"/>
        <w:ind w:left="426" w:hanging="426"/>
        <w:jc w:val="both"/>
      </w:pPr>
      <w:r>
        <w:t>PPA periods are on timetables and cannot be used for cover purposes.</w:t>
      </w:r>
    </w:p>
    <w:p w:rsidR="002411F9" w:rsidRDefault="0031135A" w:rsidP="008365B7">
      <w:pPr>
        <w:pStyle w:val="ListParagraph"/>
        <w:numPr>
          <w:ilvl w:val="0"/>
          <w:numId w:val="31"/>
        </w:numPr>
        <w:spacing w:after="160" w:line="256" w:lineRule="auto"/>
        <w:ind w:left="426" w:hanging="426"/>
        <w:jc w:val="both"/>
      </w:pPr>
      <w:r>
        <w:t>We have</w:t>
      </w:r>
      <w:r w:rsidR="002411F9">
        <w:t xml:space="preserve"> 4 Cover Supervisors reducing the amount of cover required by teachers.</w:t>
      </w:r>
    </w:p>
    <w:p w:rsidR="002411F9" w:rsidRDefault="0031135A" w:rsidP="008365B7">
      <w:pPr>
        <w:pStyle w:val="ListParagraph"/>
        <w:numPr>
          <w:ilvl w:val="0"/>
          <w:numId w:val="31"/>
        </w:numPr>
        <w:spacing w:after="160" w:line="256" w:lineRule="auto"/>
        <w:ind w:left="426" w:hanging="426"/>
        <w:jc w:val="both"/>
      </w:pPr>
      <w:r>
        <w:t xml:space="preserve">A very strong </w:t>
      </w:r>
      <w:r w:rsidR="002411F9">
        <w:t>Behaviour for Learning Policy in place supports staff.</w:t>
      </w:r>
      <w:r>
        <w:t xml:space="preserve"> Poor behaviour is not tolerated.</w:t>
      </w:r>
    </w:p>
    <w:p w:rsidR="002411F9" w:rsidRDefault="002411F9" w:rsidP="008365B7">
      <w:pPr>
        <w:pStyle w:val="ListParagraph"/>
        <w:numPr>
          <w:ilvl w:val="0"/>
          <w:numId w:val="31"/>
        </w:numPr>
        <w:spacing w:after="160" w:line="256" w:lineRule="auto"/>
        <w:ind w:left="426" w:hanging="426"/>
        <w:jc w:val="both"/>
      </w:pPr>
      <w:r>
        <w:t>A generous contribution is made towards pensions.</w:t>
      </w:r>
    </w:p>
    <w:p w:rsidR="002411F9" w:rsidRDefault="002411F9" w:rsidP="008365B7">
      <w:pPr>
        <w:pStyle w:val="ListParagraph"/>
        <w:numPr>
          <w:ilvl w:val="0"/>
          <w:numId w:val="31"/>
        </w:numPr>
        <w:spacing w:after="160" w:line="256" w:lineRule="auto"/>
        <w:ind w:left="426" w:hanging="426"/>
        <w:jc w:val="both"/>
      </w:pPr>
      <w:r>
        <w:t>Free eye tests are provided for staff who are eligible.</w:t>
      </w:r>
    </w:p>
    <w:p w:rsidR="002411F9" w:rsidRDefault="002411F9" w:rsidP="008365B7">
      <w:pPr>
        <w:pStyle w:val="ListParagraph"/>
        <w:numPr>
          <w:ilvl w:val="0"/>
          <w:numId w:val="31"/>
        </w:numPr>
        <w:spacing w:after="160" w:line="256" w:lineRule="auto"/>
        <w:ind w:left="426" w:hanging="426"/>
        <w:jc w:val="both"/>
      </w:pPr>
      <w:r>
        <w:t>Enhanced sick pay arrangements.</w:t>
      </w:r>
    </w:p>
    <w:p w:rsidR="002411F9" w:rsidRDefault="002411F9" w:rsidP="008365B7">
      <w:pPr>
        <w:pStyle w:val="ListParagraph"/>
        <w:numPr>
          <w:ilvl w:val="0"/>
          <w:numId w:val="31"/>
        </w:numPr>
        <w:spacing w:after="160" w:line="256" w:lineRule="auto"/>
        <w:ind w:left="426" w:hanging="426"/>
        <w:jc w:val="both"/>
      </w:pPr>
      <w:r>
        <w:t>Free car parking.</w:t>
      </w:r>
    </w:p>
    <w:p w:rsidR="002411F9" w:rsidRDefault="001E37A2" w:rsidP="008365B7">
      <w:pPr>
        <w:pStyle w:val="ListParagraph"/>
        <w:numPr>
          <w:ilvl w:val="0"/>
          <w:numId w:val="31"/>
        </w:numPr>
        <w:spacing w:after="160" w:line="256" w:lineRule="auto"/>
        <w:ind w:left="426" w:hanging="426"/>
        <w:jc w:val="both"/>
      </w:pPr>
      <w:r>
        <w:t>L</w:t>
      </w:r>
      <w:r w:rsidR="002411F9">
        <w:t>unch provided for staff on INSET days.</w:t>
      </w:r>
    </w:p>
    <w:p w:rsidR="0031135A" w:rsidRDefault="002411F9" w:rsidP="008365B7">
      <w:pPr>
        <w:pStyle w:val="ListParagraph"/>
        <w:numPr>
          <w:ilvl w:val="0"/>
          <w:numId w:val="31"/>
        </w:numPr>
        <w:spacing w:after="160" w:line="256" w:lineRule="auto"/>
        <w:ind w:left="426" w:hanging="426"/>
        <w:jc w:val="both"/>
      </w:pPr>
      <w:r>
        <w:t xml:space="preserve">Working in a </w:t>
      </w:r>
      <w:r w:rsidR="0031135A">
        <w:t xml:space="preserve">very </w:t>
      </w:r>
      <w:r>
        <w:t>modern environment.</w:t>
      </w:r>
    </w:p>
    <w:p w:rsidR="001E37A2" w:rsidRDefault="001E37A2">
      <w:r>
        <w:br w:type="page"/>
      </w:r>
    </w:p>
    <w:p w:rsidR="008365B7" w:rsidRPr="001E37A2" w:rsidRDefault="000B6A73" w:rsidP="001E37A2">
      <w:pPr>
        <w:spacing w:after="0"/>
        <w:rPr>
          <w:rFonts w:ascii="Calibri" w:hAnsi="Calibri"/>
          <w:b/>
          <w:sz w:val="28"/>
        </w:rPr>
      </w:pPr>
      <w:r w:rsidRPr="001E37A2">
        <w:rPr>
          <w:rFonts w:ascii="Calibri" w:hAnsi="Calibri"/>
          <w:b/>
          <w:sz w:val="28"/>
        </w:rPr>
        <w:lastRenderedPageBreak/>
        <w:t>Job Description</w:t>
      </w:r>
    </w:p>
    <w:p w:rsidR="001E37A2" w:rsidRPr="001E37A2" w:rsidRDefault="001E37A2" w:rsidP="001E37A2">
      <w:pPr>
        <w:spacing w:after="0"/>
        <w:jc w:val="center"/>
        <w:rPr>
          <w:rFonts w:ascii="Calibri" w:hAnsi="Calibri"/>
          <w:b/>
          <w:sz w:val="24"/>
        </w:rPr>
      </w:pPr>
      <w:bookmarkStart w:id="0" w:name="_GoBack"/>
      <w:r w:rsidRPr="001E37A2">
        <w:rPr>
          <w:rFonts w:ascii="Calibri" w:hAnsi="Calibri"/>
          <w:b/>
          <w:sz w:val="24"/>
        </w:rPr>
        <w:t>Teacher of Science</w:t>
      </w:r>
    </w:p>
    <w:bookmarkEnd w:id="0"/>
    <w:p w:rsidR="001E37A2" w:rsidRDefault="001E37A2" w:rsidP="001E37A2">
      <w:pPr>
        <w:spacing w:after="0"/>
        <w:rPr>
          <w:rFonts w:ascii="Calibri" w:hAnsi="Calibri"/>
          <w:sz w:val="22"/>
        </w:rPr>
      </w:pPr>
    </w:p>
    <w:p w:rsidR="001E37A2" w:rsidRDefault="001E37A2" w:rsidP="001E37A2">
      <w:pPr>
        <w:spacing w:after="0"/>
        <w:rPr>
          <w:rFonts w:ascii="Calibri" w:hAnsi="Calibri"/>
          <w:b/>
          <w:sz w:val="22"/>
        </w:rPr>
      </w:pPr>
      <w:r>
        <w:rPr>
          <w:rFonts w:ascii="Calibri" w:hAnsi="Calibri"/>
          <w:b/>
          <w:sz w:val="22"/>
        </w:rPr>
        <w:t>Post Title</w:t>
      </w:r>
    </w:p>
    <w:p w:rsidR="001E37A2" w:rsidRDefault="001E37A2" w:rsidP="001E37A2">
      <w:pPr>
        <w:spacing w:after="0"/>
        <w:rPr>
          <w:rFonts w:ascii="Calibri" w:hAnsi="Calibri"/>
          <w:sz w:val="22"/>
        </w:rPr>
      </w:pPr>
      <w:r>
        <w:rPr>
          <w:rFonts w:ascii="Calibri" w:hAnsi="Calibri"/>
          <w:sz w:val="22"/>
        </w:rPr>
        <w:t xml:space="preserve">Teacher of Science </w:t>
      </w:r>
    </w:p>
    <w:p w:rsidR="001E37A2" w:rsidRDefault="001E37A2" w:rsidP="001E37A2">
      <w:pPr>
        <w:spacing w:after="0"/>
        <w:rPr>
          <w:rFonts w:ascii="Calibri" w:hAnsi="Calibri"/>
          <w:b/>
          <w:sz w:val="22"/>
        </w:rPr>
      </w:pPr>
    </w:p>
    <w:p w:rsidR="001E37A2" w:rsidRDefault="001E37A2" w:rsidP="001E37A2">
      <w:pPr>
        <w:spacing w:after="0"/>
        <w:rPr>
          <w:rFonts w:ascii="Calibri" w:hAnsi="Calibri"/>
          <w:b/>
          <w:sz w:val="22"/>
        </w:rPr>
      </w:pPr>
      <w:r>
        <w:rPr>
          <w:rFonts w:ascii="Calibri" w:hAnsi="Calibri"/>
          <w:b/>
          <w:sz w:val="22"/>
        </w:rPr>
        <w:t>Salary/Grade</w:t>
      </w:r>
    </w:p>
    <w:p w:rsidR="001E37A2" w:rsidRDefault="001E37A2" w:rsidP="001E37A2">
      <w:pPr>
        <w:spacing w:after="0"/>
        <w:rPr>
          <w:rFonts w:ascii="Calibri" w:hAnsi="Calibri"/>
          <w:sz w:val="22"/>
        </w:rPr>
      </w:pPr>
      <w:r>
        <w:rPr>
          <w:rFonts w:ascii="Calibri" w:hAnsi="Calibri"/>
          <w:sz w:val="22"/>
        </w:rPr>
        <w:t>Main Scale plus London Fringe</w:t>
      </w:r>
    </w:p>
    <w:p w:rsidR="001E37A2" w:rsidRPr="001E37A2" w:rsidRDefault="001E37A2" w:rsidP="001E37A2">
      <w:pPr>
        <w:pStyle w:val="Heading4"/>
        <w:numPr>
          <w:ilvl w:val="0"/>
          <w:numId w:val="0"/>
        </w:numPr>
        <w:rPr>
          <w:rFonts w:ascii="Calibri" w:eastAsiaTheme="minorHAnsi" w:hAnsi="Calibri" w:cstheme="minorBidi"/>
          <w:bCs w:val="0"/>
          <w:i w:val="0"/>
          <w:iCs w:val="0"/>
          <w:color w:val="auto"/>
          <w:sz w:val="22"/>
        </w:rPr>
      </w:pPr>
      <w:r w:rsidRPr="001E37A2">
        <w:rPr>
          <w:rFonts w:ascii="Calibri" w:eastAsiaTheme="minorHAnsi" w:hAnsi="Calibri" w:cstheme="minorBidi"/>
          <w:bCs w:val="0"/>
          <w:i w:val="0"/>
          <w:iCs w:val="0"/>
          <w:color w:val="auto"/>
          <w:sz w:val="22"/>
        </w:rPr>
        <w:t>Purpose of the job</w:t>
      </w:r>
    </w:p>
    <w:p w:rsidR="001E37A2" w:rsidRDefault="001E37A2" w:rsidP="001E37A2">
      <w:pPr>
        <w:pStyle w:val="BodyText"/>
        <w:spacing w:after="0"/>
        <w:rPr>
          <w:rFonts w:ascii="Calibri" w:hAnsi="Calibri"/>
          <w:sz w:val="22"/>
        </w:rPr>
      </w:pPr>
      <w:r>
        <w:rPr>
          <w:rFonts w:ascii="Calibri" w:hAnsi="Calibri"/>
          <w:sz w:val="22"/>
        </w:rPr>
        <w:t>To provide high quality teaching, and enable effective use of resources and high standards of learning and achievement for students, within an atmosphere in which students feel challenged, valued and secure.</w:t>
      </w:r>
    </w:p>
    <w:p w:rsidR="001E37A2" w:rsidRPr="001E37A2" w:rsidRDefault="001E37A2" w:rsidP="001E37A2">
      <w:pPr>
        <w:pStyle w:val="Heading3"/>
        <w:numPr>
          <w:ilvl w:val="0"/>
          <w:numId w:val="0"/>
        </w:numPr>
        <w:rPr>
          <w:rFonts w:ascii="Calibri" w:hAnsi="Calibri" w:cs="Arial"/>
          <w:b w:val="0"/>
          <w:color w:val="auto"/>
          <w:sz w:val="22"/>
        </w:rPr>
      </w:pPr>
      <w:r w:rsidRPr="001E37A2">
        <w:rPr>
          <w:rFonts w:ascii="Calibri" w:hAnsi="Calibri"/>
          <w:color w:val="auto"/>
          <w:sz w:val="22"/>
        </w:rPr>
        <w:t>Reporting to</w:t>
      </w:r>
    </w:p>
    <w:p w:rsidR="001E37A2" w:rsidRDefault="001E37A2" w:rsidP="001E37A2">
      <w:pPr>
        <w:spacing w:after="0"/>
        <w:jc w:val="both"/>
        <w:rPr>
          <w:rFonts w:ascii="Calibri" w:hAnsi="Calibri"/>
          <w:sz w:val="22"/>
        </w:rPr>
      </w:pPr>
      <w:r>
        <w:rPr>
          <w:rFonts w:ascii="Calibri" w:hAnsi="Calibri"/>
          <w:sz w:val="22"/>
        </w:rPr>
        <w:t>Head of Faculty</w:t>
      </w:r>
    </w:p>
    <w:p w:rsidR="001E37A2" w:rsidRDefault="001E37A2" w:rsidP="001E37A2">
      <w:pPr>
        <w:spacing w:after="0"/>
        <w:rPr>
          <w:rFonts w:ascii="Calibri" w:hAnsi="Calibri"/>
          <w:sz w:val="22"/>
        </w:rPr>
      </w:pPr>
    </w:p>
    <w:p w:rsidR="001E37A2" w:rsidRDefault="001E37A2" w:rsidP="001E37A2">
      <w:pPr>
        <w:spacing w:after="0"/>
        <w:rPr>
          <w:rFonts w:ascii="Calibri" w:hAnsi="Calibri"/>
          <w:b/>
          <w:sz w:val="22"/>
        </w:rPr>
      </w:pPr>
      <w:r>
        <w:rPr>
          <w:rFonts w:ascii="Calibri" w:hAnsi="Calibri"/>
          <w:b/>
          <w:sz w:val="22"/>
        </w:rPr>
        <w:t>Liaising with</w:t>
      </w:r>
    </w:p>
    <w:p w:rsidR="001E37A2" w:rsidRDefault="001E37A2" w:rsidP="001E37A2">
      <w:pPr>
        <w:spacing w:after="0"/>
        <w:rPr>
          <w:rFonts w:ascii="Calibri" w:hAnsi="Calibri"/>
          <w:sz w:val="22"/>
        </w:rPr>
      </w:pPr>
      <w:r>
        <w:rPr>
          <w:rFonts w:ascii="Calibri" w:hAnsi="Calibri" w:cs="Arial"/>
          <w:spacing w:val="-2"/>
          <w:sz w:val="22"/>
        </w:rPr>
        <w:t xml:space="preserve">Executive Principal, Head of School, Directorate, Leadership Team, Heads of Faculty, Raising Standards Leaders, SENCO, Subject Leaders, Student Support Managers, Teachers and Support Staff, External Agencies and Parents.  </w:t>
      </w:r>
    </w:p>
    <w:p w:rsidR="001E37A2" w:rsidRDefault="001E37A2" w:rsidP="001E37A2">
      <w:pPr>
        <w:spacing w:after="0"/>
        <w:rPr>
          <w:rFonts w:ascii="Calibri" w:hAnsi="Calibri"/>
          <w:sz w:val="22"/>
        </w:rPr>
      </w:pPr>
    </w:p>
    <w:p w:rsidR="001E37A2" w:rsidRPr="001E37A2" w:rsidRDefault="001E37A2" w:rsidP="001E37A2">
      <w:pPr>
        <w:pStyle w:val="Heading4"/>
        <w:numPr>
          <w:ilvl w:val="0"/>
          <w:numId w:val="0"/>
        </w:numPr>
        <w:rPr>
          <w:rFonts w:ascii="Calibri" w:hAnsi="Calibri"/>
          <w:b w:val="0"/>
          <w:i w:val="0"/>
          <w:color w:val="auto"/>
          <w:sz w:val="22"/>
        </w:rPr>
      </w:pPr>
      <w:r w:rsidRPr="001E37A2">
        <w:rPr>
          <w:rFonts w:ascii="Calibri" w:hAnsi="Calibri"/>
          <w:i w:val="0"/>
          <w:color w:val="auto"/>
          <w:sz w:val="22"/>
        </w:rPr>
        <w:t>KEY FUNCTIONS</w:t>
      </w:r>
    </w:p>
    <w:p w:rsidR="001E37A2" w:rsidRDefault="001E37A2" w:rsidP="001E37A2">
      <w:pPr>
        <w:spacing w:after="0"/>
        <w:rPr>
          <w:rFonts w:ascii="Calibri" w:hAnsi="Calibri"/>
          <w:b/>
          <w:sz w:val="22"/>
        </w:rPr>
      </w:pPr>
    </w:p>
    <w:p w:rsidR="001E37A2" w:rsidRDefault="001E37A2" w:rsidP="001E37A2">
      <w:pPr>
        <w:pStyle w:val="ListParagraph"/>
        <w:numPr>
          <w:ilvl w:val="0"/>
          <w:numId w:val="42"/>
        </w:numPr>
        <w:spacing w:after="0" w:line="240" w:lineRule="auto"/>
        <w:contextualSpacing w:val="0"/>
        <w:rPr>
          <w:rFonts w:ascii="Calibri" w:hAnsi="Calibri"/>
          <w:sz w:val="22"/>
        </w:rPr>
      </w:pPr>
      <w:r>
        <w:rPr>
          <w:rFonts w:ascii="Calibri" w:hAnsi="Calibri"/>
          <w:sz w:val="22"/>
        </w:rPr>
        <w:t>To teach the subjects, classes and groups as allocated by the Head of Faculty for Science and the Leadership Team</w:t>
      </w:r>
    </w:p>
    <w:p w:rsidR="001E37A2" w:rsidRDefault="001E37A2" w:rsidP="001E37A2">
      <w:pPr>
        <w:spacing w:after="0"/>
        <w:rPr>
          <w:rFonts w:ascii="Calibri" w:hAnsi="Calibri"/>
          <w:sz w:val="22"/>
        </w:rPr>
      </w:pPr>
    </w:p>
    <w:p w:rsidR="001E37A2" w:rsidRDefault="001E37A2" w:rsidP="001E37A2">
      <w:pPr>
        <w:pStyle w:val="ListParagraph"/>
        <w:numPr>
          <w:ilvl w:val="0"/>
          <w:numId w:val="42"/>
        </w:numPr>
        <w:spacing w:after="0" w:line="240" w:lineRule="auto"/>
        <w:contextualSpacing w:val="0"/>
        <w:rPr>
          <w:rFonts w:ascii="Calibri" w:hAnsi="Calibri"/>
          <w:sz w:val="22"/>
        </w:rPr>
      </w:pPr>
      <w:r>
        <w:rPr>
          <w:rFonts w:ascii="Calibri" w:hAnsi="Calibri"/>
          <w:sz w:val="22"/>
        </w:rPr>
        <w:t>To ensure that high quality teaching and learning takes place in all allocated classes</w:t>
      </w:r>
    </w:p>
    <w:p w:rsidR="001E37A2" w:rsidRDefault="001E37A2" w:rsidP="001E37A2">
      <w:pPr>
        <w:spacing w:after="0"/>
        <w:rPr>
          <w:rFonts w:ascii="Calibri" w:hAnsi="Calibri"/>
          <w:sz w:val="22"/>
        </w:rPr>
      </w:pPr>
    </w:p>
    <w:p w:rsidR="001E37A2" w:rsidRDefault="001E37A2" w:rsidP="001E37A2">
      <w:pPr>
        <w:pStyle w:val="ListParagraph"/>
        <w:numPr>
          <w:ilvl w:val="0"/>
          <w:numId w:val="42"/>
        </w:numPr>
        <w:spacing w:after="0" w:line="240" w:lineRule="auto"/>
        <w:contextualSpacing w:val="0"/>
        <w:rPr>
          <w:rFonts w:ascii="Calibri" w:hAnsi="Calibri"/>
          <w:sz w:val="22"/>
        </w:rPr>
      </w:pPr>
      <w:r>
        <w:rPr>
          <w:rFonts w:ascii="Calibri" w:hAnsi="Calibri"/>
          <w:sz w:val="22"/>
        </w:rPr>
        <w:t>To support and participate in the curriculum development work of the Science Curriculum Area, including the writing of schemes of work and programmes of study</w:t>
      </w:r>
    </w:p>
    <w:p w:rsidR="001E37A2" w:rsidRDefault="001E37A2" w:rsidP="001E37A2">
      <w:pPr>
        <w:spacing w:after="0"/>
        <w:rPr>
          <w:rFonts w:ascii="Calibri" w:hAnsi="Calibri"/>
          <w:sz w:val="22"/>
        </w:rPr>
      </w:pPr>
    </w:p>
    <w:p w:rsidR="001E37A2" w:rsidRDefault="001E37A2" w:rsidP="001E37A2">
      <w:pPr>
        <w:pStyle w:val="ListParagraph"/>
        <w:numPr>
          <w:ilvl w:val="0"/>
          <w:numId w:val="42"/>
        </w:numPr>
        <w:spacing w:after="0" w:line="240" w:lineRule="auto"/>
        <w:contextualSpacing w:val="0"/>
        <w:rPr>
          <w:rFonts w:ascii="Calibri" w:hAnsi="Calibri"/>
          <w:sz w:val="22"/>
        </w:rPr>
      </w:pPr>
      <w:r>
        <w:rPr>
          <w:rFonts w:ascii="Calibri" w:hAnsi="Calibri"/>
          <w:sz w:val="22"/>
        </w:rPr>
        <w:t>To assist the Head of Faculty for Science in the maintenance of high standards of work and behaviour within Science</w:t>
      </w:r>
    </w:p>
    <w:p w:rsidR="001E37A2" w:rsidRDefault="001E37A2" w:rsidP="001E37A2">
      <w:pPr>
        <w:spacing w:after="0"/>
        <w:ind w:firstLine="45"/>
        <w:rPr>
          <w:rFonts w:ascii="Calibri" w:hAnsi="Calibri"/>
          <w:sz w:val="22"/>
        </w:rPr>
      </w:pPr>
    </w:p>
    <w:p w:rsidR="001E37A2" w:rsidRDefault="001E37A2" w:rsidP="001E37A2">
      <w:pPr>
        <w:pStyle w:val="ListParagraph"/>
        <w:numPr>
          <w:ilvl w:val="0"/>
          <w:numId w:val="42"/>
        </w:numPr>
        <w:spacing w:after="0" w:line="240" w:lineRule="auto"/>
        <w:contextualSpacing w:val="0"/>
        <w:rPr>
          <w:rFonts w:ascii="Calibri" w:hAnsi="Calibri"/>
          <w:sz w:val="22"/>
        </w:rPr>
      </w:pPr>
      <w:r>
        <w:rPr>
          <w:rFonts w:ascii="Calibri" w:hAnsi="Calibri"/>
          <w:sz w:val="22"/>
        </w:rPr>
        <w:t>To be a House Tutor or 6th Form Tutor and to carry out the specified duties in accordance with the job description of a House or 6th Form Tutor</w:t>
      </w:r>
    </w:p>
    <w:p w:rsidR="001E37A2" w:rsidRDefault="001E37A2" w:rsidP="001E37A2">
      <w:pPr>
        <w:spacing w:after="0"/>
        <w:rPr>
          <w:rFonts w:ascii="Calibri" w:hAnsi="Calibri"/>
          <w:sz w:val="22"/>
        </w:rPr>
      </w:pPr>
    </w:p>
    <w:p w:rsidR="001E37A2" w:rsidRDefault="001E37A2" w:rsidP="001E37A2">
      <w:pPr>
        <w:pStyle w:val="ListParagraph"/>
        <w:numPr>
          <w:ilvl w:val="0"/>
          <w:numId w:val="42"/>
        </w:numPr>
        <w:spacing w:after="0" w:line="240" w:lineRule="auto"/>
        <w:contextualSpacing w:val="0"/>
        <w:rPr>
          <w:rFonts w:ascii="Calibri" w:hAnsi="Calibri"/>
          <w:sz w:val="22"/>
        </w:rPr>
      </w:pPr>
      <w:r>
        <w:rPr>
          <w:rFonts w:ascii="Calibri" w:hAnsi="Calibri"/>
          <w:sz w:val="22"/>
        </w:rPr>
        <w:t>To support the Leadership Team in the effective operation of the Academy</w:t>
      </w:r>
    </w:p>
    <w:p w:rsidR="001E37A2" w:rsidRPr="001E37A2" w:rsidRDefault="001E37A2" w:rsidP="001E37A2">
      <w:pPr>
        <w:spacing w:after="0"/>
        <w:rPr>
          <w:rFonts w:ascii="Calibri" w:hAnsi="Calibri"/>
          <w:sz w:val="22"/>
        </w:rPr>
      </w:pPr>
    </w:p>
    <w:p w:rsidR="001E37A2" w:rsidRPr="001E37A2" w:rsidRDefault="001E37A2" w:rsidP="001E37A2">
      <w:pPr>
        <w:spacing w:after="0"/>
        <w:rPr>
          <w:rFonts w:ascii="Calibri" w:hAnsi="Calibri"/>
          <w:b/>
          <w:sz w:val="22"/>
        </w:rPr>
      </w:pPr>
      <w:r w:rsidRPr="001E37A2">
        <w:rPr>
          <w:rFonts w:ascii="Calibri" w:hAnsi="Calibri"/>
          <w:b/>
          <w:sz w:val="22"/>
        </w:rPr>
        <w:t>SPECIFIC RESPONSIBILITIES</w:t>
      </w:r>
    </w:p>
    <w:p w:rsidR="001E37A2" w:rsidRDefault="001E37A2" w:rsidP="001E37A2">
      <w:pPr>
        <w:spacing w:after="0"/>
        <w:rPr>
          <w:rFonts w:ascii="Calibri" w:hAnsi="Calibri"/>
          <w:sz w:val="22"/>
        </w:rPr>
      </w:pPr>
    </w:p>
    <w:p w:rsidR="001E37A2" w:rsidRDefault="001E37A2" w:rsidP="001E37A2">
      <w:pPr>
        <w:rPr>
          <w:rFonts w:ascii="Calibri" w:hAnsi="Calibri"/>
          <w:b/>
          <w:i/>
          <w:sz w:val="22"/>
        </w:rPr>
      </w:pPr>
      <w:r>
        <w:rPr>
          <w:rFonts w:ascii="Calibri" w:hAnsi="Calibri"/>
          <w:b/>
          <w:i/>
          <w:sz w:val="22"/>
        </w:rPr>
        <w:t>The main responsibilities of the post are to:</w:t>
      </w:r>
    </w:p>
    <w:p w:rsidR="001E37A2" w:rsidRDefault="001E37A2" w:rsidP="001E37A2">
      <w:pPr>
        <w:numPr>
          <w:ilvl w:val="0"/>
          <w:numId w:val="43"/>
        </w:numPr>
        <w:spacing w:after="0" w:line="240" w:lineRule="auto"/>
        <w:rPr>
          <w:rFonts w:ascii="Calibri" w:hAnsi="Calibri"/>
          <w:sz w:val="22"/>
        </w:rPr>
      </w:pPr>
      <w:r>
        <w:rPr>
          <w:rFonts w:ascii="Calibri" w:hAnsi="Calibri"/>
          <w:sz w:val="22"/>
        </w:rPr>
        <w:t xml:space="preserve">teach the classes allocated, and provide a well-planned, challenging and purposeful learning environment for students  </w:t>
      </w:r>
    </w:p>
    <w:p w:rsidR="001E37A2" w:rsidRDefault="001E37A2" w:rsidP="001E37A2">
      <w:pPr>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support and carry out policies and practices to promote positive student behaviour and achievement in Science within the framework of the Positive Discipline policy</w:t>
      </w:r>
    </w:p>
    <w:p w:rsidR="001E37A2" w:rsidRDefault="001E37A2" w:rsidP="001E37A2">
      <w:pPr>
        <w:pStyle w:val="Footer"/>
        <w:tabs>
          <w:tab w:val="left" w:pos="720"/>
        </w:tabs>
        <w:rPr>
          <w:rFonts w:ascii="Calibri" w:hAnsi="Calibri"/>
          <w:sz w:val="22"/>
        </w:rPr>
      </w:pPr>
    </w:p>
    <w:p w:rsidR="001E37A2" w:rsidRDefault="001E37A2" w:rsidP="001E37A2">
      <w:pPr>
        <w:pStyle w:val="Footer"/>
        <w:numPr>
          <w:ilvl w:val="0"/>
          <w:numId w:val="43"/>
        </w:numPr>
        <w:tabs>
          <w:tab w:val="clear" w:pos="4513"/>
          <w:tab w:val="clear" w:pos="9026"/>
          <w:tab w:val="left" w:pos="720"/>
          <w:tab w:val="center" w:pos="4153"/>
          <w:tab w:val="right" w:pos="8306"/>
        </w:tabs>
        <w:rPr>
          <w:rFonts w:ascii="Calibri" w:hAnsi="Calibri"/>
          <w:sz w:val="22"/>
        </w:rPr>
      </w:pPr>
      <w:r>
        <w:rPr>
          <w:rFonts w:ascii="Calibri" w:hAnsi="Calibri"/>
          <w:sz w:val="22"/>
        </w:rPr>
        <w:t>set homework on a regular basis and mark student work promptly</w:t>
      </w:r>
    </w:p>
    <w:p w:rsidR="001E37A2" w:rsidRDefault="001E37A2" w:rsidP="001E37A2">
      <w:pPr>
        <w:pStyle w:val="Footer"/>
        <w:tabs>
          <w:tab w:val="left" w:pos="720"/>
        </w:tabs>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assess, monitor, record and report on student achievement in line with Academy and Curriculum Area policy, including writing student reports and attending parents meetings</w:t>
      </w:r>
    </w:p>
    <w:p w:rsidR="001E37A2" w:rsidRDefault="001E37A2" w:rsidP="001E37A2">
      <w:pPr>
        <w:pStyle w:val="Footer"/>
        <w:tabs>
          <w:tab w:val="left" w:pos="720"/>
        </w:tabs>
        <w:rPr>
          <w:rFonts w:ascii="Calibri" w:hAnsi="Calibri"/>
          <w:sz w:val="22"/>
        </w:rPr>
      </w:pPr>
    </w:p>
    <w:p w:rsidR="001E37A2" w:rsidRDefault="001E37A2" w:rsidP="001E37A2">
      <w:pPr>
        <w:pStyle w:val="Footer"/>
        <w:numPr>
          <w:ilvl w:val="0"/>
          <w:numId w:val="43"/>
        </w:numPr>
        <w:tabs>
          <w:tab w:val="clear" w:pos="4513"/>
          <w:tab w:val="clear" w:pos="9026"/>
          <w:tab w:val="left" w:pos="720"/>
          <w:tab w:val="center" w:pos="4153"/>
          <w:tab w:val="right" w:pos="8306"/>
        </w:tabs>
        <w:rPr>
          <w:rFonts w:ascii="Calibri" w:hAnsi="Calibri"/>
          <w:sz w:val="22"/>
        </w:rPr>
      </w:pPr>
      <w:r>
        <w:rPr>
          <w:rFonts w:ascii="Calibri" w:hAnsi="Calibri"/>
          <w:sz w:val="22"/>
        </w:rPr>
        <w:t xml:space="preserve">assist in the identification of student special educational needs, and support the work of the Learning Support Team, including participation in the writing and review of individual education plans  </w:t>
      </w:r>
    </w:p>
    <w:p w:rsidR="001E37A2" w:rsidRDefault="001E37A2" w:rsidP="001E37A2">
      <w:pPr>
        <w:pStyle w:val="Footer"/>
        <w:tabs>
          <w:tab w:val="left" w:pos="720"/>
        </w:tabs>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share in the development of course outlines, syllabuses and schemes of work in Science</w:t>
      </w:r>
    </w:p>
    <w:p w:rsidR="001E37A2" w:rsidRDefault="001E37A2" w:rsidP="001E37A2">
      <w:pPr>
        <w:pStyle w:val="Footer"/>
        <w:tabs>
          <w:tab w:val="left" w:pos="720"/>
        </w:tabs>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follow the course outlines, syllabuses and schemes of work agreed by the Science Curriculum Area</w:t>
      </w:r>
    </w:p>
    <w:p w:rsidR="001E37A2" w:rsidRDefault="001E37A2" w:rsidP="001E37A2">
      <w:pPr>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 xml:space="preserve">make effective use of student performance data, and student and staff target-setting; and provide relevant information to the Head of Faculty, Heads of House and Academy Directors </w:t>
      </w:r>
    </w:p>
    <w:p w:rsidR="001E37A2" w:rsidRDefault="001E37A2" w:rsidP="001E37A2">
      <w:pPr>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monitor and record student attendance in line with Academy and Curriculum Area policy, and support the Head of Faculty and Academy Directors in the maintenance of high levels of student attendance</w:t>
      </w:r>
    </w:p>
    <w:p w:rsidR="001E37A2" w:rsidRDefault="001E37A2" w:rsidP="001E37A2">
      <w:pPr>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prepare for and attend Science Curriculum Area and House or 6</w:t>
      </w:r>
      <w:r>
        <w:rPr>
          <w:rFonts w:ascii="Calibri" w:hAnsi="Calibri"/>
          <w:sz w:val="22"/>
          <w:vertAlign w:val="superscript"/>
        </w:rPr>
        <w:t>th</w:t>
      </w:r>
      <w:r>
        <w:rPr>
          <w:rFonts w:ascii="Calibri" w:hAnsi="Calibri"/>
          <w:sz w:val="22"/>
        </w:rPr>
        <w:t xml:space="preserve"> Form Team meetings and support the work of the Science Curriculum Area and the House or 6th Form Team</w:t>
      </w:r>
    </w:p>
    <w:p w:rsidR="001E37A2" w:rsidRDefault="001E37A2" w:rsidP="001E37A2">
      <w:pPr>
        <w:pStyle w:val="ListParagraph"/>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actively support and participate in the museum learning programme</w:t>
      </w:r>
    </w:p>
    <w:p w:rsidR="001E37A2" w:rsidRDefault="001E37A2" w:rsidP="001E37A2">
      <w:pPr>
        <w:pStyle w:val="Footer"/>
        <w:tabs>
          <w:tab w:val="left" w:pos="720"/>
        </w:tabs>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participate in and support the Performance Management Policy</w:t>
      </w:r>
    </w:p>
    <w:p w:rsidR="001E37A2" w:rsidRDefault="001E37A2" w:rsidP="001E37A2">
      <w:pPr>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assist in the development of the Academy Improvement Plan and its review mechanism</w:t>
      </w:r>
    </w:p>
    <w:p w:rsidR="001E37A2" w:rsidRDefault="001E37A2" w:rsidP="001E37A2">
      <w:pPr>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 xml:space="preserve">undertake specific duties within the Science Team as agreed with the Head of Faculty  </w:t>
      </w:r>
    </w:p>
    <w:p w:rsidR="001E37A2" w:rsidRDefault="001E37A2" w:rsidP="001E37A2">
      <w:pPr>
        <w:rPr>
          <w:rFonts w:ascii="Calibri" w:hAnsi="Calibri"/>
          <w:sz w:val="22"/>
        </w:rPr>
      </w:pPr>
    </w:p>
    <w:p w:rsidR="001E37A2" w:rsidRDefault="001E37A2" w:rsidP="001E37A2">
      <w:pPr>
        <w:numPr>
          <w:ilvl w:val="0"/>
          <w:numId w:val="43"/>
        </w:numPr>
        <w:spacing w:after="0" w:line="240" w:lineRule="auto"/>
        <w:rPr>
          <w:rFonts w:ascii="Calibri" w:hAnsi="Calibri"/>
          <w:sz w:val="22"/>
        </w:rPr>
      </w:pPr>
      <w:r>
        <w:rPr>
          <w:rFonts w:ascii="Calibri" w:hAnsi="Calibri"/>
          <w:sz w:val="22"/>
        </w:rPr>
        <w:t>undertake such other duties as reasonably required by the Executive Principal or Head of School</w:t>
      </w:r>
    </w:p>
    <w:p w:rsidR="001E37A2" w:rsidRDefault="001E37A2" w:rsidP="001E37A2">
      <w:pPr>
        <w:spacing w:after="160" w:line="256" w:lineRule="auto"/>
        <w:rPr>
          <w:rFonts w:ascii="Calibri" w:hAnsi="Calibri"/>
          <w:sz w:val="22"/>
        </w:rPr>
      </w:pPr>
      <w:r>
        <w:rPr>
          <w:rFonts w:ascii="Calibri" w:hAnsi="Calibri"/>
          <w:sz w:val="22"/>
        </w:rPr>
        <w:br w:type="page"/>
      </w:r>
    </w:p>
    <w:p w:rsidR="001E37A2" w:rsidRDefault="001E37A2" w:rsidP="001E37A2">
      <w:pPr>
        <w:spacing w:line="360" w:lineRule="auto"/>
        <w:jc w:val="both"/>
        <w:rPr>
          <w:rFonts w:ascii="Calibri" w:hAnsi="Calibri" w:cs="Arial"/>
          <w:bCs/>
          <w:color w:val="104F75"/>
          <w:sz w:val="44"/>
          <w:szCs w:val="20"/>
        </w:rPr>
      </w:pPr>
      <w:r>
        <w:rPr>
          <w:rFonts w:ascii="Calibri" w:hAnsi="Calibri" w:cs="Arial"/>
          <w:bCs/>
          <w:color w:val="104F75"/>
          <w:sz w:val="44"/>
        </w:rPr>
        <w:lastRenderedPageBreak/>
        <w:t>Person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276"/>
        <w:gridCol w:w="1418"/>
      </w:tblGrid>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b/>
                <w:sz w:val="22"/>
              </w:rPr>
              <w:t>Qualifications and experience</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b/>
                <w:sz w:val="22"/>
              </w:rPr>
            </w:pPr>
            <w:r>
              <w:rPr>
                <w:rFonts w:ascii="Calibri" w:eastAsia="Calibri" w:hAnsi="Calibri"/>
                <w:b/>
                <w:sz w:val="22"/>
              </w:rPr>
              <w:t>Essential</w:t>
            </w: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b/>
                <w:sz w:val="22"/>
              </w:rPr>
            </w:pPr>
            <w:r>
              <w:rPr>
                <w:rFonts w:ascii="Calibri" w:eastAsia="Calibri" w:hAnsi="Calibri"/>
                <w:b/>
                <w:sz w:val="22"/>
              </w:rPr>
              <w:t>Desirable</w:t>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QTS, Degree or equivalent teaching qualification in Science or other relevant subject</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Relevant CPD Training Courses</w:t>
            </w:r>
          </w:p>
        </w:tc>
        <w:tc>
          <w:tcPr>
            <w:tcW w:w="1276"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A first class teacher with a track record of 3 years of successful teaching experience</w:t>
            </w:r>
          </w:p>
        </w:tc>
        <w:tc>
          <w:tcPr>
            <w:tcW w:w="1276"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Proven track record in raising standards of student achievement</w:t>
            </w:r>
          </w:p>
        </w:tc>
        <w:tc>
          <w:tcPr>
            <w:tcW w:w="1276"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Experience of constructive cooperation with parents</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Leading /Managing an Science Faculty initiative/change</w:t>
            </w:r>
          </w:p>
        </w:tc>
        <w:tc>
          <w:tcPr>
            <w:tcW w:w="1276"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Experience of working with staff on whole school initiatives/change</w:t>
            </w:r>
          </w:p>
        </w:tc>
        <w:tc>
          <w:tcPr>
            <w:tcW w:w="1276"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b/>
                <w:sz w:val="22"/>
              </w:rPr>
            </w:pPr>
            <w:r>
              <w:rPr>
                <w:rFonts w:ascii="Calibri" w:eastAsia="Calibri" w:hAnsi="Calibri"/>
                <w:b/>
                <w:sz w:val="22"/>
              </w:rPr>
              <w:t>Professional Knowledge &amp; Understanding</w:t>
            </w:r>
          </w:p>
          <w:p w:rsidR="001E37A2" w:rsidRDefault="001E37A2">
            <w:pPr>
              <w:spacing w:line="256" w:lineRule="auto"/>
              <w:rPr>
                <w:rFonts w:ascii="Calibri" w:eastAsia="Calibri" w:hAnsi="Calibri"/>
                <w:sz w:val="22"/>
              </w:rPr>
            </w:pPr>
            <w:r>
              <w:rPr>
                <w:rFonts w:ascii="Calibri" w:eastAsia="Calibri" w:hAnsi="Calibri"/>
                <w:sz w:val="22"/>
              </w:rPr>
              <w:t>The successful applicant will need to demonstrate knowledge and understanding of:</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b/>
                <w:sz w:val="22"/>
              </w:rPr>
            </w:pPr>
            <w:r>
              <w:rPr>
                <w:rFonts w:ascii="Calibri" w:eastAsia="Calibri" w:hAnsi="Calibri"/>
                <w:b/>
                <w:sz w:val="22"/>
              </w:rPr>
              <w:t>Essential</w:t>
            </w: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b/>
                <w:sz w:val="22"/>
              </w:rPr>
            </w:pPr>
            <w:r>
              <w:rPr>
                <w:rFonts w:ascii="Calibri" w:eastAsia="Calibri" w:hAnsi="Calibri"/>
                <w:b/>
                <w:sz w:val="22"/>
              </w:rPr>
              <w:t>Desirable</w:t>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Strategies for raising student achievement</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Effective practice and approaches to Teaching and Learning</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Current educational trends and thinking</w:t>
            </w:r>
          </w:p>
        </w:tc>
        <w:tc>
          <w:tcPr>
            <w:tcW w:w="1276"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Current developments in Science teaching</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Sound understanding of assessment, tracking and analysis</w:t>
            </w:r>
          </w:p>
        </w:tc>
        <w:tc>
          <w:tcPr>
            <w:tcW w:w="1276"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b/>
                <w:sz w:val="22"/>
              </w:rPr>
            </w:pPr>
            <w:r>
              <w:rPr>
                <w:rFonts w:ascii="Calibri" w:eastAsia="Calibri" w:hAnsi="Calibri"/>
                <w:b/>
                <w:sz w:val="22"/>
              </w:rPr>
              <w:t>Personal Qualities and Skills</w:t>
            </w:r>
          </w:p>
          <w:p w:rsidR="001E37A2" w:rsidRDefault="001E37A2">
            <w:pPr>
              <w:spacing w:line="256" w:lineRule="auto"/>
              <w:rPr>
                <w:rFonts w:ascii="Calibri" w:eastAsia="Calibri" w:hAnsi="Calibri"/>
                <w:sz w:val="22"/>
              </w:rPr>
            </w:pPr>
            <w:r>
              <w:rPr>
                <w:rFonts w:ascii="Calibri" w:eastAsia="Calibri" w:hAnsi="Calibri"/>
                <w:sz w:val="22"/>
              </w:rPr>
              <w:t>Ideally, we are looking for someone who:</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b/>
                <w:sz w:val="22"/>
              </w:rPr>
            </w:pPr>
            <w:r>
              <w:rPr>
                <w:rFonts w:ascii="Calibri" w:eastAsia="Calibri" w:hAnsi="Calibri"/>
                <w:b/>
                <w:sz w:val="22"/>
              </w:rPr>
              <w:t>Essential</w:t>
            </w: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b/>
                <w:sz w:val="22"/>
              </w:rPr>
            </w:pPr>
            <w:r>
              <w:rPr>
                <w:rFonts w:ascii="Calibri" w:eastAsia="Calibri" w:hAnsi="Calibri"/>
                <w:b/>
                <w:sz w:val="22"/>
              </w:rPr>
              <w:t>Desirable</w:t>
            </w: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Can lead, motivate, enthuse and inspire staff and students, and win the confidence of parents and governors</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Has the ability to think strategically with imagination, vision and originality</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Is reflective, self-critical and open</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Is self-confident, motivated and ambitious</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 xml:space="preserve">Has passion and believes that every student can succeed </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lastRenderedPageBreak/>
              <w:t>Is an effective communicator and presenter</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Can plan, organise and delegate effectively</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Possess excellent interpersonal skills</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Can make tough decisions</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Has sound judgement, especially when working under pressure</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Has a life outside school</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Has a fantastic sense of humour</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sz w:val="22"/>
              </w:rPr>
            </w:pPr>
            <w:r>
              <w:rPr>
                <w:rFonts w:ascii="Calibri" w:eastAsia="Calibri" w:hAnsi="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ascii="Calibri" w:eastAsia="Calibri" w:hAnsi="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b/>
                <w:sz w:val="22"/>
              </w:rPr>
            </w:pPr>
            <w:r>
              <w:rPr>
                <w:rFonts w:ascii="Calibri" w:eastAsia="Calibri" w:hAnsi="Calibri"/>
                <w:b/>
                <w:sz w:val="22"/>
              </w:rPr>
              <w:t>Safeguarding</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b/>
                <w:sz w:val="22"/>
              </w:rPr>
            </w:pPr>
            <w:r>
              <w:rPr>
                <w:rFonts w:ascii="Calibri" w:eastAsia="Calibri" w:hAnsi="Calibri"/>
                <w:b/>
                <w:sz w:val="22"/>
              </w:rPr>
              <w:t>Essential</w:t>
            </w:r>
          </w:p>
        </w:tc>
        <w:tc>
          <w:tcPr>
            <w:tcW w:w="1418"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Calibri" w:eastAsia="Calibri" w:hAnsi="Calibri"/>
                <w:b/>
                <w:sz w:val="22"/>
              </w:rPr>
            </w:pPr>
            <w:r>
              <w:rPr>
                <w:rFonts w:ascii="Calibri" w:eastAsia="Calibri" w:hAnsi="Calibri"/>
                <w:b/>
                <w:sz w:val="22"/>
              </w:rPr>
              <w:t>Desirable</w:t>
            </w:r>
          </w:p>
        </w:tc>
      </w:tr>
      <w:tr w:rsidR="001E37A2" w:rsidTr="001E37A2">
        <w:tc>
          <w:tcPr>
            <w:tcW w:w="6124"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rPr>
                <w:rFonts w:ascii="Calibri" w:eastAsia="Calibri" w:hAnsi="Calibri"/>
                <w:sz w:val="22"/>
              </w:rPr>
            </w:pPr>
            <w:r>
              <w:rPr>
                <w:rFonts w:ascii="Calibri" w:eastAsia="Calibri" w:hAnsi="Calibri"/>
                <w:sz w:val="22"/>
              </w:rPr>
              <w:t>Staff uphold public trust in the profession and maintain high standards of ethics and behaviour, within and outside school by;</w:t>
            </w:r>
          </w:p>
          <w:p w:rsidR="001E37A2" w:rsidRDefault="001E37A2" w:rsidP="001E37A2">
            <w:pPr>
              <w:numPr>
                <w:ilvl w:val="0"/>
                <w:numId w:val="44"/>
              </w:numPr>
              <w:spacing w:after="0" w:line="256" w:lineRule="auto"/>
              <w:rPr>
                <w:rFonts w:ascii="Calibri" w:eastAsia="Calibri" w:hAnsi="Calibri"/>
                <w:sz w:val="22"/>
              </w:rPr>
            </w:pPr>
            <w:r>
              <w:rPr>
                <w:rFonts w:ascii="Calibri" w:eastAsia="Calibri" w:hAnsi="Calibri"/>
                <w:sz w:val="22"/>
              </w:rPr>
              <w:t>treating students with dignity, building relationships rooted in mutual respect, and at all times observing proper boundaries appropriate to a teacher’s professional position</w:t>
            </w:r>
          </w:p>
          <w:p w:rsidR="001E37A2" w:rsidRDefault="001E37A2" w:rsidP="001E37A2">
            <w:pPr>
              <w:numPr>
                <w:ilvl w:val="0"/>
                <w:numId w:val="44"/>
              </w:numPr>
              <w:spacing w:after="0" w:line="256" w:lineRule="auto"/>
              <w:rPr>
                <w:rFonts w:ascii="Calibri" w:eastAsia="Calibri" w:hAnsi="Calibri"/>
                <w:sz w:val="22"/>
              </w:rPr>
            </w:pPr>
            <w:r>
              <w:rPr>
                <w:rFonts w:ascii="Calibri" w:eastAsia="Calibri" w:hAnsi="Calibri"/>
                <w:sz w:val="22"/>
              </w:rPr>
              <w:t>having regard to the need to safeguard students’ well-being, in accordance with statutory provisions</w:t>
            </w:r>
          </w:p>
          <w:p w:rsidR="001E37A2" w:rsidRDefault="001E37A2" w:rsidP="001E37A2">
            <w:pPr>
              <w:numPr>
                <w:ilvl w:val="0"/>
                <w:numId w:val="44"/>
              </w:numPr>
              <w:spacing w:after="0" w:line="256" w:lineRule="auto"/>
              <w:rPr>
                <w:rFonts w:ascii="Calibri" w:eastAsia="Calibri" w:hAnsi="Calibri"/>
                <w:sz w:val="22"/>
              </w:rPr>
            </w:pPr>
            <w:r>
              <w:rPr>
                <w:rFonts w:ascii="Calibri" w:eastAsia="Calibri" w:hAnsi="Calibri"/>
                <w:sz w:val="22"/>
              </w:rPr>
              <w:t>showing tolerance of and respect for the rights of others</w:t>
            </w:r>
          </w:p>
          <w:p w:rsidR="001E37A2" w:rsidRDefault="001E37A2" w:rsidP="001E37A2">
            <w:pPr>
              <w:numPr>
                <w:ilvl w:val="0"/>
                <w:numId w:val="44"/>
              </w:numPr>
              <w:spacing w:after="0" w:line="256" w:lineRule="auto"/>
              <w:rPr>
                <w:rFonts w:ascii="Calibri" w:eastAsia="Calibri" w:hAnsi="Calibri"/>
                <w:sz w:val="22"/>
              </w:rPr>
            </w:pPr>
            <w:r>
              <w:rPr>
                <w:rFonts w:ascii="Calibri" w:eastAsia="Calibri" w:hAnsi="Calibri"/>
                <w:sz w:val="22"/>
              </w:rPr>
              <w:t>not undermining fundamental British Values, including democracy, the rule of law, individual liberty and mutual respect, and tolerance of those with different faiths and beliefs</w:t>
            </w:r>
          </w:p>
          <w:p w:rsidR="001E37A2" w:rsidRDefault="001E37A2" w:rsidP="001E37A2">
            <w:pPr>
              <w:numPr>
                <w:ilvl w:val="0"/>
                <w:numId w:val="44"/>
              </w:numPr>
              <w:spacing w:after="0" w:line="256" w:lineRule="auto"/>
              <w:rPr>
                <w:rFonts w:ascii="Calibri" w:eastAsia="Calibri" w:hAnsi="Calibri"/>
                <w:sz w:val="22"/>
              </w:rPr>
            </w:pPr>
            <w:r>
              <w:rPr>
                <w:rFonts w:ascii="Calibri" w:eastAsia="Calibri" w:hAnsi="Calibri"/>
                <w:sz w:val="22"/>
              </w:rPr>
              <w:t>ensuring that personal beliefs are not expressed in ways which exploit students’ vulnerability or might lead them to break the law</w:t>
            </w:r>
          </w:p>
          <w:p w:rsidR="001E37A2" w:rsidRDefault="001E37A2">
            <w:pPr>
              <w:spacing w:line="256" w:lineRule="auto"/>
              <w:rPr>
                <w:rFonts w:ascii="Times New Roman" w:eastAsia="Calibri" w:hAnsi="Times New Roman"/>
                <w:sz w:val="24"/>
                <w:szCs w:val="20"/>
              </w:rPr>
            </w:pPr>
          </w:p>
        </w:tc>
        <w:tc>
          <w:tcPr>
            <w:tcW w:w="1276"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eastAsia="Calibri"/>
                <w:sz w:val="22"/>
              </w:rPr>
            </w:pPr>
            <w:r>
              <w:rPr>
                <w:rFonts w:eastAsia="Calibri"/>
                <w:sz w:val="22"/>
              </w:rPr>
              <w:sym w:font="Wingdings" w:char="F0FC"/>
            </w:r>
          </w:p>
          <w:p w:rsidR="001E37A2" w:rsidRDefault="001E37A2">
            <w:pPr>
              <w:spacing w:line="256" w:lineRule="auto"/>
              <w:jc w:val="center"/>
              <w:rPr>
                <w:rFonts w:eastAsia="Calibri"/>
                <w:sz w:val="22"/>
              </w:rPr>
            </w:pPr>
            <w:r>
              <w:rPr>
                <w:rFonts w:eastAsia="Calibri"/>
                <w:sz w:val="22"/>
              </w:rPr>
              <w:sym w:font="Wingdings" w:char="F0FC"/>
            </w:r>
          </w:p>
          <w:p w:rsidR="001E37A2" w:rsidRDefault="001E37A2">
            <w:pPr>
              <w:spacing w:line="256" w:lineRule="auto"/>
              <w:jc w:val="center"/>
              <w:rPr>
                <w:rFonts w:eastAsia="Calibri"/>
                <w:sz w:val="22"/>
              </w:rPr>
            </w:pPr>
            <w:r>
              <w:rPr>
                <w:rFonts w:eastAsia="Calibri"/>
                <w:sz w:val="22"/>
              </w:rPr>
              <w:sym w:font="Wingdings" w:char="F0FC"/>
            </w:r>
          </w:p>
          <w:p w:rsidR="001E37A2" w:rsidRDefault="001E37A2">
            <w:pPr>
              <w:spacing w:line="256" w:lineRule="auto"/>
              <w:jc w:val="center"/>
              <w:rPr>
                <w:rFonts w:eastAsia="Calibri"/>
                <w:sz w:val="22"/>
              </w:rPr>
            </w:pPr>
          </w:p>
          <w:p w:rsidR="001E37A2" w:rsidRDefault="001E37A2">
            <w:pPr>
              <w:spacing w:line="256" w:lineRule="auto"/>
              <w:jc w:val="center"/>
              <w:rPr>
                <w:rFonts w:eastAsia="Calibri"/>
                <w:sz w:val="22"/>
              </w:rPr>
            </w:pPr>
            <w:r>
              <w:rPr>
                <w:rFonts w:eastAsia="Calibri"/>
                <w:sz w:val="22"/>
              </w:rPr>
              <w:sym w:font="Wingdings" w:char="F0FC"/>
            </w:r>
          </w:p>
          <w:p w:rsidR="001E37A2" w:rsidRDefault="001E37A2">
            <w:pPr>
              <w:spacing w:line="256" w:lineRule="auto"/>
              <w:jc w:val="center"/>
              <w:rPr>
                <w:rFonts w:eastAsia="Calibri"/>
                <w:sz w:val="22"/>
              </w:rPr>
            </w:pPr>
          </w:p>
          <w:p w:rsidR="001E37A2" w:rsidRDefault="001E37A2">
            <w:pPr>
              <w:spacing w:line="256" w:lineRule="auto"/>
              <w:jc w:val="center"/>
              <w:rPr>
                <w:rFonts w:eastAsia="Calibri"/>
                <w:sz w:val="22"/>
              </w:rPr>
            </w:pPr>
            <w:r>
              <w:rPr>
                <w:rFonts w:eastAsia="Calibri"/>
                <w:sz w:val="22"/>
              </w:rPr>
              <w:sym w:font="Wingdings" w:char="F0FC"/>
            </w:r>
          </w:p>
          <w:p w:rsidR="001E37A2" w:rsidRDefault="001E37A2">
            <w:pPr>
              <w:spacing w:line="256" w:lineRule="auto"/>
              <w:jc w:val="center"/>
              <w:rPr>
                <w:rFonts w:eastAsia="Calibri"/>
                <w:sz w:val="22"/>
              </w:rPr>
            </w:pP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eastAsia="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pStyle w:val="Default"/>
              <w:spacing w:line="256" w:lineRule="auto"/>
              <w:rPr>
                <w:rFonts w:ascii="Calibri" w:eastAsia="Calibri" w:hAnsi="Calibri" w:cs="Times New Roman"/>
                <w:color w:val="auto"/>
                <w:sz w:val="22"/>
                <w:szCs w:val="22"/>
              </w:rPr>
            </w:pPr>
            <w:r>
              <w:rPr>
                <w:rFonts w:ascii="Calibri" w:eastAsia="Calibri" w:hAnsi="Calibri" w:cs="Times New Roman"/>
                <w:color w:val="auto"/>
                <w:sz w:val="22"/>
                <w:szCs w:val="22"/>
              </w:rPr>
              <w:t>Staff must have a proper and professional regard for the ethos, policies and practice of the academy and maintain high standards in their own attendance and punctuality</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Times New Roman" w:eastAsia="Calibri" w:hAnsi="Times New Roman" w:cs="Times New Roman"/>
                <w:sz w:val="22"/>
                <w:szCs w:val="20"/>
              </w:rPr>
            </w:pPr>
            <w:r>
              <w:rPr>
                <w:rFonts w:eastAsia="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eastAsia="Calibri"/>
                <w:sz w:val="22"/>
              </w:rPr>
            </w:pPr>
          </w:p>
        </w:tc>
      </w:tr>
      <w:tr w:rsidR="001E37A2" w:rsidTr="001E37A2">
        <w:tc>
          <w:tcPr>
            <w:tcW w:w="6124"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rPr>
                <w:rFonts w:ascii="Calibri" w:eastAsia="Calibri" w:hAnsi="Calibri"/>
                <w:sz w:val="22"/>
              </w:rPr>
            </w:pPr>
            <w:r>
              <w:rPr>
                <w:rFonts w:ascii="Calibri" w:eastAsia="Calibri" w:hAnsi="Calibri"/>
                <w:sz w:val="22"/>
              </w:rPr>
              <w:t>Staff must have an understanding of, and always act within, the statutory frameworks which set out their professional duties and responsibilities</w:t>
            </w:r>
          </w:p>
        </w:tc>
        <w:tc>
          <w:tcPr>
            <w:tcW w:w="1276" w:type="dxa"/>
            <w:tcBorders>
              <w:top w:val="single" w:sz="4" w:space="0" w:color="auto"/>
              <w:left w:val="single" w:sz="4" w:space="0" w:color="auto"/>
              <w:bottom w:val="single" w:sz="4" w:space="0" w:color="auto"/>
              <w:right w:val="single" w:sz="4" w:space="0" w:color="auto"/>
            </w:tcBorders>
            <w:hideMark/>
          </w:tcPr>
          <w:p w:rsidR="001E37A2" w:rsidRDefault="001E37A2">
            <w:pPr>
              <w:spacing w:line="256" w:lineRule="auto"/>
              <w:jc w:val="center"/>
              <w:rPr>
                <w:rFonts w:ascii="Times New Roman" w:eastAsia="Calibri" w:hAnsi="Times New Roman"/>
                <w:sz w:val="22"/>
                <w:szCs w:val="20"/>
              </w:rPr>
            </w:pPr>
            <w:r>
              <w:rPr>
                <w:rFonts w:eastAsia="Calibri"/>
                <w:sz w:val="22"/>
              </w:rPr>
              <w:sym w:font="Wingdings" w:char="F0FC"/>
            </w:r>
          </w:p>
        </w:tc>
        <w:tc>
          <w:tcPr>
            <w:tcW w:w="1418" w:type="dxa"/>
            <w:tcBorders>
              <w:top w:val="single" w:sz="4" w:space="0" w:color="auto"/>
              <w:left w:val="single" w:sz="4" w:space="0" w:color="auto"/>
              <w:bottom w:val="single" w:sz="4" w:space="0" w:color="auto"/>
              <w:right w:val="single" w:sz="4" w:space="0" w:color="auto"/>
            </w:tcBorders>
          </w:tcPr>
          <w:p w:rsidR="001E37A2" w:rsidRDefault="001E37A2">
            <w:pPr>
              <w:spacing w:line="256" w:lineRule="auto"/>
              <w:jc w:val="center"/>
              <w:rPr>
                <w:rFonts w:eastAsia="Calibri"/>
                <w:sz w:val="22"/>
              </w:rPr>
            </w:pPr>
          </w:p>
        </w:tc>
      </w:tr>
    </w:tbl>
    <w:p w:rsidR="001E37A2" w:rsidRDefault="001E37A2" w:rsidP="001E37A2">
      <w:pPr>
        <w:rPr>
          <w:rFonts w:ascii="Times New Roman" w:hAnsi="Times New Roman" w:cs="Times New Roman"/>
          <w:sz w:val="24"/>
        </w:rPr>
      </w:pPr>
    </w:p>
    <w:p w:rsidR="001E37A2" w:rsidRDefault="001E37A2">
      <w:r>
        <w:br w:type="page"/>
      </w:r>
    </w:p>
    <w:p w:rsidR="00EC72F1" w:rsidRPr="00EC72F1" w:rsidRDefault="00EC72F1" w:rsidP="008365B7">
      <w:pPr>
        <w:spacing w:after="0" w:line="360" w:lineRule="auto"/>
        <w:jc w:val="both"/>
        <w:rPr>
          <w:rFonts w:cs="Arial"/>
          <w:bCs/>
          <w:color w:val="104F75"/>
          <w:sz w:val="44"/>
          <w:szCs w:val="44"/>
        </w:rPr>
      </w:pPr>
      <w:r w:rsidRPr="00EC72F1">
        <w:rPr>
          <w:rFonts w:cs="Arial"/>
          <w:bCs/>
          <w:noProof/>
          <w:color w:val="104F75"/>
          <w:sz w:val="44"/>
          <w:szCs w:val="44"/>
          <w:lang w:eastAsia="en-GB"/>
        </w:rPr>
        <w:lastRenderedPageBreak/>
        <mc:AlternateContent>
          <mc:Choice Requires="wps">
            <w:drawing>
              <wp:anchor distT="0" distB="0" distL="114300" distR="114300" simplePos="0" relativeHeight="251667456" behindDoc="0" locked="0" layoutInCell="1" allowOverlap="1" wp14:anchorId="1770332C" wp14:editId="4667D9A7">
                <wp:simplePos x="0" y="0"/>
                <wp:positionH relativeFrom="column">
                  <wp:posOffset>2891155</wp:posOffset>
                </wp:positionH>
                <wp:positionV relativeFrom="paragraph">
                  <wp:posOffset>6478270</wp:posOffset>
                </wp:positionV>
                <wp:extent cx="3048000" cy="2457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0332C" id="Text Box 15" o:spid="_x0000_s1032" type="#_x0000_t202" style="position:absolute;left:0;text-align:left;margin-left:227.65pt;margin-top:510.1pt;width:240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" fillcolor="white [3201]" stroked="f" strokeweight=".5pt">
                <v:textbox>
                  <w:txbxContent>
                    <w:p w:rsidR="008365B7" w:rsidRDefault="008365B7" w:rsidP="00EC72F1"/>
                  </w:txbxContent>
                </v:textbox>
              </v:shape>
            </w:pict>
          </mc:Fallback>
        </mc:AlternateContent>
      </w:r>
      <w:r w:rsidRPr="00EC72F1">
        <w:rPr>
          <w:rFonts w:cs="Arial"/>
          <w:bCs/>
          <w:color w:val="104F75"/>
          <w:sz w:val="44"/>
          <w:szCs w:val="44"/>
        </w:rPr>
        <w:t>How to apply</w:t>
      </w:r>
    </w:p>
    <w:p w:rsidR="00EC72F1" w:rsidRPr="00EC72F1" w:rsidRDefault="00EC72F1" w:rsidP="0089105C">
      <w:pPr>
        <w:spacing w:after="0"/>
        <w:jc w:val="both"/>
        <w:rPr>
          <w:rFonts w:cs="Arial"/>
          <w:b/>
          <w:bCs/>
          <w:color w:val="104F75"/>
          <w:szCs w:val="20"/>
        </w:rPr>
      </w:pPr>
      <w:r w:rsidRPr="00EC72F1">
        <w:rPr>
          <w:rFonts w:cs="Arial"/>
          <w:b/>
          <w:bCs/>
          <w:color w:val="104F75"/>
          <w:szCs w:val="20"/>
        </w:rPr>
        <w:t>Please send your completed application to:</w:t>
      </w:r>
    </w:p>
    <w:p w:rsidR="00EC72F1" w:rsidRPr="00EC72F1" w:rsidRDefault="00EC72F1" w:rsidP="0089105C">
      <w:pPr>
        <w:spacing w:after="0"/>
        <w:jc w:val="both"/>
        <w:rPr>
          <w:rFonts w:cs="Arial"/>
          <w:bCs/>
          <w:color w:val="104F75"/>
          <w:szCs w:val="20"/>
        </w:rPr>
      </w:pPr>
      <w:r w:rsidRPr="00EC72F1">
        <w:rPr>
          <w:rFonts w:cs="Arial"/>
          <w:bCs/>
          <w:color w:val="104F75"/>
          <w:szCs w:val="20"/>
        </w:rPr>
        <w:t>Sarah Friend</w:t>
      </w:r>
    </w:p>
    <w:p w:rsidR="00EC72F1" w:rsidRPr="00EC72F1" w:rsidRDefault="00EC72F1" w:rsidP="0089105C">
      <w:pPr>
        <w:spacing w:after="0"/>
        <w:jc w:val="both"/>
        <w:rPr>
          <w:rFonts w:cs="Arial"/>
          <w:bCs/>
          <w:color w:val="104F75"/>
          <w:szCs w:val="20"/>
        </w:rPr>
      </w:pPr>
      <w:r w:rsidRPr="00EC72F1">
        <w:rPr>
          <w:rFonts w:cs="Arial"/>
          <w:bCs/>
          <w:color w:val="104F75"/>
          <w:szCs w:val="20"/>
        </w:rPr>
        <w:t>The Langley Academy Trust</w:t>
      </w:r>
    </w:p>
    <w:p w:rsidR="00EC72F1" w:rsidRPr="00EC72F1" w:rsidRDefault="00EC72F1" w:rsidP="0089105C">
      <w:pPr>
        <w:spacing w:after="0"/>
        <w:jc w:val="both"/>
        <w:rPr>
          <w:rFonts w:cs="Arial"/>
          <w:bCs/>
          <w:color w:val="104F75"/>
          <w:szCs w:val="20"/>
        </w:rPr>
      </w:pPr>
      <w:r w:rsidRPr="00EC72F1">
        <w:rPr>
          <w:rFonts w:cs="Arial"/>
          <w:bCs/>
          <w:color w:val="104F75"/>
          <w:szCs w:val="20"/>
        </w:rPr>
        <w:t xml:space="preserve">Langley Road, </w:t>
      </w:r>
    </w:p>
    <w:p w:rsidR="00EC72F1" w:rsidRPr="00EC72F1" w:rsidRDefault="00EC72F1" w:rsidP="0089105C">
      <w:pPr>
        <w:spacing w:after="0"/>
        <w:jc w:val="both"/>
        <w:rPr>
          <w:rFonts w:cs="Arial"/>
          <w:bCs/>
          <w:color w:val="104F75"/>
          <w:szCs w:val="20"/>
        </w:rPr>
      </w:pPr>
      <w:r w:rsidRPr="00EC72F1">
        <w:rPr>
          <w:rFonts w:cs="Arial"/>
          <w:bCs/>
          <w:color w:val="104F75"/>
          <w:szCs w:val="20"/>
        </w:rPr>
        <w:t xml:space="preserve">Langley, </w:t>
      </w:r>
    </w:p>
    <w:p w:rsidR="00EC72F1" w:rsidRPr="00EC72F1" w:rsidRDefault="00EC72F1" w:rsidP="0089105C">
      <w:pPr>
        <w:spacing w:after="0"/>
        <w:jc w:val="both"/>
        <w:rPr>
          <w:rFonts w:cs="Arial"/>
          <w:bCs/>
          <w:color w:val="104F75"/>
          <w:szCs w:val="20"/>
        </w:rPr>
      </w:pPr>
      <w:r w:rsidRPr="00EC72F1">
        <w:rPr>
          <w:rFonts w:cs="Arial"/>
          <w:bCs/>
          <w:color w:val="104F75"/>
          <w:szCs w:val="20"/>
        </w:rPr>
        <w:t>Berkshire, SL3 7EF</w:t>
      </w:r>
    </w:p>
    <w:p w:rsidR="00EC72F1" w:rsidRPr="00EC72F1" w:rsidRDefault="00EC72F1" w:rsidP="0089105C">
      <w:pPr>
        <w:spacing w:after="0"/>
        <w:jc w:val="both"/>
        <w:rPr>
          <w:rFonts w:cs="Arial"/>
          <w:bCs/>
          <w:color w:val="104F75"/>
          <w:szCs w:val="20"/>
        </w:rPr>
      </w:pPr>
    </w:p>
    <w:p w:rsidR="00EC72F1" w:rsidRPr="00EC72F1" w:rsidRDefault="00607084" w:rsidP="0089105C">
      <w:pPr>
        <w:spacing w:after="0"/>
        <w:jc w:val="both"/>
        <w:rPr>
          <w:rFonts w:cs="Arial"/>
          <w:b/>
          <w:bCs/>
          <w:color w:val="104F75"/>
          <w:szCs w:val="20"/>
        </w:rPr>
      </w:pPr>
      <w:r w:rsidRPr="00EC72F1">
        <w:rPr>
          <w:rFonts w:cs="Arial"/>
          <w:b/>
          <w:bCs/>
          <w:color w:val="104F75"/>
          <w:szCs w:val="20"/>
        </w:rPr>
        <w:t>Or</w:t>
      </w:r>
      <w:r w:rsidR="00EC72F1" w:rsidRPr="00EC72F1">
        <w:rPr>
          <w:rFonts w:cs="Arial"/>
          <w:b/>
          <w:bCs/>
          <w:color w:val="104F75"/>
          <w:szCs w:val="20"/>
        </w:rPr>
        <w:t xml:space="preserve"> email it to:</w:t>
      </w:r>
    </w:p>
    <w:p w:rsidR="00EC72F1" w:rsidRPr="00EC72F1" w:rsidRDefault="001E37A2" w:rsidP="0089105C">
      <w:pPr>
        <w:spacing w:after="0"/>
        <w:jc w:val="both"/>
        <w:rPr>
          <w:rFonts w:cs="Arial"/>
          <w:bCs/>
          <w:color w:val="104F75"/>
          <w:szCs w:val="20"/>
        </w:rPr>
      </w:pPr>
      <w:hyperlink r:id="rId16" w:history="1">
        <w:r w:rsidR="00EC72F1" w:rsidRPr="00EC72F1">
          <w:rPr>
            <w:rStyle w:val="Hyperlink"/>
            <w:rFonts w:cs="Arial"/>
            <w:bCs/>
            <w:szCs w:val="20"/>
          </w:rPr>
          <w:t>sarah.friend@langleyacademy.org</w:t>
        </w:r>
      </w:hyperlink>
      <w:r w:rsidR="00607084">
        <w:rPr>
          <w:rStyle w:val="Hyperlink"/>
          <w:rFonts w:cs="Arial"/>
          <w:bCs/>
          <w:szCs w:val="20"/>
        </w:rPr>
        <w:br/>
      </w:r>
    </w:p>
    <w:p w:rsidR="00EC72F1" w:rsidRDefault="00EC72F1" w:rsidP="0089105C">
      <w:pPr>
        <w:spacing w:after="0"/>
        <w:jc w:val="both"/>
        <w:rPr>
          <w:rFonts w:cs="Arial"/>
          <w:bCs/>
          <w:color w:val="104F75"/>
          <w:szCs w:val="20"/>
        </w:rPr>
      </w:pPr>
      <w:r w:rsidRPr="00EC72F1">
        <w:rPr>
          <w:rFonts w:cs="Arial"/>
          <w:bCs/>
          <w:color w:val="104F75"/>
          <w:szCs w:val="20"/>
        </w:rPr>
        <w:t xml:space="preserve">If you wish to visit the Academy prior to application then please contact </w:t>
      </w:r>
      <w:r w:rsidR="0089105C">
        <w:rPr>
          <w:rFonts w:cs="Arial"/>
          <w:bCs/>
          <w:color w:val="104F75"/>
          <w:szCs w:val="20"/>
        </w:rPr>
        <w:t>Sarah Friend</w:t>
      </w:r>
      <w:r w:rsidRPr="00EC72F1">
        <w:rPr>
          <w:rFonts w:cs="Arial"/>
          <w:bCs/>
          <w:color w:val="104F75"/>
          <w:szCs w:val="20"/>
        </w:rPr>
        <w:t xml:space="preserve"> on the above email address.</w:t>
      </w:r>
    </w:p>
    <w:p w:rsidR="0089105C" w:rsidRPr="00EC72F1" w:rsidRDefault="0089105C" w:rsidP="0089105C">
      <w:pPr>
        <w:spacing w:after="0"/>
        <w:jc w:val="both"/>
        <w:rPr>
          <w:rFonts w:cs="Arial"/>
          <w:bCs/>
          <w:color w:val="104F75"/>
          <w:szCs w:val="20"/>
        </w:rPr>
      </w:pPr>
    </w:p>
    <w:p w:rsidR="00EC72F1" w:rsidRDefault="001E37A2" w:rsidP="0089105C">
      <w:pPr>
        <w:spacing w:after="0"/>
        <w:jc w:val="both"/>
        <w:rPr>
          <w:rFonts w:cs="Arial"/>
          <w:b/>
          <w:bCs/>
          <w:color w:val="104F75"/>
          <w:szCs w:val="20"/>
        </w:rPr>
      </w:pPr>
      <w:r>
        <w:rPr>
          <w:rFonts w:cs="Arial"/>
          <w:b/>
          <w:bCs/>
          <w:color w:val="104F75"/>
          <w:szCs w:val="20"/>
        </w:rPr>
        <w:t>Applications will be considered as they arrive, therefore your early application is advised.</w:t>
      </w:r>
    </w:p>
    <w:p w:rsidR="0089105C" w:rsidRPr="00EC72F1" w:rsidRDefault="0089105C" w:rsidP="0089105C">
      <w:pPr>
        <w:spacing w:after="0"/>
        <w:jc w:val="both"/>
        <w:rPr>
          <w:rFonts w:cs="Arial"/>
          <w:b/>
          <w:bCs/>
          <w:color w:val="104F75"/>
          <w:szCs w:val="20"/>
        </w:rPr>
      </w:pPr>
    </w:p>
    <w:p w:rsidR="00C25099" w:rsidRDefault="00EC72F1" w:rsidP="008365B7">
      <w:pPr>
        <w:spacing w:after="0" w:line="360" w:lineRule="auto"/>
        <w:jc w:val="both"/>
        <w:rPr>
          <w:rFonts w:cs="Arial"/>
          <w:bCs/>
          <w:i/>
          <w:color w:val="104F75"/>
          <w:szCs w:val="20"/>
        </w:rPr>
      </w:pPr>
      <w:r w:rsidRPr="00EC72F1">
        <w:rPr>
          <w:rFonts w:cs="Arial"/>
          <w:bCs/>
          <w:noProof/>
          <w:color w:val="104F75"/>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-185125</wp:posOffset>
                </wp:positionH>
                <wp:positionV relativeFrom="paragraph">
                  <wp:posOffset>1933826</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EC72F1" w:rsidRDefault="008365B7" w:rsidP="0089105C">
                            <w:pPr>
                              <w:jc w:val="both"/>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will be sought and successful candidates will need to </w:t>
                            </w:r>
                            <w:r w:rsidR="0089105C">
                              <w:rPr>
                                <w:i/>
                                <w:sz w:val="22"/>
                              </w:rPr>
                              <w:t>un</w:t>
                            </w:r>
                            <w:r w:rsidRPr="00EC72F1">
                              <w:rPr>
                                <w:i/>
                                <w:sz w:val="22"/>
                              </w:rPr>
                              <w:t>dertake an enhanced Disclosure &amp; Barring Service (DBS) check. LAT is an equal opportunities employer.</w:t>
                            </w:r>
                          </w:p>
                          <w:p w:rsidR="008365B7" w:rsidRDefault="008365B7"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3" type="#_x0000_t202" style="position:absolute;left:0;text-align:left;margin-left:-14.6pt;margin-top:152.25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" fillcolor="white [3201]" stroked="f" strokeweight=".5pt">
                <v:textbox>
                  <w:txbxContent>
                    <w:p w:rsidR="008365B7" w:rsidRPr="00EC72F1" w:rsidRDefault="008365B7" w:rsidP="0089105C">
                      <w:pPr>
                        <w:jc w:val="both"/>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will be sought and successful candidates will need to </w:t>
                      </w:r>
                      <w:r w:rsidR="0089105C">
                        <w:rPr>
                          <w:i/>
                          <w:sz w:val="22"/>
                        </w:rPr>
                        <w:t>un</w:t>
                      </w:r>
                      <w:r w:rsidRPr="00EC72F1">
                        <w:rPr>
                          <w:i/>
                          <w:sz w:val="22"/>
                        </w:rPr>
                        <w:t>dertake an enhanced Disclosure &amp; Barring Service (DBS) check. LAT is an equal opportunities employer.</w:t>
                      </w:r>
                    </w:p>
                    <w:p w:rsidR="008365B7" w:rsidRDefault="008365B7" w:rsidP="00EC72F1"/>
                  </w:txbxContent>
                </v:textbox>
              </v:shape>
            </w:pict>
          </mc:Fallback>
        </mc:AlternateContent>
      </w:r>
      <w:r w:rsidRPr="00EC72F1">
        <w:rPr>
          <w:rFonts w:cs="Arial"/>
          <w:bCs/>
          <w:i/>
          <w:color w:val="104F75"/>
          <w:szCs w:val="20"/>
        </w:rPr>
        <w:t>References will be sought when we shortlist. Your application will be tre</w:t>
      </w:r>
      <w:r w:rsidR="0026606D">
        <w:rPr>
          <w:rFonts w:cs="Arial"/>
          <w:bCs/>
          <w:i/>
          <w:color w:val="104F75"/>
          <w:szCs w:val="20"/>
        </w:rPr>
        <w:t>a</w:t>
      </w:r>
      <w:r w:rsidR="00607084">
        <w:rPr>
          <w:rFonts w:cs="Arial"/>
          <w:bCs/>
          <w:i/>
          <w:color w:val="104F75"/>
          <w:szCs w:val="20"/>
        </w:rPr>
        <w:t>ted in the strictest confidence.</w:t>
      </w:r>
    </w:p>
    <w:p w:rsidR="00C25099" w:rsidRPr="00C25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Default="00C25099" w:rsidP="00C25099">
      <w:pPr>
        <w:rPr>
          <w:rFonts w:cs="Arial"/>
          <w:szCs w:val="20"/>
        </w:rPr>
      </w:pPr>
    </w:p>
    <w:p w:rsidR="00C25099" w:rsidRPr="00C25099" w:rsidRDefault="00C25099" w:rsidP="00C25099">
      <w:pPr>
        <w:rPr>
          <w:rFonts w:cs="Arial"/>
          <w:szCs w:val="20"/>
        </w:rPr>
      </w:pPr>
    </w:p>
    <w:p w:rsidR="003B4D13" w:rsidRDefault="00C25099" w:rsidP="00C25099">
      <w:pPr>
        <w:tabs>
          <w:tab w:val="left" w:pos="8121"/>
        </w:tabs>
        <w:rPr>
          <w:i/>
          <w:szCs w:val="20"/>
        </w:rPr>
      </w:pPr>
      <w:r>
        <w:rPr>
          <w:rFonts w:cs="Arial"/>
          <w:szCs w:val="20"/>
        </w:rPr>
        <w:tab/>
      </w:r>
    </w:p>
    <w:sectPr w:rsidR="003B4D13" w:rsidSect="00AB5AC3">
      <w:footerReference w:type="default" r:id="rId17"/>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5B7" w:rsidRDefault="008365B7" w:rsidP="00AA7E23">
      <w:pPr>
        <w:spacing w:after="0" w:line="240" w:lineRule="auto"/>
      </w:pPr>
      <w:r>
        <w:separator/>
      </w:r>
    </w:p>
  </w:endnote>
  <w:endnote w:type="continuationSeparator" w:id="0">
    <w:p w:rsidR="008365B7" w:rsidRDefault="008365B7"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41095"/>
      <w:docPartObj>
        <w:docPartGallery w:val="Page Numbers (Bottom of Page)"/>
        <w:docPartUnique/>
      </w:docPartObj>
    </w:sdtPr>
    <w:sdtEndPr>
      <w:rPr>
        <w:noProof/>
      </w:rPr>
    </w:sdtEndPr>
    <w:sdtContent>
      <w:p w:rsidR="008365B7" w:rsidRDefault="008365B7">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1E37A2">
          <w:rPr>
            <w:noProof/>
          </w:rPr>
          <w:t>2</w:t>
        </w:r>
        <w:r>
          <w:rPr>
            <w:noProof/>
          </w:rPr>
          <w:fldChar w:fldCharType="end"/>
        </w:r>
      </w:p>
    </w:sdtContent>
  </w:sdt>
  <w:p w:rsidR="008365B7" w:rsidRDefault="008365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B7" w:rsidRDefault="00607084">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-27925</wp:posOffset>
              </wp:positionH>
              <wp:positionV relativeFrom="paragraph">
                <wp:posOffset>-100625</wp:posOffset>
              </wp:positionV>
              <wp:extent cx="5273749" cy="42530"/>
              <wp:effectExtent l="0" t="0" r="22225" b="34290"/>
              <wp:wrapNone/>
              <wp:docPr id="13" name="Straight Connector 13"/>
              <wp:cNvGraphicFramePr/>
              <a:graphic xmlns:a="http://schemas.openxmlformats.org/drawingml/2006/main">
                <a:graphicData uri="http://schemas.microsoft.com/office/word/2010/wordprocessingShape">
                  <wps:wsp>
                    <wps:cNvCnPr/>
                    <wps:spPr>
                      <a:xfrm>
                        <a:off x="0" y="0"/>
                        <a:ext cx="5273749" cy="4253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20710"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9pt" to="413.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" strokecolor="#18598c" strokeweight="1pt"/>
          </w:pict>
        </mc:Fallback>
      </mc:AlternateContent>
    </w:r>
    <w:sdt>
      <w:sdtPr>
        <w:id w:val="-559084678"/>
        <w:docPartObj>
          <w:docPartGallery w:val="Page Numbers (Bottom of Page)"/>
          <w:docPartUnique/>
        </w:docPartObj>
      </w:sdtPr>
      <w:sdtEndPr>
        <w:rPr>
          <w:noProof/>
        </w:rPr>
      </w:sdtEndPr>
      <w:sdtContent>
        <w:r w:rsidR="008365B7">
          <w:fldChar w:fldCharType="begin"/>
        </w:r>
        <w:r w:rsidR="008365B7">
          <w:instrText xml:space="preserve"> PAGE   \* MERGEFORMAT </w:instrText>
        </w:r>
        <w:r w:rsidR="008365B7">
          <w:fldChar w:fldCharType="separate"/>
        </w:r>
        <w:r w:rsidR="001E37A2">
          <w:rPr>
            <w:noProof/>
          </w:rPr>
          <w:t>4</w:t>
        </w:r>
        <w:r w:rsidR="008365B7">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5B7" w:rsidRDefault="008365B7" w:rsidP="00AA7E23">
      <w:pPr>
        <w:spacing w:after="0" w:line="240" w:lineRule="auto"/>
      </w:pPr>
      <w:r>
        <w:separator/>
      </w:r>
    </w:p>
  </w:footnote>
  <w:footnote w:type="continuationSeparator" w:id="0">
    <w:p w:rsidR="008365B7" w:rsidRDefault="008365B7" w:rsidP="00AA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B7" w:rsidRPr="00AB5AC3" w:rsidRDefault="008365B7"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8456DD"/>
    <w:multiLevelType w:val="hybridMultilevel"/>
    <w:tmpl w:val="E5B4C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B224D"/>
    <w:multiLevelType w:val="singleLevel"/>
    <w:tmpl w:val="08090001"/>
    <w:lvl w:ilvl="0">
      <w:start w:val="1"/>
      <w:numFmt w:val="bullet"/>
      <w:lvlText w:val=""/>
      <w:lvlJc w:val="left"/>
      <w:pPr>
        <w:ind w:left="786" w:hanging="360"/>
      </w:pPr>
      <w:rPr>
        <w:rFonts w:ascii="Symbol" w:hAnsi="Symbol" w:hint="default"/>
      </w:rPr>
    </w:lvl>
  </w:abstractNum>
  <w:abstractNum w:abstractNumId="17" w15:restartNumberingAfterBreak="0">
    <w:nsid w:val="1F8022BA"/>
    <w:multiLevelType w:val="hybridMultilevel"/>
    <w:tmpl w:val="83E0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351F3"/>
    <w:multiLevelType w:val="hybridMultilevel"/>
    <w:tmpl w:val="4504F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5D724E"/>
    <w:multiLevelType w:val="hybridMultilevel"/>
    <w:tmpl w:val="CFC0A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23C46C1"/>
    <w:multiLevelType w:val="hybridMultilevel"/>
    <w:tmpl w:val="5D667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6A5C97"/>
    <w:multiLevelType w:val="hybridMultilevel"/>
    <w:tmpl w:val="C23CF68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0E674B"/>
    <w:multiLevelType w:val="hybridMultilevel"/>
    <w:tmpl w:val="CC543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A55F2"/>
    <w:multiLevelType w:val="hybridMultilevel"/>
    <w:tmpl w:val="FBB61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38"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764AE6"/>
    <w:multiLevelType w:val="hybridMultilevel"/>
    <w:tmpl w:val="AA48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BD06A5"/>
    <w:multiLevelType w:val="hybridMultilevel"/>
    <w:tmpl w:val="68A29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1"/>
  </w:num>
  <w:num w:numId="15">
    <w:abstractNumId w:val="29"/>
  </w:num>
  <w:num w:numId="16">
    <w:abstractNumId w:val="20"/>
  </w:num>
  <w:num w:numId="17">
    <w:abstractNumId w:val="37"/>
  </w:num>
  <w:num w:numId="18">
    <w:abstractNumId w:val="14"/>
  </w:num>
  <w:num w:numId="19">
    <w:abstractNumId w:val="12"/>
  </w:num>
  <w:num w:numId="20">
    <w:abstractNumId w:val="27"/>
  </w:num>
  <w:num w:numId="21">
    <w:abstractNumId w:val="34"/>
  </w:num>
  <w:num w:numId="22">
    <w:abstractNumId w:val="10"/>
  </w:num>
  <w:num w:numId="23">
    <w:abstractNumId w:val="42"/>
  </w:num>
  <w:num w:numId="24">
    <w:abstractNumId w:val="38"/>
  </w:num>
  <w:num w:numId="25">
    <w:abstractNumId w:val="35"/>
  </w:num>
  <w:num w:numId="26">
    <w:abstractNumId w:val="13"/>
  </w:num>
  <w:num w:numId="27">
    <w:abstractNumId w:val="28"/>
  </w:num>
  <w:num w:numId="28">
    <w:abstractNumId w:val="31"/>
  </w:num>
  <w:num w:numId="29">
    <w:abstractNumId w:val="30"/>
  </w:num>
  <w:num w:numId="30">
    <w:abstractNumId w:val="11"/>
  </w:num>
  <w:num w:numId="31">
    <w:abstractNumId w:val="40"/>
  </w:num>
  <w:num w:numId="32">
    <w:abstractNumId w:val="36"/>
  </w:num>
  <w:num w:numId="33">
    <w:abstractNumId w:val="16"/>
  </w:num>
  <w:num w:numId="34">
    <w:abstractNumId w:val="24"/>
  </w:num>
  <w:num w:numId="35">
    <w:abstractNumId w:val="32"/>
  </w:num>
  <w:num w:numId="36">
    <w:abstractNumId w:val="25"/>
  </w:num>
  <w:num w:numId="37">
    <w:abstractNumId w:val="33"/>
  </w:num>
  <w:num w:numId="38">
    <w:abstractNumId w:val="17"/>
  </w:num>
  <w:num w:numId="39">
    <w:abstractNumId w:val="39"/>
  </w:num>
  <w:num w:numId="40">
    <w:abstractNumId w:val="15"/>
  </w:num>
  <w:num w:numId="41">
    <w:abstractNumId w:val="21"/>
  </w:num>
  <w:num w:numId="42">
    <w:abstractNumId w:val="26"/>
    <w:lvlOverride w:ilvl="0"/>
    <w:lvlOverride w:ilvl="1"/>
    <w:lvlOverride w:ilvl="2"/>
    <w:lvlOverride w:ilvl="3"/>
    <w:lvlOverride w:ilvl="4"/>
    <w:lvlOverride w:ilvl="5"/>
    <w:lvlOverride w:ilvl="6"/>
    <w:lvlOverride w:ilvl="7"/>
    <w:lvlOverride w:ilvl="8"/>
  </w:num>
  <w:num w:numId="43">
    <w:abstractNumId w:val="23"/>
    <w:lvlOverride w:ilvl="0"/>
    <w:lvlOverride w:ilvl="1"/>
    <w:lvlOverride w:ilvl="2"/>
    <w:lvlOverride w:ilvl="3"/>
    <w:lvlOverride w:ilvl="4"/>
    <w:lvlOverride w:ilvl="5"/>
    <w:lvlOverride w:ilvl="6"/>
    <w:lvlOverride w:ilvl="7"/>
    <w:lvlOverride w:ilvl="8"/>
  </w:num>
  <w:num w:numId="44">
    <w:abstractNumId w:val="3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91657"/>
    <w:rsid w:val="00091F4A"/>
    <w:rsid w:val="00093598"/>
    <w:rsid w:val="000A3A0E"/>
    <w:rsid w:val="000B0845"/>
    <w:rsid w:val="000B6A73"/>
    <w:rsid w:val="000E35A2"/>
    <w:rsid w:val="000E7714"/>
    <w:rsid w:val="000F3B4E"/>
    <w:rsid w:val="000F5399"/>
    <w:rsid w:val="001041AA"/>
    <w:rsid w:val="001064ED"/>
    <w:rsid w:val="00111A1A"/>
    <w:rsid w:val="00112DDD"/>
    <w:rsid w:val="001135DA"/>
    <w:rsid w:val="00114CB3"/>
    <w:rsid w:val="00115743"/>
    <w:rsid w:val="00116078"/>
    <w:rsid w:val="00121A1F"/>
    <w:rsid w:val="00121A62"/>
    <w:rsid w:val="00132C95"/>
    <w:rsid w:val="001437CF"/>
    <w:rsid w:val="001479B7"/>
    <w:rsid w:val="00164C5F"/>
    <w:rsid w:val="0016612B"/>
    <w:rsid w:val="0017274D"/>
    <w:rsid w:val="00174A6B"/>
    <w:rsid w:val="00183437"/>
    <w:rsid w:val="00186236"/>
    <w:rsid w:val="001863A3"/>
    <w:rsid w:val="00187F3B"/>
    <w:rsid w:val="0019595B"/>
    <w:rsid w:val="001A24D9"/>
    <w:rsid w:val="001A580C"/>
    <w:rsid w:val="001A6702"/>
    <w:rsid w:val="001B1AC7"/>
    <w:rsid w:val="001C328B"/>
    <w:rsid w:val="001C5BDF"/>
    <w:rsid w:val="001C78F0"/>
    <w:rsid w:val="001D1844"/>
    <w:rsid w:val="001D53E9"/>
    <w:rsid w:val="001E37A2"/>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3F0D"/>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52C3"/>
    <w:rsid w:val="002E5777"/>
    <w:rsid w:val="002E5A23"/>
    <w:rsid w:val="002E616B"/>
    <w:rsid w:val="002F34A4"/>
    <w:rsid w:val="002F3918"/>
    <w:rsid w:val="002F685D"/>
    <w:rsid w:val="00300414"/>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4920"/>
    <w:rsid w:val="003B4D13"/>
    <w:rsid w:val="003C35B8"/>
    <w:rsid w:val="003C4EB3"/>
    <w:rsid w:val="003D63F4"/>
    <w:rsid w:val="003D71B8"/>
    <w:rsid w:val="003F68C7"/>
    <w:rsid w:val="004279E6"/>
    <w:rsid w:val="00430FFA"/>
    <w:rsid w:val="00437184"/>
    <w:rsid w:val="00445007"/>
    <w:rsid w:val="00450131"/>
    <w:rsid w:val="00456B4E"/>
    <w:rsid w:val="00456BC2"/>
    <w:rsid w:val="00456D1E"/>
    <w:rsid w:val="00464A8F"/>
    <w:rsid w:val="00474DEF"/>
    <w:rsid w:val="004771E9"/>
    <w:rsid w:val="004915B9"/>
    <w:rsid w:val="0049618A"/>
    <w:rsid w:val="004A62D1"/>
    <w:rsid w:val="004A6404"/>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6BF"/>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7B0C"/>
    <w:rsid w:val="005B4D00"/>
    <w:rsid w:val="005B797F"/>
    <w:rsid w:val="005C3B76"/>
    <w:rsid w:val="005C62E4"/>
    <w:rsid w:val="005D1208"/>
    <w:rsid w:val="005D305C"/>
    <w:rsid w:val="005D5F79"/>
    <w:rsid w:val="005F1E1E"/>
    <w:rsid w:val="005F5940"/>
    <w:rsid w:val="005F5AAC"/>
    <w:rsid w:val="00600F4E"/>
    <w:rsid w:val="00601AC4"/>
    <w:rsid w:val="00607084"/>
    <w:rsid w:val="00610E5C"/>
    <w:rsid w:val="00612DD4"/>
    <w:rsid w:val="006317C7"/>
    <w:rsid w:val="00631BCC"/>
    <w:rsid w:val="00637E21"/>
    <w:rsid w:val="006419CC"/>
    <w:rsid w:val="006440FB"/>
    <w:rsid w:val="006519A4"/>
    <w:rsid w:val="0065695F"/>
    <w:rsid w:val="00660701"/>
    <w:rsid w:val="0066438B"/>
    <w:rsid w:val="006660DE"/>
    <w:rsid w:val="00673327"/>
    <w:rsid w:val="00674BDC"/>
    <w:rsid w:val="006840E5"/>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256B"/>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365B7"/>
    <w:rsid w:val="00840BC4"/>
    <w:rsid w:val="008529DC"/>
    <w:rsid w:val="00854BCA"/>
    <w:rsid w:val="00855A63"/>
    <w:rsid w:val="0085711C"/>
    <w:rsid w:val="00863069"/>
    <w:rsid w:val="00863614"/>
    <w:rsid w:val="008673F5"/>
    <w:rsid w:val="00873411"/>
    <w:rsid w:val="008743C5"/>
    <w:rsid w:val="0089105C"/>
    <w:rsid w:val="00894BD4"/>
    <w:rsid w:val="00896849"/>
    <w:rsid w:val="008A2F9D"/>
    <w:rsid w:val="008B04F2"/>
    <w:rsid w:val="008D5281"/>
    <w:rsid w:val="008E1BE0"/>
    <w:rsid w:val="008E59A5"/>
    <w:rsid w:val="008E67A0"/>
    <w:rsid w:val="00904FA0"/>
    <w:rsid w:val="009108BD"/>
    <w:rsid w:val="0091285D"/>
    <w:rsid w:val="009152E3"/>
    <w:rsid w:val="009164F1"/>
    <w:rsid w:val="00916765"/>
    <w:rsid w:val="00927148"/>
    <w:rsid w:val="009342EA"/>
    <w:rsid w:val="00937F1C"/>
    <w:rsid w:val="00940ABD"/>
    <w:rsid w:val="00957102"/>
    <w:rsid w:val="0096681F"/>
    <w:rsid w:val="0097326D"/>
    <w:rsid w:val="009747C6"/>
    <w:rsid w:val="0097543B"/>
    <w:rsid w:val="009835D1"/>
    <w:rsid w:val="00984A5F"/>
    <w:rsid w:val="00987CFF"/>
    <w:rsid w:val="0099230E"/>
    <w:rsid w:val="0099608F"/>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15EC3"/>
    <w:rsid w:val="00A20682"/>
    <w:rsid w:val="00A219CC"/>
    <w:rsid w:val="00A24D35"/>
    <w:rsid w:val="00A457C3"/>
    <w:rsid w:val="00A515A3"/>
    <w:rsid w:val="00A56745"/>
    <w:rsid w:val="00A62802"/>
    <w:rsid w:val="00A66AAA"/>
    <w:rsid w:val="00A713FF"/>
    <w:rsid w:val="00AA1264"/>
    <w:rsid w:val="00AA1BF0"/>
    <w:rsid w:val="00AA5515"/>
    <w:rsid w:val="00AA5A43"/>
    <w:rsid w:val="00AA7E23"/>
    <w:rsid w:val="00AB2BAE"/>
    <w:rsid w:val="00AB5AC3"/>
    <w:rsid w:val="00AC35A1"/>
    <w:rsid w:val="00AD1DCB"/>
    <w:rsid w:val="00AD6EA5"/>
    <w:rsid w:val="00AE0F5F"/>
    <w:rsid w:val="00AE1D10"/>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5036A"/>
    <w:rsid w:val="00B5102E"/>
    <w:rsid w:val="00B53766"/>
    <w:rsid w:val="00B63A9E"/>
    <w:rsid w:val="00B64146"/>
    <w:rsid w:val="00B657EE"/>
    <w:rsid w:val="00B75FC3"/>
    <w:rsid w:val="00B76A20"/>
    <w:rsid w:val="00B81107"/>
    <w:rsid w:val="00B840AE"/>
    <w:rsid w:val="00B93F9F"/>
    <w:rsid w:val="00BC5229"/>
    <w:rsid w:val="00BD47F8"/>
    <w:rsid w:val="00BE11EE"/>
    <w:rsid w:val="00BE4612"/>
    <w:rsid w:val="00BE6049"/>
    <w:rsid w:val="00BF0533"/>
    <w:rsid w:val="00BF10A1"/>
    <w:rsid w:val="00BF218F"/>
    <w:rsid w:val="00C04B84"/>
    <w:rsid w:val="00C06274"/>
    <w:rsid w:val="00C13B81"/>
    <w:rsid w:val="00C25099"/>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B0501"/>
    <w:rsid w:val="00CC0234"/>
    <w:rsid w:val="00CC0818"/>
    <w:rsid w:val="00CC1C89"/>
    <w:rsid w:val="00CC56C5"/>
    <w:rsid w:val="00CD1AF1"/>
    <w:rsid w:val="00CD5A81"/>
    <w:rsid w:val="00CE0571"/>
    <w:rsid w:val="00CE76E6"/>
    <w:rsid w:val="00CF1F60"/>
    <w:rsid w:val="00CF5178"/>
    <w:rsid w:val="00D0027F"/>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7217"/>
    <w:rsid w:val="00DC585E"/>
    <w:rsid w:val="00DE234A"/>
    <w:rsid w:val="00DE7CFD"/>
    <w:rsid w:val="00DE7F24"/>
    <w:rsid w:val="00DF098A"/>
    <w:rsid w:val="00DF17E2"/>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6ABE"/>
    <w:rsid w:val="00E9120E"/>
    <w:rsid w:val="00EA3816"/>
    <w:rsid w:val="00EB0447"/>
    <w:rsid w:val="00EB453E"/>
    <w:rsid w:val="00EC4DDA"/>
    <w:rsid w:val="00EC72F1"/>
    <w:rsid w:val="00ED307A"/>
    <w:rsid w:val="00ED6D74"/>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370954355">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63640942">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arah.friend@langleyacademy.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h.friend@langleyacadem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arah.friend@langleyacadem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friend@langleyacademy.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arah.friend@langleyacademy.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C2B49-9109-4B1A-A31A-2BF78311C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2875</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19231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Friend</dc:creator>
  <cp:lastModifiedBy>Sarah Friend</cp:lastModifiedBy>
  <cp:revision>3</cp:revision>
  <cp:lastPrinted>2017-04-19T11:54:00Z</cp:lastPrinted>
  <dcterms:created xsi:type="dcterms:W3CDTF">2017-07-10T14:17:00Z</dcterms:created>
  <dcterms:modified xsi:type="dcterms:W3CDTF">2017-07-10T14:25:00Z</dcterms:modified>
</cp:coreProperties>
</file>