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069" w:rsidRPr="00B84069" w:rsidRDefault="00B84069" w:rsidP="00B84069">
      <w:pPr>
        <w:spacing w:after="0" w:line="240" w:lineRule="auto"/>
        <w:rPr>
          <w:rFonts w:ascii="Arial" w:eastAsia="Times New Roman" w:hAnsi="Arial" w:cs="Arial"/>
          <w:lang w:val="en-US"/>
        </w:rPr>
      </w:pPr>
      <w:bookmarkStart w:id="0" w:name="_GoBack"/>
      <w:bookmarkEnd w:id="0"/>
    </w:p>
    <w:p w:rsidR="00B84069" w:rsidRPr="00B84069" w:rsidRDefault="00B84069" w:rsidP="00B84069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en-US"/>
        </w:rPr>
      </w:pPr>
      <w:r w:rsidRPr="00B84069">
        <w:rPr>
          <w:rFonts w:ascii="Arial" w:eastAsia="Times New Roman" w:hAnsi="Arial" w:cs="Arial"/>
          <w:b/>
          <w:sz w:val="28"/>
          <w:szCs w:val="28"/>
          <w:lang w:val="en-US"/>
        </w:rPr>
        <w:t>Person Specification</w:t>
      </w:r>
    </w:p>
    <w:p w:rsidR="00B84069" w:rsidRPr="00B84069" w:rsidRDefault="00B84069" w:rsidP="00B84069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6892"/>
      </w:tblGrid>
      <w:tr w:rsidR="00B84069" w:rsidRPr="00B84069" w:rsidTr="001E00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69" w:rsidRPr="00B84069" w:rsidRDefault="00B84069" w:rsidP="00B8406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24"/>
                <w:lang w:val="en-US"/>
              </w:rPr>
            </w:pPr>
            <w:r w:rsidRPr="00B84069">
              <w:rPr>
                <w:rFonts w:ascii="Tahoma" w:eastAsia="Times New Roman" w:hAnsi="Tahoma" w:cs="Tahoma"/>
                <w:b/>
                <w:color w:val="000000"/>
                <w:lang w:val="en-US"/>
              </w:rPr>
              <w:t>Attributes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69" w:rsidRPr="00B84069" w:rsidRDefault="00B84069" w:rsidP="00B8406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4"/>
                <w:lang w:val="en-US"/>
              </w:rPr>
            </w:pPr>
            <w:r w:rsidRPr="00B84069">
              <w:rPr>
                <w:rFonts w:ascii="Tahoma" w:eastAsia="Times New Roman" w:hAnsi="Tahoma" w:cs="Tahoma"/>
                <w:b/>
                <w:bCs/>
                <w:color w:val="000000"/>
                <w:lang w:val="en-US"/>
              </w:rPr>
              <w:t>Job Requirements</w:t>
            </w:r>
          </w:p>
        </w:tc>
      </w:tr>
      <w:tr w:rsidR="00B84069" w:rsidRPr="00B84069" w:rsidTr="001E00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69" w:rsidRPr="00B84069" w:rsidRDefault="00B84069" w:rsidP="00B84069">
            <w:pPr>
              <w:keepNext/>
              <w:keepLines/>
              <w:spacing w:before="200" w:after="0" w:line="240" w:lineRule="auto"/>
              <w:outlineLvl w:val="6"/>
              <w:rPr>
                <w:rFonts w:ascii="Arial" w:eastAsiaTheme="majorEastAsia" w:hAnsi="Arial" w:cs="Arial"/>
                <w:b/>
                <w:iCs/>
                <w:color w:val="404040" w:themeColor="text1" w:themeTint="BF"/>
                <w:sz w:val="24"/>
                <w:lang w:val="en-US"/>
              </w:rPr>
            </w:pPr>
            <w:r w:rsidRPr="00B84069">
              <w:rPr>
                <w:rFonts w:ascii="Arial" w:eastAsiaTheme="majorEastAsia" w:hAnsi="Arial" w:cs="Arial"/>
                <w:b/>
                <w:iCs/>
                <w:color w:val="404040" w:themeColor="text1" w:themeTint="BF"/>
                <w:lang w:val="en-US"/>
              </w:rPr>
              <w:t>Qualifications/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attainments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 xml:space="preserve">Educated to GCSE C grade level in English and </w:t>
            </w:r>
            <w:proofErr w:type="spellStart"/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Maths</w:t>
            </w:r>
            <w:proofErr w:type="spellEnd"/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 xml:space="preserve"> and also relevant Level Three qualifications (equivalent to 3 good A Level passes). 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 xml:space="preserve">A Degree or Level Four vocational equivalence in ICT / Computer Science and Network solutions. 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Significant and sustained relevant professional experience in network management may offset the Level Four requirement.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i/>
                <w:color w:val="000000"/>
                <w:lang w:val="en-US"/>
              </w:rPr>
              <w:t>Specific network training would be an advantage but specific training for our network will be provided upon appointment.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fldChar w:fldCharType="begin"/>
            </w: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instrText xml:space="preserve">  </w:instrText>
            </w: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fldChar w:fldCharType="end"/>
            </w:r>
          </w:p>
        </w:tc>
      </w:tr>
      <w:tr w:rsidR="00B84069" w:rsidRPr="00B84069" w:rsidTr="001E00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lang w:val="en-US"/>
              </w:rPr>
            </w:pP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Knowledge and Experience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Five years relevant experience.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 xml:space="preserve">Extensive knowledge of Information Communication Technology, Software and web based applications and Network management. 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Good understanding of information gathering, collation, analysis, preparation and presentation.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Awareness and understanding of administrative systems and procedures.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Knowledge of related legal and national/local guidance with regard to job function.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Knowledge and experience of managing significant budgets.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Experience of effective management of a diverse or large team of staff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Experience of dealing effectively with other agencies</w:t>
            </w:r>
          </w:p>
        </w:tc>
      </w:tr>
      <w:tr w:rsidR="00B84069" w:rsidRPr="00B84069" w:rsidTr="001E00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69" w:rsidRPr="00B84069" w:rsidRDefault="00B84069" w:rsidP="00B84069">
            <w:pPr>
              <w:keepNext/>
              <w:keepLines/>
              <w:spacing w:before="200" w:after="0" w:line="240" w:lineRule="auto"/>
              <w:outlineLvl w:val="6"/>
              <w:rPr>
                <w:rFonts w:ascii="Arial" w:eastAsiaTheme="majorEastAsia" w:hAnsi="Arial" w:cs="Arial"/>
                <w:b/>
                <w:iCs/>
                <w:color w:val="404040" w:themeColor="text1" w:themeTint="BF"/>
                <w:sz w:val="24"/>
                <w:lang w:val="en-US"/>
              </w:rPr>
            </w:pPr>
            <w:r w:rsidRPr="00B84069">
              <w:rPr>
                <w:rFonts w:ascii="Arial" w:eastAsiaTheme="majorEastAsia" w:hAnsi="Arial" w:cs="Arial"/>
                <w:b/>
                <w:iCs/>
                <w:color w:val="404040" w:themeColor="text1" w:themeTint="BF"/>
                <w:lang w:val="en-US"/>
              </w:rPr>
              <w:t>Particular skills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Excellent written and oral communication skills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Ability to network and establish good working relationships with individuals and teams within the school and also with external partners.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 xml:space="preserve">Ability to </w:t>
            </w:r>
            <w:proofErr w:type="spellStart"/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prioritise</w:t>
            </w:r>
            <w:proofErr w:type="spellEnd"/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 xml:space="preserve"> own workload (and that of others) to ensure that deadlines are met and information is communicated effectively.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Ability to communicate effectively and work with the school leadership team on a daily basis.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Good presentational skills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 xml:space="preserve">The ability to use own initiative to solve problems </w:t>
            </w: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fldChar w:fldCharType="begin"/>
            </w: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instrText xml:space="preserve">  </w:instrText>
            </w: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fldChar w:fldCharType="end"/>
            </w:r>
          </w:p>
        </w:tc>
      </w:tr>
      <w:tr w:rsidR="00B84069" w:rsidRPr="00B84069" w:rsidTr="001E00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069" w:rsidRPr="00B84069" w:rsidRDefault="00B84069" w:rsidP="00B84069">
            <w:pPr>
              <w:keepNext/>
              <w:keepLines/>
              <w:spacing w:before="200" w:after="0" w:line="240" w:lineRule="auto"/>
              <w:outlineLvl w:val="6"/>
              <w:rPr>
                <w:rFonts w:ascii="Arial" w:eastAsiaTheme="majorEastAsia" w:hAnsi="Arial" w:cs="Arial"/>
                <w:b/>
                <w:iCs/>
                <w:color w:val="404040" w:themeColor="text1" w:themeTint="BF"/>
                <w:sz w:val="24"/>
                <w:lang w:val="en-US"/>
              </w:rPr>
            </w:pPr>
            <w:r w:rsidRPr="00B84069">
              <w:rPr>
                <w:rFonts w:ascii="Arial" w:eastAsiaTheme="majorEastAsia" w:hAnsi="Arial" w:cs="Arial"/>
                <w:b/>
                <w:iCs/>
                <w:color w:val="404040" w:themeColor="text1" w:themeTint="BF"/>
                <w:lang w:val="en-US"/>
              </w:rPr>
              <w:t>Personal Attributes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Flexible approach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Able to persuade, influence, motivate, negotiate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Ability to learn quickly and to be flexible in working practices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Able to work in a range of teams.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Able to cope with interruptions and remain calm under pressure.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Able to travel within Coventry and Warwickshire</w:t>
            </w:r>
          </w:p>
        </w:tc>
      </w:tr>
      <w:tr w:rsidR="00B84069" w:rsidRPr="00B84069" w:rsidTr="001E00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69" w:rsidRPr="00B84069" w:rsidRDefault="00B84069" w:rsidP="00B84069">
            <w:pPr>
              <w:keepNext/>
              <w:keepLines/>
              <w:spacing w:before="200" w:after="0" w:line="240" w:lineRule="auto"/>
              <w:outlineLvl w:val="6"/>
              <w:rPr>
                <w:rFonts w:ascii="Arial" w:eastAsiaTheme="majorEastAsia" w:hAnsi="Arial" w:cs="Arial"/>
                <w:b/>
                <w:iCs/>
                <w:color w:val="404040" w:themeColor="text1" w:themeTint="BF"/>
                <w:sz w:val="24"/>
                <w:lang w:val="en-US"/>
              </w:rPr>
            </w:pPr>
            <w:r w:rsidRPr="00B84069">
              <w:rPr>
                <w:rFonts w:ascii="Arial" w:eastAsiaTheme="majorEastAsia" w:hAnsi="Arial" w:cs="Arial"/>
                <w:b/>
                <w:iCs/>
                <w:color w:val="404040" w:themeColor="text1" w:themeTint="BF"/>
                <w:lang w:val="en-US"/>
              </w:rPr>
              <w:t>Professional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In addition to the candidates ability to perform the duties of the post it is important that the candidate has a knowledge and understanding of safeguarding and every child matters agendas including: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Motivation to work with young people in a school setting.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The ability to form and maintain appropriate relationships and personal boundaries with young people</w:t>
            </w:r>
          </w:p>
          <w:p w:rsidR="00B84069" w:rsidRPr="00B84069" w:rsidRDefault="00B84069" w:rsidP="00B840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lang w:val="en-US"/>
              </w:rPr>
            </w:pPr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Emotional resilience in working with vulnerable young people and their parents/</w:t>
            </w:r>
            <w:proofErr w:type="spellStart"/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carers</w:t>
            </w:r>
            <w:proofErr w:type="spellEnd"/>
            <w:r w:rsidRPr="00B84069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</w:tr>
    </w:tbl>
    <w:p w:rsidR="00941758" w:rsidRDefault="00941758"/>
    <w:sectPr w:rsidR="009417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069" w:rsidRDefault="00B84069" w:rsidP="00B84069">
      <w:pPr>
        <w:spacing w:after="0" w:line="240" w:lineRule="auto"/>
      </w:pPr>
      <w:r>
        <w:separator/>
      </w:r>
    </w:p>
  </w:endnote>
  <w:endnote w:type="continuationSeparator" w:id="0">
    <w:p w:rsidR="00B84069" w:rsidRDefault="00B84069" w:rsidP="00B84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069" w:rsidRDefault="00B84069" w:rsidP="00B84069">
      <w:pPr>
        <w:spacing w:after="0" w:line="240" w:lineRule="auto"/>
      </w:pPr>
      <w:r>
        <w:separator/>
      </w:r>
    </w:p>
  </w:footnote>
  <w:footnote w:type="continuationSeparator" w:id="0">
    <w:p w:rsidR="00B84069" w:rsidRDefault="00B84069" w:rsidP="00B84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069" w:rsidRDefault="00B84069">
    <w:pPr>
      <w:pStyle w:val="Header"/>
    </w:pPr>
    <w:r>
      <w:rPr>
        <w:rFonts w:ascii="Times New Roman" w:hAnsi="Times New Roman"/>
        <w:noProof/>
        <w:szCs w:val="24"/>
        <w:lang w:eastAsia="en-GB"/>
      </w:rPr>
      <w:drawing>
        <wp:anchor distT="36576" distB="36576" distL="36576" distR="36576" simplePos="0" relativeHeight="251659264" behindDoc="0" locked="0" layoutInCell="1" allowOverlap="1" wp14:anchorId="1CF5D8EA" wp14:editId="1E8F3884">
          <wp:simplePos x="0" y="0"/>
          <wp:positionH relativeFrom="column">
            <wp:posOffset>-9525</wp:posOffset>
          </wp:positionH>
          <wp:positionV relativeFrom="paragraph">
            <wp:posOffset>-297180</wp:posOffset>
          </wp:positionV>
          <wp:extent cx="844550" cy="910590"/>
          <wp:effectExtent l="0" t="0" r="0" b="3810"/>
          <wp:wrapNone/>
          <wp:docPr id="1" name="Picture 1" descr="Lion Clear Background R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ion Clear Background R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910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69"/>
    <w:rsid w:val="005227E3"/>
    <w:rsid w:val="00941758"/>
    <w:rsid w:val="00B8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464ED3-BDFE-4691-9CFB-79AA3DCC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0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069"/>
  </w:style>
  <w:style w:type="paragraph" w:styleId="Footer">
    <w:name w:val="footer"/>
    <w:basedOn w:val="Normal"/>
    <w:link w:val="FooterChar"/>
    <w:uiPriority w:val="99"/>
    <w:unhideWhenUsed/>
    <w:rsid w:val="00B840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CCA-SCCM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O'Connor</dc:creator>
  <cp:keywords/>
  <dc:description/>
  <cp:lastModifiedBy>Kelly O'Connor</cp:lastModifiedBy>
  <cp:revision>1</cp:revision>
  <dcterms:created xsi:type="dcterms:W3CDTF">2017-12-19T14:04:00Z</dcterms:created>
  <dcterms:modified xsi:type="dcterms:W3CDTF">2017-12-19T14:09:00Z</dcterms:modified>
</cp:coreProperties>
</file>