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0" w:type="dxa"/>
          <w:right w:w="0" w:type="dxa"/>
        </w:tblCellMar>
        <w:tblLook w:val="04A0" w:firstRow="1" w:lastRow="0" w:firstColumn="1" w:lastColumn="0" w:noHBand="0" w:noVBand="1"/>
      </w:tblPr>
      <w:tblGrid>
        <w:gridCol w:w="3077"/>
        <w:gridCol w:w="3865"/>
        <w:gridCol w:w="3548"/>
      </w:tblGrid>
      <w:tr w:rsidR="00511B39" w:rsidTr="00D13D76">
        <w:tc>
          <w:tcPr>
            <w:tcW w:w="3077" w:type="dxa"/>
            <w:tcMar>
              <w:top w:w="0" w:type="dxa"/>
              <w:left w:w="108" w:type="dxa"/>
              <w:bottom w:w="0" w:type="dxa"/>
              <w:right w:w="108" w:type="dxa"/>
            </w:tcMar>
            <w:vAlign w:val="center"/>
            <w:hideMark/>
          </w:tcPr>
          <w:p w:rsidR="00511B39" w:rsidRDefault="002D795D" w:rsidP="00D13D76">
            <w:pPr>
              <w:jc w:val="center"/>
            </w:pPr>
            <w:r>
              <w:rPr>
                <w:noProof/>
                <w:lang w:val="en-US" w:eastAsia="en-US"/>
              </w:rPr>
              <w:drawing>
                <wp:inline distT="0" distB="0" distL="0" distR="0">
                  <wp:extent cx="1791970" cy="482600"/>
                  <wp:effectExtent l="0" t="0" r="0" b="0"/>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inline>
              </w:drawing>
            </w:r>
          </w:p>
        </w:tc>
        <w:tc>
          <w:tcPr>
            <w:tcW w:w="3865" w:type="dxa"/>
            <w:tcMar>
              <w:top w:w="0" w:type="dxa"/>
              <w:left w:w="108" w:type="dxa"/>
              <w:bottom w:w="0" w:type="dxa"/>
              <w:right w:w="108" w:type="dxa"/>
            </w:tcMar>
          </w:tcPr>
          <w:p w:rsidR="00511B39" w:rsidRDefault="00511B39" w:rsidP="00D13D76">
            <w:pPr>
              <w:jc w:val="center"/>
              <w:rPr>
                <w:rFonts w:ascii="Gill Sans MT" w:hAnsi="Gill Sans MT"/>
                <w:b/>
                <w:bCs/>
              </w:rPr>
            </w:pPr>
          </w:p>
          <w:sdt>
            <w:sdtPr>
              <w:rPr>
                <w:rFonts w:ascii="Gill Sans MT" w:eastAsiaTheme="minorHAnsi" w:hAnsi="Gill Sans MT"/>
                <w:b/>
                <w:bCs/>
                <w:lang w:eastAsia="en-US"/>
              </w:rPr>
              <w:id w:val="210858571"/>
              <w:placeholder>
                <w:docPart w:val="DefaultPlaceholder_1081868574"/>
              </w:placeholder>
              <w:text/>
            </w:sdtPr>
            <w:sdtEndPr/>
            <w:sdtContent>
              <w:p w:rsidR="008F14D9" w:rsidRDefault="00734561" w:rsidP="00D13D76">
                <w:pPr>
                  <w:jc w:val="center"/>
                  <w:rPr>
                    <w:rFonts w:ascii="Gill Sans MT" w:eastAsiaTheme="minorHAnsi" w:hAnsi="Gill Sans MT"/>
                    <w:b/>
                    <w:bCs/>
                    <w:lang w:eastAsia="en-US"/>
                  </w:rPr>
                </w:pPr>
                <w:r>
                  <w:rPr>
                    <w:rFonts w:ascii="Gill Sans MT" w:eastAsiaTheme="minorHAnsi" w:hAnsi="Gill Sans MT"/>
                    <w:b/>
                    <w:bCs/>
                    <w:lang w:eastAsia="en-US"/>
                  </w:rPr>
                  <w:t>Finance Assistant</w:t>
                </w:r>
              </w:p>
            </w:sdtContent>
          </w:sdt>
          <w:p w:rsidR="00511B39" w:rsidRPr="00D13D76" w:rsidRDefault="00511B39" w:rsidP="00D13D76">
            <w:pPr>
              <w:jc w:val="center"/>
              <w:rPr>
                <w:rFonts w:ascii="Gill Sans MT" w:hAnsi="Gill Sans MT"/>
                <w:b/>
                <w:bCs/>
              </w:rPr>
            </w:pPr>
            <w:r w:rsidRPr="001B6C91">
              <w:rPr>
                <w:rFonts w:ascii="Gill Sans MT" w:eastAsiaTheme="minorHAnsi" w:hAnsi="Gill Sans MT"/>
                <w:b/>
                <w:bCs/>
                <w:lang w:eastAsia="en-US"/>
              </w:rPr>
              <w:t>JOB DESCRIPTION</w:t>
            </w:r>
          </w:p>
        </w:tc>
        <w:tc>
          <w:tcPr>
            <w:tcW w:w="3548" w:type="dxa"/>
            <w:tcMar>
              <w:top w:w="0" w:type="dxa"/>
              <w:left w:w="108" w:type="dxa"/>
              <w:bottom w:w="0" w:type="dxa"/>
              <w:right w:w="108" w:type="dxa"/>
            </w:tcMar>
            <w:hideMark/>
          </w:tcPr>
          <w:p w:rsidR="00511B39" w:rsidRDefault="00511B39" w:rsidP="00D13D76"/>
        </w:tc>
      </w:tr>
    </w:tbl>
    <w:p w:rsidR="005A5803" w:rsidRDefault="005A5803" w:rsidP="005A5803">
      <w:pPr>
        <w:rPr>
          <w:rFonts w:ascii="Arial" w:hAnsi="Arial" w:cs="Arial"/>
          <w:b/>
          <w:bCs/>
          <w:sz w:val="22"/>
          <w:lang w:val="en-US"/>
        </w:rPr>
      </w:pPr>
    </w:p>
    <w:p w:rsidR="00511B39" w:rsidRDefault="00511B39" w:rsidP="005A5803">
      <w:pPr>
        <w:rPr>
          <w:rFonts w:ascii="Arial" w:hAnsi="Arial" w:cs="Arial"/>
          <w:b/>
          <w:bCs/>
          <w:sz w:val="22"/>
        </w:rPr>
      </w:pPr>
    </w:p>
    <w:p w:rsidR="0024168A" w:rsidRPr="00097368" w:rsidRDefault="0024168A" w:rsidP="005A5803">
      <w:pPr>
        <w:rPr>
          <w:rFonts w:ascii="Gill Sans MT" w:hAnsi="Gill Sans MT" w:cs="Arial"/>
          <w:b/>
          <w:bCs/>
          <w:sz w:val="22"/>
          <w:szCs w:val="22"/>
        </w:rPr>
      </w:pPr>
    </w:p>
    <w:p w:rsidR="005A5803" w:rsidRPr="00097368" w:rsidRDefault="005A5803" w:rsidP="005A5803">
      <w:pPr>
        <w:rPr>
          <w:rFonts w:ascii="Gill Sans MT" w:eastAsiaTheme="minorHAnsi" w:hAnsi="Gill Sans MT"/>
          <w:b/>
          <w:bCs/>
          <w:sz w:val="22"/>
          <w:szCs w:val="22"/>
          <w:lang w:eastAsia="en-US"/>
        </w:rPr>
      </w:pPr>
      <w:r w:rsidRPr="00097368">
        <w:rPr>
          <w:rFonts w:ascii="Gill Sans MT" w:eastAsiaTheme="minorHAnsi" w:hAnsi="Gill Sans MT"/>
          <w:b/>
          <w:bCs/>
          <w:sz w:val="22"/>
          <w:szCs w:val="22"/>
          <w:lang w:eastAsia="en-US"/>
        </w:rPr>
        <w:t>Scale:</w:t>
      </w:r>
      <w:r w:rsidRPr="00097368">
        <w:rPr>
          <w:rFonts w:ascii="Gill Sans MT" w:eastAsiaTheme="minorHAnsi" w:hAnsi="Gill Sans MT"/>
          <w:b/>
          <w:bCs/>
          <w:sz w:val="22"/>
          <w:szCs w:val="22"/>
          <w:lang w:eastAsia="en-US"/>
        </w:rPr>
        <w:tab/>
      </w:r>
      <w:r w:rsidR="006512D2" w:rsidRPr="00097368">
        <w:rPr>
          <w:rFonts w:ascii="Gill Sans MT" w:eastAsiaTheme="minorHAnsi" w:hAnsi="Gill Sans MT"/>
          <w:b/>
          <w:bCs/>
          <w:sz w:val="22"/>
          <w:szCs w:val="22"/>
          <w:lang w:eastAsia="en-US"/>
        </w:rPr>
        <w:tab/>
      </w:r>
      <w:r w:rsidR="006512D2" w:rsidRPr="00097368">
        <w:rPr>
          <w:rFonts w:ascii="Gill Sans MT" w:eastAsiaTheme="minorHAnsi" w:hAnsi="Gill Sans MT"/>
          <w:b/>
          <w:bCs/>
          <w:sz w:val="22"/>
          <w:szCs w:val="22"/>
          <w:lang w:eastAsia="en-US"/>
        </w:rPr>
        <w:tab/>
      </w:r>
      <w:r w:rsidR="006512D2" w:rsidRPr="00097368">
        <w:rPr>
          <w:rFonts w:ascii="Gill Sans MT" w:eastAsiaTheme="minorHAnsi" w:hAnsi="Gill Sans MT"/>
          <w:b/>
          <w:bCs/>
          <w:sz w:val="22"/>
          <w:szCs w:val="22"/>
          <w:lang w:eastAsia="en-US"/>
        </w:rPr>
        <w:tab/>
      </w:r>
      <w:r w:rsidR="00C80756">
        <w:rPr>
          <w:rFonts w:ascii="Gill Sans MT" w:eastAsiaTheme="minorHAnsi" w:hAnsi="Gill Sans MT"/>
          <w:b/>
          <w:bCs/>
          <w:sz w:val="22"/>
          <w:szCs w:val="22"/>
          <w:lang w:eastAsia="en-US"/>
        </w:rPr>
        <w:t>Scale 3</w:t>
      </w:r>
    </w:p>
    <w:p w:rsidR="005A5803" w:rsidRPr="00097368" w:rsidRDefault="005A5803" w:rsidP="005A5803">
      <w:pPr>
        <w:ind w:left="2880" w:hanging="2880"/>
        <w:rPr>
          <w:rFonts w:ascii="Gill Sans MT" w:eastAsiaTheme="minorHAnsi" w:hAnsi="Gill Sans MT"/>
          <w:b/>
          <w:bCs/>
          <w:sz w:val="22"/>
          <w:szCs w:val="22"/>
          <w:lang w:eastAsia="en-US"/>
        </w:rPr>
      </w:pPr>
      <w:r w:rsidRPr="00097368">
        <w:rPr>
          <w:rFonts w:ascii="Gill Sans MT" w:eastAsiaTheme="minorHAnsi" w:hAnsi="Gill Sans MT"/>
          <w:b/>
          <w:bCs/>
          <w:sz w:val="22"/>
          <w:szCs w:val="22"/>
          <w:lang w:eastAsia="en-US"/>
        </w:rPr>
        <w:t>Hours:</w:t>
      </w:r>
      <w:r w:rsidR="009F5377" w:rsidRPr="00097368">
        <w:rPr>
          <w:rFonts w:ascii="Gill Sans MT" w:eastAsiaTheme="minorHAnsi" w:hAnsi="Gill Sans MT"/>
          <w:b/>
          <w:bCs/>
          <w:sz w:val="22"/>
          <w:szCs w:val="22"/>
          <w:lang w:eastAsia="en-US"/>
        </w:rPr>
        <w:tab/>
      </w:r>
      <w:sdt>
        <w:sdtPr>
          <w:rPr>
            <w:rFonts w:ascii="Gill Sans MT" w:eastAsiaTheme="minorHAnsi" w:hAnsi="Gill Sans MT"/>
            <w:bCs/>
            <w:sz w:val="22"/>
            <w:szCs w:val="22"/>
            <w:lang w:eastAsia="en-US"/>
          </w:rPr>
          <w:id w:val="1515181145"/>
          <w:placeholder>
            <w:docPart w:val="DefaultPlaceholder_1081868574"/>
          </w:placeholder>
          <w:text/>
        </w:sdtPr>
        <w:sdtEndPr/>
        <w:sdtContent>
          <w:r w:rsidR="008A0B79" w:rsidRPr="008A0B79">
            <w:rPr>
              <w:rFonts w:ascii="Gill Sans MT" w:eastAsiaTheme="minorHAnsi" w:hAnsi="Gill Sans MT"/>
              <w:bCs/>
              <w:sz w:val="22"/>
              <w:szCs w:val="22"/>
              <w:lang w:eastAsia="en-US"/>
            </w:rPr>
            <w:t>3</w:t>
          </w:r>
          <w:r w:rsidR="00EC1E9E">
            <w:rPr>
              <w:rFonts w:ascii="Gill Sans MT" w:eastAsiaTheme="minorHAnsi" w:hAnsi="Gill Sans MT"/>
              <w:bCs/>
              <w:sz w:val="22"/>
              <w:szCs w:val="22"/>
              <w:lang w:eastAsia="en-US"/>
            </w:rPr>
            <w:t>0</w:t>
          </w:r>
          <w:r w:rsidR="0018394A" w:rsidRPr="008A0B79">
            <w:rPr>
              <w:rFonts w:ascii="Gill Sans MT" w:eastAsiaTheme="minorHAnsi" w:hAnsi="Gill Sans MT"/>
              <w:bCs/>
              <w:sz w:val="22"/>
              <w:szCs w:val="22"/>
              <w:lang w:eastAsia="en-US"/>
            </w:rPr>
            <w:t xml:space="preserve"> </w:t>
          </w:r>
        </w:sdtContent>
      </w:sdt>
      <w:r w:rsidR="009F5377" w:rsidRPr="00097368">
        <w:rPr>
          <w:rFonts w:ascii="Gill Sans MT" w:eastAsiaTheme="minorHAnsi" w:hAnsi="Gill Sans MT"/>
          <w:bCs/>
          <w:sz w:val="22"/>
          <w:szCs w:val="22"/>
          <w:lang w:eastAsia="en-US"/>
        </w:rPr>
        <w:t>hours per week</w:t>
      </w:r>
      <w:r w:rsidR="008A0B79">
        <w:rPr>
          <w:rFonts w:ascii="Gill Sans MT" w:eastAsiaTheme="minorHAnsi" w:hAnsi="Gill Sans MT"/>
          <w:bCs/>
          <w:sz w:val="22"/>
          <w:szCs w:val="22"/>
          <w:lang w:eastAsia="en-US"/>
        </w:rPr>
        <w:t xml:space="preserve"> (Monday to Friday – hours by agreement)</w:t>
      </w:r>
    </w:p>
    <w:p w:rsidR="003430E5" w:rsidRPr="00097368" w:rsidRDefault="003430E5" w:rsidP="005A5803">
      <w:pPr>
        <w:ind w:left="2880" w:hanging="2880"/>
        <w:rPr>
          <w:rFonts w:ascii="Gill Sans MT" w:eastAsiaTheme="minorHAnsi" w:hAnsi="Gill Sans MT"/>
          <w:b/>
          <w:bCs/>
          <w:sz w:val="22"/>
          <w:szCs w:val="22"/>
          <w:lang w:eastAsia="en-US"/>
        </w:rPr>
      </w:pPr>
      <w:r w:rsidRPr="00097368">
        <w:rPr>
          <w:rFonts w:ascii="Gill Sans MT" w:eastAsiaTheme="minorHAnsi" w:hAnsi="Gill Sans MT"/>
          <w:b/>
          <w:bCs/>
          <w:sz w:val="22"/>
          <w:szCs w:val="22"/>
          <w:lang w:eastAsia="en-US"/>
        </w:rPr>
        <w:t>Weeks:</w:t>
      </w:r>
      <w:r w:rsidRPr="00097368">
        <w:rPr>
          <w:rFonts w:ascii="Gill Sans MT" w:eastAsiaTheme="minorHAnsi" w:hAnsi="Gill Sans MT"/>
          <w:b/>
          <w:bCs/>
          <w:sz w:val="22"/>
          <w:szCs w:val="22"/>
          <w:lang w:eastAsia="en-US"/>
        </w:rPr>
        <w:tab/>
      </w:r>
      <w:r w:rsidR="0018394A" w:rsidRPr="00097368">
        <w:rPr>
          <w:rFonts w:ascii="Gill Sans MT" w:eastAsiaTheme="minorHAnsi" w:hAnsi="Gill Sans MT"/>
          <w:bCs/>
          <w:sz w:val="22"/>
          <w:szCs w:val="22"/>
          <w:lang w:eastAsia="en-US"/>
        </w:rPr>
        <w:t xml:space="preserve">Term Time only </w:t>
      </w:r>
    </w:p>
    <w:p w:rsidR="005A5803" w:rsidRPr="00097368" w:rsidRDefault="005A5803" w:rsidP="005A5803">
      <w:pPr>
        <w:rPr>
          <w:rFonts w:ascii="Gill Sans MT" w:eastAsiaTheme="minorHAnsi" w:hAnsi="Gill Sans MT"/>
          <w:b/>
          <w:bCs/>
          <w:sz w:val="22"/>
          <w:szCs w:val="22"/>
          <w:lang w:eastAsia="en-US"/>
        </w:rPr>
      </w:pPr>
      <w:r w:rsidRPr="00097368">
        <w:rPr>
          <w:rFonts w:ascii="Gill Sans MT" w:eastAsiaTheme="minorHAnsi" w:hAnsi="Gill Sans MT"/>
          <w:b/>
          <w:bCs/>
          <w:sz w:val="22"/>
          <w:szCs w:val="22"/>
          <w:lang w:eastAsia="en-US"/>
        </w:rPr>
        <w:t>Responsible to:</w:t>
      </w:r>
      <w:r w:rsidRPr="00097368">
        <w:rPr>
          <w:rFonts w:ascii="Gill Sans MT" w:eastAsiaTheme="minorHAnsi" w:hAnsi="Gill Sans MT"/>
          <w:b/>
          <w:bCs/>
          <w:sz w:val="22"/>
          <w:szCs w:val="22"/>
          <w:lang w:eastAsia="en-US"/>
        </w:rPr>
        <w:tab/>
      </w:r>
      <w:r w:rsidRPr="00097368">
        <w:rPr>
          <w:rFonts w:ascii="Gill Sans MT" w:eastAsiaTheme="minorHAnsi" w:hAnsi="Gill Sans MT"/>
          <w:b/>
          <w:bCs/>
          <w:sz w:val="22"/>
          <w:szCs w:val="22"/>
          <w:lang w:eastAsia="en-US"/>
        </w:rPr>
        <w:tab/>
      </w:r>
      <w:sdt>
        <w:sdtPr>
          <w:rPr>
            <w:rFonts w:ascii="Gill Sans MT" w:eastAsiaTheme="minorHAnsi" w:hAnsi="Gill Sans MT"/>
            <w:bCs/>
            <w:sz w:val="22"/>
            <w:szCs w:val="22"/>
            <w:lang w:eastAsia="en-US"/>
          </w:rPr>
          <w:id w:val="-1240785335"/>
          <w:placeholder>
            <w:docPart w:val="DefaultPlaceholder_1081868574"/>
          </w:placeholder>
          <w:text/>
        </w:sdtPr>
        <w:sdtEndPr/>
        <w:sdtContent>
          <w:r w:rsidR="008A0B79">
            <w:rPr>
              <w:rFonts w:ascii="Gill Sans MT" w:eastAsiaTheme="minorHAnsi" w:hAnsi="Gill Sans MT"/>
              <w:bCs/>
              <w:sz w:val="22"/>
              <w:szCs w:val="22"/>
              <w:lang w:eastAsia="en-US"/>
            </w:rPr>
            <w:t>Finance</w:t>
          </w:r>
          <w:r w:rsidR="0018394A" w:rsidRPr="00097368">
            <w:rPr>
              <w:rFonts w:ascii="Gill Sans MT" w:eastAsiaTheme="minorHAnsi" w:hAnsi="Gill Sans MT"/>
              <w:bCs/>
              <w:sz w:val="22"/>
              <w:szCs w:val="22"/>
              <w:lang w:eastAsia="en-US"/>
            </w:rPr>
            <w:t xml:space="preserve"> </w:t>
          </w:r>
          <w:r w:rsidR="0007428D">
            <w:rPr>
              <w:rFonts w:ascii="Gill Sans MT" w:eastAsiaTheme="minorHAnsi" w:hAnsi="Gill Sans MT"/>
              <w:bCs/>
              <w:sz w:val="22"/>
              <w:szCs w:val="22"/>
              <w:lang w:eastAsia="en-US"/>
            </w:rPr>
            <w:t>Officer</w:t>
          </w:r>
        </w:sdtContent>
      </w:sdt>
    </w:p>
    <w:p w:rsidR="005A5803" w:rsidRDefault="005A5803" w:rsidP="005A5803">
      <w:pPr>
        <w:rPr>
          <w:rFonts w:ascii="Gill Sans MT" w:hAnsi="Gill Sans MT"/>
          <w:b/>
          <w:sz w:val="22"/>
          <w:szCs w:val="22"/>
        </w:rPr>
      </w:pPr>
    </w:p>
    <w:p w:rsidR="00734561" w:rsidRPr="00A44D0E" w:rsidRDefault="008A0B79" w:rsidP="00734561">
      <w:pPr>
        <w:rPr>
          <w:rFonts w:ascii="Gill Sans MT" w:hAnsi="Gill Sans MT" w:cs="Arial"/>
          <w:b/>
          <w:sz w:val="22"/>
          <w:szCs w:val="22"/>
        </w:rPr>
      </w:pPr>
      <w:r w:rsidRPr="00A44D0E">
        <w:rPr>
          <w:rFonts w:ascii="Gill Sans MT" w:hAnsi="Gill Sans MT" w:cs="Arial"/>
          <w:b/>
          <w:sz w:val="22"/>
          <w:szCs w:val="22"/>
        </w:rPr>
        <w:t>ROLE</w:t>
      </w:r>
      <w:bookmarkStart w:id="0" w:name="_GoBack"/>
      <w:bookmarkEnd w:id="0"/>
    </w:p>
    <w:p w:rsidR="00734561" w:rsidRPr="00A44D0E" w:rsidRDefault="00734561" w:rsidP="00734561">
      <w:pPr>
        <w:rPr>
          <w:rFonts w:ascii="Gill Sans MT" w:hAnsi="Gill Sans MT"/>
          <w:sz w:val="22"/>
          <w:szCs w:val="22"/>
        </w:rPr>
      </w:pPr>
      <w:r w:rsidRPr="00A44D0E">
        <w:rPr>
          <w:rFonts w:ascii="Gill Sans MT" w:hAnsi="Gill Sans MT"/>
          <w:sz w:val="22"/>
          <w:szCs w:val="22"/>
        </w:rPr>
        <w:t xml:space="preserve">To assist the Finance </w:t>
      </w:r>
      <w:r w:rsidR="0007428D">
        <w:rPr>
          <w:rFonts w:ascii="Gill Sans MT" w:hAnsi="Gill Sans MT"/>
          <w:sz w:val="22"/>
          <w:szCs w:val="22"/>
        </w:rPr>
        <w:t>Officer</w:t>
      </w:r>
      <w:r w:rsidRPr="00A44D0E">
        <w:rPr>
          <w:rFonts w:ascii="Gill Sans MT" w:hAnsi="Gill Sans MT"/>
          <w:sz w:val="22"/>
          <w:szCs w:val="22"/>
        </w:rPr>
        <w:t xml:space="preserve"> with the Trust’s financial operations to ensure the support services provided enable the academies to meet their responsibilities and goals.</w:t>
      </w:r>
    </w:p>
    <w:p w:rsidR="00734561" w:rsidRPr="00A44D0E" w:rsidRDefault="00734561" w:rsidP="00734561">
      <w:pPr>
        <w:rPr>
          <w:rFonts w:ascii="Gill Sans MT" w:hAnsi="Gill Sans MT"/>
          <w:sz w:val="22"/>
          <w:szCs w:val="22"/>
        </w:rPr>
      </w:pPr>
    </w:p>
    <w:p w:rsidR="00734561" w:rsidRDefault="00734561" w:rsidP="008A0B79">
      <w:pPr>
        <w:pStyle w:val="ListParagraph"/>
        <w:numPr>
          <w:ilvl w:val="0"/>
          <w:numId w:val="12"/>
        </w:numPr>
        <w:rPr>
          <w:rFonts w:ascii="Gill Sans MT" w:hAnsi="Gill Sans MT" w:cs="Arial"/>
          <w:b/>
          <w:sz w:val="22"/>
          <w:szCs w:val="22"/>
        </w:rPr>
      </w:pPr>
      <w:r w:rsidRPr="00A44D0E">
        <w:rPr>
          <w:rFonts w:ascii="Gill Sans MT" w:hAnsi="Gill Sans MT" w:cs="Arial"/>
          <w:b/>
          <w:sz w:val="22"/>
          <w:szCs w:val="22"/>
        </w:rPr>
        <w:t>Finance Responsibilities:</w:t>
      </w:r>
    </w:p>
    <w:p w:rsidR="007E084A" w:rsidRPr="00A44D0E" w:rsidRDefault="007E084A" w:rsidP="007E084A">
      <w:pPr>
        <w:pStyle w:val="ListParagraph"/>
        <w:rPr>
          <w:rFonts w:ascii="Gill Sans MT" w:hAnsi="Gill Sans MT" w:cs="Arial"/>
          <w:b/>
          <w:sz w:val="22"/>
          <w:szCs w:val="22"/>
        </w:rPr>
      </w:pPr>
    </w:p>
    <w:p w:rsidR="00734561" w:rsidRPr="00A44D0E" w:rsidRDefault="00734561" w:rsidP="00734561">
      <w:pPr>
        <w:rPr>
          <w:rFonts w:ascii="Gill Sans MT" w:hAnsi="Gill Sans MT"/>
          <w:sz w:val="22"/>
          <w:szCs w:val="22"/>
        </w:rPr>
      </w:pPr>
      <w:r w:rsidRPr="00A44D0E">
        <w:rPr>
          <w:rFonts w:ascii="Gill Sans MT" w:hAnsi="Gill Sans MT"/>
          <w:b/>
          <w:sz w:val="22"/>
          <w:szCs w:val="22"/>
        </w:rPr>
        <w:t>Cashless System:</w:t>
      </w:r>
    </w:p>
    <w:p w:rsidR="00734561" w:rsidRPr="002627C7" w:rsidRDefault="00734561" w:rsidP="000F58FD">
      <w:pPr>
        <w:pStyle w:val="ListParagraph"/>
        <w:numPr>
          <w:ilvl w:val="0"/>
          <w:numId w:val="10"/>
        </w:numPr>
        <w:spacing w:after="200" w:line="276" w:lineRule="auto"/>
        <w:ind w:left="426" w:hanging="426"/>
        <w:rPr>
          <w:rFonts w:ascii="Gill Sans MT" w:hAnsi="Gill Sans MT"/>
          <w:sz w:val="22"/>
          <w:szCs w:val="22"/>
        </w:rPr>
      </w:pPr>
      <w:r w:rsidRPr="002627C7">
        <w:rPr>
          <w:rFonts w:ascii="Gill Sans MT" w:hAnsi="Gill Sans MT"/>
          <w:sz w:val="22"/>
          <w:szCs w:val="22"/>
        </w:rPr>
        <w:t>Responsible for the accurate and effective operation of the cashless catering system, including enrolling new students and staff; cash handling; reconciliation and reporting on a daily basis.</w:t>
      </w:r>
    </w:p>
    <w:p w:rsidR="00734561" w:rsidRPr="002627C7" w:rsidRDefault="00734561" w:rsidP="00111D6B">
      <w:pPr>
        <w:pStyle w:val="ListParagraph"/>
        <w:numPr>
          <w:ilvl w:val="0"/>
          <w:numId w:val="10"/>
        </w:numPr>
        <w:spacing w:after="200" w:line="276" w:lineRule="auto"/>
        <w:ind w:left="426" w:hanging="426"/>
        <w:rPr>
          <w:rFonts w:ascii="Gill Sans MT" w:hAnsi="Gill Sans MT"/>
          <w:sz w:val="22"/>
          <w:szCs w:val="22"/>
        </w:rPr>
      </w:pPr>
      <w:r w:rsidRPr="002627C7">
        <w:rPr>
          <w:rFonts w:ascii="Gill Sans MT" w:hAnsi="Gill Sans MT"/>
          <w:sz w:val="22"/>
          <w:szCs w:val="22"/>
        </w:rPr>
        <w:t>Responsible for maintaining the academy’s Free School Meals information ensuring that the data is correctly entered on all of the appropriate systems.</w:t>
      </w:r>
    </w:p>
    <w:p w:rsidR="00734561" w:rsidRPr="00A44D0E" w:rsidRDefault="00734561" w:rsidP="00734561">
      <w:pPr>
        <w:pStyle w:val="ListParagraph"/>
        <w:numPr>
          <w:ilvl w:val="0"/>
          <w:numId w:val="10"/>
        </w:numPr>
        <w:spacing w:after="200" w:line="276" w:lineRule="auto"/>
        <w:ind w:left="426" w:hanging="426"/>
        <w:rPr>
          <w:rFonts w:ascii="Gill Sans MT" w:hAnsi="Gill Sans MT" w:cs="Arial"/>
          <w:b/>
          <w:sz w:val="22"/>
          <w:szCs w:val="22"/>
        </w:rPr>
      </w:pPr>
      <w:r w:rsidRPr="00A44D0E">
        <w:rPr>
          <w:rFonts w:ascii="Gill Sans MT" w:hAnsi="Gill Sans MT"/>
          <w:sz w:val="22"/>
          <w:szCs w:val="22"/>
        </w:rPr>
        <w:t>Handle staff and student queries regarding balances and records contained within the system</w:t>
      </w:r>
    </w:p>
    <w:p w:rsidR="00734561" w:rsidRPr="00A44D0E" w:rsidRDefault="00734561" w:rsidP="008A0B79">
      <w:pPr>
        <w:rPr>
          <w:rFonts w:ascii="Gill Sans MT" w:hAnsi="Gill Sans MT"/>
          <w:b/>
          <w:sz w:val="22"/>
          <w:szCs w:val="22"/>
        </w:rPr>
      </w:pPr>
      <w:r w:rsidRPr="00A44D0E">
        <w:rPr>
          <w:rFonts w:ascii="Gill Sans MT" w:hAnsi="Gill Sans MT"/>
          <w:b/>
          <w:sz w:val="22"/>
          <w:szCs w:val="22"/>
        </w:rPr>
        <w:t>School trips:</w:t>
      </w:r>
    </w:p>
    <w:p w:rsidR="00734561" w:rsidRPr="00A44D0E" w:rsidRDefault="00734561" w:rsidP="002627C7">
      <w:pPr>
        <w:pStyle w:val="ListParagraph"/>
        <w:numPr>
          <w:ilvl w:val="0"/>
          <w:numId w:val="9"/>
        </w:numPr>
        <w:spacing w:line="276" w:lineRule="auto"/>
        <w:ind w:left="426" w:hanging="426"/>
        <w:rPr>
          <w:rFonts w:ascii="Gill Sans MT" w:hAnsi="Gill Sans MT"/>
          <w:sz w:val="22"/>
          <w:szCs w:val="22"/>
        </w:rPr>
      </w:pPr>
      <w:r w:rsidRPr="00A44D0E">
        <w:rPr>
          <w:rFonts w:ascii="Gill Sans MT" w:hAnsi="Gill Sans MT"/>
          <w:sz w:val="22"/>
          <w:szCs w:val="22"/>
        </w:rPr>
        <w:t xml:space="preserve">Responsible for the </w:t>
      </w:r>
      <w:r w:rsidR="00B87285">
        <w:rPr>
          <w:rFonts w:ascii="Gill Sans MT" w:hAnsi="Gill Sans MT"/>
          <w:sz w:val="22"/>
          <w:szCs w:val="22"/>
        </w:rPr>
        <w:t xml:space="preserve">financial </w:t>
      </w:r>
      <w:r w:rsidRPr="00A44D0E">
        <w:rPr>
          <w:rFonts w:ascii="Gill Sans MT" w:hAnsi="Gill Sans MT"/>
          <w:sz w:val="22"/>
          <w:szCs w:val="22"/>
        </w:rPr>
        <w:t xml:space="preserve">management of all trips (day, residential and overseas) including setting up, maintaining and monitoring accurate spreadsheets for each trip. </w:t>
      </w:r>
    </w:p>
    <w:p w:rsidR="00734561" w:rsidRPr="002627C7" w:rsidRDefault="00734561" w:rsidP="00A36042">
      <w:pPr>
        <w:pStyle w:val="ListParagraph"/>
        <w:numPr>
          <w:ilvl w:val="0"/>
          <w:numId w:val="9"/>
        </w:numPr>
        <w:spacing w:line="276" w:lineRule="auto"/>
        <w:ind w:left="426" w:hanging="426"/>
        <w:rPr>
          <w:rFonts w:ascii="Gill Sans MT" w:hAnsi="Gill Sans MT"/>
          <w:sz w:val="22"/>
          <w:szCs w:val="22"/>
        </w:rPr>
      </w:pPr>
      <w:r w:rsidRPr="002627C7">
        <w:rPr>
          <w:rFonts w:ascii="Gill Sans MT" w:hAnsi="Gill Sans MT"/>
          <w:sz w:val="22"/>
          <w:szCs w:val="22"/>
        </w:rPr>
        <w:t>Responsible for setting trips up on the Trust’s on-line payments system, ensuring that all payments are accurately recorded.</w:t>
      </w:r>
    </w:p>
    <w:p w:rsidR="00734561" w:rsidRPr="002627C7" w:rsidRDefault="00734561" w:rsidP="00B45782">
      <w:pPr>
        <w:pStyle w:val="ListParagraph"/>
        <w:numPr>
          <w:ilvl w:val="0"/>
          <w:numId w:val="9"/>
        </w:numPr>
        <w:spacing w:line="276" w:lineRule="auto"/>
        <w:ind w:left="426" w:hanging="426"/>
        <w:rPr>
          <w:rFonts w:ascii="Gill Sans MT" w:hAnsi="Gill Sans MT"/>
          <w:sz w:val="22"/>
          <w:szCs w:val="22"/>
        </w:rPr>
      </w:pPr>
      <w:r w:rsidRPr="002627C7">
        <w:rPr>
          <w:rFonts w:ascii="Gill Sans MT" w:hAnsi="Gill Sans MT"/>
          <w:sz w:val="22"/>
          <w:szCs w:val="22"/>
        </w:rPr>
        <w:t>Prepare bank paying in slips for all trips (in addition to other payments e.g. catering income) on a regular basis and within sufficient time frames to ensure that funds are cleared before a trip goes ahead.</w:t>
      </w:r>
    </w:p>
    <w:p w:rsidR="00734561" w:rsidRPr="002627C7" w:rsidRDefault="00734561" w:rsidP="007F66BC">
      <w:pPr>
        <w:pStyle w:val="ListParagraph"/>
        <w:numPr>
          <w:ilvl w:val="0"/>
          <w:numId w:val="9"/>
        </w:numPr>
        <w:spacing w:line="276" w:lineRule="auto"/>
        <w:ind w:left="426" w:hanging="426"/>
        <w:rPr>
          <w:rFonts w:ascii="Gill Sans MT" w:hAnsi="Gill Sans MT"/>
          <w:sz w:val="22"/>
          <w:szCs w:val="22"/>
        </w:rPr>
      </w:pPr>
      <w:r w:rsidRPr="002627C7">
        <w:rPr>
          <w:rFonts w:ascii="Gill Sans MT" w:hAnsi="Gill Sans MT"/>
          <w:sz w:val="22"/>
          <w:szCs w:val="22"/>
        </w:rPr>
        <w:t>Liaise with other departments and trip leaders within the academy to ascertain each trip’s requirements and likely costs.</w:t>
      </w:r>
    </w:p>
    <w:p w:rsidR="00734561" w:rsidRPr="00497E2D" w:rsidRDefault="00734561" w:rsidP="00EB21B4">
      <w:pPr>
        <w:pStyle w:val="ListParagraph"/>
        <w:numPr>
          <w:ilvl w:val="0"/>
          <w:numId w:val="9"/>
        </w:numPr>
        <w:spacing w:line="276" w:lineRule="auto"/>
        <w:ind w:left="426" w:hanging="426"/>
        <w:rPr>
          <w:rFonts w:ascii="Gill Sans MT" w:hAnsi="Gill Sans MT"/>
          <w:i/>
          <w:sz w:val="22"/>
          <w:szCs w:val="22"/>
        </w:rPr>
      </w:pPr>
      <w:r w:rsidRPr="00497E2D">
        <w:rPr>
          <w:rFonts w:ascii="Gill Sans MT" w:hAnsi="Gill Sans MT"/>
          <w:i/>
          <w:sz w:val="22"/>
          <w:szCs w:val="22"/>
        </w:rPr>
        <w:t>Responsible for organising transport; correspondence; currency, if required; insurance; collective passports; risk assessments; and appropriate levels of supervision</w:t>
      </w:r>
      <w:r w:rsidR="00B87285" w:rsidRPr="00497E2D">
        <w:rPr>
          <w:rFonts w:ascii="Gill Sans MT" w:hAnsi="Gill Sans MT"/>
          <w:i/>
          <w:sz w:val="22"/>
          <w:szCs w:val="22"/>
        </w:rPr>
        <w:t xml:space="preserve"> as required</w:t>
      </w:r>
      <w:r w:rsidR="00497E2D">
        <w:rPr>
          <w:rFonts w:ascii="Gill Sans MT" w:hAnsi="Gill Sans MT"/>
          <w:i/>
          <w:sz w:val="22"/>
          <w:szCs w:val="22"/>
        </w:rPr>
        <w:t xml:space="preserve"> </w:t>
      </w:r>
      <w:r w:rsidR="00497E2D">
        <w:rPr>
          <w:rFonts w:ascii="Gill Sans MT" w:hAnsi="Gill Sans MT"/>
          <w:sz w:val="22"/>
          <w:szCs w:val="22"/>
        </w:rPr>
        <w:t>(not applicable for all schools)</w:t>
      </w:r>
    </w:p>
    <w:p w:rsidR="00734561" w:rsidRPr="00A44D0E" w:rsidRDefault="00734561" w:rsidP="00734561">
      <w:pPr>
        <w:rPr>
          <w:rFonts w:ascii="Gill Sans MT" w:hAnsi="Gill Sans MT"/>
          <w:sz w:val="22"/>
          <w:szCs w:val="22"/>
        </w:rPr>
      </w:pPr>
    </w:p>
    <w:p w:rsidR="00734561" w:rsidRPr="00A44D0E" w:rsidRDefault="00734561" w:rsidP="00734561">
      <w:pPr>
        <w:tabs>
          <w:tab w:val="num" w:pos="426"/>
        </w:tabs>
        <w:rPr>
          <w:rFonts w:ascii="Gill Sans MT" w:hAnsi="Gill Sans MT"/>
          <w:sz w:val="22"/>
          <w:szCs w:val="22"/>
        </w:rPr>
      </w:pPr>
      <w:r w:rsidRPr="00A44D0E">
        <w:rPr>
          <w:rFonts w:ascii="Gill Sans MT" w:hAnsi="Gill Sans MT"/>
          <w:b/>
          <w:sz w:val="22"/>
          <w:szCs w:val="22"/>
        </w:rPr>
        <w:t>Petty Cash</w:t>
      </w:r>
    </w:p>
    <w:p w:rsidR="00734561" w:rsidRPr="002627C7" w:rsidRDefault="00734561" w:rsidP="00844AC3">
      <w:pPr>
        <w:pStyle w:val="ListParagraph"/>
        <w:numPr>
          <w:ilvl w:val="0"/>
          <w:numId w:val="11"/>
        </w:numPr>
        <w:tabs>
          <w:tab w:val="num" w:pos="426"/>
        </w:tabs>
        <w:spacing w:after="200" w:line="276" w:lineRule="auto"/>
        <w:ind w:left="426" w:hanging="426"/>
        <w:rPr>
          <w:rFonts w:ascii="Gill Sans MT" w:hAnsi="Gill Sans MT"/>
          <w:sz w:val="22"/>
          <w:szCs w:val="22"/>
        </w:rPr>
      </w:pPr>
      <w:r w:rsidRPr="002627C7">
        <w:rPr>
          <w:rFonts w:ascii="Gill Sans MT" w:hAnsi="Gill Sans MT"/>
          <w:sz w:val="22"/>
          <w:szCs w:val="22"/>
        </w:rPr>
        <w:t>Responsible for receiving petty cash claims.</w:t>
      </w:r>
    </w:p>
    <w:p w:rsidR="00734561" w:rsidRPr="00A44D0E" w:rsidRDefault="00734561" w:rsidP="00734561">
      <w:pPr>
        <w:pStyle w:val="ListParagraph"/>
        <w:numPr>
          <w:ilvl w:val="0"/>
          <w:numId w:val="11"/>
        </w:numPr>
        <w:tabs>
          <w:tab w:val="num" w:pos="426"/>
        </w:tabs>
        <w:spacing w:after="200" w:line="276" w:lineRule="auto"/>
        <w:ind w:hanging="720"/>
        <w:rPr>
          <w:rFonts w:ascii="Gill Sans MT" w:hAnsi="Gill Sans MT"/>
          <w:sz w:val="22"/>
          <w:szCs w:val="22"/>
        </w:rPr>
      </w:pPr>
      <w:r w:rsidRPr="00A44D0E">
        <w:rPr>
          <w:rFonts w:ascii="Gill Sans MT" w:hAnsi="Gill Sans MT"/>
          <w:sz w:val="22"/>
          <w:szCs w:val="22"/>
        </w:rPr>
        <w:t xml:space="preserve">Under the guidance of the Finance </w:t>
      </w:r>
      <w:r w:rsidR="0007428D">
        <w:rPr>
          <w:rFonts w:ascii="Gill Sans MT" w:hAnsi="Gill Sans MT"/>
          <w:sz w:val="22"/>
          <w:szCs w:val="22"/>
        </w:rPr>
        <w:t>Officer</w:t>
      </w:r>
      <w:r w:rsidRPr="00A44D0E">
        <w:rPr>
          <w:rFonts w:ascii="Gill Sans MT" w:hAnsi="Gill Sans MT"/>
          <w:sz w:val="22"/>
          <w:szCs w:val="22"/>
        </w:rPr>
        <w:t>, distribute petty cash claims as and when required.</w:t>
      </w:r>
    </w:p>
    <w:p w:rsidR="00734561" w:rsidRPr="00A44D0E" w:rsidRDefault="00734561" w:rsidP="00734561">
      <w:pPr>
        <w:tabs>
          <w:tab w:val="num" w:pos="426"/>
        </w:tabs>
        <w:rPr>
          <w:rFonts w:ascii="Gill Sans MT" w:hAnsi="Gill Sans MT"/>
          <w:sz w:val="22"/>
          <w:szCs w:val="22"/>
        </w:rPr>
      </w:pPr>
    </w:p>
    <w:p w:rsidR="00734561" w:rsidRPr="00A44D0E" w:rsidRDefault="00CB236E" w:rsidP="00734561">
      <w:pPr>
        <w:rPr>
          <w:rFonts w:ascii="Gill Sans MT" w:hAnsi="Gill Sans MT" w:cs="Arial"/>
          <w:b/>
          <w:sz w:val="22"/>
          <w:szCs w:val="22"/>
        </w:rPr>
      </w:pPr>
      <w:r>
        <w:rPr>
          <w:rFonts w:ascii="Gill Sans MT" w:hAnsi="Gill Sans MT" w:cs="Arial"/>
          <w:b/>
          <w:sz w:val="22"/>
          <w:szCs w:val="22"/>
        </w:rPr>
        <w:t>Accounting System</w:t>
      </w:r>
      <w:r w:rsidR="00734561" w:rsidRPr="00A44D0E">
        <w:rPr>
          <w:rFonts w:ascii="Gill Sans MT" w:hAnsi="Gill Sans MT" w:cs="Arial"/>
          <w:b/>
          <w:sz w:val="22"/>
          <w:szCs w:val="22"/>
        </w:rPr>
        <w:t xml:space="preserve"> Processing:</w:t>
      </w:r>
    </w:p>
    <w:p w:rsidR="00497E2D" w:rsidRDefault="00734561" w:rsidP="00994E9A">
      <w:pPr>
        <w:pStyle w:val="ListParagraph"/>
        <w:numPr>
          <w:ilvl w:val="0"/>
          <w:numId w:val="9"/>
        </w:numPr>
        <w:spacing w:line="276" w:lineRule="auto"/>
        <w:ind w:left="426" w:hanging="426"/>
        <w:rPr>
          <w:rFonts w:ascii="Gill Sans MT" w:hAnsi="Gill Sans MT"/>
          <w:sz w:val="22"/>
          <w:szCs w:val="22"/>
        </w:rPr>
      </w:pPr>
      <w:r w:rsidRPr="002627C7">
        <w:rPr>
          <w:rFonts w:ascii="Gill Sans MT" w:hAnsi="Gill Sans MT"/>
          <w:sz w:val="22"/>
          <w:szCs w:val="22"/>
        </w:rPr>
        <w:t xml:space="preserve">Assist the Finance </w:t>
      </w:r>
      <w:r w:rsidR="0007428D">
        <w:rPr>
          <w:rFonts w:ascii="Gill Sans MT" w:hAnsi="Gill Sans MT"/>
          <w:sz w:val="22"/>
          <w:szCs w:val="22"/>
        </w:rPr>
        <w:t xml:space="preserve">Officer </w:t>
      </w:r>
      <w:r w:rsidRPr="002627C7">
        <w:rPr>
          <w:rFonts w:ascii="Gill Sans MT" w:hAnsi="Gill Sans MT"/>
          <w:sz w:val="22"/>
          <w:szCs w:val="22"/>
        </w:rPr>
        <w:t>to maintain accurate creditors’ and debtors’ accounts by: raising orders; processing invoices</w:t>
      </w:r>
      <w:r w:rsidR="00227D89">
        <w:rPr>
          <w:rFonts w:ascii="Gill Sans MT" w:hAnsi="Gill Sans MT"/>
          <w:sz w:val="22"/>
          <w:szCs w:val="22"/>
        </w:rPr>
        <w:t xml:space="preserve"> (including Barclaycard)</w:t>
      </w:r>
      <w:r w:rsidRPr="002627C7">
        <w:rPr>
          <w:rFonts w:ascii="Gill Sans MT" w:hAnsi="Gill Sans MT"/>
          <w:sz w:val="22"/>
          <w:szCs w:val="22"/>
        </w:rPr>
        <w:t>; processing banking receipts; and reconciling accounts to suppliers’ and debtors’ statements as and when required.</w:t>
      </w:r>
      <w:r w:rsidR="00497E2D">
        <w:rPr>
          <w:rFonts w:ascii="Gill Sans MT" w:hAnsi="Gill Sans MT"/>
          <w:sz w:val="22"/>
          <w:szCs w:val="22"/>
        </w:rPr>
        <w:t xml:space="preserve"> </w:t>
      </w:r>
    </w:p>
    <w:p w:rsidR="00734561" w:rsidRDefault="005C02FE" w:rsidP="00994E9A">
      <w:pPr>
        <w:pStyle w:val="ListParagraph"/>
        <w:numPr>
          <w:ilvl w:val="0"/>
          <w:numId w:val="9"/>
        </w:numPr>
        <w:spacing w:line="276" w:lineRule="auto"/>
        <w:ind w:left="426" w:hanging="426"/>
        <w:rPr>
          <w:rFonts w:ascii="Gill Sans MT" w:hAnsi="Gill Sans MT"/>
          <w:sz w:val="22"/>
          <w:szCs w:val="22"/>
        </w:rPr>
      </w:pPr>
      <w:r>
        <w:rPr>
          <w:rFonts w:ascii="Gill Sans MT" w:hAnsi="Gill Sans MT"/>
          <w:sz w:val="22"/>
          <w:szCs w:val="22"/>
        </w:rPr>
        <w:t>Checking relevant deliveries and p</w:t>
      </w:r>
      <w:r w:rsidR="00497E2D">
        <w:rPr>
          <w:rFonts w:ascii="Gill Sans MT" w:hAnsi="Gill Sans MT"/>
          <w:sz w:val="22"/>
          <w:szCs w:val="22"/>
        </w:rPr>
        <w:t xml:space="preserve">rocess goods received notes </w:t>
      </w:r>
    </w:p>
    <w:p w:rsidR="00227D89" w:rsidRPr="002627C7" w:rsidRDefault="00227D89" w:rsidP="00994E9A">
      <w:pPr>
        <w:pStyle w:val="ListParagraph"/>
        <w:numPr>
          <w:ilvl w:val="0"/>
          <w:numId w:val="9"/>
        </w:numPr>
        <w:spacing w:line="276" w:lineRule="auto"/>
        <w:ind w:left="426" w:hanging="426"/>
        <w:rPr>
          <w:rFonts w:ascii="Gill Sans MT" w:hAnsi="Gill Sans MT"/>
          <w:sz w:val="22"/>
          <w:szCs w:val="22"/>
        </w:rPr>
      </w:pPr>
      <w:r>
        <w:rPr>
          <w:rFonts w:ascii="Gill Sans MT" w:hAnsi="Gill Sans MT"/>
          <w:sz w:val="22"/>
          <w:szCs w:val="22"/>
        </w:rPr>
        <w:t>Scanning bar coded purchase invoices and relevant filing</w:t>
      </w:r>
    </w:p>
    <w:p w:rsidR="00734561" w:rsidRPr="002627C7" w:rsidRDefault="00734561" w:rsidP="001659DA">
      <w:pPr>
        <w:pStyle w:val="ListParagraph"/>
        <w:numPr>
          <w:ilvl w:val="0"/>
          <w:numId w:val="9"/>
        </w:numPr>
        <w:spacing w:line="276" w:lineRule="auto"/>
        <w:ind w:left="426" w:hanging="426"/>
        <w:rPr>
          <w:rFonts w:ascii="Gill Sans MT" w:hAnsi="Gill Sans MT"/>
          <w:sz w:val="22"/>
          <w:szCs w:val="22"/>
        </w:rPr>
      </w:pPr>
      <w:r w:rsidRPr="002627C7">
        <w:rPr>
          <w:rFonts w:ascii="Gill Sans MT" w:hAnsi="Gill Sans MT"/>
          <w:sz w:val="22"/>
          <w:szCs w:val="22"/>
        </w:rPr>
        <w:t>Ensure that the Trust’s financial procedures are adhered to at all times, with particular reference to payment authorisations and ensuring that orders do not exceed Budget Holder’s financial limits.  Wherever possible, help Budget Holders to understand their budget, commitment and available spend positions.</w:t>
      </w:r>
    </w:p>
    <w:p w:rsidR="00AB6DEC" w:rsidRPr="002627C7" w:rsidRDefault="00734561" w:rsidP="00BC39DA">
      <w:pPr>
        <w:numPr>
          <w:ilvl w:val="0"/>
          <w:numId w:val="8"/>
        </w:numPr>
        <w:ind w:left="426" w:hanging="426"/>
        <w:rPr>
          <w:rFonts w:ascii="Gill Sans MT" w:hAnsi="Gill Sans MT" w:cs="Arial"/>
          <w:sz w:val="22"/>
          <w:szCs w:val="22"/>
        </w:rPr>
      </w:pPr>
      <w:r w:rsidRPr="002627C7">
        <w:rPr>
          <w:rFonts w:ascii="Gill Sans MT" w:hAnsi="Gill Sans MT" w:cs="Arial"/>
          <w:sz w:val="22"/>
          <w:szCs w:val="22"/>
        </w:rPr>
        <w:t>Ensure that Sales Ledger receipts are banked in a timely manner and accurately recorded against the correct account.</w:t>
      </w:r>
    </w:p>
    <w:p w:rsidR="00AB6DEC" w:rsidRDefault="00AB6DEC" w:rsidP="00734561">
      <w:pPr>
        <w:numPr>
          <w:ilvl w:val="0"/>
          <w:numId w:val="8"/>
        </w:numPr>
        <w:ind w:left="426" w:hanging="426"/>
        <w:rPr>
          <w:rFonts w:ascii="Gill Sans MT" w:hAnsi="Gill Sans MT" w:cs="Arial"/>
          <w:sz w:val="22"/>
          <w:szCs w:val="22"/>
        </w:rPr>
      </w:pPr>
      <w:r>
        <w:rPr>
          <w:rFonts w:ascii="Gill Sans MT" w:hAnsi="Gill Sans MT" w:cs="Arial"/>
          <w:sz w:val="22"/>
          <w:szCs w:val="22"/>
        </w:rPr>
        <w:t>Receive purchase requests from budget holders and process purchase orders.</w:t>
      </w:r>
    </w:p>
    <w:p w:rsidR="00734561" w:rsidRPr="00A20D40" w:rsidRDefault="00A20D40" w:rsidP="00A12C28">
      <w:pPr>
        <w:numPr>
          <w:ilvl w:val="0"/>
          <w:numId w:val="8"/>
        </w:numPr>
        <w:ind w:left="426" w:hanging="426"/>
        <w:rPr>
          <w:rFonts w:ascii="Gill Sans MT" w:hAnsi="Gill Sans MT" w:cs="Arial"/>
          <w:sz w:val="22"/>
          <w:szCs w:val="22"/>
        </w:rPr>
      </w:pPr>
      <w:r w:rsidRPr="00A20D40">
        <w:rPr>
          <w:rFonts w:ascii="Gill Sans MT" w:hAnsi="Gill Sans MT" w:cs="Arial"/>
          <w:sz w:val="22"/>
          <w:szCs w:val="22"/>
        </w:rPr>
        <w:lastRenderedPageBreak/>
        <w:t xml:space="preserve">Responsible for selling goods through the school shop (if applicable) including </w:t>
      </w:r>
      <w:r w:rsidR="005C02FE">
        <w:rPr>
          <w:rFonts w:ascii="Gill Sans MT" w:hAnsi="Gill Sans MT" w:cs="Arial"/>
          <w:sz w:val="22"/>
          <w:szCs w:val="22"/>
        </w:rPr>
        <w:t>maintaining</w:t>
      </w:r>
      <w:r w:rsidRPr="00A20D40">
        <w:rPr>
          <w:rFonts w:ascii="Gill Sans MT" w:hAnsi="Gill Sans MT" w:cs="Arial"/>
          <w:sz w:val="22"/>
          <w:szCs w:val="22"/>
        </w:rPr>
        <w:t xml:space="preserve"> stock levels</w:t>
      </w:r>
      <w:r w:rsidR="005C02FE">
        <w:rPr>
          <w:rFonts w:ascii="Gill Sans MT" w:hAnsi="Gill Sans MT" w:cs="Arial"/>
          <w:sz w:val="22"/>
          <w:szCs w:val="22"/>
        </w:rPr>
        <w:t>.</w:t>
      </w:r>
      <w:r w:rsidRPr="00A20D40">
        <w:rPr>
          <w:rFonts w:ascii="Gill Sans MT" w:hAnsi="Gill Sans MT" w:cs="Arial"/>
          <w:sz w:val="22"/>
          <w:szCs w:val="22"/>
        </w:rPr>
        <w:t>.</w:t>
      </w:r>
    </w:p>
    <w:p w:rsidR="00734561" w:rsidRPr="002627C7" w:rsidRDefault="00734561" w:rsidP="00DE3D2B">
      <w:pPr>
        <w:numPr>
          <w:ilvl w:val="0"/>
          <w:numId w:val="8"/>
        </w:numPr>
        <w:ind w:left="426" w:hanging="426"/>
        <w:rPr>
          <w:rFonts w:ascii="Gill Sans MT" w:hAnsi="Gill Sans MT"/>
          <w:sz w:val="22"/>
          <w:szCs w:val="22"/>
        </w:rPr>
      </w:pPr>
      <w:r w:rsidRPr="002627C7">
        <w:rPr>
          <w:rFonts w:ascii="Gill Sans MT" w:hAnsi="Gill Sans MT" w:cs="Arial"/>
          <w:sz w:val="22"/>
          <w:szCs w:val="22"/>
        </w:rPr>
        <w:t xml:space="preserve">Responsible for calculating and journaling the monthly photocopying charges.  </w:t>
      </w:r>
      <w:r w:rsidRPr="002627C7">
        <w:rPr>
          <w:rFonts w:ascii="Gill Sans MT" w:hAnsi="Gill Sans MT"/>
          <w:sz w:val="22"/>
          <w:szCs w:val="22"/>
        </w:rPr>
        <w:t xml:space="preserve">  </w:t>
      </w:r>
    </w:p>
    <w:p w:rsidR="00734561" w:rsidRDefault="00734561" w:rsidP="00A93F7C">
      <w:pPr>
        <w:numPr>
          <w:ilvl w:val="0"/>
          <w:numId w:val="8"/>
        </w:numPr>
        <w:ind w:left="426" w:hanging="426"/>
        <w:rPr>
          <w:rFonts w:ascii="Gill Sans MT" w:hAnsi="Gill Sans MT" w:cs="Arial"/>
          <w:sz w:val="22"/>
          <w:szCs w:val="22"/>
        </w:rPr>
      </w:pPr>
      <w:r w:rsidRPr="002627C7">
        <w:rPr>
          <w:rFonts w:ascii="Gill Sans MT" w:hAnsi="Gill Sans MT" w:cs="Arial"/>
          <w:sz w:val="22"/>
          <w:szCs w:val="22"/>
        </w:rPr>
        <w:t xml:space="preserve">Assist the Finance </w:t>
      </w:r>
      <w:r w:rsidR="000D0347">
        <w:rPr>
          <w:rFonts w:ascii="Gill Sans MT" w:hAnsi="Gill Sans MT" w:cs="Arial"/>
          <w:sz w:val="22"/>
          <w:szCs w:val="22"/>
        </w:rPr>
        <w:t>Officer</w:t>
      </w:r>
      <w:r w:rsidRPr="002627C7">
        <w:rPr>
          <w:rFonts w:ascii="Gill Sans MT" w:hAnsi="Gill Sans MT" w:cs="Arial"/>
          <w:sz w:val="22"/>
          <w:szCs w:val="22"/>
        </w:rPr>
        <w:t xml:space="preserve"> to monitor income from lettings by ensuring that all invoices are raised as soon as possible.  Receipts must be banked and entered in to </w:t>
      </w:r>
      <w:r w:rsidR="00FE232C">
        <w:rPr>
          <w:rFonts w:ascii="Gill Sans MT" w:hAnsi="Gill Sans MT" w:cs="Arial"/>
          <w:sz w:val="22"/>
          <w:szCs w:val="22"/>
        </w:rPr>
        <w:t xml:space="preserve">PSF </w:t>
      </w:r>
      <w:r w:rsidRPr="002627C7">
        <w:rPr>
          <w:rFonts w:ascii="Gill Sans MT" w:hAnsi="Gill Sans MT" w:cs="Arial"/>
          <w:sz w:val="22"/>
          <w:szCs w:val="22"/>
        </w:rPr>
        <w:t>in a timely manner.</w:t>
      </w:r>
    </w:p>
    <w:p w:rsidR="00A20D40" w:rsidRPr="002627C7" w:rsidRDefault="00A20D40" w:rsidP="00A93F7C">
      <w:pPr>
        <w:numPr>
          <w:ilvl w:val="0"/>
          <w:numId w:val="8"/>
        </w:numPr>
        <w:ind w:left="426" w:hanging="426"/>
        <w:rPr>
          <w:rFonts w:ascii="Gill Sans MT" w:hAnsi="Gill Sans MT" w:cs="Arial"/>
          <w:sz w:val="22"/>
          <w:szCs w:val="22"/>
        </w:rPr>
      </w:pPr>
      <w:r>
        <w:rPr>
          <w:rFonts w:ascii="Gill Sans MT" w:hAnsi="Gill Sans MT" w:cs="Arial"/>
          <w:sz w:val="22"/>
          <w:szCs w:val="22"/>
        </w:rPr>
        <w:t>Open and sort post.</w:t>
      </w:r>
    </w:p>
    <w:p w:rsidR="00734561" w:rsidRPr="00A44D0E" w:rsidRDefault="00734561" w:rsidP="00734561">
      <w:pPr>
        <w:numPr>
          <w:ilvl w:val="0"/>
          <w:numId w:val="8"/>
        </w:numPr>
        <w:ind w:left="426" w:hanging="426"/>
        <w:rPr>
          <w:rFonts w:ascii="Gill Sans MT" w:hAnsi="Gill Sans MT" w:cs="Arial"/>
          <w:sz w:val="22"/>
          <w:szCs w:val="22"/>
        </w:rPr>
      </w:pPr>
      <w:r w:rsidRPr="00A44D0E">
        <w:rPr>
          <w:rFonts w:ascii="Gill Sans MT" w:hAnsi="Gill Sans MT" w:cs="Arial"/>
          <w:sz w:val="22"/>
          <w:szCs w:val="22"/>
        </w:rPr>
        <w:t xml:space="preserve">Undertake any other duties as deemed necessary by the Finance </w:t>
      </w:r>
      <w:r w:rsidR="000D0347">
        <w:rPr>
          <w:rFonts w:ascii="Gill Sans MT" w:hAnsi="Gill Sans MT" w:cs="Arial"/>
          <w:sz w:val="22"/>
          <w:szCs w:val="22"/>
        </w:rPr>
        <w:t>Officer</w:t>
      </w:r>
      <w:r w:rsidRPr="00A44D0E">
        <w:rPr>
          <w:rFonts w:ascii="Gill Sans MT" w:hAnsi="Gill Sans MT" w:cs="Arial"/>
          <w:sz w:val="22"/>
          <w:szCs w:val="22"/>
        </w:rPr>
        <w:t xml:space="preserve">. </w:t>
      </w:r>
    </w:p>
    <w:p w:rsidR="00734561" w:rsidRDefault="00734561" w:rsidP="00734561">
      <w:pPr>
        <w:rPr>
          <w:rFonts w:ascii="Gill Sans MT" w:hAnsi="Gill Sans MT" w:cs="Arial"/>
        </w:rPr>
      </w:pPr>
    </w:p>
    <w:p w:rsidR="008A0B79" w:rsidRPr="00097368" w:rsidRDefault="008A0B79" w:rsidP="008A0B79">
      <w:pPr>
        <w:ind w:left="720" w:hanging="720"/>
        <w:jc w:val="both"/>
        <w:rPr>
          <w:rFonts w:ascii="Gill Sans MT" w:hAnsi="Gill Sans MT" w:cs="Arial"/>
          <w:b/>
          <w:sz w:val="22"/>
          <w:szCs w:val="22"/>
          <w:lang w:eastAsia="en-US"/>
        </w:rPr>
      </w:pPr>
      <w:r w:rsidRPr="00097368">
        <w:rPr>
          <w:rFonts w:ascii="Gill Sans MT" w:hAnsi="Gill Sans MT" w:cs="Arial"/>
          <w:b/>
          <w:sz w:val="22"/>
          <w:szCs w:val="22"/>
          <w:lang w:eastAsia="en-US"/>
        </w:rPr>
        <w:t>2.</w:t>
      </w:r>
      <w:r w:rsidRPr="00097368">
        <w:rPr>
          <w:rFonts w:ascii="Gill Sans MT" w:hAnsi="Gill Sans MT" w:cs="Arial"/>
          <w:b/>
          <w:sz w:val="22"/>
          <w:szCs w:val="22"/>
          <w:lang w:eastAsia="en-US"/>
        </w:rPr>
        <w:tab/>
        <w:t>Support for the School</w:t>
      </w:r>
    </w:p>
    <w:p w:rsidR="008A0B79" w:rsidRPr="00097368" w:rsidRDefault="008A0B79" w:rsidP="008A0B79">
      <w:pPr>
        <w:numPr>
          <w:ilvl w:val="0"/>
          <w:numId w:val="4"/>
        </w:numPr>
        <w:jc w:val="both"/>
        <w:rPr>
          <w:rFonts w:ascii="Gill Sans MT" w:hAnsi="Gill Sans MT" w:cs="Arial"/>
          <w:sz w:val="22"/>
          <w:szCs w:val="22"/>
          <w:lang w:eastAsia="en-US"/>
        </w:rPr>
      </w:pPr>
      <w:r w:rsidRPr="00097368">
        <w:rPr>
          <w:rFonts w:ascii="Gill Sans MT" w:hAnsi="Gill Sans MT" w:cs="Arial"/>
          <w:sz w:val="22"/>
          <w:szCs w:val="22"/>
          <w:lang w:eastAsia="en-US"/>
        </w:rPr>
        <w:t>Participation in staff events by arrangement.</w:t>
      </w:r>
    </w:p>
    <w:p w:rsidR="008A0B79" w:rsidRPr="00097368" w:rsidRDefault="008A0B79" w:rsidP="008A0B79">
      <w:pPr>
        <w:numPr>
          <w:ilvl w:val="0"/>
          <w:numId w:val="4"/>
        </w:numPr>
        <w:jc w:val="both"/>
        <w:rPr>
          <w:rFonts w:ascii="Gill Sans MT" w:hAnsi="Gill Sans MT" w:cs="Arial"/>
          <w:sz w:val="22"/>
          <w:szCs w:val="22"/>
          <w:lang w:eastAsia="en-US"/>
        </w:rPr>
      </w:pPr>
      <w:r w:rsidRPr="00097368">
        <w:rPr>
          <w:rFonts w:ascii="Gill Sans MT" w:hAnsi="Gill Sans MT" w:cs="Arial"/>
          <w:sz w:val="22"/>
          <w:szCs w:val="22"/>
          <w:lang w:eastAsia="en-US"/>
        </w:rPr>
        <w:t>Attend Staff Meetings.</w:t>
      </w:r>
    </w:p>
    <w:p w:rsidR="008A0B79" w:rsidRPr="00097368" w:rsidRDefault="008A0B79" w:rsidP="008A0B79">
      <w:pPr>
        <w:numPr>
          <w:ilvl w:val="0"/>
          <w:numId w:val="4"/>
        </w:numPr>
        <w:jc w:val="both"/>
        <w:rPr>
          <w:rFonts w:ascii="Gill Sans MT" w:hAnsi="Gill Sans MT" w:cs="Arial"/>
          <w:sz w:val="22"/>
          <w:szCs w:val="22"/>
          <w:lang w:eastAsia="en-US"/>
        </w:rPr>
      </w:pPr>
      <w:r w:rsidRPr="00097368">
        <w:rPr>
          <w:rFonts w:ascii="Gill Sans MT" w:hAnsi="Gill Sans MT" w:cs="Arial"/>
          <w:sz w:val="22"/>
          <w:szCs w:val="22"/>
          <w:lang w:eastAsia="en-US"/>
        </w:rPr>
        <w:t>Contribute to the maintenance of a safe and healthy environment.</w:t>
      </w:r>
    </w:p>
    <w:p w:rsidR="008A0B79" w:rsidRPr="00097368" w:rsidRDefault="008A0B79" w:rsidP="008A0B79">
      <w:pPr>
        <w:numPr>
          <w:ilvl w:val="0"/>
          <w:numId w:val="4"/>
        </w:numPr>
        <w:jc w:val="both"/>
        <w:rPr>
          <w:rFonts w:ascii="Gill Sans MT" w:hAnsi="Gill Sans MT" w:cs="Arial"/>
          <w:sz w:val="22"/>
          <w:szCs w:val="22"/>
          <w:lang w:eastAsia="en-US"/>
        </w:rPr>
      </w:pPr>
      <w:r w:rsidRPr="00097368">
        <w:rPr>
          <w:rFonts w:ascii="Gill Sans MT" w:hAnsi="Gill Sans MT" w:cs="Arial"/>
          <w:sz w:val="22"/>
          <w:szCs w:val="22"/>
          <w:lang w:eastAsia="en-US"/>
        </w:rPr>
        <w:t>Contribute and participate in academy events and activities.</w:t>
      </w:r>
    </w:p>
    <w:p w:rsidR="008A0B79" w:rsidRPr="00097368" w:rsidRDefault="008A0B79" w:rsidP="008A0B79">
      <w:pPr>
        <w:numPr>
          <w:ilvl w:val="0"/>
          <w:numId w:val="4"/>
        </w:numPr>
        <w:jc w:val="both"/>
        <w:rPr>
          <w:rFonts w:ascii="Gill Sans MT" w:hAnsi="Gill Sans MT" w:cs="Arial"/>
          <w:sz w:val="22"/>
          <w:szCs w:val="22"/>
          <w:lang w:eastAsia="en-US"/>
        </w:rPr>
      </w:pPr>
      <w:r w:rsidRPr="00097368">
        <w:rPr>
          <w:rFonts w:ascii="Gill Sans MT" w:hAnsi="Gill Sans MT" w:cs="Arial"/>
          <w:sz w:val="22"/>
          <w:szCs w:val="22"/>
          <w:lang w:eastAsia="en-US"/>
        </w:rPr>
        <w:t>Develop and maintain effective working relationships with other staff and parents/carers.</w:t>
      </w:r>
    </w:p>
    <w:p w:rsidR="00A20D40" w:rsidRDefault="00A20D40" w:rsidP="008A0B79">
      <w:pPr>
        <w:tabs>
          <w:tab w:val="center" w:pos="4153"/>
          <w:tab w:val="right" w:pos="8306"/>
        </w:tabs>
        <w:rPr>
          <w:rFonts w:ascii="Gill Sans MT" w:hAnsi="Gill Sans MT" w:cs="Arial"/>
          <w:sz w:val="22"/>
          <w:szCs w:val="22"/>
          <w:lang w:eastAsia="en-US"/>
        </w:rPr>
      </w:pPr>
    </w:p>
    <w:p w:rsidR="008A0B79" w:rsidRPr="00097368" w:rsidRDefault="008A0B79" w:rsidP="008A0B79">
      <w:pPr>
        <w:tabs>
          <w:tab w:val="center" w:pos="4153"/>
          <w:tab w:val="right" w:pos="8306"/>
        </w:tabs>
        <w:rPr>
          <w:rFonts w:ascii="Gill Sans MT" w:hAnsi="Gill Sans MT" w:cs="Arial"/>
          <w:sz w:val="22"/>
          <w:szCs w:val="22"/>
        </w:rPr>
      </w:pPr>
      <w:r w:rsidRPr="00097368">
        <w:rPr>
          <w:rFonts w:ascii="Gill Sans MT" w:hAnsi="Gill Sans MT" w:cs="Arial"/>
          <w:sz w:val="22"/>
          <w:szCs w:val="22"/>
        </w:rPr>
        <w:t xml:space="preserve"> Any other tasks, duties or services that may be reasonably requested.</w:t>
      </w:r>
    </w:p>
    <w:p w:rsidR="008A0B79" w:rsidRPr="00097368" w:rsidRDefault="008A0B79" w:rsidP="008A0B79">
      <w:pPr>
        <w:pStyle w:val="ListBullet"/>
      </w:pPr>
    </w:p>
    <w:p w:rsidR="008A0B79" w:rsidRPr="00097368" w:rsidRDefault="008A0B79" w:rsidP="008A0B79">
      <w:pPr>
        <w:pStyle w:val="ListBullet"/>
      </w:pPr>
      <w:r w:rsidRPr="00097368">
        <w:t>3.</w:t>
      </w:r>
      <w:r w:rsidRPr="00097368">
        <w:tab/>
        <w:t>Health and Safety</w:t>
      </w:r>
    </w:p>
    <w:p w:rsidR="008A0B79" w:rsidRPr="00097368" w:rsidRDefault="008A0B79" w:rsidP="008A0B79">
      <w:pPr>
        <w:pStyle w:val="ListBullet"/>
        <w:numPr>
          <w:ilvl w:val="0"/>
          <w:numId w:val="6"/>
        </w:numPr>
        <w:rPr>
          <w:b w:val="0"/>
        </w:rPr>
      </w:pPr>
      <w:r w:rsidRPr="00097368">
        <w:rPr>
          <w:b w:val="0"/>
        </w:rPr>
        <w:t>Be aware of the responsibility for personal Health, Safety and Welfare and that of others who may be affected by your actions or inactions.</w:t>
      </w:r>
    </w:p>
    <w:p w:rsidR="008A0B79" w:rsidRPr="00097368" w:rsidRDefault="008A0B79" w:rsidP="008A0B79">
      <w:pPr>
        <w:pStyle w:val="ListBullet"/>
        <w:numPr>
          <w:ilvl w:val="0"/>
          <w:numId w:val="6"/>
        </w:numPr>
        <w:rPr>
          <w:b w:val="0"/>
        </w:rPr>
      </w:pPr>
      <w:r w:rsidRPr="00097368">
        <w:rPr>
          <w:b w:val="0"/>
        </w:rPr>
        <w:t>Co-operate with the employer on all issues to do with Health, Safety and Welfare.</w:t>
      </w:r>
    </w:p>
    <w:p w:rsidR="008A0B79" w:rsidRPr="00097368" w:rsidRDefault="008A0B79" w:rsidP="008A0B79">
      <w:pPr>
        <w:pStyle w:val="ListBullet"/>
      </w:pPr>
    </w:p>
    <w:p w:rsidR="008A0B79" w:rsidRPr="00097368" w:rsidRDefault="008A0B79" w:rsidP="008A0B79">
      <w:pPr>
        <w:pStyle w:val="ListBullet"/>
      </w:pPr>
      <w:r w:rsidRPr="00097368">
        <w:t>4.</w:t>
      </w:r>
      <w:r w:rsidRPr="00097368">
        <w:tab/>
        <w:t>Continuing Professional Development</w:t>
      </w:r>
    </w:p>
    <w:p w:rsidR="008A0B79" w:rsidRPr="00097368" w:rsidRDefault="008A0B79" w:rsidP="008A0B79">
      <w:pPr>
        <w:pStyle w:val="ListBullet"/>
        <w:numPr>
          <w:ilvl w:val="0"/>
          <w:numId w:val="7"/>
        </w:numPr>
        <w:rPr>
          <w:b w:val="0"/>
        </w:rPr>
      </w:pPr>
      <w:r w:rsidRPr="00097368">
        <w:rPr>
          <w:b w:val="0"/>
        </w:rPr>
        <w:t>Participate in an induction programme.</w:t>
      </w:r>
    </w:p>
    <w:p w:rsidR="008A0B79" w:rsidRPr="00A44D0E" w:rsidRDefault="008A0B79" w:rsidP="008A0B79">
      <w:pPr>
        <w:pStyle w:val="ListBullet"/>
        <w:numPr>
          <w:ilvl w:val="0"/>
          <w:numId w:val="7"/>
        </w:numPr>
        <w:rPr>
          <w:b w:val="0"/>
        </w:rPr>
      </w:pPr>
      <w:r w:rsidRPr="00097368">
        <w:rPr>
          <w:b w:val="0"/>
        </w:rPr>
        <w:t>Undertake any necessary professional development as identified in the School Improvement Plan taking full advantage of any relevant training and development available</w:t>
      </w:r>
    </w:p>
    <w:p w:rsidR="00451FC8" w:rsidRPr="00097368" w:rsidRDefault="00451FC8" w:rsidP="008A0B79">
      <w:pPr>
        <w:pStyle w:val="ListParagraph"/>
        <w:ind w:left="1146"/>
        <w:rPr>
          <w:rFonts w:ascii="Gill Sans MT" w:eastAsiaTheme="minorHAnsi" w:hAnsi="Gill Sans MT"/>
          <w:bCs/>
          <w:sz w:val="22"/>
          <w:szCs w:val="22"/>
          <w:lang w:eastAsia="en-US"/>
        </w:rPr>
      </w:pPr>
    </w:p>
    <w:p w:rsidR="008A0B79" w:rsidRPr="00097368" w:rsidRDefault="008A0B79" w:rsidP="008A0B79">
      <w:pPr>
        <w:tabs>
          <w:tab w:val="left" w:leader="dot" w:pos="7938"/>
        </w:tabs>
        <w:rPr>
          <w:rFonts w:ascii="Gill Sans MT" w:hAnsi="Gill Sans MT" w:cs="Arial"/>
          <w:b/>
          <w:sz w:val="22"/>
          <w:szCs w:val="22"/>
        </w:rPr>
      </w:pPr>
    </w:p>
    <w:p w:rsidR="00451FC8" w:rsidRDefault="00451FC8" w:rsidP="00451FC8">
      <w:pPr>
        <w:rPr>
          <w:rFonts w:ascii="Gill Sans MT" w:eastAsiaTheme="minorHAnsi" w:hAnsi="Gill Sans MT"/>
          <w:bCs/>
          <w:i/>
          <w:sz w:val="22"/>
          <w:szCs w:val="22"/>
          <w:lang w:eastAsia="en-US"/>
        </w:rPr>
      </w:pPr>
      <w:r w:rsidRPr="00097368">
        <w:rPr>
          <w:rFonts w:ascii="Gill Sans MT" w:eastAsiaTheme="minorHAnsi" w:hAnsi="Gill Sans MT"/>
          <w:bCs/>
          <w:i/>
          <w:sz w:val="22"/>
          <w:szCs w:val="22"/>
          <w:lang w:eastAsia="en-US"/>
        </w:rPr>
        <w:t xml:space="preserve">The job description is subject to review and may be changed following consultation with the post holder.  </w:t>
      </w:r>
    </w:p>
    <w:p w:rsidR="00451FC8" w:rsidRDefault="00451FC8" w:rsidP="00451FC8">
      <w:pPr>
        <w:rPr>
          <w:rFonts w:ascii="Gill Sans MT" w:eastAsiaTheme="minorHAnsi" w:hAnsi="Gill Sans MT"/>
          <w:bCs/>
          <w:i/>
          <w:sz w:val="22"/>
          <w:szCs w:val="22"/>
          <w:lang w:eastAsia="en-US"/>
        </w:rPr>
      </w:pPr>
    </w:p>
    <w:p w:rsidR="00451FC8" w:rsidRPr="00A44D0E" w:rsidRDefault="00451FC8" w:rsidP="00451FC8">
      <w:pPr>
        <w:rPr>
          <w:rFonts w:ascii="Gill Sans MT" w:eastAsiaTheme="minorHAnsi" w:hAnsi="Gill Sans MT"/>
          <w:bCs/>
          <w:i/>
          <w:sz w:val="22"/>
          <w:szCs w:val="22"/>
          <w:lang w:eastAsia="en-US"/>
        </w:rPr>
      </w:pPr>
      <w:r w:rsidRPr="00A511DA">
        <w:rPr>
          <w:rFonts w:ascii="Gill Sans MT" w:hAnsi="Gill Sans MT" w:cs="Arial"/>
          <w:i/>
          <w:sz w:val="20"/>
          <w:szCs w:val="20"/>
        </w:rPr>
        <w:t>Line management and appraisal of this post is undertaken by</w:t>
      </w:r>
      <w:r w:rsidRPr="0008492D">
        <w:rPr>
          <w:rFonts w:ascii="Gill Sans MT" w:hAnsi="Gill Sans MT" w:cs="Arial"/>
          <w:i/>
          <w:sz w:val="20"/>
          <w:szCs w:val="20"/>
        </w:rPr>
        <w:t xml:space="preserve"> the</w:t>
      </w:r>
      <w:r w:rsidRPr="00A511DA">
        <w:rPr>
          <w:rFonts w:ascii="Gill Sans MT" w:hAnsi="Gill Sans MT" w:cs="Arial"/>
          <w:i/>
          <w:sz w:val="20"/>
          <w:szCs w:val="20"/>
        </w:rPr>
        <w:t xml:space="preserve"> </w:t>
      </w:r>
      <w:sdt>
        <w:sdtPr>
          <w:rPr>
            <w:rFonts w:ascii="Gill Sans MT" w:hAnsi="Gill Sans MT" w:cs="Arial"/>
            <w:i/>
            <w:sz w:val="20"/>
            <w:szCs w:val="20"/>
          </w:rPr>
          <w:id w:val="-784267996"/>
          <w:placeholder>
            <w:docPart w:val="9E1E602689A84D9BB09C3B2B5E757F6F"/>
          </w:placeholder>
          <w:text/>
        </w:sdtPr>
        <w:sdtEndPr/>
        <w:sdtContent>
          <w:r>
            <w:rPr>
              <w:rFonts w:ascii="Gill Sans MT" w:hAnsi="Gill Sans MT" w:cs="Arial"/>
              <w:i/>
              <w:sz w:val="20"/>
              <w:szCs w:val="20"/>
            </w:rPr>
            <w:t>Finance Officer</w:t>
          </w:r>
        </w:sdtContent>
      </w:sdt>
      <w:r>
        <w:rPr>
          <w:rFonts w:ascii="Gill Sans MT" w:hAnsi="Gill Sans MT" w:cs="Arial"/>
          <w:i/>
          <w:sz w:val="20"/>
          <w:szCs w:val="20"/>
        </w:rPr>
        <w:t xml:space="preserve"> </w:t>
      </w:r>
      <w:r w:rsidRPr="00A511DA">
        <w:rPr>
          <w:rFonts w:ascii="Gill Sans MT" w:hAnsi="Gill Sans MT" w:cs="Arial"/>
          <w:i/>
          <w:sz w:val="20"/>
          <w:szCs w:val="20"/>
        </w:rPr>
        <w:t>.  The job description</w:t>
      </w:r>
      <w:r>
        <w:rPr>
          <w:rFonts w:ascii="Gill Sans MT" w:hAnsi="Gill Sans MT" w:cs="Arial"/>
          <w:i/>
          <w:sz w:val="20"/>
          <w:szCs w:val="20"/>
        </w:rPr>
        <w:t xml:space="preserve"> detailed above conveys the position as at September 2016.  Owing to the continual change currently being faced within all of the finance teams the detailed duties are</w:t>
      </w:r>
      <w:r w:rsidRPr="00A511DA">
        <w:rPr>
          <w:rFonts w:ascii="Gill Sans MT" w:hAnsi="Gill Sans MT" w:cs="Arial"/>
          <w:i/>
          <w:sz w:val="20"/>
          <w:szCs w:val="20"/>
        </w:rPr>
        <w:t xml:space="preserve"> subject to review and may be changed following consultation with the post holder.  It is expected that the post holder will attend appropriate and relevant training courses which will enhance the performance of the post h</w:t>
      </w:r>
      <w:r>
        <w:rPr>
          <w:rFonts w:ascii="Gill Sans MT" w:hAnsi="Gill Sans MT" w:cs="Arial"/>
          <w:i/>
          <w:sz w:val="20"/>
          <w:szCs w:val="20"/>
        </w:rPr>
        <w:t>older as required by the Trust, at the Trust’s expense.</w:t>
      </w:r>
    </w:p>
    <w:p w:rsidR="00451FC8" w:rsidRDefault="00451FC8" w:rsidP="00A44D0E">
      <w:pPr>
        <w:pStyle w:val="NormalWeb"/>
        <w:spacing w:before="0" w:beforeAutospacing="0" w:after="0" w:afterAutospacing="0"/>
        <w:rPr>
          <w:rFonts w:ascii="Gill Sans MT" w:eastAsiaTheme="minorHAnsi" w:hAnsi="Gill Sans MT"/>
          <w:bCs/>
          <w:sz w:val="22"/>
          <w:szCs w:val="22"/>
          <w:lang w:val="en-US"/>
        </w:rPr>
      </w:pPr>
    </w:p>
    <w:p w:rsidR="00465D28" w:rsidRPr="00A44D0E" w:rsidRDefault="008A0B79" w:rsidP="00A44D0E">
      <w:pPr>
        <w:pStyle w:val="NormalWeb"/>
        <w:spacing w:before="0" w:beforeAutospacing="0" w:after="0" w:afterAutospacing="0"/>
        <w:rPr>
          <w:rFonts w:ascii="Gill Sans MT" w:eastAsiaTheme="minorHAnsi" w:hAnsi="Gill Sans MT"/>
          <w:bCs/>
          <w:sz w:val="22"/>
          <w:szCs w:val="22"/>
          <w:lang w:val="en-US"/>
        </w:rPr>
      </w:pPr>
      <w:r w:rsidRPr="00097368">
        <w:rPr>
          <w:rFonts w:ascii="Gill Sans MT" w:eastAsiaTheme="minorHAnsi" w:hAnsi="Gill Sans MT"/>
          <w:bCs/>
          <w:sz w:val="22"/>
          <w:szCs w:val="22"/>
          <w:lang w:val="en-US"/>
        </w:rPr>
        <w:t xml:space="preserve">The </w:t>
      </w:r>
      <w:r w:rsidR="00A44D0E">
        <w:rPr>
          <w:rFonts w:ascii="Gill Sans MT" w:eastAsiaTheme="minorHAnsi" w:hAnsi="Gill Sans MT"/>
          <w:bCs/>
          <w:sz w:val="22"/>
          <w:szCs w:val="22"/>
          <w:lang w:val="en-US"/>
        </w:rPr>
        <w:t xml:space="preserve">Trust </w:t>
      </w:r>
      <w:r w:rsidRPr="00097368">
        <w:rPr>
          <w:rFonts w:ascii="Gill Sans MT" w:eastAsiaTheme="minorHAnsi" w:hAnsi="Gill Sans MT"/>
          <w:bCs/>
          <w:sz w:val="22"/>
          <w:szCs w:val="22"/>
          <w:lang w:val="en-US"/>
        </w:rPr>
        <w:t>is committed to safeguarding and promoting the welfare of children and young people and expects all staff and volunteers to share in this commitment.  All staff will be subject to an enhanced check with the Disclosure and Barring Service.</w:t>
      </w:r>
    </w:p>
    <w:sectPr w:rsidR="00465D28" w:rsidRPr="00A44D0E" w:rsidSect="00266FBF">
      <w:headerReference w:type="even" r:id="rId11"/>
      <w:headerReference w:type="default" r:id="rId12"/>
      <w:footerReference w:type="even" r:id="rId13"/>
      <w:footerReference w:type="default" r:id="rId1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2D" w:rsidRDefault="0020562D">
      <w:r>
        <w:separator/>
      </w:r>
    </w:p>
  </w:endnote>
  <w:endnote w:type="continuationSeparator" w:id="0">
    <w:p w:rsidR="0020562D" w:rsidRDefault="0020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separate"/>
    </w:r>
    <w:r w:rsidR="00EC1E9E">
      <w:rPr>
        <w:rStyle w:val="PageNumber"/>
        <w:noProof/>
      </w:rPr>
      <w:t>2</w:t>
    </w:r>
    <w:r>
      <w:rPr>
        <w:rStyle w:val="PageNumber"/>
      </w:rPr>
      <w:fldChar w:fldCharType="end"/>
    </w:r>
  </w:p>
  <w:p w:rsidR="00BF18F7" w:rsidRDefault="00BF18F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2D" w:rsidRDefault="0020562D">
      <w:r>
        <w:separator/>
      </w:r>
    </w:p>
  </w:footnote>
  <w:footnote w:type="continuationSeparator" w:id="0">
    <w:p w:rsidR="0020562D" w:rsidRDefault="00205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Head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BF18F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9AF"/>
    <w:multiLevelType w:val="hybridMultilevel"/>
    <w:tmpl w:val="03D4380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32632B"/>
    <w:multiLevelType w:val="hybridMultilevel"/>
    <w:tmpl w:val="E60AAC42"/>
    <w:lvl w:ilvl="0" w:tplc="38B85F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C14DB"/>
    <w:multiLevelType w:val="hybridMultilevel"/>
    <w:tmpl w:val="94EC97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793B17"/>
    <w:multiLevelType w:val="hybridMultilevel"/>
    <w:tmpl w:val="83E0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443AE"/>
    <w:multiLevelType w:val="hybridMultilevel"/>
    <w:tmpl w:val="8E4E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560B6"/>
    <w:multiLevelType w:val="hybridMultilevel"/>
    <w:tmpl w:val="F440C78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6A11A2"/>
    <w:multiLevelType w:val="hybridMultilevel"/>
    <w:tmpl w:val="BB98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9577E"/>
    <w:multiLevelType w:val="hybridMultilevel"/>
    <w:tmpl w:val="721277C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0F3238"/>
    <w:multiLevelType w:val="hybridMultilevel"/>
    <w:tmpl w:val="3BEE7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A0301A"/>
    <w:multiLevelType w:val="hybridMultilevel"/>
    <w:tmpl w:val="FD04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C548E"/>
    <w:multiLevelType w:val="hybridMultilevel"/>
    <w:tmpl w:val="0BDC69F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7B747B"/>
    <w:multiLevelType w:val="hybridMultilevel"/>
    <w:tmpl w:val="B33487D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0"/>
  </w:num>
  <w:num w:numId="4">
    <w:abstractNumId w:val="11"/>
  </w:num>
  <w:num w:numId="5">
    <w:abstractNumId w:val="1"/>
  </w:num>
  <w:num w:numId="6">
    <w:abstractNumId w:val="7"/>
  </w:num>
  <w:num w:numId="7">
    <w:abstractNumId w:val="5"/>
  </w:num>
  <w:num w:numId="8">
    <w:abstractNumId w:val="6"/>
  </w:num>
  <w:num w:numId="9">
    <w:abstractNumId w:val="3"/>
  </w:num>
  <w:num w:numId="10">
    <w:abstractNumId w:val="9"/>
  </w:num>
  <w:num w:numId="11">
    <w:abstractNumId w:val="4"/>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2"/>
    <w:rsid w:val="00003295"/>
    <w:rsid w:val="00003DCF"/>
    <w:rsid w:val="000108E9"/>
    <w:rsid w:val="00014973"/>
    <w:rsid w:val="000149B6"/>
    <w:rsid w:val="000329F2"/>
    <w:rsid w:val="000352E9"/>
    <w:rsid w:val="000409AC"/>
    <w:rsid w:val="00041671"/>
    <w:rsid w:val="00041887"/>
    <w:rsid w:val="00052E94"/>
    <w:rsid w:val="000542D8"/>
    <w:rsid w:val="00062ECD"/>
    <w:rsid w:val="00064FC3"/>
    <w:rsid w:val="00065C1A"/>
    <w:rsid w:val="0007428D"/>
    <w:rsid w:val="000746E5"/>
    <w:rsid w:val="0007761D"/>
    <w:rsid w:val="000808FF"/>
    <w:rsid w:val="00093397"/>
    <w:rsid w:val="00095049"/>
    <w:rsid w:val="00097105"/>
    <w:rsid w:val="00097368"/>
    <w:rsid w:val="000A6143"/>
    <w:rsid w:val="000B6B15"/>
    <w:rsid w:val="000C40E0"/>
    <w:rsid w:val="000C4C39"/>
    <w:rsid w:val="000C765E"/>
    <w:rsid w:val="000D0347"/>
    <w:rsid w:val="000D4C78"/>
    <w:rsid w:val="000E023E"/>
    <w:rsid w:val="000E2AFC"/>
    <w:rsid w:val="000E31BE"/>
    <w:rsid w:val="000F41B4"/>
    <w:rsid w:val="001077B3"/>
    <w:rsid w:val="0012264E"/>
    <w:rsid w:val="00124034"/>
    <w:rsid w:val="00136698"/>
    <w:rsid w:val="0014158E"/>
    <w:rsid w:val="001678A3"/>
    <w:rsid w:val="00174633"/>
    <w:rsid w:val="00174649"/>
    <w:rsid w:val="0018394A"/>
    <w:rsid w:val="00183CCC"/>
    <w:rsid w:val="001A4957"/>
    <w:rsid w:val="001A74FD"/>
    <w:rsid w:val="001B6440"/>
    <w:rsid w:val="001B6C91"/>
    <w:rsid w:val="001C0532"/>
    <w:rsid w:val="001C2325"/>
    <w:rsid w:val="001C32AA"/>
    <w:rsid w:val="001E1EC4"/>
    <w:rsid w:val="001E3A13"/>
    <w:rsid w:val="001F5937"/>
    <w:rsid w:val="0020562D"/>
    <w:rsid w:val="002105F8"/>
    <w:rsid w:val="00227D89"/>
    <w:rsid w:val="0024168A"/>
    <w:rsid w:val="00254148"/>
    <w:rsid w:val="002544A4"/>
    <w:rsid w:val="002627C7"/>
    <w:rsid w:val="002627D4"/>
    <w:rsid w:val="00266FBF"/>
    <w:rsid w:val="00267E7F"/>
    <w:rsid w:val="002743C8"/>
    <w:rsid w:val="002848B0"/>
    <w:rsid w:val="002A1E36"/>
    <w:rsid w:val="002A758E"/>
    <w:rsid w:val="002D795D"/>
    <w:rsid w:val="002E48B0"/>
    <w:rsid w:val="002E71B5"/>
    <w:rsid w:val="003057D1"/>
    <w:rsid w:val="00316D41"/>
    <w:rsid w:val="00326696"/>
    <w:rsid w:val="0033050D"/>
    <w:rsid w:val="00342C86"/>
    <w:rsid w:val="003430E5"/>
    <w:rsid w:val="00347825"/>
    <w:rsid w:val="00362D9C"/>
    <w:rsid w:val="00366DEB"/>
    <w:rsid w:val="00371914"/>
    <w:rsid w:val="00372C19"/>
    <w:rsid w:val="00377572"/>
    <w:rsid w:val="0038095F"/>
    <w:rsid w:val="00397C81"/>
    <w:rsid w:val="003A6FC0"/>
    <w:rsid w:val="003C01A0"/>
    <w:rsid w:val="003E14B6"/>
    <w:rsid w:val="003E1B08"/>
    <w:rsid w:val="003E6683"/>
    <w:rsid w:val="003F22A4"/>
    <w:rsid w:val="003F254F"/>
    <w:rsid w:val="00402ABC"/>
    <w:rsid w:val="004263E7"/>
    <w:rsid w:val="00426C11"/>
    <w:rsid w:val="00427C41"/>
    <w:rsid w:val="004318A4"/>
    <w:rsid w:val="00451FC8"/>
    <w:rsid w:val="00452697"/>
    <w:rsid w:val="00452B7F"/>
    <w:rsid w:val="004552B6"/>
    <w:rsid w:val="004609E7"/>
    <w:rsid w:val="00462805"/>
    <w:rsid w:val="00465D28"/>
    <w:rsid w:val="00470B1F"/>
    <w:rsid w:val="00473209"/>
    <w:rsid w:val="00480D4E"/>
    <w:rsid w:val="004818DE"/>
    <w:rsid w:val="00497E2D"/>
    <w:rsid w:val="004A41FA"/>
    <w:rsid w:val="004B38C0"/>
    <w:rsid w:val="004C3651"/>
    <w:rsid w:val="004C6721"/>
    <w:rsid w:val="004D46B3"/>
    <w:rsid w:val="004D4FB3"/>
    <w:rsid w:val="004D775D"/>
    <w:rsid w:val="004E4821"/>
    <w:rsid w:val="004E7E20"/>
    <w:rsid w:val="004F3215"/>
    <w:rsid w:val="00511B39"/>
    <w:rsid w:val="005123D8"/>
    <w:rsid w:val="005166AB"/>
    <w:rsid w:val="00516FAB"/>
    <w:rsid w:val="00554A5C"/>
    <w:rsid w:val="00556750"/>
    <w:rsid w:val="00556F79"/>
    <w:rsid w:val="00557E05"/>
    <w:rsid w:val="00583326"/>
    <w:rsid w:val="0059302F"/>
    <w:rsid w:val="005930D9"/>
    <w:rsid w:val="00593159"/>
    <w:rsid w:val="005964D7"/>
    <w:rsid w:val="005A0F57"/>
    <w:rsid w:val="005A5803"/>
    <w:rsid w:val="005B20C4"/>
    <w:rsid w:val="005C02FE"/>
    <w:rsid w:val="005C35FE"/>
    <w:rsid w:val="005D59F2"/>
    <w:rsid w:val="005D7AC0"/>
    <w:rsid w:val="0060178A"/>
    <w:rsid w:val="00607B35"/>
    <w:rsid w:val="00615532"/>
    <w:rsid w:val="006168E1"/>
    <w:rsid w:val="00617BD3"/>
    <w:rsid w:val="0062501B"/>
    <w:rsid w:val="006273FC"/>
    <w:rsid w:val="00627CAA"/>
    <w:rsid w:val="006353D8"/>
    <w:rsid w:val="006366EB"/>
    <w:rsid w:val="00644771"/>
    <w:rsid w:val="0065040E"/>
    <w:rsid w:val="006512D2"/>
    <w:rsid w:val="00654F82"/>
    <w:rsid w:val="00662B80"/>
    <w:rsid w:val="006653C1"/>
    <w:rsid w:val="00681C86"/>
    <w:rsid w:val="0069120D"/>
    <w:rsid w:val="00697B7C"/>
    <w:rsid w:val="006A478C"/>
    <w:rsid w:val="006D1967"/>
    <w:rsid w:val="006D253A"/>
    <w:rsid w:val="006D4140"/>
    <w:rsid w:val="006E1C13"/>
    <w:rsid w:val="006F3048"/>
    <w:rsid w:val="00705E8A"/>
    <w:rsid w:val="00710E1B"/>
    <w:rsid w:val="00711444"/>
    <w:rsid w:val="00716623"/>
    <w:rsid w:val="00716E6B"/>
    <w:rsid w:val="00734561"/>
    <w:rsid w:val="00750870"/>
    <w:rsid w:val="007567EB"/>
    <w:rsid w:val="0076460B"/>
    <w:rsid w:val="00766052"/>
    <w:rsid w:val="00771469"/>
    <w:rsid w:val="00772223"/>
    <w:rsid w:val="007753B4"/>
    <w:rsid w:val="0078379A"/>
    <w:rsid w:val="00785B5D"/>
    <w:rsid w:val="00786EE3"/>
    <w:rsid w:val="00790605"/>
    <w:rsid w:val="00794D65"/>
    <w:rsid w:val="00795A44"/>
    <w:rsid w:val="00796AC4"/>
    <w:rsid w:val="007972CA"/>
    <w:rsid w:val="007B1F41"/>
    <w:rsid w:val="007B21AE"/>
    <w:rsid w:val="007B21BE"/>
    <w:rsid w:val="007B3608"/>
    <w:rsid w:val="007D0253"/>
    <w:rsid w:val="007D2B4B"/>
    <w:rsid w:val="007E084A"/>
    <w:rsid w:val="007E1B0C"/>
    <w:rsid w:val="007E1F90"/>
    <w:rsid w:val="007E287F"/>
    <w:rsid w:val="007E73E3"/>
    <w:rsid w:val="007F0683"/>
    <w:rsid w:val="007F0743"/>
    <w:rsid w:val="00804E74"/>
    <w:rsid w:val="0081106E"/>
    <w:rsid w:val="00812E9C"/>
    <w:rsid w:val="008229EC"/>
    <w:rsid w:val="00824D81"/>
    <w:rsid w:val="00826D87"/>
    <w:rsid w:val="008332C3"/>
    <w:rsid w:val="00852374"/>
    <w:rsid w:val="00861955"/>
    <w:rsid w:val="00874E43"/>
    <w:rsid w:val="00875121"/>
    <w:rsid w:val="008753B9"/>
    <w:rsid w:val="00875992"/>
    <w:rsid w:val="00877232"/>
    <w:rsid w:val="00880554"/>
    <w:rsid w:val="008819BF"/>
    <w:rsid w:val="008852BC"/>
    <w:rsid w:val="00886B77"/>
    <w:rsid w:val="008A0B79"/>
    <w:rsid w:val="008B0E6B"/>
    <w:rsid w:val="008C0F60"/>
    <w:rsid w:val="008C6D5B"/>
    <w:rsid w:val="008E75B6"/>
    <w:rsid w:val="008F14D9"/>
    <w:rsid w:val="009205F0"/>
    <w:rsid w:val="00924181"/>
    <w:rsid w:val="00926031"/>
    <w:rsid w:val="00934264"/>
    <w:rsid w:val="00941E02"/>
    <w:rsid w:val="00950FDA"/>
    <w:rsid w:val="009759BA"/>
    <w:rsid w:val="00975B1F"/>
    <w:rsid w:val="009915A7"/>
    <w:rsid w:val="00994335"/>
    <w:rsid w:val="009A4673"/>
    <w:rsid w:val="009C374E"/>
    <w:rsid w:val="009E28A6"/>
    <w:rsid w:val="009F5377"/>
    <w:rsid w:val="009F5A34"/>
    <w:rsid w:val="009F7569"/>
    <w:rsid w:val="00A005BB"/>
    <w:rsid w:val="00A1736E"/>
    <w:rsid w:val="00A17E72"/>
    <w:rsid w:val="00A20D40"/>
    <w:rsid w:val="00A279CC"/>
    <w:rsid w:val="00A44D0E"/>
    <w:rsid w:val="00A5648C"/>
    <w:rsid w:val="00A748E9"/>
    <w:rsid w:val="00A76FA5"/>
    <w:rsid w:val="00A77F77"/>
    <w:rsid w:val="00A85C25"/>
    <w:rsid w:val="00A87ABD"/>
    <w:rsid w:val="00A92944"/>
    <w:rsid w:val="00AA668D"/>
    <w:rsid w:val="00AB6DEC"/>
    <w:rsid w:val="00AC26D6"/>
    <w:rsid w:val="00AE41D4"/>
    <w:rsid w:val="00AE497C"/>
    <w:rsid w:val="00B03B41"/>
    <w:rsid w:val="00B06722"/>
    <w:rsid w:val="00B102EE"/>
    <w:rsid w:val="00B214AD"/>
    <w:rsid w:val="00B425EC"/>
    <w:rsid w:val="00B42BE7"/>
    <w:rsid w:val="00B46991"/>
    <w:rsid w:val="00B478DD"/>
    <w:rsid w:val="00B56C93"/>
    <w:rsid w:val="00B60ADF"/>
    <w:rsid w:val="00B60D42"/>
    <w:rsid w:val="00B62A70"/>
    <w:rsid w:val="00B6598F"/>
    <w:rsid w:val="00B660E1"/>
    <w:rsid w:val="00B72667"/>
    <w:rsid w:val="00B77786"/>
    <w:rsid w:val="00B8061D"/>
    <w:rsid w:val="00B8312F"/>
    <w:rsid w:val="00B832C0"/>
    <w:rsid w:val="00B87285"/>
    <w:rsid w:val="00BA7A10"/>
    <w:rsid w:val="00BA7A70"/>
    <w:rsid w:val="00BB0EA7"/>
    <w:rsid w:val="00BB2FBE"/>
    <w:rsid w:val="00BB5C9F"/>
    <w:rsid w:val="00BB6AFD"/>
    <w:rsid w:val="00BD4D98"/>
    <w:rsid w:val="00BE11D4"/>
    <w:rsid w:val="00BF18F7"/>
    <w:rsid w:val="00C03E2C"/>
    <w:rsid w:val="00C056ED"/>
    <w:rsid w:val="00C1463B"/>
    <w:rsid w:val="00C242CB"/>
    <w:rsid w:val="00C3592E"/>
    <w:rsid w:val="00C459AC"/>
    <w:rsid w:val="00C5424B"/>
    <w:rsid w:val="00C600B0"/>
    <w:rsid w:val="00C66F91"/>
    <w:rsid w:val="00C80756"/>
    <w:rsid w:val="00C837E6"/>
    <w:rsid w:val="00C85309"/>
    <w:rsid w:val="00CB236E"/>
    <w:rsid w:val="00CB6031"/>
    <w:rsid w:val="00CC082E"/>
    <w:rsid w:val="00CC3A11"/>
    <w:rsid w:val="00CE01F6"/>
    <w:rsid w:val="00CE5B70"/>
    <w:rsid w:val="00CF2E51"/>
    <w:rsid w:val="00D12228"/>
    <w:rsid w:val="00D1273C"/>
    <w:rsid w:val="00D154E8"/>
    <w:rsid w:val="00D317E6"/>
    <w:rsid w:val="00D32E41"/>
    <w:rsid w:val="00D3423F"/>
    <w:rsid w:val="00D36DCD"/>
    <w:rsid w:val="00D40046"/>
    <w:rsid w:val="00D404E4"/>
    <w:rsid w:val="00D42AEC"/>
    <w:rsid w:val="00D46AA9"/>
    <w:rsid w:val="00D574C6"/>
    <w:rsid w:val="00D6180E"/>
    <w:rsid w:val="00D84462"/>
    <w:rsid w:val="00D90227"/>
    <w:rsid w:val="00D9673F"/>
    <w:rsid w:val="00D96F9C"/>
    <w:rsid w:val="00DA21A9"/>
    <w:rsid w:val="00DB3BA0"/>
    <w:rsid w:val="00DC0B6C"/>
    <w:rsid w:val="00DD02DC"/>
    <w:rsid w:val="00DD040A"/>
    <w:rsid w:val="00DD3FDA"/>
    <w:rsid w:val="00DD74B1"/>
    <w:rsid w:val="00DF0161"/>
    <w:rsid w:val="00DF4811"/>
    <w:rsid w:val="00DF6C56"/>
    <w:rsid w:val="00E04CF0"/>
    <w:rsid w:val="00E10A10"/>
    <w:rsid w:val="00E15BD1"/>
    <w:rsid w:val="00E173AB"/>
    <w:rsid w:val="00E26A75"/>
    <w:rsid w:val="00E42647"/>
    <w:rsid w:val="00E5678A"/>
    <w:rsid w:val="00E655A1"/>
    <w:rsid w:val="00E66C93"/>
    <w:rsid w:val="00E7261F"/>
    <w:rsid w:val="00E76572"/>
    <w:rsid w:val="00E932FF"/>
    <w:rsid w:val="00E9656B"/>
    <w:rsid w:val="00EA07B2"/>
    <w:rsid w:val="00EA6DCE"/>
    <w:rsid w:val="00EB296E"/>
    <w:rsid w:val="00EC1E9E"/>
    <w:rsid w:val="00EC4D33"/>
    <w:rsid w:val="00F1002C"/>
    <w:rsid w:val="00F164B7"/>
    <w:rsid w:val="00F17387"/>
    <w:rsid w:val="00F21D5E"/>
    <w:rsid w:val="00F3607A"/>
    <w:rsid w:val="00F411C7"/>
    <w:rsid w:val="00F42CA2"/>
    <w:rsid w:val="00F6117B"/>
    <w:rsid w:val="00F7628C"/>
    <w:rsid w:val="00F94A9D"/>
    <w:rsid w:val="00FA0689"/>
    <w:rsid w:val="00FB4440"/>
    <w:rsid w:val="00FB5829"/>
    <w:rsid w:val="00FB62FA"/>
    <w:rsid w:val="00FC122D"/>
    <w:rsid w:val="00FC2D17"/>
    <w:rsid w:val="00FC31D3"/>
    <w:rsid w:val="00FC588C"/>
    <w:rsid w:val="00FD1EF3"/>
    <w:rsid w:val="00FE232C"/>
    <w:rsid w:val="00FE2902"/>
    <w:rsid w:val="00FE6D74"/>
    <w:rsid w:val="00FF17CC"/>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CB37B2"/>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7B"/>
    <w:rPr>
      <w:sz w:val="24"/>
      <w:szCs w:val="24"/>
    </w:rPr>
  </w:style>
  <w:style w:type="paragraph" w:styleId="Heading1">
    <w:name w:val="heading 1"/>
    <w:basedOn w:val="Normal"/>
    <w:qFormat/>
    <w:rsid w:val="00F6117B"/>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rsid w:val="00F6117B"/>
    <w:pPr>
      <w:keepNext/>
      <w:jc w:val="center"/>
      <w:outlineLvl w:val="1"/>
    </w:pPr>
    <w:rPr>
      <w:u w:val="single"/>
    </w:rPr>
  </w:style>
  <w:style w:type="paragraph" w:styleId="Heading3">
    <w:name w:val="heading 3"/>
    <w:basedOn w:val="Normal"/>
    <w:next w:val="Normal"/>
    <w:qFormat/>
    <w:rsid w:val="00F6117B"/>
    <w:pPr>
      <w:keepNext/>
      <w:jc w:val="center"/>
      <w:outlineLvl w:val="2"/>
    </w:pPr>
    <w:rPr>
      <w:sz w:val="48"/>
    </w:rPr>
  </w:style>
  <w:style w:type="paragraph" w:styleId="Heading4">
    <w:name w:val="heading 4"/>
    <w:basedOn w:val="Normal"/>
    <w:next w:val="Normal"/>
    <w:link w:val="Heading4Char"/>
    <w:semiHidden/>
    <w:unhideWhenUsed/>
    <w:qFormat/>
    <w:rsid w:val="00880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17B"/>
    <w:rPr>
      <w:i/>
      <w:iCs/>
      <w:u w:val="single"/>
    </w:rPr>
  </w:style>
  <w:style w:type="paragraph" w:styleId="NormalWeb">
    <w:name w:val="Normal (Web)"/>
    <w:basedOn w:val="Normal"/>
    <w:rsid w:val="00F6117B"/>
    <w:pPr>
      <w:spacing w:before="100" w:beforeAutospacing="1" w:after="100" w:afterAutospacing="1"/>
    </w:pPr>
    <w:rPr>
      <w:lang w:eastAsia="en-US"/>
    </w:rPr>
  </w:style>
  <w:style w:type="character" w:styleId="Strong">
    <w:name w:val="Strong"/>
    <w:basedOn w:val="DefaultParagraphFont"/>
    <w:qFormat/>
    <w:rsid w:val="00F6117B"/>
    <w:rPr>
      <w:b/>
      <w:bCs/>
    </w:rPr>
  </w:style>
  <w:style w:type="character" w:styleId="Emphasis">
    <w:name w:val="Emphasis"/>
    <w:basedOn w:val="DefaultParagraphFont"/>
    <w:qFormat/>
    <w:rsid w:val="00F6117B"/>
    <w:rPr>
      <w:i/>
      <w:iCs/>
    </w:rPr>
  </w:style>
  <w:style w:type="paragraph" w:customStyle="1" w:styleId="c73">
    <w:name w:val="c73"/>
    <w:basedOn w:val="Normal"/>
    <w:rsid w:val="00F6117B"/>
    <w:pPr>
      <w:spacing w:line="240" w:lineRule="atLeast"/>
      <w:jc w:val="center"/>
    </w:pPr>
    <w:rPr>
      <w:szCs w:val="20"/>
      <w:lang w:eastAsia="en-US"/>
    </w:rPr>
  </w:style>
  <w:style w:type="paragraph" w:styleId="BodyTextIndent">
    <w:name w:val="Body Text Indent"/>
    <w:basedOn w:val="Normal"/>
    <w:rsid w:val="00F6117B"/>
    <w:pPr>
      <w:ind w:left="720"/>
      <w:jc w:val="both"/>
    </w:pPr>
    <w:rPr>
      <w:rFonts w:ascii="Arial" w:hAnsi="Arial" w:cs="Arial"/>
      <w:szCs w:val="20"/>
      <w:lang w:eastAsia="en-US"/>
    </w:rPr>
  </w:style>
  <w:style w:type="paragraph" w:styleId="Header">
    <w:name w:val="header"/>
    <w:basedOn w:val="Normal"/>
    <w:rsid w:val="00F6117B"/>
    <w:pPr>
      <w:tabs>
        <w:tab w:val="center" w:pos="4153"/>
        <w:tab w:val="right" w:pos="8306"/>
      </w:tabs>
    </w:pPr>
  </w:style>
  <w:style w:type="character" w:styleId="PageNumber">
    <w:name w:val="page number"/>
    <w:basedOn w:val="DefaultParagraphFont"/>
    <w:rsid w:val="00F6117B"/>
  </w:style>
  <w:style w:type="paragraph" w:styleId="Footer">
    <w:name w:val="footer"/>
    <w:basedOn w:val="Normal"/>
    <w:rsid w:val="00F6117B"/>
    <w:pPr>
      <w:tabs>
        <w:tab w:val="center" w:pos="4153"/>
        <w:tab w:val="right" w:pos="8306"/>
      </w:tabs>
    </w:pPr>
  </w:style>
  <w:style w:type="paragraph" w:styleId="BalloonText">
    <w:name w:val="Balloon Text"/>
    <w:basedOn w:val="Normal"/>
    <w:semiHidden/>
    <w:rsid w:val="00F6117B"/>
    <w:rPr>
      <w:rFonts w:ascii="Tahoma" w:hAnsi="Tahoma" w:cs="Tahoma"/>
      <w:sz w:val="16"/>
      <w:szCs w:val="16"/>
    </w:rPr>
  </w:style>
  <w:style w:type="paragraph" w:styleId="ListParagraph">
    <w:name w:val="List Paragraph"/>
    <w:basedOn w:val="Normal"/>
    <w:uiPriority w:val="34"/>
    <w:qFormat/>
    <w:rsid w:val="00A5648C"/>
    <w:pPr>
      <w:ind w:left="720"/>
      <w:contextualSpacing/>
    </w:pPr>
  </w:style>
  <w:style w:type="paragraph" w:styleId="DocumentMap">
    <w:name w:val="Document Map"/>
    <w:basedOn w:val="Normal"/>
    <w:link w:val="DocumentMapChar"/>
    <w:rsid w:val="00003295"/>
    <w:rPr>
      <w:rFonts w:ascii="Tahoma" w:hAnsi="Tahoma" w:cs="Tahoma"/>
      <w:sz w:val="16"/>
      <w:szCs w:val="16"/>
    </w:rPr>
  </w:style>
  <w:style w:type="character" w:customStyle="1" w:styleId="DocumentMapChar">
    <w:name w:val="Document Map Char"/>
    <w:basedOn w:val="DefaultParagraphFont"/>
    <w:link w:val="DocumentMap"/>
    <w:rsid w:val="00003295"/>
    <w:rPr>
      <w:rFonts w:ascii="Tahoma" w:hAnsi="Tahoma" w:cs="Tahoma"/>
      <w:sz w:val="16"/>
      <w:szCs w:val="16"/>
    </w:rPr>
  </w:style>
  <w:style w:type="table" w:styleId="TableGrid">
    <w:name w:val="Table Grid"/>
    <w:basedOn w:val="TableNormal"/>
    <w:rsid w:val="001C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598F"/>
    <w:rPr>
      <w:color w:val="0000FF"/>
      <w:u w:val="single"/>
    </w:rPr>
  </w:style>
  <w:style w:type="character" w:customStyle="1" w:styleId="Heading2Char">
    <w:name w:val="Heading 2 Char"/>
    <w:basedOn w:val="DefaultParagraphFont"/>
    <w:link w:val="Heading2"/>
    <w:rsid w:val="00FB5829"/>
    <w:rPr>
      <w:sz w:val="24"/>
      <w:szCs w:val="24"/>
      <w:u w:val="single"/>
    </w:rPr>
  </w:style>
  <w:style w:type="paragraph" w:styleId="Title">
    <w:name w:val="Title"/>
    <w:basedOn w:val="Normal"/>
    <w:link w:val="TitleChar"/>
    <w:qFormat/>
    <w:rsid w:val="00B478DD"/>
    <w:pPr>
      <w:jc w:val="center"/>
    </w:pPr>
    <w:rPr>
      <w:b/>
      <w:sz w:val="32"/>
      <w:szCs w:val="32"/>
      <w:lang w:eastAsia="en-US"/>
    </w:rPr>
  </w:style>
  <w:style w:type="character" w:customStyle="1" w:styleId="TitleChar">
    <w:name w:val="Title Char"/>
    <w:basedOn w:val="DefaultParagraphFont"/>
    <w:link w:val="Title"/>
    <w:rsid w:val="00B478DD"/>
    <w:rPr>
      <w:b/>
      <w:sz w:val="32"/>
      <w:szCs w:val="32"/>
      <w:lang w:eastAsia="en-US"/>
    </w:rPr>
  </w:style>
  <w:style w:type="paragraph" w:styleId="Subtitle">
    <w:name w:val="Subtitle"/>
    <w:basedOn w:val="Normal"/>
    <w:link w:val="SubtitleChar"/>
    <w:qFormat/>
    <w:rsid w:val="00B478DD"/>
    <w:pPr>
      <w:jc w:val="center"/>
    </w:pPr>
    <w:rPr>
      <w:sz w:val="28"/>
      <w:u w:val="single"/>
      <w:lang w:eastAsia="en-US"/>
    </w:rPr>
  </w:style>
  <w:style w:type="character" w:customStyle="1" w:styleId="SubtitleChar">
    <w:name w:val="Subtitle Char"/>
    <w:basedOn w:val="DefaultParagraphFont"/>
    <w:link w:val="Subtitle"/>
    <w:rsid w:val="00B478DD"/>
    <w:rPr>
      <w:sz w:val="28"/>
      <w:szCs w:val="24"/>
      <w:u w:val="single"/>
      <w:lang w:eastAsia="en-US"/>
    </w:rPr>
  </w:style>
  <w:style w:type="paragraph" w:styleId="FootnoteText">
    <w:name w:val="footnote text"/>
    <w:basedOn w:val="Normal"/>
    <w:link w:val="FootnoteTextChar"/>
    <w:uiPriority w:val="99"/>
    <w:unhideWhenUsed/>
    <w:rsid w:val="00B478DD"/>
    <w:rPr>
      <w:sz w:val="20"/>
      <w:szCs w:val="20"/>
      <w:lang w:eastAsia="en-US"/>
    </w:rPr>
  </w:style>
  <w:style w:type="character" w:customStyle="1" w:styleId="FootnoteTextChar">
    <w:name w:val="Footnote Text Char"/>
    <w:basedOn w:val="DefaultParagraphFont"/>
    <w:link w:val="FootnoteText"/>
    <w:uiPriority w:val="99"/>
    <w:rsid w:val="00B478DD"/>
    <w:rPr>
      <w:lang w:eastAsia="en-US"/>
    </w:rPr>
  </w:style>
  <w:style w:type="character" w:styleId="FootnoteReference">
    <w:name w:val="footnote reference"/>
    <w:basedOn w:val="DefaultParagraphFont"/>
    <w:uiPriority w:val="99"/>
    <w:unhideWhenUsed/>
    <w:rsid w:val="00B478DD"/>
    <w:rPr>
      <w:vertAlign w:val="superscript"/>
    </w:rPr>
  </w:style>
  <w:style w:type="character" w:customStyle="1" w:styleId="Heading4Char">
    <w:name w:val="Heading 4 Char"/>
    <w:basedOn w:val="DefaultParagraphFont"/>
    <w:link w:val="Heading4"/>
    <w:semiHidden/>
    <w:rsid w:val="0088055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80554"/>
    <w:pPr>
      <w:spacing w:after="120" w:line="480" w:lineRule="auto"/>
    </w:pPr>
  </w:style>
  <w:style w:type="character" w:customStyle="1" w:styleId="BodyText2Char">
    <w:name w:val="Body Text 2 Char"/>
    <w:basedOn w:val="DefaultParagraphFont"/>
    <w:link w:val="BodyText2"/>
    <w:rsid w:val="00880554"/>
    <w:rPr>
      <w:sz w:val="24"/>
      <w:szCs w:val="24"/>
    </w:rPr>
  </w:style>
  <w:style w:type="character" w:styleId="PlaceholderText">
    <w:name w:val="Placeholder Text"/>
    <w:basedOn w:val="DefaultParagraphFont"/>
    <w:uiPriority w:val="99"/>
    <w:semiHidden/>
    <w:rsid w:val="008F14D9"/>
    <w:rPr>
      <w:color w:val="808080"/>
    </w:rPr>
  </w:style>
  <w:style w:type="paragraph" w:styleId="ListBullet">
    <w:name w:val="List Bullet"/>
    <w:basedOn w:val="Normal"/>
    <w:autoRedefine/>
    <w:rsid w:val="00FF17CC"/>
    <w:pPr>
      <w:jc w:val="both"/>
    </w:pPr>
    <w:rPr>
      <w:rFonts w:ascii="Gill Sans MT" w:hAnsi="Gill Sans MT"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993688" w:rsidRDefault="004755D3">
          <w:r w:rsidRPr="008A79C0">
            <w:rPr>
              <w:rStyle w:val="PlaceholderText"/>
            </w:rPr>
            <w:t>Click here to enter text.</w:t>
          </w:r>
        </w:p>
      </w:docPartBody>
    </w:docPart>
    <w:docPart>
      <w:docPartPr>
        <w:name w:val="9E1E602689A84D9BB09C3B2B5E757F6F"/>
        <w:category>
          <w:name w:val="General"/>
          <w:gallery w:val="placeholder"/>
        </w:category>
        <w:types>
          <w:type w:val="bbPlcHdr"/>
        </w:types>
        <w:behaviors>
          <w:behavior w:val="content"/>
        </w:behaviors>
        <w:guid w:val="{32778EDB-7271-479B-B496-8C9C02413EF5}"/>
      </w:docPartPr>
      <w:docPartBody>
        <w:p w:rsidR="001F7E1E" w:rsidRDefault="007E1335" w:rsidP="007E1335">
          <w:pPr>
            <w:pStyle w:val="9E1E602689A84D9BB09C3B2B5E757F6F"/>
          </w:pPr>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D3"/>
    <w:rsid w:val="001F7E1E"/>
    <w:rsid w:val="004755D3"/>
    <w:rsid w:val="007E1335"/>
    <w:rsid w:val="0099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335"/>
    <w:rPr>
      <w:color w:val="808080"/>
    </w:rPr>
  </w:style>
  <w:style w:type="paragraph" w:customStyle="1" w:styleId="8340322FD67C43A190CF9AF3C7D1EABF">
    <w:name w:val="8340322FD67C43A190CF9AF3C7D1EABF"/>
    <w:rsid w:val="004755D3"/>
  </w:style>
  <w:style w:type="paragraph" w:customStyle="1" w:styleId="92A4F378E71C4B28BB0F60F0FD00F6F7">
    <w:name w:val="92A4F378E71C4B28BB0F60F0FD00F6F7"/>
    <w:rsid w:val="004755D3"/>
  </w:style>
  <w:style w:type="paragraph" w:customStyle="1" w:styleId="9E1E602689A84D9BB09C3B2B5E757F6F">
    <w:name w:val="9E1E602689A84D9BB09C3B2B5E757F6F"/>
    <w:rsid w:val="007E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160E4016AF7448BD55B83730463F0" ma:contentTypeVersion="0" ma:contentTypeDescription="Create a new document." ma:contentTypeScope="" ma:versionID="a7515fb081bb14cda5a30e5f492de7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3CD66-B4DF-4321-93C7-EB254AD08E2A}">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02D8EB-4A8C-41C6-B462-5F344F61B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53701C-FBA3-4CE6-9607-41E019703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5002</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Victoria Cutforth</cp:lastModifiedBy>
  <cp:revision>5</cp:revision>
  <cp:lastPrinted>2013-06-18T08:49:00Z</cp:lastPrinted>
  <dcterms:created xsi:type="dcterms:W3CDTF">2017-10-20T12:04:00Z</dcterms:created>
  <dcterms:modified xsi:type="dcterms:W3CDTF">2019-11-08T15:17:00Z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0x010100E45160E4016AF7448BD55B83730463F0</vt:lpwstr>
  </property>
</Properties>
</file>