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FC" w:rsidRDefault="00AE5061" w:rsidP="00730856">
      <w:pPr>
        <w:jc w:val="center"/>
        <w:rPr>
          <w:b/>
        </w:rPr>
      </w:pPr>
      <w:bookmarkStart w:id="0" w:name="_GoBack"/>
      <w:bookmarkEnd w:id="0"/>
      <w:r>
        <w:rPr>
          <w:b/>
          <w:noProof/>
        </w:rPr>
        <w:drawing>
          <wp:anchor distT="0" distB="0" distL="114300" distR="114300" simplePos="0" relativeHeight="251658240" behindDoc="1" locked="0" layoutInCell="1" allowOverlap="1" wp14:anchorId="44E652F6" wp14:editId="530990A4">
            <wp:simplePos x="0" y="0"/>
            <wp:positionH relativeFrom="column">
              <wp:posOffset>-131445</wp:posOffset>
            </wp:positionH>
            <wp:positionV relativeFrom="paragraph">
              <wp:posOffset>39370</wp:posOffset>
            </wp:positionV>
            <wp:extent cx="2112645" cy="837565"/>
            <wp:effectExtent l="0" t="0" r="1905" b="635"/>
            <wp:wrapTight wrapText="bothSides">
              <wp:wrapPolygon edited="0">
                <wp:start x="0" y="0"/>
                <wp:lineTo x="0" y="21125"/>
                <wp:lineTo x="21425" y="21125"/>
                <wp:lineTo x="21425" y="0"/>
                <wp:lineTo x="0" y="0"/>
              </wp:wrapPolygon>
            </wp:wrapTight>
            <wp:docPr id="3" name="Picture 3" descr="\\Saturn\shared\Staff\Royal Russell New Branding\Logo and Crest\Logo in colour (crest and wor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Royal Russell New Branding\Logo and Crest\Logo in colour (crest and word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264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EFC" w:rsidRPr="00650EFC" w:rsidRDefault="00650EFC" w:rsidP="00650EFC">
      <w:pPr>
        <w:outlineLvl w:val="0"/>
        <w:rPr>
          <w:rFonts w:eastAsia="SimSun"/>
          <w:b/>
          <w:bCs/>
          <w:sz w:val="28"/>
          <w:szCs w:val="28"/>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p>
    <w:p w:rsidR="00650EFC" w:rsidRPr="00650EFC" w:rsidRDefault="00650EFC" w:rsidP="00650EFC">
      <w:pPr>
        <w:outlineLvl w:val="0"/>
        <w:rPr>
          <w:rFonts w:eastAsia="SimSun"/>
          <w:b/>
          <w:bCs/>
          <w:sz w:val="28"/>
          <w:szCs w:val="28"/>
          <w:lang w:eastAsia="zh-CN"/>
        </w:rPr>
      </w:pPr>
    </w:p>
    <w:p w:rsidR="00AE5061" w:rsidRDefault="00650EFC" w:rsidP="00650EFC">
      <w:pPr>
        <w:outlineLvl w:val="0"/>
        <w:rPr>
          <w:rFonts w:eastAsia="SimSun"/>
          <w:b/>
          <w:bCs/>
          <w:sz w:val="28"/>
          <w:szCs w:val="28"/>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p>
    <w:p w:rsidR="00AE5061" w:rsidRPr="00E23F4C" w:rsidRDefault="00AE5061" w:rsidP="00650EFC">
      <w:pPr>
        <w:outlineLvl w:val="0"/>
        <w:rPr>
          <w:rFonts w:eastAsia="SimSun"/>
          <w:b/>
          <w:bCs/>
          <w:lang w:eastAsia="zh-CN"/>
        </w:rPr>
      </w:pPr>
    </w:p>
    <w:p w:rsidR="00650EFC" w:rsidRDefault="00650EFC" w:rsidP="00E23F4C">
      <w:pPr>
        <w:outlineLvl w:val="0"/>
        <w:rPr>
          <w:rFonts w:eastAsia="SimSun"/>
          <w:b/>
          <w:bCs/>
          <w:sz w:val="24"/>
          <w:szCs w:val="24"/>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4"/>
          <w:szCs w:val="24"/>
          <w:lang w:eastAsia="zh-CN"/>
        </w:rPr>
        <w:t>Job Description</w:t>
      </w:r>
    </w:p>
    <w:p w:rsidR="00650EFC" w:rsidRPr="00650EFC" w:rsidRDefault="00650EFC" w:rsidP="00650EFC">
      <w:pPr>
        <w:rPr>
          <w:rFonts w:eastAsia="SimSun"/>
          <w:b/>
          <w:bCs/>
          <w:lang w:eastAsia="zh-CN"/>
        </w:rPr>
      </w:pPr>
    </w:p>
    <w:p w:rsidR="00650EFC" w:rsidRPr="00650EFC" w:rsidRDefault="00650EFC" w:rsidP="00650EFC">
      <w:pPr>
        <w:ind w:left="2880" w:hanging="2880"/>
        <w:outlineLvl w:val="0"/>
        <w:rPr>
          <w:rFonts w:eastAsia="SimSun"/>
          <w:lang w:eastAsia="zh-CN"/>
        </w:rPr>
      </w:pPr>
      <w:r w:rsidRPr="00650EFC">
        <w:rPr>
          <w:rFonts w:eastAsia="SimSun"/>
          <w:b/>
          <w:bCs/>
          <w:lang w:eastAsia="zh-CN"/>
        </w:rPr>
        <w:t>Job Title: </w:t>
      </w:r>
      <w:r w:rsidRPr="00650EFC">
        <w:rPr>
          <w:rFonts w:eastAsia="SimSun"/>
          <w:b/>
          <w:bCs/>
          <w:lang w:eastAsia="zh-CN"/>
        </w:rPr>
        <w:tab/>
      </w:r>
      <w:r w:rsidR="00EC77AC" w:rsidRPr="00A11526">
        <w:rPr>
          <w:rFonts w:cs="Times New Roman"/>
        </w:rPr>
        <w:t>Commercial Manager</w:t>
      </w:r>
    </w:p>
    <w:p w:rsidR="00650EFC" w:rsidRPr="00650EFC" w:rsidRDefault="00650EFC" w:rsidP="00650EFC">
      <w:pPr>
        <w:rPr>
          <w:rFonts w:eastAsia="SimSun"/>
          <w:b/>
          <w:bCs/>
          <w:lang w:eastAsia="zh-CN"/>
        </w:rPr>
      </w:pPr>
    </w:p>
    <w:p w:rsidR="00650EFC" w:rsidRDefault="00650EFC" w:rsidP="00650EFC">
      <w:pPr>
        <w:rPr>
          <w:rFonts w:eastAsia="SimSun"/>
          <w:b/>
          <w:bCs/>
          <w:lang w:eastAsia="zh-CN"/>
        </w:rPr>
      </w:pPr>
      <w:r w:rsidRPr="00650EFC">
        <w:rPr>
          <w:rFonts w:eastAsia="SimSun"/>
          <w:b/>
          <w:bCs/>
          <w:lang w:eastAsia="zh-CN"/>
        </w:rPr>
        <w:t>Reports to:</w:t>
      </w:r>
      <w:r w:rsidRPr="00650EFC">
        <w:rPr>
          <w:rFonts w:eastAsia="SimSun"/>
          <w:b/>
          <w:bCs/>
          <w:lang w:eastAsia="zh-CN"/>
        </w:rPr>
        <w:tab/>
      </w:r>
      <w:r w:rsidRPr="00650EFC">
        <w:rPr>
          <w:rFonts w:eastAsia="SimSun"/>
          <w:b/>
          <w:bCs/>
          <w:lang w:eastAsia="zh-CN"/>
        </w:rPr>
        <w:tab/>
      </w:r>
      <w:r w:rsidRPr="00650EFC">
        <w:rPr>
          <w:rFonts w:eastAsia="SimSun"/>
          <w:b/>
          <w:bCs/>
          <w:lang w:eastAsia="zh-CN"/>
        </w:rPr>
        <w:tab/>
      </w:r>
      <w:r w:rsidR="00EC77AC">
        <w:rPr>
          <w:rFonts w:cs="Times New Roman"/>
        </w:rPr>
        <w:t>Director of Operations</w:t>
      </w:r>
      <w:r w:rsidR="00EC77AC" w:rsidRPr="00A11526">
        <w:rPr>
          <w:rFonts w:cs="Times New Roman"/>
          <w:lang w:val="en-US"/>
        </w:rPr>
        <w:t> </w:t>
      </w:r>
    </w:p>
    <w:p w:rsidR="00AE5061" w:rsidRPr="00650EFC" w:rsidRDefault="00AE5061" w:rsidP="00650EFC">
      <w:pPr>
        <w:rPr>
          <w:rFonts w:eastAsia="SimSun"/>
          <w:lang w:eastAsia="zh-CN"/>
        </w:rPr>
      </w:pPr>
    </w:p>
    <w:p w:rsidR="008C0755" w:rsidRPr="00E23F4C" w:rsidRDefault="00650EFC" w:rsidP="00650EFC">
      <w:pPr>
        <w:rPr>
          <w:rFonts w:eastAsia="SimSun"/>
          <w:lang w:eastAsia="zh-CN"/>
        </w:rPr>
      </w:pPr>
      <w:r w:rsidRPr="00650EFC">
        <w:rPr>
          <w:rFonts w:eastAsia="SimSun"/>
          <w:b/>
          <w:lang w:eastAsia="zh-CN"/>
        </w:rPr>
        <w:t>Responsible for:</w:t>
      </w:r>
      <w:r w:rsidRPr="00650EFC">
        <w:rPr>
          <w:rFonts w:eastAsia="SimSun"/>
          <w:b/>
          <w:lang w:eastAsia="zh-CN"/>
        </w:rPr>
        <w:tab/>
      </w:r>
      <w:r w:rsidRPr="00650EFC">
        <w:rPr>
          <w:rFonts w:eastAsia="SimSun"/>
          <w:b/>
          <w:lang w:eastAsia="zh-CN"/>
        </w:rPr>
        <w:tab/>
      </w:r>
      <w:r w:rsidR="00E42355" w:rsidRPr="00E23F4C">
        <w:rPr>
          <w:rFonts w:eastAsia="SimSun"/>
          <w:lang w:eastAsia="zh-CN"/>
        </w:rPr>
        <w:t>Lettings Team (including swimming pool)</w:t>
      </w:r>
      <w:r w:rsidR="00EC77AC" w:rsidRPr="00E23F4C">
        <w:rPr>
          <w:rFonts w:eastAsia="SimSun"/>
          <w:lang w:eastAsia="zh-CN"/>
        </w:rPr>
        <w:t xml:space="preserve"> </w:t>
      </w:r>
    </w:p>
    <w:p w:rsidR="00F37953" w:rsidRPr="008C0755" w:rsidRDefault="00F37953" w:rsidP="00650EFC">
      <w:pPr>
        <w:rPr>
          <w:rFonts w:eastAsia="SimSun"/>
          <w:lang w:eastAsia="zh-CN"/>
        </w:rPr>
      </w:pPr>
    </w:p>
    <w:p w:rsidR="008C0755" w:rsidRDefault="00650EFC" w:rsidP="008C0755">
      <w:pPr>
        <w:ind w:left="2880" w:hanging="2880"/>
        <w:rPr>
          <w:rFonts w:eastAsia="SimSun"/>
          <w:b/>
          <w:lang w:eastAsia="zh-CN"/>
        </w:rPr>
      </w:pPr>
      <w:r w:rsidRPr="00650EFC">
        <w:rPr>
          <w:rFonts w:eastAsia="SimSun"/>
          <w:b/>
          <w:lang w:eastAsia="zh-CN"/>
        </w:rPr>
        <w:t>Working Time:</w:t>
      </w:r>
      <w:r w:rsidRPr="00650EFC">
        <w:rPr>
          <w:rFonts w:eastAsia="SimSun"/>
          <w:b/>
          <w:lang w:eastAsia="zh-CN"/>
        </w:rPr>
        <w:tab/>
      </w:r>
      <w:r w:rsidR="00EC77AC" w:rsidRPr="00A11526">
        <w:rPr>
          <w:rFonts w:cs="Times New Roman"/>
        </w:rPr>
        <w:t>Permanent – Full time</w:t>
      </w:r>
      <w:r w:rsidR="00EC77AC" w:rsidRPr="00A11526">
        <w:rPr>
          <w:rFonts w:cs="Times New Roman"/>
          <w:lang w:val="en-US"/>
        </w:rPr>
        <w:t> </w:t>
      </w:r>
      <w:r w:rsidR="00EC77AC">
        <w:rPr>
          <w:rFonts w:cs="Times New Roman"/>
          <w:lang w:val="en-US"/>
        </w:rPr>
        <w:t>(37.5hrs per week)</w:t>
      </w:r>
    </w:p>
    <w:p w:rsidR="00AE5061" w:rsidRPr="00F37953" w:rsidRDefault="00AE5061" w:rsidP="008C0755">
      <w:pPr>
        <w:ind w:left="2880" w:hanging="2880"/>
        <w:rPr>
          <w:rFonts w:eastAsia="SimSun"/>
          <w:lang w:eastAsia="zh-CN"/>
        </w:rPr>
      </w:pPr>
    </w:p>
    <w:p w:rsidR="00E23F4C" w:rsidRDefault="00650EFC" w:rsidP="00EC77AC">
      <w:pPr>
        <w:ind w:left="2880" w:hanging="2880"/>
        <w:rPr>
          <w:rFonts w:eastAsia="SimSun"/>
          <w:b/>
          <w:bCs/>
          <w:lang w:eastAsia="zh-CN"/>
        </w:rPr>
      </w:pPr>
      <w:r w:rsidRPr="00F37953">
        <w:rPr>
          <w:rFonts w:eastAsia="SimSun"/>
          <w:b/>
          <w:bCs/>
          <w:lang w:eastAsia="zh-CN"/>
        </w:rPr>
        <w:t>Purpose of Job:  </w:t>
      </w:r>
      <w:r w:rsidR="00EC77AC">
        <w:rPr>
          <w:rFonts w:eastAsia="SimSun"/>
          <w:b/>
          <w:bCs/>
          <w:lang w:eastAsia="zh-CN"/>
        </w:rPr>
        <w:tab/>
      </w:r>
    </w:p>
    <w:p w:rsidR="00AE5061" w:rsidRDefault="00E23F4C" w:rsidP="00EC77AC">
      <w:pPr>
        <w:ind w:left="2880" w:hanging="2880"/>
        <w:rPr>
          <w:rFonts w:eastAsia="SimSun"/>
          <w:b/>
          <w:bCs/>
          <w:lang w:eastAsia="zh-CN"/>
        </w:rPr>
      </w:pPr>
      <w:r>
        <w:rPr>
          <w:rFonts w:cs="Times New Roman"/>
          <w:bCs/>
          <w:lang w:val="en"/>
        </w:rPr>
        <w:t>To m</w:t>
      </w:r>
      <w:r w:rsidR="00EC77AC">
        <w:rPr>
          <w:rFonts w:cs="Times New Roman"/>
          <w:bCs/>
          <w:lang w:val="en"/>
        </w:rPr>
        <w:t>anage</w:t>
      </w:r>
      <w:r>
        <w:rPr>
          <w:rFonts w:cs="Times New Roman"/>
          <w:bCs/>
          <w:lang w:val="en"/>
        </w:rPr>
        <w:t>,</w:t>
      </w:r>
      <w:r w:rsidR="00EC77AC">
        <w:rPr>
          <w:rFonts w:cs="Times New Roman"/>
          <w:bCs/>
          <w:lang w:val="en"/>
        </w:rPr>
        <w:t xml:space="preserve"> r</w:t>
      </w:r>
      <w:r w:rsidR="00EC77AC" w:rsidRPr="00C776AF">
        <w:rPr>
          <w:rFonts w:cs="Times New Roman"/>
          <w:bCs/>
          <w:lang w:val="en"/>
        </w:rPr>
        <w:t xml:space="preserve">un </w:t>
      </w:r>
      <w:r>
        <w:rPr>
          <w:rFonts w:cs="Times New Roman"/>
          <w:bCs/>
          <w:lang w:val="en"/>
        </w:rPr>
        <w:t>and increase all aspects of the S</w:t>
      </w:r>
      <w:r w:rsidR="00EC77AC" w:rsidRPr="00C776AF">
        <w:rPr>
          <w:rFonts w:cs="Times New Roman"/>
          <w:bCs/>
          <w:lang w:val="en"/>
        </w:rPr>
        <w:t xml:space="preserve">chool’s growing commercial activities.  </w:t>
      </w:r>
    </w:p>
    <w:p w:rsidR="00AE5061" w:rsidRDefault="00AE5061" w:rsidP="00650EFC">
      <w:pPr>
        <w:outlineLvl w:val="0"/>
        <w:rPr>
          <w:rFonts w:eastAsia="SimSun"/>
          <w:b/>
          <w:bCs/>
          <w:lang w:eastAsia="zh-CN"/>
        </w:rPr>
      </w:pPr>
    </w:p>
    <w:p w:rsidR="00650EFC" w:rsidRDefault="00650EFC" w:rsidP="00650EFC">
      <w:pPr>
        <w:outlineLvl w:val="0"/>
        <w:rPr>
          <w:rFonts w:eastAsia="SimSun"/>
          <w:b/>
          <w:bCs/>
          <w:lang w:eastAsia="zh-CN"/>
        </w:rPr>
      </w:pPr>
      <w:r w:rsidRPr="00F37953">
        <w:rPr>
          <w:rFonts w:eastAsia="SimSun"/>
          <w:b/>
          <w:bCs/>
          <w:lang w:eastAsia="zh-CN"/>
        </w:rPr>
        <w:t>Main Duties and responsibilities: </w:t>
      </w:r>
    </w:p>
    <w:p w:rsidR="00EC77AC" w:rsidRPr="00C776AF" w:rsidRDefault="00E23F4C" w:rsidP="00E23F4C">
      <w:pPr>
        <w:jc w:val="both"/>
        <w:textAlignment w:val="baseline"/>
        <w:rPr>
          <w:rFonts w:cs="Times New Roman"/>
        </w:rPr>
      </w:pPr>
      <w:r w:rsidRPr="00E23F4C">
        <w:rPr>
          <w:rFonts w:cs="Times New Roman"/>
        </w:rPr>
        <w:t>To lead and m</w:t>
      </w:r>
      <w:r w:rsidR="00EC77AC" w:rsidRPr="00E23F4C">
        <w:rPr>
          <w:rFonts w:cs="Times New Roman"/>
        </w:rPr>
        <w:t>anage the existing commercial activities of Royal Russell School</w:t>
      </w:r>
      <w:r>
        <w:rPr>
          <w:rFonts w:cs="Times New Roman"/>
        </w:rPr>
        <w:t>, and to d</w:t>
      </w:r>
      <w:r w:rsidR="00EC77AC" w:rsidRPr="00C776AF">
        <w:rPr>
          <w:rFonts w:cs="Times New Roman"/>
        </w:rPr>
        <w:t>evelop, review and implement</w:t>
      </w:r>
      <w:r w:rsidR="00EC77AC" w:rsidRPr="00C776AF">
        <w:rPr>
          <w:rFonts w:cs="Times New Roman"/>
          <w:lang w:val="en-US"/>
        </w:rPr>
        <w:t xml:space="preserve"> new strategies whilst maintaining a clear f</w:t>
      </w:r>
      <w:r>
        <w:rPr>
          <w:rFonts w:cs="Times New Roman"/>
          <w:lang w:val="en-US"/>
        </w:rPr>
        <w:t>ocus on the needs of the School</w:t>
      </w:r>
      <w:r w:rsidR="00EC77AC" w:rsidRPr="00C776AF">
        <w:rPr>
          <w:rFonts w:cs="Times New Roman"/>
          <w:lang w:val="en-US"/>
        </w:rPr>
        <w:t xml:space="preserve"> as a whole.  </w:t>
      </w:r>
      <w:r>
        <w:rPr>
          <w:rFonts w:cs="Times New Roman"/>
          <w:lang w:val="en-US"/>
        </w:rPr>
        <w:t xml:space="preserve">To support the </w:t>
      </w:r>
      <w:r w:rsidR="00EC77AC" w:rsidRPr="00C776AF">
        <w:rPr>
          <w:rFonts w:cs="Times New Roman"/>
          <w:lang w:val="en-US"/>
        </w:rPr>
        <w:t xml:space="preserve">key objective within the School’s Development Plan </w:t>
      </w:r>
      <w:r>
        <w:rPr>
          <w:rFonts w:cs="Times New Roman"/>
          <w:lang w:val="en-US"/>
        </w:rPr>
        <w:t xml:space="preserve">of increasing non-fee income in order to </w:t>
      </w:r>
      <w:r w:rsidR="00EC77AC" w:rsidRPr="00C776AF">
        <w:rPr>
          <w:rFonts w:cs="Times New Roman"/>
          <w:lang w:val="en-US"/>
        </w:rPr>
        <w:t>contribute to the funding of the necessary and exciting improvements to the School’s buildings and facilities, and charitable ambitions.</w:t>
      </w:r>
      <w:r>
        <w:rPr>
          <w:rFonts w:cs="Times New Roman"/>
          <w:lang w:val="en-US"/>
        </w:rPr>
        <w:t xml:space="preserve"> </w:t>
      </w:r>
      <w:r>
        <w:rPr>
          <w:rFonts w:cs="Times New Roman"/>
        </w:rPr>
        <w:t>To d</w:t>
      </w:r>
      <w:r w:rsidR="00EC77AC" w:rsidRPr="00C776AF">
        <w:rPr>
          <w:rFonts w:cs="Times New Roman"/>
        </w:rPr>
        <w:t>efine long term strategic commercial development goals</w:t>
      </w:r>
      <w:r w:rsidR="00EC77AC">
        <w:rPr>
          <w:rFonts w:cs="Times New Roman"/>
        </w:rPr>
        <w:t xml:space="preserve"> and implement successful strategies to meet or exceed targets</w:t>
      </w:r>
      <w:r w:rsidR="00EC77AC" w:rsidRPr="00C776AF">
        <w:rPr>
          <w:rFonts w:cs="Times New Roman"/>
        </w:rPr>
        <w:t>.</w:t>
      </w:r>
      <w:r>
        <w:rPr>
          <w:rFonts w:cs="Times New Roman"/>
        </w:rPr>
        <w:t xml:space="preserve"> To b</w:t>
      </w:r>
      <w:r w:rsidR="00EC77AC" w:rsidRPr="00C776AF">
        <w:rPr>
          <w:rFonts w:cs="Times New Roman"/>
        </w:rPr>
        <w:t xml:space="preserve">uild key client and stake holder relationships, </w:t>
      </w:r>
      <w:r>
        <w:rPr>
          <w:rFonts w:cs="Times New Roman"/>
        </w:rPr>
        <w:t xml:space="preserve">while </w:t>
      </w:r>
      <w:r w:rsidR="00EC77AC" w:rsidRPr="00C776AF">
        <w:rPr>
          <w:rFonts w:cs="Times New Roman"/>
        </w:rPr>
        <w:t>identifying opportunities to optimise the use of the School’s facilities.</w:t>
      </w:r>
    </w:p>
    <w:p w:rsidR="00AE5061" w:rsidRPr="00F37953" w:rsidRDefault="00AE5061" w:rsidP="00650EFC">
      <w:pPr>
        <w:outlineLvl w:val="0"/>
        <w:rPr>
          <w:rFonts w:eastAsia="SimSun"/>
          <w:b/>
          <w:bCs/>
          <w:lang w:eastAsia="zh-CN"/>
        </w:rPr>
      </w:pPr>
    </w:p>
    <w:p w:rsidR="00EC77AC" w:rsidRPr="00EC77AC" w:rsidRDefault="00EC77AC" w:rsidP="00E23F4C">
      <w:pPr>
        <w:rPr>
          <w:rFonts w:eastAsia="SimSun"/>
          <w:b/>
          <w:lang w:val="en-US" w:eastAsia="zh-CN"/>
        </w:rPr>
      </w:pPr>
      <w:r w:rsidRPr="00EC77AC">
        <w:rPr>
          <w:rFonts w:eastAsia="SimSun"/>
          <w:b/>
          <w:lang w:val="en-US" w:eastAsia="zh-CN"/>
        </w:rPr>
        <w:t xml:space="preserve">Research and Strategy </w:t>
      </w:r>
    </w:p>
    <w:p w:rsidR="00EC77AC" w:rsidRPr="00EC77AC" w:rsidRDefault="00EC77AC" w:rsidP="00EC77AC">
      <w:pPr>
        <w:numPr>
          <w:ilvl w:val="0"/>
          <w:numId w:val="19"/>
        </w:numPr>
        <w:rPr>
          <w:rFonts w:eastAsia="SimSun"/>
          <w:lang w:val="en-US" w:eastAsia="zh-CN"/>
        </w:rPr>
      </w:pPr>
      <w:r w:rsidRPr="00EC77AC">
        <w:rPr>
          <w:rFonts w:eastAsia="SimSun"/>
          <w:lang w:eastAsia="zh-CN"/>
        </w:rPr>
        <w:t>Develop and implement a robust commercial strategy for the School (including policies).</w:t>
      </w:r>
    </w:p>
    <w:p w:rsidR="00EC77AC" w:rsidRPr="00EC77AC" w:rsidRDefault="00EC77AC" w:rsidP="00EC77AC">
      <w:pPr>
        <w:numPr>
          <w:ilvl w:val="0"/>
          <w:numId w:val="19"/>
        </w:numPr>
        <w:rPr>
          <w:rFonts w:eastAsia="SimSun"/>
          <w:lang w:eastAsia="zh-CN"/>
        </w:rPr>
      </w:pPr>
      <w:r w:rsidRPr="00EC77AC">
        <w:rPr>
          <w:rFonts w:eastAsia="SimSun"/>
          <w:lang w:eastAsia="zh-CN"/>
        </w:rPr>
        <w:t>Develop academic-related commercial opportunities which will jointly benefit the pupil experience and increase non-fee income.</w:t>
      </w:r>
    </w:p>
    <w:p w:rsidR="00EC77AC" w:rsidRPr="00EC77AC" w:rsidRDefault="00EC77AC" w:rsidP="00EC77AC">
      <w:pPr>
        <w:numPr>
          <w:ilvl w:val="0"/>
          <w:numId w:val="19"/>
        </w:numPr>
        <w:rPr>
          <w:rFonts w:eastAsia="SimSun"/>
          <w:lang w:eastAsia="zh-CN"/>
        </w:rPr>
      </w:pPr>
      <w:r w:rsidRPr="00EC77AC">
        <w:rPr>
          <w:rFonts w:eastAsia="SimSun"/>
          <w:lang w:eastAsia="zh-CN"/>
        </w:rPr>
        <w:t>Develop and implement a robust income generation strategy for the school’s facilities.</w:t>
      </w:r>
    </w:p>
    <w:p w:rsidR="00EC77AC" w:rsidRPr="00EC77AC" w:rsidRDefault="00EC77AC" w:rsidP="00EC77AC">
      <w:pPr>
        <w:numPr>
          <w:ilvl w:val="0"/>
          <w:numId w:val="19"/>
        </w:numPr>
        <w:rPr>
          <w:rFonts w:eastAsia="SimSun"/>
          <w:lang w:val="en-US" w:eastAsia="zh-CN"/>
        </w:rPr>
      </w:pPr>
      <w:r w:rsidRPr="00EC77AC">
        <w:rPr>
          <w:rFonts w:eastAsia="SimSun"/>
          <w:lang w:eastAsia="zh-CN"/>
        </w:rPr>
        <w:t>Research and implement commercial projects making best use of the school academic services and buildings, with a view to maximising non-fee income generation streams both in and out of term time. </w:t>
      </w:r>
      <w:r w:rsidRPr="00EC77AC">
        <w:rPr>
          <w:rFonts w:eastAsia="SimSun"/>
          <w:lang w:val="en-US" w:eastAsia="zh-CN"/>
        </w:rPr>
        <w:t> </w:t>
      </w:r>
    </w:p>
    <w:p w:rsidR="00EC77AC" w:rsidRPr="00EC77AC" w:rsidRDefault="00EC77AC" w:rsidP="00EC77AC">
      <w:pPr>
        <w:numPr>
          <w:ilvl w:val="0"/>
          <w:numId w:val="19"/>
        </w:numPr>
        <w:rPr>
          <w:rFonts w:eastAsia="SimSun"/>
          <w:lang w:val="en-US" w:eastAsia="zh-CN"/>
        </w:rPr>
      </w:pPr>
      <w:r w:rsidRPr="00EC77AC">
        <w:rPr>
          <w:rFonts w:eastAsia="SimSun"/>
          <w:lang w:eastAsia="zh-CN"/>
        </w:rPr>
        <w:t>Develop an understanding of the external market and competition the School faces, formulating strategy to ensure that the school is the commercial partner of choice.</w:t>
      </w:r>
    </w:p>
    <w:p w:rsidR="00EC77AC" w:rsidRPr="00EC77AC" w:rsidRDefault="00EC77AC" w:rsidP="00EC77AC">
      <w:pPr>
        <w:numPr>
          <w:ilvl w:val="0"/>
          <w:numId w:val="19"/>
        </w:numPr>
        <w:rPr>
          <w:rFonts w:eastAsia="SimSun"/>
          <w:lang w:val="en-US" w:eastAsia="zh-CN"/>
        </w:rPr>
      </w:pPr>
      <w:r w:rsidRPr="00EC77AC">
        <w:rPr>
          <w:rFonts w:eastAsia="SimSun"/>
          <w:lang w:eastAsia="zh-CN"/>
        </w:rPr>
        <w:t>Develop a clear understanding of all potential non-fee income generation streams; how the School’s buildings and facilities can be used, and how they would need to be strategically managed, to address income generation. </w:t>
      </w:r>
      <w:r w:rsidRPr="00EC77AC">
        <w:rPr>
          <w:rFonts w:eastAsia="SimSun"/>
          <w:lang w:val="en-US" w:eastAsia="zh-CN"/>
        </w:rPr>
        <w:t> </w:t>
      </w:r>
    </w:p>
    <w:p w:rsidR="00EC77AC" w:rsidRPr="00EC77AC" w:rsidRDefault="00EC77AC" w:rsidP="00EC77AC">
      <w:pPr>
        <w:numPr>
          <w:ilvl w:val="0"/>
          <w:numId w:val="19"/>
        </w:numPr>
        <w:rPr>
          <w:rFonts w:eastAsia="SimSun"/>
          <w:lang w:val="en-US" w:eastAsia="zh-CN"/>
        </w:rPr>
      </w:pPr>
      <w:r w:rsidRPr="00EC77AC">
        <w:rPr>
          <w:rFonts w:eastAsia="SimSun"/>
          <w:lang w:val="en-US" w:eastAsia="zh-CN"/>
        </w:rPr>
        <w:t>Develop a comprehensive commercial strategy, consulting with the Marketing Manager to ensure a coherent approach.</w:t>
      </w:r>
    </w:p>
    <w:p w:rsidR="00EC77AC" w:rsidRPr="00EC77AC" w:rsidRDefault="00EC77AC" w:rsidP="00EC77AC">
      <w:pPr>
        <w:numPr>
          <w:ilvl w:val="0"/>
          <w:numId w:val="19"/>
        </w:numPr>
        <w:rPr>
          <w:rFonts w:eastAsia="SimSun"/>
          <w:lang w:val="en-US" w:eastAsia="zh-CN"/>
        </w:rPr>
      </w:pPr>
      <w:r w:rsidRPr="00EC77AC">
        <w:rPr>
          <w:rFonts w:eastAsia="SimSun"/>
          <w:lang w:eastAsia="zh-CN"/>
        </w:rPr>
        <w:t>Establish a clear understanding of the demands of the School on all marketable facilities and ensure that all commercial use is compatible with day-to-day School usage/requirements.</w:t>
      </w:r>
    </w:p>
    <w:p w:rsidR="00EC77AC" w:rsidRPr="00EC77AC" w:rsidRDefault="00EC77AC" w:rsidP="00EC77AC">
      <w:pPr>
        <w:numPr>
          <w:ilvl w:val="0"/>
          <w:numId w:val="19"/>
        </w:numPr>
        <w:rPr>
          <w:rFonts w:eastAsia="SimSun"/>
          <w:lang w:val="en-US" w:eastAsia="zh-CN"/>
        </w:rPr>
      </w:pPr>
      <w:r w:rsidRPr="00EC77AC">
        <w:rPr>
          <w:rFonts w:eastAsia="SimSun"/>
          <w:lang w:eastAsia="zh-CN"/>
        </w:rPr>
        <w:t>Ensure careful planning and communication in relation to commercial projects and events at all times ensuring no impact on the existing pupil experience. </w:t>
      </w:r>
    </w:p>
    <w:p w:rsidR="00EC77AC" w:rsidRPr="00EC77AC" w:rsidRDefault="00EC77AC" w:rsidP="00EC77AC">
      <w:pPr>
        <w:numPr>
          <w:ilvl w:val="0"/>
          <w:numId w:val="19"/>
        </w:numPr>
        <w:rPr>
          <w:rFonts w:eastAsia="SimSun"/>
          <w:lang w:val="en-US" w:eastAsia="zh-CN"/>
        </w:rPr>
      </w:pPr>
      <w:r w:rsidRPr="00EC77AC">
        <w:rPr>
          <w:rFonts w:eastAsia="SimSun"/>
          <w:lang w:eastAsia="zh-CN"/>
        </w:rPr>
        <w:t>Develop and manage a competitive hire fee structure.</w:t>
      </w:r>
    </w:p>
    <w:p w:rsidR="00EC77AC" w:rsidRPr="00EC77AC" w:rsidRDefault="00EC77AC" w:rsidP="00EC77AC">
      <w:pPr>
        <w:numPr>
          <w:ilvl w:val="0"/>
          <w:numId w:val="19"/>
        </w:numPr>
        <w:rPr>
          <w:rFonts w:eastAsia="SimSun"/>
          <w:lang w:val="en-US" w:eastAsia="zh-CN"/>
        </w:rPr>
      </w:pPr>
      <w:r w:rsidRPr="00EC77AC">
        <w:rPr>
          <w:rFonts w:eastAsia="SimSun"/>
          <w:lang w:eastAsia="zh-CN"/>
        </w:rPr>
        <w:t>Establish operational processes to efficiently facilitate all commercial activities.</w:t>
      </w:r>
      <w:r w:rsidRPr="00EC77AC">
        <w:rPr>
          <w:rFonts w:eastAsia="SimSun"/>
          <w:lang w:val="en-US" w:eastAsia="zh-CN"/>
        </w:rPr>
        <w:t> </w:t>
      </w:r>
    </w:p>
    <w:p w:rsidR="00EC77AC" w:rsidRPr="00EC77AC" w:rsidRDefault="00EC77AC" w:rsidP="00EC77AC">
      <w:pPr>
        <w:ind w:left="720"/>
        <w:rPr>
          <w:rFonts w:eastAsia="SimSun"/>
          <w:lang w:val="en-US" w:eastAsia="zh-CN"/>
        </w:rPr>
      </w:pPr>
    </w:p>
    <w:p w:rsidR="00EC77AC" w:rsidRPr="00EC77AC" w:rsidRDefault="00EC77AC" w:rsidP="00E23F4C">
      <w:pPr>
        <w:rPr>
          <w:rFonts w:eastAsia="SimSun"/>
          <w:b/>
          <w:lang w:val="en-US" w:eastAsia="zh-CN"/>
        </w:rPr>
      </w:pPr>
      <w:r w:rsidRPr="00EC77AC">
        <w:rPr>
          <w:rFonts w:eastAsia="SimSun"/>
          <w:b/>
          <w:lang w:val="en-US" w:eastAsia="zh-CN"/>
        </w:rPr>
        <w:t>Business Development and Marketing</w:t>
      </w:r>
    </w:p>
    <w:p w:rsidR="00EC77AC" w:rsidRPr="00EC77AC" w:rsidRDefault="00EC77AC" w:rsidP="00EC77AC">
      <w:pPr>
        <w:numPr>
          <w:ilvl w:val="0"/>
          <w:numId w:val="20"/>
        </w:numPr>
        <w:rPr>
          <w:rFonts w:eastAsia="SimSun"/>
          <w:lang w:val="en-US" w:eastAsia="zh-CN"/>
        </w:rPr>
      </w:pPr>
      <w:r w:rsidRPr="00EC77AC">
        <w:rPr>
          <w:rFonts w:eastAsia="SimSun"/>
          <w:lang w:eastAsia="zh-CN"/>
        </w:rPr>
        <w:t>Drive commercial opportunities providing vision, inspiration and high professional standards.</w:t>
      </w:r>
    </w:p>
    <w:p w:rsidR="00EC77AC" w:rsidRPr="00EC77AC" w:rsidRDefault="00EC77AC" w:rsidP="00EC77AC">
      <w:pPr>
        <w:numPr>
          <w:ilvl w:val="0"/>
          <w:numId w:val="20"/>
        </w:numPr>
        <w:rPr>
          <w:rFonts w:eastAsia="SimSun"/>
          <w:lang w:val="en-US" w:eastAsia="zh-CN"/>
        </w:rPr>
      </w:pPr>
      <w:r w:rsidRPr="00EC77AC">
        <w:rPr>
          <w:rFonts w:eastAsia="SimSun"/>
          <w:lang w:eastAsia="zh-CN"/>
        </w:rPr>
        <w:lastRenderedPageBreak/>
        <w:t>Develop new commercial relationships with potential clients, whilst managing current business and develop new and innovative initiatives for commercial development</w:t>
      </w:r>
      <w:r w:rsidRPr="00EC77AC">
        <w:rPr>
          <w:rFonts w:eastAsia="SimSun"/>
          <w:lang w:val="en-US" w:eastAsia="zh-CN"/>
        </w:rPr>
        <w:t>.</w:t>
      </w:r>
    </w:p>
    <w:p w:rsidR="00EC77AC" w:rsidRPr="00EC77AC" w:rsidRDefault="00EC77AC" w:rsidP="00EC77AC">
      <w:pPr>
        <w:numPr>
          <w:ilvl w:val="0"/>
          <w:numId w:val="20"/>
        </w:numPr>
        <w:rPr>
          <w:rFonts w:eastAsia="SimSun"/>
          <w:lang w:val="en-US" w:eastAsia="zh-CN"/>
        </w:rPr>
      </w:pPr>
      <w:r w:rsidRPr="00EC77AC">
        <w:rPr>
          <w:rFonts w:eastAsia="SimSun"/>
          <w:lang w:eastAsia="zh-CN"/>
        </w:rPr>
        <w:t>Maintain extensive knowledge of current market conditions, in particular regarding the School’s commercially marketable assets. </w:t>
      </w:r>
      <w:r w:rsidRPr="00EC77AC">
        <w:rPr>
          <w:rFonts w:eastAsia="SimSun"/>
          <w:lang w:val="en-US" w:eastAsia="zh-CN"/>
        </w:rPr>
        <w:t> </w:t>
      </w:r>
    </w:p>
    <w:p w:rsidR="00EC77AC" w:rsidRPr="00EC77AC" w:rsidRDefault="00EC77AC" w:rsidP="00EC77AC">
      <w:pPr>
        <w:numPr>
          <w:ilvl w:val="0"/>
          <w:numId w:val="20"/>
        </w:numPr>
        <w:rPr>
          <w:rFonts w:eastAsia="SimSun"/>
          <w:lang w:val="en-US" w:eastAsia="zh-CN"/>
        </w:rPr>
      </w:pPr>
      <w:r w:rsidRPr="00EC77AC">
        <w:rPr>
          <w:rFonts w:eastAsia="SimSun"/>
          <w:lang w:eastAsia="zh-CN"/>
        </w:rPr>
        <w:t>Work collaboratively with the Marketing Manager to develop brand recognition in all aspects of non-fee income generation.</w:t>
      </w:r>
    </w:p>
    <w:p w:rsidR="00EC77AC" w:rsidRPr="00EC77AC" w:rsidRDefault="00EC77AC" w:rsidP="00EC77AC">
      <w:pPr>
        <w:numPr>
          <w:ilvl w:val="0"/>
          <w:numId w:val="20"/>
        </w:numPr>
        <w:rPr>
          <w:rFonts w:eastAsia="SimSun"/>
          <w:lang w:val="en-US" w:eastAsia="zh-CN"/>
        </w:rPr>
      </w:pPr>
      <w:r w:rsidRPr="00EC77AC">
        <w:rPr>
          <w:rFonts w:eastAsia="SimSun"/>
          <w:lang w:eastAsia="zh-CN"/>
        </w:rPr>
        <w:t>Preparation of business plans, including financial reports and forecasts, ensuring revenue and profit targets are achieved and that occupancy levels reach the maximum in line with commercial strategic targets.  </w:t>
      </w:r>
      <w:r w:rsidRPr="00EC77AC">
        <w:rPr>
          <w:rFonts w:eastAsia="SimSun"/>
          <w:lang w:val="en-US" w:eastAsia="zh-CN"/>
        </w:rPr>
        <w:t> </w:t>
      </w:r>
    </w:p>
    <w:p w:rsidR="00EC77AC" w:rsidRPr="00EC77AC" w:rsidRDefault="00EC77AC" w:rsidP="00EC77AC">
      <w:pPr>
        <w:ind w:left="720"/>
        <w:rPr>
          <w:rFonts w:eastAsia="SimSun"/>
          <w:lang w:val="en-US" w:eastAsia="zh-CN"/>
        </w:rPr>
      </w:pPr>
      <w:r w:rsidRPr="00EC77AC">
        <w:rPr>
          <w:rFonts w:eastAsia="SimSun"/>
          <w:lang w:val="en-US" w:eastAsia="zh-CN"/>
        </w:rPr>
        <w:t> </w:t>
      </w:r>
    </w:p>
    <w:p w:rsidR="00EC77AC" w:rsidRPr="00EC77AC" w:rsidRDefault="00EC77AC" w:rsidP="00E23F4C">
      <w:pPr>
        <w:rPr>
          <w:rFonts w:eastAsia="SimSun"/>
          <w:b/>
          <w:lang w:val="en-US" w:eastAsia="zh-CN"/>
        </w:rPr>
      </w:pPr>
      <w:r w:rsidRPr="00EC77AC">
        <w:rPr>
          <w:rFonts w:eastAsia="SimSun"/>
          <w:b/>
          <w:lang w:val="en-US" w:eastAsia="zh-CN"/>
        </w:rPr>
        <w:t>Operational Management</w:t>
      </w:r>
    </w:p>
    <w:p w:rsidR="00EC77AC" w:rsidRPr="00EC77AC" w:rsidRDefault="00EC77AC" w:rsidP="00EC77AC">
      <w:pPr>
        <w:numPr>
          <w:ilvl w:val="0"/>
          <w:numId w:val="21"/>
        </w:numPr>
        <w:rPr>
          <w:rFonts w:eastAsia="SimSun"/>
          <w:lang w:val="en-US" w:eastAsia="zh-CN"/>
        </w:rPr>
      </w:pPr>
      <w:r w:rsidRPr="00EC77AC">
        <w:rPr>
          <w:rFonts w:eastAsia="SimSun"/>
          <w:lang w:eastAsia="zh-CN"/>
        </w:rPr>
        <w:t>Management of all commercial activities to ensure that provision meets customer expectations and budgetary targets.</w:t>
      </w:r>
      <w:r w:rsidRPr="00EC77AC">
        <w:rPr>
          <w:rFonts w:eastAsia="SimSun"/>
          <w:lang w:val="en-US" w:eastAsia="zh-CN"/>
        </w:rPr>
        <w:t> </w:t>
      </w:r>
    </w:p>
    <w:p w:rsidR="00EC77AC" w:rsidRPr="00EC77AC" w:rsidRDefault="00EC77AC" w:rsidP="00EC77AC">
      <w:pPr>
        <w:numPr>
          <w:ilvl w:val="0"/>
          <w:numId w:val="21"/>
        </w:numPr>
        <w:rPr>
          <w:rFonts w:eastAsia="SimSun"/>
          <w:lang w:val="en-US" w:eastAsia="zh-CN"/>
        </w:rPr>
      </w:pPr>
      <w:r w:rsidRPr="00EC77AC">
        <w:rPr>
          <w:rFonts w:eastAsia="SimSun"/>
          <w:lang w:eastAsia="zh-CN"/>
        </w:rPr>
        <w:t>Develop and regularly review the School’s Lettings Policy ensuring legal and legislative compliance at all times.  </w:t>
      </w:r>
      <w:r w:rsidRPr="00EC77AC">
        <w:rPr>
          <w:rFonts w:eastAsia="SimSun"/>
          <w:lang w:val="en-US" w:eastAsia="zh-CN"/>
        </w:rPr>
        <w:t> </w:t>
      </w:r>
    </w:p>
    <w:p w:rsidR="00EC77AC" w:rsidRPr="00EC77AC" w:rsidRDefault="00EC77AC" w:rsidP="00EC77AC">
      <w:pPr>
        <w:numPr>
          <w:ilvl w:val="0"/>
          <w:numId w:val="21"/>
        </w:numPr>
        <w:rPr>
          <w:rFonts w:eastAsia="SimSun"/>
          <w:lang w:val="en-US" w:eastAsia="zh-CN"/>
        </w:rPr>
      </w:pPr>
      <w:r w:rsidRPr="00EC77AC">
        <w:rPr>
          <w:rFonts w:eastAsia="SimSun"/>
          <w:lang w:eastAsia="zh-CN"/>
        </w:rPr>
        <w:t>Develop reporting procedures and systems for collection of data and managing KPIs.</w:t>
      </w:r>
    </w:p>
    <w:p w:rsidR="00EC77AC" w:rsidRPr="00EC77AC" w:rsidRDefault="00EC77AC" w:rsidP="00EC77AC">
      <w:pPr>
        <w:numPr>
          <w:ilvl w:val="0"/>
          <w:numId w:val="21"/>
        </w:numPr>
        <w:rPr>
          <w:rFonts w:eastAsia="SimSun"/>
          <w:lang w:val="en-US" w:eastAsia="zh-CN"/>
        </w:rPr>
      </w:pPr>
      <w:r w:rsidRPr="00EC77AC">
        <w:rPr>
          <w:rFonts w:eastAsia="SimSun"/>
          <w:lang w:eastAsia="zh-CN"/>
        </w:rPr>
        <w:t>Be responsible for coordinating proposals and contract negotiations with external clients.</w:t>
      </w:r>
    </w:p>
    <w:p w:rsidR="00EC77AC" w:rsidRPr="00EC77AC" w:rsidRDefault="00EC77AC" w:rsidP="00EC77AC">
      <w:pPr>
        <w:numPr>
          <w:ilvl w:val="0"/>
          <w:numId w:val="21"/>
        </w:numPr>
        <w:rPr>
          <w:rFonts w:eastAsia="SimSun"/>
          <w:lang w:val="en-US" w:eastAsia="zh-CN"/>
        </w:rPr>
      </w:pPr>
      <w:r w:rsidRPr="00EC77AC">
        <w:rPr>
          <w:rFonts w:eastAsia="SimSun"/>
          <w:lang w:eastAsia="zh-CN"/>
        </w:rPr>
        <w:t>Continual review of practices and procedures ensuring compliance, best practice and improvement identification.</w:t>
      </w:r>
      <w:r w:rsidRPr="00EC77AC">
        <w:rPr>
          <w:rFonts w:eastAsia="SimSun"/>
          <w:lang w:val="en-US" w:eastAsia="zh-CN"/>
        </w:rPr>
        <w:t> </w:t>
      </w:r>
    </w:p>
    <w:p w:rsidR="00EC77AC" w:rsidRPr="00EC77AC" w:rsidRDefault="00EC77AC" w:rsidP="00EC77AC">
      <w:pPr>
        <w:numPr>
          <w:ilvl w:val="0"/>
          <w:numId w:val="21"/>
        </w:numPr>
        <w:rPr>
          <w:rFonts w:eastAsia="SimSun"/>
          <w:lang w:val="en-US" w:eastAsia="zh-CN"/>
        </w:rPr>
      </w:pPr>
      <w:r w:rsidRPr="00EC77AC">
        <w:rPr>
          <w:rFonts w:eastAsia="SimSun"/>
          <w:lang w:val="en-US" w:eastAsia="zh-CN"/>
        </w:rPr>
        <w:t xml:space="preserve">Ensure support network is in place to provide high standards of service provision. </w:t>
      </w:r>
    </w:p>
    <w:p w:rsidR="00EC77AC" w:rsidRPr="00EC77AC" w:rsidRDefault="00EC77AC" w:rsidP="00EC77AC">
      <w:pPr>
        <w:numPr>
          <w:ilvl w:val="0"/>
          <w:numId w:val="21"/>
        </w:numPr>
        <w:rPr>
          <w:rFonts w:eastAsia="SimSun"/>
          <w:lang w:val="en-US" w:eastAsia="zh-CN"/>
        </w:rPr>
      </w:pPr>
      <w:r w:rsidRPr="00EC77AC">
        <w:rPr>
          <w:rFonts w:eastAsia="SimSun"/>
          <w:lang w:eastAsia="zh-CN"/>
        </w:rPr>
        <w:t>To attend events, or to ensure that events are managed by a suitably qualified and competent member of staff.</w:t>
      </w:r>
      <w:r w:rsidRPr="00EC77AC">
        <w:rPr>
          <w:rFonts w:eastAsia="SimSun"/>
          <w:lang w:val="en-US" w:eastAsia="zh-CN"/>
        </w:rPr>
        <w:t> </w:t>
      </w:r>
    </w:p>
    <w:p w:rsidR="00EC77AC" w:rsidRPr="00EC77AC" w:rsidRDefault="00EC77AC" w:rsidP="00EC77AC">
      <w:pPr>
        <w:numPr>
          <w:ilvl w:val="0"/>
          <w:numId w:val="21"/>
        </w:numPr>
        <w:rPr>
          <w:rFonts w:eastAsia="SimSun"/>
          <w:lang w:val="en-US" w:eastAsia="zh-CN"/>
        </w:rPr>
      </w:pPr>
      <w:r w:rsidRPr="00EC77AC">
        <w:rPr>
          <w:rFonts w:eastAsia="SimSun"/>
          <w:lang w:eastAsia="zh-CN"/>
        </w:rPr>
        <w:t>Working closely with IT, estates and catering teams to manage the provision of support services required by clients.</w:t>
      </w:r>
      <w:r w:rsidRPr="00EC77AC">
        <w:rPr>
          <w:rFonts w:eastAsia="SimSun"/>
          <w:lang w:val="en-US" w:eastAsia="zh-CN"/>
        </w:rPr>
        <w:t> </w:t>
      </w:r>
    </w:p>
    <w:p w:rsidR="00EC77AC" w:rsidRPr="00EC77AC" w:rsidRDefault="00EC77AC" w:rsidP="00EC77AC">
      <w:pPr>
        <w:numPr>
          <w:ilvl w:val="0"/>
          <w:numId w:val="21"/>
        </w:numPr>
        <w:rPr>
          <w:rFonts w:eastAsia="SimSun"/>
          <w:lang w:val="en-US" w:eastAsia="zh-CN"/>
        </w:rPr>
      </w:pPr>
      <w:r w:rsidRPr="00EC77AC">
        <w:rPr>
          <w:rFonts w:eastAsia="SimSun"/>
          <w:lang w:eastAsia="zh-CN"/>
        </w:rPr>
        <w:t>Recruit, train, develop and manage suitably qualified and experienced commercial staff.</w:t>
      </w:r>
    </w:p>
    <w:p w:rsidR="00EC77AC" w:rsidRPr="00EC77AC" w:rsidRDefault="00EC77AC" w:rsidP="00EC77AC">
      <w:pPr>
        <w:ind w:left="720"/>
        <w:rPr>
          <w:rFonts w:eastAsia="SimSun"/>
          <w:lang w:val="en-US" w:eastAsia="zh-CN"/>
        </w:rPr>
      </w:pPr>
      <w:r w:rsidRPr="00EC77AC">
        <w:rPr>
          <w:rFonts w:eastAsia="SimSun"/>
          <w:lang w:val="en-US" w:eastAsia="zh-CN"/>
        </w:rPr>
        <w:t> </w:t>
      </w:r>
    </w:p>
    <w:p w:rsidR="00EC77AC" w:rsidRPr="00EC77AC" w:rsidRDefault="00EC77AC" w:rsidP="00E23F4C">
      <w:pPr>
        <w:rPr>
          <w:rFonts w:eastAsia="SimSun"/>
          <w:lang w:val="en-US" w:eastAsia="zh-CN"/>
        </w:rPr>
      </w:pPr>
      <w:r w:rsidRPr="00EC77AC">
        <w:rPr>
          <w:rFonts w:eastAsia="SimSun"/>
          <w:b/>
          <w:bCs/>
          <w:lang w:eastAsia="zh-CN"/>
        </w:rPr>
        <w:t>Stakeholder Management</w:t>
      </w:r>
      <w:r w:rsidRPr="00EC77AC">
        <w:rPr>
          <w:rFonts w:eastAsia="SimSun"/>
          <w:lang w:val="en-US" w:eastAsia="zh-CN"/>
        </w:rPr>
        <w:t> </w:t>
      </w:r>
    </w:p>
    <w:p w:rsidR="00EC77AC" w:rsidRPr="00EC77AC" w:rsidRDefault="00EC77AC" w:rsidP="00EC77AC">
      <w:pPr>
        <w:numPr>
          <w:ilvl w:val="0"/>
          <w:numId w:val="22"/>
        </w:numPr>
        <w:rPr>
          <w:rFonts w:eastAsia="SimSun"/>
          <w:lang w:val="en-US" w:eastAsia="zh-CN"/>
        </w:rPr>
      </w:pPr>
      <w:r w:rsidRPr="00EC77AC">
        <w:rPr>
          <w:rFonts w:eastAsia="SimSun"/>
          <w:lang w:eastAsia="zh-CN"/>
        </w:rPr>
        <w:t>Ensure careful planning and communication with all stakeholders in relation to commercial projects and events at all times.</w:t>
      </w:r>
    </w:p>
    <w:p w:rsidR="00EC77AC" w:rsidRPr="00EC77AC" w:rsidRDefault="00EC77AC" w:rsidP="00EC77AC">
      <w:pPr>
        <w:numPr>
          <w:ilvl w:val="0"/>
          <w:numId w:val="22"/>
        </w:numPr>
        <w:rPr>
          <w:rFonts w:eastAsia="SimSun"/>
          <w:lang w:val="en-US" w:eastAsia="zh-CN"/>
        </w:rPr>
      </w:pPr>
      <w:r w:rsidRPr="00EC77AC">
        <w:rPr>
          <w:rFonts w:eastAsia="SimSun"/>
          <w:lang w:eastAsia="zh-CN"/>
        </w:rPr>
        <w:t>Working closely with the support team to contribute to the development brief for future projects, ensuring facilities optimise the long-term use of the School’s facilities. </w:t>
      </w:r>
      <w:r w:rsidRPr="00EC77AC">
        <w:rPr>
          <w:rFonts w:eastAsia="SimSun"/>
          <w:lang w:val="en-US" w:eastAsia="zh-CN"/>
        </w:rPr>
        <w:t> </w:t>
      </w:r>
    </w:p>
    <w:p w:rsidR="00EC77AC" w:rsidRPr="00EC77AC" w:rsidRDefault="00EC77AC" w:rsidP="00EC77AC">
      <w:pPr>
        <w:numPr>
          <w:ilvl w:val="0"/>
          <w:numId w:val="22"/>
        </w:numPr>
        <w:rPr>
          <w:rFonts w:eastAsia="SimSun"/>
          <w:lang w:val="en-US" w:eastAsia="zh-CN"/>
        </w:rPr>
      </w:pPr>
      <w:r w:rsidRPr="00EC77AC">
        <w:rPr>
          <w:rFonts w:eastAsia="SimSun"/>
          <w:lang w:eastAsia="zh-CN"/>
        </w:rPr>
        <w:t>Work closely with the Estates Manager to ensure that commercial activities do not conflict with the regular maintenance programme.</w:t>
      </w:r>
      <w:r w:rsidRPr="00EC77AC">
        <w:rPr>
          <w:rFonts w:eastAsia="SimSun"/>
          <w:lang w:val="en-US" w:eastAsia="zh-CN"/>
        </w:rPr>
        <w:t> </w:t>
      </w:r>
    </w:p>
    <w:p w:rsidR="00EC77AC" w:rsidRPr="00EC77AC" w:rsidRDefault="00EC77AC" w:rsidP="00EC77AC">
      <w:pPr>
        <w:numPr>
          <w:ilvl w:val="0"/>
          <w:numId w:val="22"/>
        </w:numPr>
        <w:rPr>
          <w:rFonts w:eastAsia="SimSun"/>
          <w:lang w:val="en-US" w:eastAsia="zh-CN"/>
        </w:rPr>
      </w:pPr>
      <w:r w:rsidRPr="00EC77AC">
        <w:rPr>
          <w:rFonts w:eastAsia="SimSun"/>
          <w:lang w:eastAsia="zh-CN"/>
        </w:rPr>
        <w:t>Work closely with the Development Manager and Marketing Manager to ensure commercial activities and community partnership programmes do not conflict with one another and reflect the School Development Plan. </w:t>
      </w:r>
      <w:r w:rsidRPr="00EC77AC">
        <w:rPr>
          <w:rFonts w:eastAsia="SimSun"/>
          <w:lang w:val="en-US" w:eastAsia="zh-CN"/>
        </w:rPr>
        <w:t> </w:t>
      </w:r>
    </w:p>
    <w:p w:rsidR="00E23F4C" w:rsidRDefault="00E23F4C" w:rsidP="00E23F4C">
      <w:pPr>
        <w:rPr>
          <w:rFonts w:eastAsia="SimSun"/>
          <w:b/>
          <w:lang w:eastAsia="zh-CN"/>
        </w:rPr>
      </w:pPr>
    </w:p>
    <w:p w:rsidR="00E23F4C" w:rsidRDefault="00E23F4C" w:rsidP="00E23F4C">
      <w:pPr>
        <w:rPr>
          <w:rFonts w:eastAsia="SimSun"/>
          <w:b/>
          <w:lang w:eastAsia="zh-CN"/>
        </w:rPr>
      </w:pPr>
      <w:r w:rsidRPr="00F37953">
        <w:rPr>
          <w:rFonts w:eastAsia="SimSun"/>
          <w:b/>
          <w:lang w:eastAsia="zh-CN"/>
        </w:rPr>
        <w:t>General responsibilities</w:t>
      </w:r>
    </w:p>
    <w:p w:rsidR="00E23F4C" w:rsidRPr="00F37953" w:rsidRDefault="00E23F4C" w:rsidP="00D349AD">
      <w:pPr>
        <w:numPr>
          <w:ilvl w:val="0"/>
          <w:numId w:val="28"/>
        </w:numPr>
        <w:tabs>
          <w:tab w:val="clear" w:pos="360"/>
        </w:tabs>
        <w:ind w:left="742"/>
        <w:jc w:val="both"/>
        <w:rPr>
          <w:rFonts w:eastAsia="SimSun"/>
          <w:lang w:eastAsia="zh-CN"/>
        </w:rPr>
      </w:pPr>
      <w:r w:rsidRPr="00F37953">
        <w:rPr>
          <w:rFonts w:eastAsia="SimSun"/>
          <w:lang w:eastAsia="zh-CN"/>
        </w:rPr>
        <w:t xml:space="preserve">Ensures the safety and well-being of children and young people at the School by adhering to and complying with the School’s Safeguarding </w:t>
      </w:r>
      <w:r>
        <w:rPr>
          <w:rFonts w:eastAsia="SimSun"/>
          <w:lang w:eastAsia="zh-CN"/>
        </w:rPr>
        <w:t>(including</w:t>
      </w:r>
      <w:r w:rsidRPr="00F37953">
        <w:rPr>
          <w:rFonts w:eastAsia="SimSun"/>
          <w:lang w:eastAsia="zh-CN"/>
        </w:rPr>
        <w:t xml:space="preserve"> Child Protection</w:t>
      </w:r>
      <w:r>
        <w:rPr>
          <w:rFonts w:eastAsia="SimSun"/>
          <w:lang w:eastAsia="zh-CN"/>
        </w:rPr>
        <w:t>)</w:t>
      </w:r>
      <w:r w:rsidRPr="00F37953">
        <w:rPr>
          <w:rFonts w:eastAsia="SimSun"/>
          <w:lang w:eastAsia="zh-CN"/>
        </w:rPr>
        <w:t xml:space="preserve"> Policy </w:t>
      </w:r>
      <w:r>
        <w:rPr>
          <w:rFonts w:eastAsia="SimSun"/>
          <w:lang w:eastAsia="zh-CN"/>
        </w:rPr>
        <w:t xml:space="preserve">and Procedures </w:t>
      </w:r>
      <w:r w:rsidRPr="00F37953">
        <w:rPr>
          <w:rFonts w:eastAsia="SimSun"/>
          <w:lang w:eastAsia="zh-CN"/>
        </w:rPr>
        <w:t>at all times.</w:t>
      </w:r>
    </w:p>
    <w:p w:rsidR="00E23F4C" w:rsidRPr="00F37953" w:rsidRDefault="00E23F4C" w:rsidP="00D349AD">
      <w:pPr>
        <w:numPr>
          <w:ilvl w:val="0"/>
          <w:numId w:val="28"/>
        </w:numPr>
        <w:tabs>
          <w:tab w:val="clear" w:pos="360"/>
        </w:tabs>
        <w:ind w:left="742"/>
        <w:jc w:val="both"/>
        <w:rPr>
          <w:rFonts w:eastAsia="SimSun"/>
          <w:lang w:eastAsia="zh-CN"/>
        </w:rPr>
      </w:pPr>
      <w:r w:rsidRPr="00F37953">
        <w:rPr>
          <w:rFonts w:eastAsia="SimSun"/>
          <w:lang w:eastAsia="zh-CN"/>
        </w:rPr>
        <w:t>Attends Royal Russell Day and Open Day as required.</w:t>
      </w:r>
    </w:p>
    <w:p w:rsidR="00E23F4C" w:rsidRPr="00F37953" w:rsidRDefault="00E23F4C" w:rsidP="00D349AD">
      <w:pPr>
        <w:numPr>
          <w:ilvl w:val="0"/>
          <w:numId w:val="28"/>
        </w:numPr>
        <w:tabs>
          <w:tab w:val="clear" w:pos="360"/>
        </w:tabs>
        <w:ind w:left="742"/>
        <w:rPr>
          <w:rFonts w:eastAsia="SimSun"/>
          <w:b/>
          <w:lang w:eastAsia="zh-CN"/>
        </w:rPr>
      </w:pPr>
      <w:r w:rsidRPr="00F37953">
        <w:rPr>
          <w:rFonts w:eastAsia="SimSun"/>
          <w:lang w:eastAsia="zh-CN"/>
        </w:rPr>
        <w:t xml:space="preserve">Displays correct </w:t>
      </w:r>
      <w:r w:rsidRPr="00F37953">
        <w:rPr>
          <w:rFonts w:eastAsia="SimSun"/>
          <w:lang w:val="en-US" w:eastAsia="zh-CN"/>
        </w:rPr>
        <w:t>staff identification at all times whilst on site.</w:t>
      </w:r>
    </w:p>
    <w:p w:rsidR="00E23F4C" w:rsidRPr="00F37953" w:rsidRDefault="00E23F4C" w:rsidP="00D349AD">
      <w:pPr>
        <w:numPr>
          <w:ilvl w:val="0"/>
          <w:numId w:val="28"/>
        </w:numPr>
        <w:tabs>
          <w:tab w:val="clear" w:pos="360"/>
        </w:tabs>
        <w:ind w:left="742"/>
        <w:rPr>
          <w:lang w:eastAsia="en-US"/>
        </w:rPr>
      </w:pPr>
      <w:r w:rsidRPr="00F37953">
        <w:rPr>
          <w:lang w:eastAsia="en-US"/>
        </w:rPr>
        <w:t>Attends training and staff INSET sessions organised by the School to provide a consistent approach across the entire School staff population.</w:t>
      </w:r>
    </w:p>
    <w:p w:rsidR="00E23F4C" w:rsidRPr="00F37953" w:rsidRDefault="00E23F4C" w:rsidP="00D349AD">
      <w:pPr>
        <w:numPr>
          <w:ilvl w:val="0"/>
          <w:numId w:val="28"/>
        </w:numPr>
        <w:tabs>
          <w:tab w:val="clear" w:pos="360"/>
          <w:tab w:val="num" w:pos="709"/>
        </w:tabs>
        <w:ind w:left="742"/>
        <w:rPr>
          <w:rFonts w:eastAsia="SimSun"/>
          <w:lang w:val="en-US" w:eastAsia="zh-CN"/>
        </w:rPr>
      </w:pPr>
      <w:r w:rsidRPr="00F37953">
        <w:rPr>
          <w:rFonts w:eastAsia="SimSun"/>
          <w:lang w:val="en-US" w:eastAsia="zh-CN"/>
        </w:rPr>
        <w:t>Adheres at all times to Health &amp; Safety legislation, and all departmental policies and procedures, to ensure the safety of you and colleagues as well as pupils, staff and visitors.</w:t>
      </w:r>
    </w:p>
    <w:p w:rsidR="00E23F4C" w:rsidRPr="00F37953" w:rsidRDefault="00E23F4C" w:rsidP="00D349AD">
      <w:pPr>
        <w:numPr>
          <w:ilvl w:val="0"/>
          <w:numId w:val="28"/>
        </w:numPr>
        <w:tabs>
          <w:tab w:val="clear" w:pos="360"/>
          <w:tab w:val="num" w:pos="728"/>
        </w:tabs>
        <w:ind w:left="742"/>
        <w:rPr>
          <w:rFonts w:eastAsia="SimSun"/>
          <w:b/>
          <w:lang w:eastAsia="zh-CN"/>
        </w:rPr>
      </w:pPr>
      <w:r w:rsidRPr="00F37953">
        <w:rPr>
          <w:rFonts w:eastAsia="SimSun"/>
          <w:lang w:eastAsia="zh-CN"/>
        </w:rPr>
        <w:t>Carries out any other reasonable duties as requested by the Headmaster</w:t>
      </w:r>
      <w:r>
        <w:rPr>
          <w:rFonts w:eastAsia="SimSun"/>
          <w:lang w:eastAsia="zh-CN"/>
        </w:rPr>
        <w:t xml:space="preserve"> or Director of Operations</w:t>
      </w:r>
      <w:r w:rsidRPr="00F37953">
        <w:rPr>
          <w:rFonts w:eastAsia="SimSun"/>
          <w:lang w:eastAsia="zh-CN"/>
        </w:rPr>
        <w:t>.</w:t>
      </w:r>
    </w:p>
    <w:p w:rsidR="00E23F4C" w:rsidRPr="00F37953" w:rsidRDefault="00E23F4C" w:rsidP="00E23F4C">
      <w:pPr>
        <w:ind w:left="720"/>
        <w:rPr>
          <w:rFonts w:eastAsia="SimSun"/>
          <w:b/>
          <w:lang w:eastAsia="zh-CN"/>
        </w:rPr>
      </w:pPr>
    </w:p>
    <w:p w:rsidR="006C74AB" w:rsidRPr="00F37953" w:rsidRDefault="006C74AB" w:rsidP="006C74AB">
      <w:pPr>
        <w:ind w:left="70" w:hanging="14"/>
        <w:jc w:val="both"/>
        <w:rPr>
          <w:lang w:eastAsia="en-US"/>
        </w:rPr>
      </w:pPr>
      <w:r w:rsidRPr="00F37953">
        <w:rPr>
          <w:lang w:eastAsia="en-US"/>
        </w:rPr>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p w:rsidR="00E42355" w:rsidRDefault="00E42355">
      <w:pPr>
        <w:rPr>
          <w:rFonts w:cs="Times New Roman"/>
          <w:b/>
          <w:bCs/>
        </w:rPr>
      </w:pPr>
      <w:r>
        <w:rPr>
          <w:rFonts w:cs="Times New Roman"/>
          <w:b/>
          <w:bCs/>
        </w:rPr>
        <w:br w:type="page"/>
      </w:r>
    </w:p>
    <w:p w:rsidR="00EC77AC" w:rsidRPr="00A11526" w:rsidRDefault="00EC77AC" w:rsidP="00EC77AC">
      <w:pPr>
        <w:jc w:val="center"/>
        <w:textAlignment w:val="baseline"/>
        <w:rPr>
          <w:rFonts w:cs="Times New Roman"/>
          <w:sz w:val="24"/>
          <w:szCs w:val="24"/>
          <w:lang w:val="en-US"/>
        </w:rPr>
      </w:pPr>
      <w:r>
        <w:rPr>
          <w:rFonts w:cs="Times New Roman"/>
          <w:b/>
          <w:bCs/>
        </w:rPr>
        <w:lastRenderedPageBreak/>
        <w:t>Person Specification</w:t>
      </w:r>
      <w:r w:rsidR="00E23F4C">
        <w:rPr>
          <w:rFonts w:cs="Times New Roman"/>
          <w:b/>
          <w:bCs/>
        </w:rPr>
        <w:t>-Commercial Manager</w:t>
      </w:r>
      <w:r w:rsidRPr="00A11526">
        <w:rPr>
          <w:rFonts w:cs="Times New Roman"/>
          <w:lang w:val="en-US"/>
        </w:rPr>
        <w:t> </w:t>
      </w:r>
    </w:p>
    <w:p w:rsidR="00EC77AC" w:rsidRPr="00A11526" w:rsidRDefault="00EC77AC" w:rsidP="00EC77AC">
      <w:pPr>
        <w:jc w:val="both"/>
        <w:textAlignment w:val="baseline"/>
        <w:rPr>
          <w:rFonts w:cs="Times New Roman"/>
          <w:sz w:val="24"/>
          <w:szCs w:val="24"/>
          <w:lang w:val="en-US"/>
        </w:rPr>
      </w:pPr>
      <w:r w:rsidRPr="00A11526">
        <w:rPr>
          <w:rFonts w:cs="Times New Roman"/>
          <w:lang w:val="en-US"/>
        </w:rPr>
        <w:t> </w:t>
      </w:r>
    </w:p>
    <w:tbl>
      <w:tblPr>
        <w:tblW w:w="10207" w:type="dxa"/>
        <w:tblInd w:w="-2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0"/>
        <w:gridCol w:w="5403"/>
        <w:gridCol w:w="3244"/>
      </w:tblGrid>
      <w:tr w:rsidR="00EC77AC" w:rsidRPr="00E23F4C" w:rsidTr="00D349AD">
        <w:trPr>
          <w:trHeight w:val="458"/>
        </w:trPr>
        <w:tc>
          <w:tcPr>
            <w:tcW w:w="1560"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EC77AC" w:rsidRPr="00E23F4C" w:rsidRDefault="00EC77AC" w:rsidP="0011701B">
            <w:pPr>
              <w:jc w:val="both"/>
              <w:textAlignment w:val="baseline"/>
              <w:rPr>
                <w:rFonts w:cs="Times New Roman"/>
              </w:rPr>
            </w:pPr>
          </w:p>
        </w:tc>
        <w:tc>
          <w:tcPr>
            <w:tcW w:w="5403" w:type="dxa"/>
            <w:tcBorders>
              <w:top w:val="single" w:sz="6" w:space="0" w:color="auto"/>
              <w:left w:val="outset" w:sz="6" w:space="0" w:color="auto"/>
              <w:bottom w:val="single" w:sz="6" w:space="0" w:color="auto"/>
              <w:right w:val="single" w:sz="6" w:space="0" w:color="auto"/>
            </w:tcBorders>
            <w:shd w:val="clear" w:color="auto" w:fill="BFBFBF" w:themeFill="background1" w:themeFillShade="BF"/>
            <w:hideMark/>
          </w:tcPr>
          <w:p w:rsidR="00EC77AC" w:rsidRPr="00E23F4C" w:rsidRDefault="00EC77AC" w:rsidP="0011701B">
            <w:pPr>
              <w:jc w:val="both"/>
              <w:textAlignment w:val="baseline"/>
              <w:rPr>
                <w:rFonts w:cs="Times New Roman"/>
                <w:b/>
                <w:bCs/>
              </w:rPr>
            </w:pPr>
            <w:r w:rsidRPr="00E23F4C">
              <w:rPr>
                <w:rFonts w:cs="Times New Roman"/>
                <w:b/>
                <w:bCs/>
              </w:rPr>
              <w:t>Essential Criteria</w:t>
            </w:r>
          </w:p>
          <w:p w:rsidR="00EC77AC" w:rsidRPr="00E23F4C" w:rsidRDefault="00E23F4C" w:rsidP="0011701B">
            <w:pPr>
              <w:jc w:val="both"/>
              <w:textAlignment w:val="baseline"/>
              <w:rPr>
                <w:rFonts w:cs="Times New Roman"/>
                <w:bCs/>
              </w:rPr>
            </w:pPr>
            <w:r>
              <w:rPr>
                <w:rFonts w:cs="Times New Roman"/>
                <w:bCs/>
              </w:rPr>
              <w:t>Criteria Assessed by:</w:t>
            </w:r>
            <w:r w:rsidR="000B153C">
              <w:rPr>
                <w:rFonts w:cs="Times New Roman"/>
                <w:bCs/>
              </w:rPr>
              <w:t xml:space="preserve"> </w:t>
            </w:r>
            <w:r w:rsidR="00EC77AC" w:rsidRPr="00E23F4C">
              <w:rPr>
                <w:rFonts w:cs="Times New Roman"/>
                <w:bCs/>
              </w:rPr>
              <w:t>Application (A) and Interview (I)</w:t>
            </w:r>
          </w:p>
        </w:tc>
        <w:tc>
          <w:tcPr>
            <w:tcW w:w="3244" w:type="dxa"/>
            <w:tcBorders>
              <w:top w:val="single" w:sz="6" w:space="0" w:color="auto"/>
              <w:left w:val="outset" w:sz="6" w:space="0" w:color="auto"/>
              <w:bottom w:val="single" w:sz="6" w:space="0" w:color="auto"/>
              <w:right w:val="single" w:sz="6" w:space="0" w:color="auto"/>
            </w:tcBorders>
            <w:shd w:val="clear" w:color="auto" w:fill="BFBFBF" w:themeFill="background1" w:themeFillShade="BF"/>
            <w:hideMark/>
          </w:tcPr>
          <w:p w:rsidR="00EC77AC" w:rsidRPr="00E23F4C" w:rsidRDefault="00EC77AC" w:rsidP="0011701B">
            <w:pPr>
              <w:jc w:val="both"/>
              <w:textAlignment w:val="baseline"/>
              <w:rPr>
                <w:rFonts w:cs="Times New Roman"/>
              </w:rPr>
            </w:pPr>
            <w:r w:rsidRPr="00E23F4C">
              <w:rPr>
                <w:rFonts w:cs="Times New Roman"/>
                <w:b/>
                <w:bCs/>
              </w:rPr>
              <w:t>Desirable Criteria</w:t>
            </w:r>
          </w:p>
        </w:tc>
      </w:tr>
      <w:tr w:rsidR="00EC77AC" w:rsidRPr="00E23F4C" w:rsidTr="00D349AD">
        <w:tc>
          <w:tcPr>
            <w:tcW w:w="1560" w:type="dxa"/>
            <w:tcBorders>
              <w:top w:val="outset" w:sz="6" w:space="0" w:color="auto"/>
              <w:left w:val="single" w:sz="6" w:space="0" w:color="auto"/>
              <w:bottom w:val="single" w:sz="6" w:space="0" w:color="auto"/>
              <w:right w:val="single" w:sz="6" w:space="0" w:color="auto"/>
            </w:tcBorders>
            <w:shd w:val="clear" w:color="auto" w:fill="auto"/>
            <w:hideMark/>
          </w:tcPr>
          <w:p w:rsidR="00EC77AC" w:rsidRPr="00E23F4C" w:rsidRDefault="00EC77AC" w:rsidP="0011701B">
            <w:pPr>
              <w:jc w:val="both"/>
              <w:textAlignment w:val="baseline"/>
              <w:rPr>
                <w:rFonts w:cs="Times New Roman"/>
              </w:rPr>
            </w:pPr>
            <w:r w:rsidRPr="00E23F4C">
              <w:rPr>
                <w:rFonts w:cs="Times New Roman"/>
                <w:b/>
                <w:bCs/>
              </w:rPr>
              <w:t>Qualifications and Experience </w:t>
            </w:r>
            <w:r w:rsidRPr="00E23F4C">
              <w:rPr>
                <w:rFonts w:cs="Times New Roman"/>
              </w:rPr>
              <w:t> </w:t>
            </w:r>
          </w:p>
        </w:tc>
        <w:tc>
          <w:tcPr>
            <w:tcW w:w="5403" w:type="dxa"/>
            <w:tcBorders>
              <w:top w:val="outset" w:sz="6" w:space="0" w:color="auto"/>
              <w:left w:val="outset" w:sz="6" w:space="0" w:color="auto"/>
              <w:bottom w:val="single" w:sz="6" w:space="0" w:color="auto"/>
              <w:right w:val="single" w:sz="6" w:space="0" w:color="auto"/>
            </w:tcBorders>
            <w:shd w:val="clear" w:color="auto" w:fill="auto"/>
            <w:hideMark/>
          </w:tcPr>
          <w:p w:rsidR="00EC77AC" w:rsidRPr="00E23F4C" w:rsidRDefault="00EC77AC" w:rsidP="00EC77AC">
            <w:pPr>
              <w:numPr>
                <w:ilvl w:val="0"/>
                <w:numId w:val="23"/>
              </w:numPr>
              <w:tabs>
                <w:tab w:val="clear" w:pos="720"/>
                <w:tab w:val="num" w:pos="208"/>
              </w:tabs>
              <w:ind w:left="0" w:firstLine="0"/>
              <w:textAlignment w:val="baseline"/>
            </w:pPr>
            <w:r w:rsidRPr="00E23F4C">
              <w:t>Graduate or equivalent professional qualification (A)</w:t>
            </w:r>
          </w:p>
          <w:p w:rsidR="00EC77AC" w:rsidRPr="00E23F4C" w:rsidRDefault="00EC77AC" w:rsidP="00EC77AC">
            <w:pPr>
              <w:numPr>
                <w:ilvl w:val="0"/>
                <w:numId w:val="23"/>
              </w:numPr>
              <w:tabs>
                <w:tab w:val="clear" w:pos="720"/>
                <w:tab w:val="num" w:pos="208"/>
              </w:tabs>
              <w:ind w:left="0" w:firstLine="0"/>
              <w:textAlignment w:val="baseline"/>
            </w:pPr>
            <w:r w:rsidRPr="00E23F4C">
              <w:t>Proven high quality experience of business development and associated operational and financial management (A)</w:t>
            </w:r>
          </w:p>
          <w:p w:rsidR="00EC77AC" w:rsidRPr="00E23F4C" w:rsidRDefault="00EC77AC" w:rsidP="00EC77AC">
            <w:pPr>
              <w:numPr>
                <w:ilvl w:val="0"/>
                <w:numId w:val="23"/>
              </w:numPr>
              <w:tabs>
                <w:tab w:val="clear" w:pos="720"/>
                <w:tab w:val="num" w:pos="208"/>
              </w:tabs>
              <w:ind w:left="0" w:firstLine="0"/>
              <w:textAlignment w:val="baseline"/>
            </w:pPr>
            <w:r w:rsidRPr="00E23F4C">
              <w:t>Proven high quality experience of commercial marketing (A)</w:t>
            </w:r>
          </w:p>
          <w:p w:rsidR="00EC77AC" w:rsidRPr="00E23F4C" w:rsidRDefault="00EC77AC" w:rsidP="00EC77AC">
            <w:pPr>
              <w:numPr>
                <w:ilvl w:val="0"/>
                <w:numId w:val="23"/>
              </w:numPr>
              <w:tabs>
                <w:tab w:val="clear" w:pos="720"/>
                <w:tab w:val="num" w:pos="208"/>
              </w:tabs>
              <w:ind w:left="0" w:firstLine="0"/>
              <w:textAlignment w:val="baseline"/>
            </w:pPr>
            <w:r w:rsidRPr="00E23F4C">
              <w:t>Proven ability in client liaison and management (A)</w:t>
            </w:r>
          </w:p>
          <w:p w:rsidR="00EC77AC" w:rsidRPr="00E23F4C" w:rsidRDefault="00EC77AC" w:rsidP="00D349AD">
            <w:pPr>
              <w:numPr>
                <w:ilvl w:val="0"/>
                <w:numId w:val="23"/>
              </w:numPr>
              <w:tabs>
                <w:tab w:val="clear" w:pos="720"/>
                <w:tab w:val="num" w:pos="208"/>
              </w:tabs>
              <w:ind w:left="0" w:firstLine="0"/>
              <w:textAlignment w:val="baseline"/>
              <w:rPr>
                <w:rFonts w:cs="Times New Roman"/>
              </w:rPr>
            </w:pPr>
            <w:r w:rsidRPr="00E23F4C">
              <w:t>Proven leadership qualities (A)</w:t>
            </w:r>
            <w:r w:rsidRPr="00E23F4C">
              <w:rPr>
                <w:rFonts w:cs="Times New Roman"/>
              </w:rPr>
              <w:t> </w:t>
            </w:r>
          </w:p>
        </w:tc>
        <w:tc>
          <w:tcPr>
            <w:tcW w:w="3244" w:type="dxa"/>
            <w:tcBorders>
              <w:top w:val="outset" w:sz="6" w:space="0" w:color="auto"/>
              <w:left w:val="outset" w:sz="6" w:space="0" w:color="auto"/>
              <w:bottom w:val="single" w:sz="6" w:space="0" w:color="auto"/>
              <w:right w:val="single" w:sz="6" w:space="0" w:color="auto"/>
            </w:tcBorders>
            <w:shd w:val="clear" w:color="auto" w:fill="auto"/>
            <w:hideMark/>
          </w:tcPr>
          <w:p w:rsidR="00EC77AC" w:rsidRPr="00E23F4C" w:rsidRDefault="00EC77AC" w:rsidP="00EC77AC">
            <w:pPr>
              <w:numPr>
                <w:ilvl w:val="0"/>
                <w:numId w:val="24"/>
              </w:numPr>
              <w:tabs>
                <w:tab w:val="clear" w:pos="720"/>
                <w:tab w:val="num" w:pos="188"/>
              </w:tabs>
              <w:ind w:left="0" w:firstLine="0"/>
              <w:jc w:val="both"/>
              <w:textAlignment w:val="baseline"/>
            </w:pPr>
            <w:r w:rsidRPr="00E23F4C">
              <w:t>Experience of working in the education sector (A)</w:t>
            </w:r>
          </w:p>
          <w:p w:rsidR="00EC77AC" w:rsidRPr="00E23F4C" w:rsidRDefault="00EC77AC" w:rsidP="00EC77AC">
            <w:pPr>
              <w:numPr>
                <w:ilvl w:val="0"/>
                <w:numId w:val="23"/>
              </w:numPr>
              <w:tabs>
                <w:tab w:val="clear" w:pos="720"/>
                <w:tab w:val="num" w:pos="208"/>
              </w:tabs>
              <w:ind w:left="0" w:firstLine="0"/>
              <w:textAlignment w:val="baseline"/>
            </w:pPr>
            <w:r w:rsidRPr="00E23F4C">
              <w:rPr>
                <w:rFonts w:cs="Times New Roman"/>
              </w:rPr>
              <w:t xml:space="preserve"> Experience and </w:t>
            </w:r>
            <w:r w:rsidRPr="00E23F4C">
              <w:t>ability in the fields of event and/or hospitality industries (A)</w:t>
            </w:r>
          </w:p>
          <w:p w:rsidR="00EC77AC" w:rsidRPr="00E23F4C" w:rsidRDefault="00EC77AC" w:rsidP="00D349AD">
            <w:pPr>
              <w:numPr>
                <w:ilvl w:val="0"/>
                <w:numId w:val="23"/>
              </w:numPr>
              <w:tabs>
                <w:tab w:val="clear" w:pos="720"/>
                <w:tab w:val="num" w:pos="208"/>
              </w:tabs>
              <w:ind w:left="0" w:firstLine="0"/>
              <w:textAlignment w:val="baseline"/>
              <w:rPr>
                <w:rFonts w:cs="Times New Roman"/>
              </w:rPr>
            </w:pPr>
            <w:r w:rsidRPr="00E23F4C">
              <w:t>An understanding of the licensing trade, legislation and good practice (A) </w:t>
            </w:r>
          </w:p>
        </w:tc>
      </w:tr>
      <w:tr w:rsidR="00EC77AC" w:rsidRPr="00E23F4C" w:rsidTr="00D349AD">
        <w:tc>
          <w:tcPr>
            <w:tcW w:w="1560" w:type="dxa"/>
            <w:tcBorders>
              <w:top w:val="outset" w:sz="6" w:space="0" w:color="auto"/>
              <w:left w:val="single" w:sz="6" w:space="0" w:color="auto"/>
              <w:bottom w:val="single" w:sz="6" w:space="0" w:color="auto"/>
              <w:right w:val="single" w:sz="6" w:space="0" w:color="auto"/>
            </w:tcBorders>
            <w:shd w:val="clear" w:color="auto" w:fill="auto"/>
            <w:hideMark/>
          </w:tcPr>
          <w:p w:rsidR="00EC77AC" w:rsidRPr="00E23F4C" w:rsidRDefault="00EC77AC" w:rsidP="0011701B">
            <w:pPr>
              <w:jc w:val="both"/>
              <w:textAlignment w:val="baseline"/>
              <w:rPr>
                <w:rFonts w:cs="Times New Roman"/>
              </w:rPr>
            </w:pPr>
            <w:r w:rsidRPr="00E23F4C">
              <w:rPr>
                <w:rFonts w:cs="Times New Roman"/>
                <w:b/>
                <w:bCs/>
              </w:rPr>
              <w:t>Knowledge /Skills</w:t>
            </w:r>
            <w:r w:rsidRPr="00E23F4C">
              <w:rPr>
                <w:rFonts w:cs="Times New Roman"/>
              </w:rPr>
              <w:t> </w:t>
            </w:r>
          </w:p>
        </w:tc>
        <w:tc>
          <w:tcPr>
            <w:tcW w:w="5403" w:type="dxa"/>
            <w:tcBorders>
              <w:top w:val="outset" w:sz="6" w:space="0" w:color="auto"/>
              <w:left w:val="outset" w:sz="6" w:space="0" w:color="auto"/>
              <w:bottom w:val="single" w:sz="6" w:space="0" w:color="auto"/>
              <w:right w:val="single" w:sz="6" w:space="0" w:color="auto"/>
            </w:tcBorders>
            <w:shd w:val="clear" w:color="auto" w:fill="auto"/>
            <w:hideMark/>
          </w:tcPr>
          <w:p w:rsidR="00EC77AC" w:rsidRPr="00E23F4C" w:rsidRDefault="00EC77AC" w:rsidP="00EC77AC">
            <w:pPr>
              <w:numPr>
                <w:ilvl w:val="0"/>
                <w:numId w:val="25"/>
              </w:numPr>
              <w:tabs>
                <w:tab w:val="clear" w:pos="720"/>
                <w:tab w:val="num" w:pos="208"/>
              </w:tabs>
              <w:ind w:left="0" w:firstLine="0"/>
              <w:textAlignment w:val="baseline"/>
            </w:pPr>
            <w:r w:rsidRPr="00E23F4C">
              <w:t>Meticulous administration, planning and the ability to meet targets and deadlines  (A &amp; I)</w:t>
            </w:r>
          </w:p>
          <w:p w:rsidR="00EC77AC" w:rsidRPr="00E23F4C" w:rsidRDefault="00EC77AC" w:rsidP="00EC77AC">
            <w:pPr>
              <w:numPr>
                <w:ilvl w:val="0"/>
                <w:numId w:val="25"/>
              </w:numPr>
              <w:tabs>
                <w:tab w:val="clear" w:pos="720"/>
                <w:tab w:val="num" w:pos="208"/>
              </w:tabs>
              <w:ind w:left="0" w:firstLine="0"/>
              <w:textAlignment w:val="baseline"/>
            </w:pPr>
            <w:r w:rsidRPr="00E23F4C">
              <w:t>Capacity to produce and articulate a successful commercial strategy for the School (A &amp; I)</w:t>
            </w:r>
          </w:p>
          <w:p w:rsidR="00EC77AC" w:rsidRPr="00E23F4C" w:rsidRDefault="00EC77AC" w:rsidP="00EC77AC">
            <w:pPr>
              <w:numPr>
                <w:ilvl w:val="0"/>
                <w:numId w:val="25"/>
              </w:numPr>
              <w:tabs>
                <w:tab w:val="clear" w:pos="720"/>
                <w:tab w:val="num" w:pos="208"/>
              </w:tabs>
              <w:ind w:left="0" w:firstLine="0"/>
              <w:textAlignment w:val="baseline"/>
            </w:pPr>
            <w:r w:rsidRPr="00E23F4C">
              <w:t>Familiarity with Microsoft Office applications (A &amp; I)</w:t>
            </w:r>
          </w:p>
          <w:p w:rsidR="00EC77AC" w:rsidRPr="00E23F4C" w:rsidRDefault="00EC77AC" w:rsidP="00EC77AC">
            <w:pPr>
              <w:numPr>
                <w:ilvl w:val="0"/>
                <w:numId w:val="25"/>
              </w:numPr>
              <w:tabs>
                <w:tab w:val="clear" w:pos="720"/>
                <w:tab w:val="num" w:pos="208"/>
              </w:tabs>
              <w:ind w:left="0" w:firstLine="0"/>
              <w:textAlignment w:val="baseline"/>
            </w:pPr>
            <w:r w:rsidRPr="00E23F4C">
              <w:t xml:space="preserve"> Worked with branding, image and style (A &amp; I)</w:t>
            </w:r>
          </w:p>
          <w:p w:rsidR="00EC77AC" w:rsidRPr="00E23F4C" w:rsidRDefault="00EC77AC" w:rsidP="00EC77AC">
            <w:pPr>
              <w:numPr>
                <w:ilvl w:val="0"/>
                <w:numId w:val="25"/>
              </w:numPr>
              <w:tabs>
                <w:tab w:val="clear" w:pos="720"/>
                <w:tab w:val="num" w:pos="208"/>
              </w:tabs>
              <w:ind w:left="0" w:firstLine="0"/>
              <w:textAlignment w:val="baseline"/>
            </w:pPr>
            <w:r w:rsidRPr="00E23F4C">
              <w:t>Adept at managing budgets and obtaining “best value” from suppliers  (A &amp; I)</w:t>
            </w:r>
          </w:p>
        </w:tc>
        <w:tc>
          <w:tcPr>
            <w:tcW w:w="3244" w:type="dxa"/>
            <w:tcBorders>
              <w:top w:val="outset" w:sz="6" w:space="0" w:color="auto"/>
              <w:left w:val="outset" w:sz="6" w:space="0" w:color="auto"/>
              <w:bottom w:val="single" w:sz="6" w:space="0" w:color="auto"/>
              <w:right w:val="single" w:sz="6" w:space="0" w:color="auto"/>
            </w:tcBorders>
            <w:shd w:val="clear" w:color="auto" w:fill="auto"/>
            <w:hideMark/>
          </w:tcPr>
          <w:p w:rsidR="00EC77AC" w:rsidRPr="00E23F4C" w:rsidRDefault="00EC77AC" w:rsidP="00EC77AC">
            <w:pPr>
              <w:numPr>
                <w:ilvl w:val="0"/>
                <w:numId w:val="26"/>
              </w:numPr>
              <w:tabs>
                <w:tab w:val="clear" w:pos="720"/>
                <w:tab w:val="num" w:pos="210"/>
              </w:tabs>
              <w:ind w:left="0" w:firstLine="0"/>
              <w:jc w:val="both"/>
              <w:textAlignment w:val="baseline"/>
            </w:pPr>
            <w:r w:rsidRPr="00E23F4C">
              <w:t>Knowledge of child protection and safeguarding policies (A &amp; I)</w:t>
            </w:r>
          </w:p>
        </w:tc>
      </w:tr>
      <w:tr w:rsidR="00EC77AC" w:rsidRPr="00E23F4C" w:rsidTr="00D349AD">
        <w:tc>
          <w:tcPr>
            <w:tcW w:w="1560" w:type="dxa"/>
            <w:tcBorders>
              <w:top w:val="outset" w:sz="6" w:space="0" w:color="auto"/>
              <w:left w:val="single" w:sz="6" w:space="0" w:color="auto"/>
              <w:bottom w:val="single" w:sz="6" w:space="0" w:color="auto"/>
              <w:right w:val="single" w:sz="6" w:space="0" w:color="auto"/>
            </w:tcBorders>
            <w:shd w:val="clear" w:color="auto" w:fill="auto"/>
            <w:hideMark/>
          </w:tcPr>
          <w:p w:rsidR="00EC77AC" w:rsidRPr="00E23F4C" w:rsidRDefault="00EC77AC" w:rsidP="0011701B">
            <w:pPr>
              <w:jc w:val="both"/>
              <w:textAlignment w:val="baseline"/>
              <w:rPr>
                <w:rFonts w:cs="Times New Roman"/>
              </w:rPr>
            </w:pPr>
            <w:r w:rsidRPr="00E23F4C">
              <w:rPr>
                <w:rFonts w:cs="Times New Roman"/>
                <w:b/>
                <w:bCs/>
              </w:rPr>
              <w:t>Personal Attributes</w:t>
            </w:r>
            <w:r w:rsidRPr="00E23F4C">
              <w:rPr>
                <w:rFonts w:cs="Times New Roman"/>
              </w:rPr>
              <w:t> </w:t>
            </w:r>
          </w:p>
        </w:tc>
        <w:tc>
          <w:tcPr>
            <w:tcW w:w="5403" w:type="dxa"/>
            <w:tcBorders>
              <w:top w:val="outset" w:sz="6" w:space="0" w:color="auto"/>
              <w:left w:val="outset" w:sz="6" w:space="0" w:color="auto"/>
              <w:bottom w:val="single" w:sz="6" w:space="0" w:color="auto"/>
              <w:right w:val="single" w:sz="6" w:space="0" w:color="auto"/>
            </w:tcBorders>
            <w:shd w:val="clear" w:color="auto" w:fill="auto"/>
            <w:hideMark/>
          </w:tcPr>
          <w:p w:rsidR="00EC77AC" w:rsidRPr="00E23F4C" w:rsidRDefault="00EC77AC" w:rsidP="00EC77AC">
            <w:pPr>
              <w:numPr>
                <w:ilvl w:val="0"/>
                <w:numId w:val="27"/>
              </w:numPr>
              <w:tabs>
                <w:tab w:val="clear" w:pos="720"/>
                <w:tab w:val="num" w:pos="200"/>
              </w:tabs>
              <w:ind w:left="0" w:firstLine="0"/>
              <w:textAlignment w:val="baseline"/>
            </w:pPr>
            <w:r w:rsidRPr="00E23F4C">
              <w:t>Friendly and approachable with a can-do mind-set (I)</w:t>
            </w:r>
          </w:p>
          <w:p w:rsidR="00EC77AC" w:rsidRPr="00E23F4C" w:rsidRDefault="00EC77AC" w:rsidP="00EC77AC">
            <w:pPr>
              <w:numPr>
                <w:ilvl w:val="0"/>
                <w:numId w:val="27"/>
              </w:numPr>
              <w:tabs>
                <w:tab w:val="clear" w:pos="720"/>
                <w:tab w:val="num" w:pos="200"/>
              </w:tabs>
              <w:ind w:left="0" w:firstLine="0"/>
              <w:textAlignment w:val="baseline"/>
            </w:pPr>
            <w:r w:rsidRPr="00E23F4C">
              <w:t>Analytical and intelligent, capable of undertaking independent research and analysis (A &amp; I)</w:t>
            </w:r>
          </w:p>
          <w:p w:rsidR="00EC77AC" w:rsidRPr="00E23F4C" w:rsidRDefault="00EC77AC" w:rsidP="00EC77AC">
            <w:pPr>
              <w:numPr>
                <w:ilvl w:val="0"/>
                <w:numId w:val="27"/>
              </w:numPr>
              <w:tabs>
                <w:tab w:val="clear" w:pos="720"/>
                <w:tab w:val="num" w:pos="200"/>
              </w:tabs>
              <w:ind w:left="0" w:firstLine="0"/>
              <w:textAlignment w:val="baseline"/>
            </w:pPr>
            <w:r w:rsidRPr="00E23F4C">
              <w:t>An ability to communicate succinctly, effectively and attractively both orally and in writing (A &amp; I)</w:t>
            </w:r>
          </w:p>
          <w:p w:rsidR="00EC77AC" w:rsidRPr="00E23F4C" w:rsidRDefault="00EC77AC" w:rsidP="00EC77AC">
            <w:pPr>
              <w:numPr>
                <w:ilvl w:val="0"/>
                <w:numId w:val="27"/>
              </w:numPr>
              <w:tabs>
                <w:tab w:val="clear" w:pos="720"/>
                <w:tab w:val="num" w:pos="200"/>
              </w:tabs>
              <w:ind w:left="0" w:firstLine="0"/>
              <w:textAlignment w:val="baseline"/>
            </w:pPr>
            <w:r w:rsidRPr="00E23F4C">
              <w:t>Ability to inform and influence with strong and persuasive communication skills (A &amp; I)</w:t>
            </w:r>
          </w:p>
          <w:p w:rsidR="00EC77AC" w:rsidRPr="00E23F4C" w:rsidRDefault="00EC77AC" w:rsidP="00EC77AC">
            <w:pPr>
              <w:numPr>
                <w:ilvl w:val="0"/>
                <w:numId w:val="27"/>
              </w:numPr>
              <w:tabs>
                <w:tab w:val="clear" w:pos="720"/>
                <w:tab w:val="num" w:pos="200"/>
              </w:tabs>
              <w:ind w:left="0" w:firstLine="0"/>
              <w:textAlignment w:val="baseline"/>
            </w:pPr>
            <w:r w:rsidRPr="00E23F4C">
              <w:t>Tact, sensitivity and the ability to handle confidential material with discretion (A &amp; I)</w:t>
            </w:r>
          </w:p>
          <w:p w:rsidR="00EC77AC" w:rsidRPr="00E23F4C" w:rsidRDefault="00EC77AC" w:rsidP="00EC77AC">
            <w:pPr>
              <w:numPr>
                <w:ilvl w:val="0"/>
                <w:numId w:val="27"/>
              </w:numPr>
              <w:tabs>
                <w:tab w:val="clear" w:pos="720"/>
                <w:tab w:val="num" w:pos="200"/>
              </w:tabs>
              <w:ind w:left="0" w:firstLine="0"/>
              <w:textAlignment w:val="baseline"/>
            </w:pPr>
            <w:r w:rsidRPr="00E23F4C">
              <w:t>High degree of personal motivation, initiative, energy, creativity and drive (A &amp; I)</w:t>
            </w:r>
          </w:p>
          <w:p w:rsidR="00EC77AC" w:rsidRPr="00E23F4C" w:rsidRDefault="00EC77AC" w:rsidP="00EC77AC">
            <w:pPr>
              <w:numPr>
                <w:ilvl w:val="0"/>
                <w:numId w:val="27"/>
              </w:numPr>
              <w:tabs>
                <w:tab w:val="clear" w:pos="720"/>
                <w:tab w:val="num" w:pos="200"/>
              </w:tabs>
              <w:ind w:left="0" w:firstLine="0"/>
              <w:textAlignment w:val="baseline"/>
            </w:pPr>
            <w:r w:rsidRPr="00E23F4C">
              <w:t>Able and willing to adopt a flexible attitude to working hours including being prepared to work regular evenings and weekends (A &amp; I)</w:t>
            </w:r>
          </w:p>
          <w:p w:rsidR="00EC77AC" w:rsidRPr="00E23F4C" w:rsidRDefault="00EC77AC" w:rsidP="00EC77AC">
            <w:pPr>
              <w:numPr>
                <w:ilvl w:val="0"/>
                <w:numId w:val="27"/>
              </w:numPr>
              <w:tabs>
                <w:tab w:val="clear" w:pos="720"/>
                <w:tab w:val="num" w:pos="200"/>
              </w:tabs>
              <w:ind w:left="0" w:firstLine="0"/>
              <w:jc w:val="both"/>
              <w:textAlignment w:val="baseline"/>
            </w:pPr>
            <w:r w:rsidRPr="00E23F4C">
              <w:t>An interest and empathy with the ethos and aims of Royal Russell School (A &amp; I)</w:t>
            </w:r>
          </w:p>
        </w:tc>
        <w:tc>
          <w:tcPr>
            <w:tcW w:w="3244" w:type="dxa"/>
            <w:tcBorders>
              <w:top w:val="outset" w:sz="6" w:space="0" w:color="auto"/>
              <w:left w:val="outset" w:sz="6" w:space="0" w:color="auto"/>
              <w:bottom w:val="single" w:sz="6" w:space="0" w:color="auto"/>
              <w:right w:val="single" w:sz="6" w:space="0" w:color="auto"/>
            </w:tcBorders>
            <w:shd w:val="clear" w:color="auto" w:fill="auto"/>
            <w:hideMark/>
          </w:tcPr>
          <w:p w:rsidR="00EC77AC" w:rsidRPr="00E23F4C" w:rsidRDefault="00EC77AC" w:rsidP="0011701B">
            <w:pPr>
              <w:ind w:left="360"/>
              <w:jc w:val="both"/>
              <w:textAlignment w:val="baseline"/>
              <w:rPr>
                <w:rFonts w:cs="Times New Roman"/>
              </w:rPr>
            </w:pPr>
            <w:r w:rsidRPr="00E23F4C">
              <w:rPr>
                <w:rFonts w:cs="Times New Roman"/>
              </w:rPr>
              <w:t> </w:t>
            </w:r>
          </w:p>
        </w:tc>
      </w:tr>
    </w:tbl>
    <w:p w:rsidR="00EC77AC" w:rsidRPr="00E23F4C" w:rsidRDefault="00EC77AC" w:rsidP="00EC77AC">
      <w:pPr>
        <w:jc w:val="both"/>
        <w:textAlignment w:val="baseline"/>
        <w:rPr>
          <w:rFonts w:cs="Times New Roman"/>
          <w:lang w:val="en-US"/>
        </w:rPr>
      </w:pPr>
      <w:r w:rsidRPr="00E23F4C">
        <w:rPr>
          <w:rFonts w:cs="Times New Roman"/>
          <w:lang w:val="en-US"/>
        </w:rPr>
        <w:t> </w:t>
      </w:r>
    </w:p>
    <w:p w:rsidR="00EC77AC" w:rsidRPr="00E23F4C" w:rsidRDefault="00EC77AC" w:rsidP="00EC77AC">
      <w:pPr>
        <w:jc w:val="both"/>
      </w:pPr>
      <w:r w:rsidRPr="00E23F4C">
        <w:t>October 2017</w:t>
      </w:r>
    </w:p>
    <w:sectPr w:rsidR="00EC77AC" w:rsidRPr="00E23F4C" w:rsidSect="00EC77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C42"/>
    <w:multiLevelType w:val="multilevel"/>
    <w:tmpl w:val="80C8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3434CA"/>
    <w:multiLevelType w:val="multilevel"/>
    <w:tmpl w:val="AECA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3F692F"/>
    <w:multiLevelType w:val="hybridMultilevel"/>
    <w:tmpl w:val="B85C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C0C6B"/>
    <w:multiLevelType w:val="hybridMultilevel"/>
    <w:tmpl w:val="5002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134A5B"/>
    <w:multiLevelType w:val="multilevel"/>
    <w:tmpl w:val="B38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0683E"/>
    <w:multiLevelType w:val="hybridMultilevel"/>
    <w:tmpl w:val="E40073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2312750"/>
    <w:multiLevelType w:val="hybridMultilevel"/>
    <w:tmpl w:val="579A2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E66774"/>
    <w:multiLevelType w:val="hybridMultilevel"/>
    <w:tmpl w:val="3690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4A6BF3"/>
    <w:multiLevelType w:val="hybridMultilevel"/>
    <w:tmpl w:val="54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383A70"/>
    <w:multiLevelType w:val="hybridMultilevel"/>
    <w:tmpl w:val="085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2301B0"/>
    <w:multiLevelType w:val="hybridMultilevel"/>
    <w:tmpl w:val="B63E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61262E"/>
    <w:multiLevelType w:val="hybridMultilevel"/>
    <w:tmpl w:val="7A92C29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nsid w:val="2E3E2BC7"/>
    <w:multiLevelType w:val="hybridMultilevel"/>
    <w:tmpl w:val="4978E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08D471C"/>
    <w:multiLevelType w:val="hybridMultilevel"/>
    <w:tmpl w:val="5ECC2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13573C1"/>
    <w:multiLevelType w:val="hybridMultilevel"/>
    <w:tmpl w:val="0806159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113EA9"/>
    <w:multiLevelType w:val="hybridMultilevel"/>
    <w:tmpl w:val="4C70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195801"/>
    <w:multiLevelType w:val="hybridMultilevel"/>
    <w:tmpl w:val="C6F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164E86"/>
    <w:multiLevelType w:val="hybridMultilevel"/>
    <w:tmpl w:val="6BD68528"/>
    <w:lvl w:ilvl="0" w:tplc="08090001">
      <w:start w:val="1"/>
      <w:numFmt w:val="bullet"/>
      <w:lvlText w:val=""/>
      <w:lvlJc w:val="left"/>
      <w:pPr>
        <w:ind w:left="720" w:hanging="360"/>
      </w:pPr>
      <w:rPr>
        <w:rFonts w:ascii="Symbol" w:hAnsi="Symbol" w:hint="default"/>
      </w:rPr>
    </w:lvl>
    <w:lvl w:ilvl="1" w:tplc="C102E752">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F458593A">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6141C3"/>
    <w:multiLevelType w:val="hybridMultilevel"/>
    <w:tmpl w:val="1D14DAC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9">
    <w:nsid w:val="39246101"/>
    <w:multiLevelType w:val="hybridMultilevel"/>
    <w:tmpl w:val="3758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D97C20"/>
    <w:multiLevelType w:val="hybridMultilevel"/>
    <w:tmpl w:val="5586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C34146"/>
    <w:multiLevelType w:val="hybridMultilevel"/>
    <w:tmpl w:val="C5AC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9E1A5E"/>
    <w:multiLevelType w:val="hybridMultilevel"/>
    <w:tmpl w:val="7BEC82E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3">
    <w:nsid w:val="54434CAC"/>
    <w:multiLevelType w:val="hybridMultilevel"/>
    <w:tmpl w:val="6C8E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071DD9"/>
    <w:multiLevelType w:val="multilevel"/>
    <w:tmpl w:val="AC42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D654877"/>
    <w:multiLevelType w:val="multilevel"/>
    <w:tmpl w:val="774A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59380D"/>
    <w:multiLevelType w:val="hybridMultilevel"/>
    <w:tmpl w:val="2E56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DD20A5"/>
    <w:multiLevelType w:val="hybridMultilevel"/>
    <w:tmpl w:val="035659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8"/>
  </w:num>
  <w:num w:numId="4">
    <w:abstractNumId w:val="22"/>
  </w:num>
  <w:num w:numId="5">
    <w:abstractNumId w:val="14"/>
  </w:num>
  <w:num w:numId="6">
    <w:abstractNumId w:val="23"/>
  </w:num>
  <w:num w:numId="7">
    <w:abstractNumId w:val="17"/>
  </w:num>
  <w:num w:numId="8">
    <w:abstractNumId w:val="10"/>
  </w:num>
  <w:num w:numId="9">
    <w:abstractNumId w:val="2"/>
  </w:num>
  <w:num w:numId="10">
    <w:abstractNumId w:val="26"/>
  </w:num>
  <w:num w:numId="11">
    <w:abstractNumId w:val="7"/>
  </w:num>
  <w:num w:numId="12">
    <w:abstractNumId w:val="8"/>
  </w:num>
  <w:num w:numId="13">
    <w:abstractNumId w:val="9"/>
  </w:num>
  <w:num w:numId="14">
    <w:abstractNumId w:val="6"/>
  </w:num>
  <w:num w:numId="15">
    <w:abstractNumId w:val="5"/>
  </w:num>
  <w:num w:numId="16">
    <w:abstractNumId w:val="16"/>
  </w:num>
  <w:num w:numId="17">
    <w:abstractNumId w:val="13"/>
  </w:num>
  <w:num w:numId="18">
    <w:abstractNumId w:val="20"/>
  </w:num>
  <w:num w:numId="19">
    <w:abstractNumId w:val="19"/>
  </w:num>
  <w:num w:numId="20">
    <w:abstractNumId w:val="21"/>
  </w:num>
  <w:num w:numId="21">
    <w:abstractNumId w:val="15"/>
  </w:num>
  <w:num w:numId="22">
    <w:abstractNumId w:val="3"/>
  </w:num>
  <w:num w:numId="23">
    <w:abstractNumId w:val="0"/>
  </w:num>
  <w:num w:numId="24">
    <w:abstractNumId w:val="1"/>
  </w:num>
  <w:num w:numId="25">
    <w:abstractNumId w:val="24"/>
  </w:num>
  <w:num w:numId="26">
    <w:abstractNumId w:val="25"/>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56"/>
    <w:rsid w:val="0005226A"/>
    <w:rsid w:val="000B153C"/>
    <w:rsid w:val="0010391E"/>
    <w:rsid w:val="00186778"/>
    <w:rsid w:val="002209AE"/>
    <w:rsid w:val="00287E6D"/>
    <w:rsid w:val="002A337C"/>
    <w:rsid w:val="0030645E"/>
    <w:rsid w:val="0034092E"/>
    <w:rsid w:val="003847FD"/>
    <w:rsid w:val="003D5A4F"/>
    <w:rsid w:val="00462D38"/>
    <w:rsid w:val="004B5C59"/>
    <w:rsid w:val="004E17F5"/>
    <w:rsid w:val="00535CF1"/>
    <w:rsid w:val="0057622A"/>
    <w:rsid w:val="00650EFC"/>
    <w:rsid w:val="006C74AB"/>
    <w:rsid w:val="006F2521"/>
    <w:rsid w:val="007102B1"/>
    <w:rsid w:val="00730856"/>
    <w:rsid w:val="00795E9D"/>
    <w:rsid w:val="008B5B24"/>
    <w:rsid w:val="008C0755"/>
    <w:rsid w:val="009450DF"/>
    <w:rsid w:val="00AC66C1"/>
    <w:rsid w:val="00AE5061"/>
    <w:rsid w:val="00B10BF2"/>
    <w:rsid w:val="00BB66F6"/>
    <w:rsid w:val="00C140B1"/>
    <w:rsid w:val="00C7659A"/>
    <w:rsid w:val="00CA1125"/>
    <w:rsid w:val="00CA25A2"/>
    <w:rsid w:val="00CC2973"/>
    <w:rsid w:val="00D340F2"/>
    <w:rsid w:val="00D349AD"/>
    <w:rsid w:val="00E1086D"/>
    <w:rsid w:val="00E23F4C"/>
    <w:rsid w:val="00E42355"/>
    <w:rsid w:val="00E7538E"/>
    <w:rsid w:val="00EA0F0B"/>
    <w:rsid w:val="00EC77AC"/>
    <w:rsid w:val="00ED426E"/>
    <w:rsid w:val="00F37953"/>
    <w:rsid w:val="00FD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A82E0948</Template>
  <TotalTime>1</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ROYAL RUSSELL SCHOOL</vt:lpstr>
    </vt:vector>
  </TitlesOfParts>
  <Company>Hookham Ltd</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Neil Cufley</dc:creator>
  <cp:keywords>HR;JD;Commercial;Operations</cp:keywords>
  <cp:lastModifiedBy>Carol Oxlade</cp:lastModifiedBy>
  <cp:revision>2</cp:revision>
  <cp:lastPrinted>2006-07-14T16:06:00Z</cp:lastPrinted>
  <dcterms:created xsi:type="dcterms:W3CDTF">2017-11-07T13:22:00Z</dcterms:created>
  <dcterms:modified xsi:type="dcterms:W3CDTF">2017-11-07T13:22:00Z</dcterms:modified>
</cp:coreProperties>
</file>