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4F30" w14:textId="63257649" w:rsidR="00835774" w:rsidRPr="00835774" w:rsidRDefault="00835774" w:rsidP="008F6043">
      <w:pPr>
        <w:spacing w:after="450" w:line="240" w:lineRule="auto"/>
        <w:jc w:val="both"/>
        <w:textAlignment w:val="baseline"/>
        <w:outlineLvl w:val="0"/>
        <w:rPr>
          <w:rFonts w:ascii="Arial" w:eastAsia="Times New Roman" w:hAnsi="Arial" w:cs="Arial"/>
          <w:b/>
          <w:bCs/>
          <w:color w:val="494949"/>
          <w:kern w:val="36"/>
          <w:sz w:val="48"/>
          <w:szCs w:val="48"/>
          <w:lang w:eastAsia="en-GB"/>
        </w:rPr>
      </w:pPr>
      <w:r w:rsidRPr="00835774">
        <w:rPr>
          <w:rFonts w:ascii="Arial" w:eastAsia="Times New Roman" w:hAnsi="Arial" w:cs="Arial"/>
          <w:b/>
          <w:bCs/>
          <w:color w:val="494949"/>
          <w:kern w:val="36"/>
          <w:sz w:val="48"/>
          <w:szCs w:val="48"/>
          <w:lang w:eastAsia="en-GB"/>
        </w:rPr>
        <w:t>Therapy Assistant</w:t>
      </w:r>
      <w:r>
        <w:rPr>
          <w:rFonts w:ascii="Arial" w:eastAsia="Times New Roman" w:hAnsi="Arial" w:cs="Arial"/>
          <w:b/>
          <w:bCs/>
          <w:color w:val="494949"/>
          <w:kern w:val="36"/>
          <w:sz w:val="48"/>
          <w:szCs w:val="48"/>
          <w:lang w:eastAsia="en-GB"/>
        </w:rPr>
        <w:t xml:space="preserve"> Role </w:t>
      </w:r>
    </w:p>
    <w:p w14:paraId="0024D1E9" w14:textId="7E26DEE4" w:rsidR="00835774" w:rsidRPr="00835774" w:rsidRDefault="00835774" w:rsidP="008F6043">
      <w:pPr>
        <w:spacing w:after="10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 xml:space="preserve">We </w:t>
      </w:r>
      <w:r w:rsidR="00051E38">
        <w:rPr>
          <w:rFonts w:ascii="inherit" w:eastAsia="Times New Roman" w:hAnsi="inherit" w:cs="Arial"/>
          <w:color w:val="494949"/>
          <w:spacing w:val="2"/>
          <w:sz w:val="24"/>
          <w:szCs w:val="24"/>
          <w:lang w:eastAsia="en-GB"/>
        </w:rPr>
        <w:t xml:space="preserve">are recruiting </w:t>
      </w:r>
      <w:r w:rsidRPr="00835774">
        <w:rPr>
          <w:rFonts w:ascii="inherit" w:eastAsia="Times New Roman" w:hAnsi="inherit" w:cs="Arial"/>
          <w:color w:val="494949"/>
          <w:spacing w:val="2"/>
          <w:sz w:val="24"/>
          <w:szCs w:val="24"/>
          <w:lang w:eastAsia="en-GB"/>
        </w:rPr>
        <w:t>for full time Therapy Assistant</w:t>
      </w:r>
      <w:r>
        <w:rPr>
          <w:rFonts w:ascii="inherit" w:eastAsia="Times New Roman" w:hAnsi="inherit" w:cs="Arial"/>
          <w:color w:val="494949"/>
          <w:spacing w:val="2"/>
          <w:sz w:val="24"/>
          <w:szCs w:val="24"/>
          <w:lang w:eastAsia="en-GB"/>
        </w:rPr>
        <w:t>s</w:t>
      </w:r>
      <w:r w:rsidRPr="00835774">
        <w:rPr>
          <w:rFonts w:ascii="inherit" w:eastAsia="Times New Roman" w:hAnsi="inherit" w:cs="Arial"/>
          <w:color w:val="494949"/>
          <w:spacing w:val="2"/>
          <w:sz w:val="24"/>
          <w:szCs w:val="24"/>
          <w:lang w:eastAsia="en-GB"/>
        </w:rPr>
        <w:t xml:space="preserve"> to join our team of </w:t>
      </w:r>
      <w:r w:rsidR="00C13C71">
        <w:rPr>
          <w:rFonts w:ascii="inherit" w:eastAsia="Times New Roman" w:hAnsi="inherit" w:cs="Arial"/>
          <w:color w:val="494949"/>
          <w:spacing w:val="2"/>
          <w:sz w:val="24"/>
          <w:szCs w:val="24"/>
          <w:lang w:eastAsia="en-GB"/>
        </w:rPr>
        <w:t>t</w:t>
      </w:r>
      <w:r w:rsidRPr="00835774">
        <w:rPr>
          <w:rFonts w:ascii="inherit" w:eastAsia="Times New Roman" w:hAnsi="inherit" w:cs="Arial"/>
          <w:color w:val="494949"/>
          <w:spacing w:val="2"/>
          <w:sz w:val="24"/>
          <w:szCs w:val="24"/>
          <w:lang w:eastAsia="en-GB"/>
        </w:rPr>
        <w:t xml:space="preserve">herapists and Assistants in the </w:t>
      </w:r>
      <w:r w:rsidR="006E6B0B">
        <w:rPr>
          <w:rFonts w:ascii="inherit" w:eastAsia="Times New Roman" w:hAnsi="inherit" w:cs="Arial"/>
          <w:color w:val="494949"/>
          <w:spacing w:val="2"/>
          <w:sz w:val="24"/>
          <w:szCs w:val="24"/>
          <w:lang w:eastAsia="en-GB"/>
        </w:rPr>
        <w:t>Southeast</w:t>
      </w:r>
      <w:r>
        <w:rPr>
          <w:rFonts w:ascii="inherit" w:eastAsia="Times New Roman" w:hAnsi="inherit" w:cs="Arial"/>
          <w:color w:val="494949"/>
          <w:spacing w:val="2"/>
          <w:sz w:val="24"/>
          <w:szCs w:val="24"/>
          <w:lang w:eastAsia="en-GB"/>
        </w:rPr>
        <w:t xml:space="preserve"> of London and Surrey border</w:t>
      </w:r>
      <w:r w:rsidRPr="00835774">
        <w:rPr>
          <w:rFonts w:ascii="inherit" w:eastAsia="Times New Roman" w:hAnsi="inherit" w:cs="Arial"/>
          <w:color w:val="494949"/>
          <w:spacing w:val="2"/>
          <w:sz w:val="24"/>
          <w:szCs w:val="24"/>
          <w:lang w:eastAsia="en-GB"/>
        </w:rPr>
        <w:t xml:space="preserve">. We cover the areas of </w:t>
      </w:r>
      <w:r>
        <w:rPr>
          <w:rFonts w:ascii="inherit" w:eastAsia="Times New Roman" w:hAnsi="inherit" w:cs="Arial"/>
          <w:color w:val="494949"/>
          <w:spacing w:val="2"/>
          <w:sz w:val="24"/>
          <w:szCs w:val="24"/>
          <w:lang w:eastAsia="en-GB"/>
        </w:rPr>
        <w:t xml:space="preserve">Surrey, </w:t>
      </w:r>
      <w:r w:rsidR="006E6B0B">
        <w:rPr>
          <w:rFonts w:ascii="inherit" w:eastAsia="Times New Roman" w:hAnsi="inherit" w:cs="Arial"/>
          <w:color w:val="494949"/>
          <w:spacing w:val="2"/>
          <w:sz w:val="24"/>
          <w:szCs w:val="24"/>
          <w:lang w:eastAsia="en-GB"/>
        </w:rPr>
        <w:t>Croydon,</w:t>
      </w:r>
      <w:r>
        <w:rPr>
          <w:rFonts w:ascii="inherit" w:eastAsia="Times New Roman" w:hAnsi="inherit" w:cs="Arial"/>
          <w:color w:val="494949"/>
          <w:spacing w:val="2"/>
          <w:sz w:val="24"/>
          <w:szCs w:val="24"/>
          <w:lang w:eastAsia="en-GB"/>
        </w:rPr>
        <w:t xml:space="preserve"> and Greenwich</w:t>
      </w:r>
      <w:r w:rsidRPr="00835774">
        <w:rPr>
          <w:rFonts w:ascii="inherit" w:eastAsia="Times New Roman" w:hAnsi="inherit" w:cs="Arial"/>
          <w:color w:val="494949"/>
          <w:spacing w:val="2"/>
          <w:sz w:val="24"/>
          <w:szCs w:val="24"/>
          <w:lang w:eastAsia="en-GB"/>
        </w:rPr>
        <w:t xml:space="preserve">. We are a large and supportive team and can offer you line management, peer observations, joint </w:t>
      </w:r>
      <w:r w:rsidR="006E6B0B" w:rsidRPr="00835774">
        <w:rPr>
          <w:rFonts w:ascii="inherit" w:eastAsia="Times New Roman" w:hAnsi="inherit" w:cs="Arial"/>
          <w:color w:val="494949"/>
          <w:spacing w:val="2"/>
          <w:sz w:val="24"/>
          <w:szCs w:val="24"/>
          <w:lang w:eastAsia="en-GB"/>
        </w:rPr>
        <w:t>working,</w:t>
      </w:r>
      <w:r w:rsidRPr="00835774">
        <w:rPr>
          <w:rFonts w:ascii="inherit" w:eastAsia="Times New Roman" w:hAnsi="inherit" w:cs="Arial"/>
          <w:color w:val="494949"/>
          <w:spacing w:val="2"/>
          <w:sz w:val="24"/>
          <w:szCs w:val="24"/>
          <w:lang w:eastAsia="en-GB"/>
        </w:rPr>
        <w:t xml:space="preserve"> and a thorough induction and in house training programme</w:t>
      </w:r>
      <w:r>
        <w:rPr>
          <w:rFonts w:ascii="inherit" w:eastAsia="Times New Roman" w:hAnsi="inherit" w:cs="Arial"/>
          <w:color w:val="494949"/>
          <w:spacing w:val="2"/>
          <w:sz w:val="24"/>
          <w:szCs w:val="24"/>
          <w:lang w:eastAsia="en-GB"/>
        </w:rPr>
        <w:t xml:space="preserve"> lead by a senior SALT and SEND Lead across the Group. </w:t>
      </w:r>
    </w:p>
    <w:p w14:paraId="1F9599A9" w14:textId="77777777" w:rsidR="00835774" w:rsidRPr="00835774" w:rsidRDefault="00835774" w:rsidP="008F6043">
      <w:pPr>
        <w:spacing w:after="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b/>
          <w:bCs/>
          <w:color w:val="494949"/>
          <w:spacing w:val="2"/>
          <w:sz w:val="24"/>
          <w:szCs w:val="24"/>
          <w:bdr w:val="none" w:sz="0" w:space="0" w:color="auto" w:frame="1"/>
          <w:lang w:eastAsia="en-GB"/>
        </w:rPr>
        <w:t>About the Service</w:t>
      </w:r>
    </w:p>
    <w:p w14:paraId="49349CD8" w14:textId="456F8A9D" w:rsidR="00835774" w:rsidRPr="00835774" w:rsidRDefault="00835774" w:rsidP="008F6043">
      <w:pPr>
        <w:spacing w:after="10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 xml:space="preserve">The </w:t>
      </w:r>
      <w:r w:rsidR="006E6B0B" w:rsidRPr="00835774">
        <w:rPr>
          <w:rFonts w:ascii="inherit" w:eastAsia="Times New Roman" w:hAnsi="inherit" w:cs="Arial"/>
          <w:color w:val="494949"/>
          <w:spacing w:val="2"/>
          <w:sz w:val="24"/>
          <w:szCs w:val="24"/>
          <w:lang w:eastAsia="en-GB"/>
        </w:rPr>
        <w:t>school</w:t>
      </w:r>
      <w:r w:rsidRPr="00835774">
        <w:rPr>
          <w:rFonts w:ascii="inherit" w:eastAsia="Times New Roman" w:hAnsi="inherit" w:cs="Arial"/>
          <w:color w:val="494949"/>
          <w:spacing w:val="2"/>
          <w:sz w:val="24"/>
          <w:szCs w:val="24"/>
          <w:lang w:eastAsia="en-GB"/>
        </w:rPr>
        <w:t xml:space="preserve">-Aged </w:t>
      </w:r>
      <w:r w:rsidR="00D61AA5">
        <w:rPr>
          <w:rFonts w:ascii="inherit" w:eastAsia="Times New Roman" w:hAnsi="inherit" w:cs="Arial"/>
          <w:color w:val="494949"/>
          <w:spacing w:val="2"/>
          <w:sz w:val="24"/>
          <w:szCs w:val="24"/>
          <w:lang w:eastAsia="en-GB"/>
        </w:rPr>
        <w:t>T</w:t>
      </w:r>
      <w:r w:rsidR="00C13C71">
        <w:rPr>
          <w:rFonts w:ascii="inherit" w:eastAsia="Times New Roman" w:hAnsi="inherit" w:cs="Arial"/>
          <w:color w:val="494949"/>
          <w:spacing w:val="2"/>
          <w:sz w:val="24"/>
          <w:szCs w:val="24"/>
          <w:lang w:eastAsia="en-GB"/>
        </w:rPr>
        <w:t>herapy</w:t>
      </w:r>
      <w:r w:rsidRPr="00835774">
        <w:rPr>
          <w:rFonts w:ascii="inherit" w:eastAsia="Times New Roman" w:hAnsi="inherit" w:cs="Arial"/>
          <w:color w:val="494949"/>
          <w:spacing w:val="2"/>
          <w:sz w:val="24"/>
          <w:szCs w:val="24"/>
          <w:lang w:eastAsia="en-GB"/>
        </w:rPr>
        <w:t xml:space="preserve"> Service is part of </w:t>
      </w:r>
      <w:r>
        <w:rPr>
          <w:rFonts w:ascii="inherit" w:eastAsia="Times New Roman" w:hAnsi="inherit" w:cs="Arial"/>
          <w:color w:val="494949"/>
          <w:spacing w:val="2"/>
          <w:sz w:val="24"/>
          <w:szCs w:val="24"/>
          <w:lang w:eastAsia="en-GB"/>
        </w:rPr>
        <w:t xml:space="preserve">Serenity Schools </w:t>
      </w:r>
      <w:r w:rsidRPr="00835774">
        <w:rPr>
          <w:rFonts w:ascii="inherit" w:eastAsia="Times New Roman" w:hAnsi="inherit" w:cs="Arial"/>
          <w:color w:val="494949"/>
          <w:spacing w:val="2"/>
          <w:sz w:val="24"/>
          <w:szCs w:val="24"/>
          <w:lang w:eastAsia="en-GB"/>
        </w:rPr>
        <w:t xml:space="preserve">SEND offer, working collaboratively in the </w:t>
      </w:r>
      <w:r>
        <w:rPr>
          <w:rFonts w:ascii="inherit" w:eastAsia="Times New Roman" w:hAnsi="inherit" w:cs="Arial"/>
          <w:color w:val="494949"/>
          <w:spacing w:val="2"/>
          <w:sz w:val="24"/>
          <w:szCs w:val="24"/>
          <w:lang w:eastAsia="en-GB"/>
        </w:rPr>
        <w:t>Therapy Team as part of Serenity Education Group Central Services.</w:t>
      </w:r>
    </w:p>
    <w:p w14:paraId="0271F865" w14:textId="31B9700C" w:rsidR="00835774" w:rsidRPr="00835774" w:rsidRDefault="00835774" w:rsidP="008F6043">
      <w:pPr>
        <w:spacing w:after="10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 xml:space="preserve">We aim to deliver the right support at the right time, through assessment and intervention, and equipping families and </w:t>
      </w:r>
      <w:r>
        <w:rPr>
          <w:rFonts w:ascii="inherit" w:eastAsia="Times New Roman" w:hAnsi="inherit" w:cs="Arial"/>
          <w:color w:val="494949"/>
          <w:spacing w:val="2"/>
          <w:sz w:val="24"/>
          <w:szCs w:val="24"/>
          <w:lang w:eastAsia="en-GB"/>
        </w:rPr>
        <w:t>staff</w:t>
      </w:r>
      <w:r w:rsidRPr="00835774">
        <w:rPr>
          <w:rFonts w:ascii="inherit" w:eastAsia="Times New Roman" w:hAnsi="inherit" w:cs="Arial"/>
          <w:color w:val="494949"/>
          <w:spacing w:val="2"/>
          <w:sz w:val="24"/>
          <w:szCs w:val="24"/>
          <w:lang w:eastAsia="en-GB"/>
        </w:rPr>
        <w:t xml:space="preserve"> with the skills and resources to work together to help and support children with SLCN.  We follow the </w:t>
      </w:r>
      <w:r>
        <w:rPr>
          <w:rFonts w:ascii="inherit" w:eastAsia="Times New Roman" w:hAnsi="inherit" w:cs="Arial"/>
          <w:color w:val="494949"/>
          <w:spacing w:val="2"/>
          <w:sz w:val="24"/>
          <w:szCs w:val="24"/>
          <w:lang w:eastAsia="en-GB"/>
        </w:rPr>
        <w:t>set</w:t>
      </w:r>
      <w:r w:rsidRPr="00835774">
        <w:rPr>
          <w:rFonts w:ascii="inherit" w:eastAsia="Times New Roman" w:hAnsi="inherit" w:cs="Arial"/>
          <w:color w:val="494949"/>
          <w:spacing w:val="2"/>
          <w:sz w:val="24"/>
          <w:szCs w:val="24"/>
          <w:lang w:eastAsia="en-GB"/>
        </w:rPr>
        <w:t xml:space="preserve"> model</w:t>
      </w:r>
      <w:r>
        <w:rPr>
          <w:rFonts w:ascii="inherit" w:eastAsia="Times New Roman" w:hAnsi="inherit" w:cs="Arial"/>
          <w:color w:val="494949"/>
          <w:spacing w:val="2"/>
          <w:sz w:val="24"/>
          <w:szCs w:val="24"/>
          <w:lang w:eastAsia="en-GB"/>
        </w:rPr>
        <w:t>s</w:t>
      </w:r>
      <w:r w:rsidRPr="00835774">
        <w:rPr>
          <w:rFonts w:ascii="inherit" w:eastAsia="Times New Roman" w:hAnsi="inherit" w:cs="Arial"/>
          <w:color w:val="494949"/>
          <w:spacing w:val="2"/>
          <w:sz w:val="24"/>
          <w:szCs w:val="24"/>
          <w:lang w:eastAsia="en-GB"/>
        </w:rPr>
        <w:t xml:space="preserve"> to offer universal, targeted and specialist support for children, families, and the school workforce, and work with children and young people with EHCPs (Education, Health &amp; Care Plan)</w:t>
      </w:r>
      <w:r>
        <w:rPr>
          <w:rFonts w:ascii="inherit" w:eastAsia="Times New Roman" w:hAnsi="inherit" w:cs="Arial"/>
          <w:color w:val="494949"/>
          <w:spacing w:val="2"/>
          <w:sz w:val="24"/>
          <w:szCs w:val="24"/>
          <w:lang w:eastAsia="en-GB"/>
        </w:rPr>
        <w:t>.</w:t>
      </w:r>
    </w:p>
    <w:p w14:paraId="6952D9B6" w14:textId="77777777" w:rsidR="00835774" w:rsidRPr="00835774" w:rsidRDefault="00835774" w:rsidP="008F6043">
      <w:pPr>
        <w:spacing w:after="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b/>
          <w:bCs/>
          <w:color w:val="494949"/>
          <w:spacing w:val="2"/>
          <w:sz w:val="24"/>
          <w:szCs w:val="24"/>
          <w:bdr w:val="none" w:sz="0" w:space="0" w:color="auto" w:frame="1"/>
          <w:lang w:eastAsia="en-GB"/>
        </w:rPr>
        <w:t>About the role</w:t>
      </w:r>
    </w:p>
    <w:p w14:paraId="2A76FC9A" w14:textId="286FB473" w:rsidR="00835774" w:rsidRPr="00835774" w:rsidRDefault="00835774" w:rsidP="008F6043">
      <w:pPr>
        <w:spacing w:after="100" w:afterAutospacing="1" w:line="240" w:lineRule="auto"/>
        <w:jc w:val="both"/>
        <w:textAlignment w:val="baseline"/>
        <w:rPr>
          <w:rFonts w:ascii="inherit" w:eastAsia="Times New Roman" w:hAnsi="inherit" w:cs="Arial"/>
          <w:color w:val="494949"/>
          <w:spacing w:val="2"/>
          <w:sz w:val="24"/>
          <w:szCs w:val="24"/>
          <w:lang w:eastAsia="en-GB"/>
        </w:rPr>
      </w:pPr>
      <w:r>
        <w:rPr>
          <w:rFonts w:ascii="inherit" w:eastAsia="Times New Roman" w:hAnsi="inherit" w:cs="Arial"/>
          <w:color w:val="494949"/>
          <w:spacing w:val="2"/>
          <w:sz w:val="24"/>
          <w:szCs w:val="24"/>
          <w:lang w:eastAsia="en-GB"/>
        </w:rPr>
        <w:t xml:space="preserve">The role will be offered at full time. Full time equates to </w:t>
      </w:r>
      <w:r w:rsidRPr="00835774">
        <w:rPr>
          <w:rFonts w:ascii="inherit" w:eastAsia="Times New Roman" w:hAnsi="inherit" w:cs="Arial"/>
          <w:color w:val="494949"/>
          <w:spacing w:val="2"/>
          <w:sz w:val="24"/>
          <w:szCs w:val="24"/>
          <w:lang w:eastAsia="en-GB"/>
        </w:rPr>
        <w:t>3</w:t>
      </w:r>
      <w:r>
        <w:rPr>
          <w:rFonts w:ascii="inherit" w:eastAsia="Times New Roman" w:hAnsi="inherit" w:cs="Arial"/>
          <w:color w:val="494949"/>
          <w:spacing w:val="2"/>
          <w:sz w:val="24"/>
          <w:szCs w:val="24"/>
          <w:lang w:eastAsia="en-GB"/>
        </w:rPr>
        <w:t>8.5</w:t>
      </w:r>
      <w:r w:rsidRPr="00835774">
        <w:rPr>
          <w:rFonts w:ascii="inherit" w:eastAsia="Times New Roman" w:hAnsi="inherit" w:cs="Arial"/>
          <w:color w:val="494949"/>
          <w:spacing w:val="2"/>
          <w:sz w:val="24"/>
          <w:szCs w:val="24"/>
          <w:lang w:eastAsia="en-GB"/>
        </w:rPr>
        <w:t xml:space="preserve"> hours per week, across </w:t>
      </w:r>
      <w:r>
        <w:rPr>
          <w:rFonts w:ascii="inherit" w:eastAsia="Times New Roman" w:hAnsi="inherit" w:cs="Arial"/>
          <w:color w:val="494949"/>
          <w:spacing w:val="2"/>
          <w:sz w:val="24"/>
          <w:szCs w:val="24"/>
          <w:lang w:eastAsia="en-GB"/>
        </w:rPr>
        <w:t>3</w:t>
      </w:r>
      <w:r w:rsidR="00303A93">
        <w:rPr>
          <w:rFonts w:ascii="inherit" w:eastAsia="Times New Roman" w:hAnsi="inherit" w:cs="Arial"/>
          <w:color w:val="494949"/>
          <w:spacing w:val="2"/>
          <w:sz w:val="24"/>
          <w:szCs w:val="24"/>
          <w:lang w:eastAsia="en-GB"/>
        </w:rPr>
        <w:t>8</w:t>
      </w:r>
      <w:r w:rsidRPr="00835774">
        <w:rPr>
          <w:rFonts w:ascii="inherit" w:eastAsia="Times New Roman" w:hAnsi="inherit" w:cs="Arial"/>
          <w:color w:val="494949"/>
          <w:spacing w:val="2"/>
          <w:sz w:val="24"/>
          <w:szCs w:val="24"/>
          <w:lang w:eastAsia="en-GB"/>
        </w:rPr>
        <w:t xml:space="preserve"> weeks of the year. The salary full-time </w:t>
      </w:r>
      <w:r>
        <w:rPr>
          <w:rFonts w:ascii="inherit" w:eastAsia="Times New Roman" w:hAnsi="inherit" w:cs="Arial"/>
          <w:color w:val="494949"/>
          <w:spacing w:val="2"/>
          <w:sz w:val="24"/>
          <w:szCs w:val="24"/>
          <w:lang w:eastAsia="en-GB"/>
        </w:rPr>
        <w:t>and not pro rata.</w:t>
      </w:r>
      <w:r w:rsidRPr="00835774">
        <w:rPr>
          <w:rFonts w:ascii="inherit" w:eastAsia="Times New Roman" w:hAnsi="inherit" w:cs="Arial"/>
          <w:color w:val="494949"/>
          <w:spacing w:val="2"/>
          <w:sz w:val="24"/>
          <w:szCs w:val="24"/>
          <w:lang w:eastAsia="en-GB"/>
        </w:rPr>
        <w:t xml:space="preserve"> We will consider part time applicants.</w:t>
      </w:r>
    </w:p>
    <w:p w14:paraId="31C5767D" w14:textId="1240617D" w:rsidR="00835774" w:rsidRPr="00835774" w:rsidRDefault="00835774" w:rsidP="008F6043">
      <w:pPr>
        <w:spacing w:after="10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The role is term time, plus an additional 15 days per year</w:t>
      </w:r>
      <w:r>
        <w:rPr>
          <w:rFonts w:ascii="inherit" w:eastAsia="Times New Roman" w:hAnsi="inherit" w:cs="Arial"/>
          <w:color w:val="494949"/>
          <w:spacing w:val="2"/>
          <w:sz w:val="24"/>
          <w:szCs w:val="24"/>
          <w:lang w:eastAsia="en-GB"/>
        </w:rPr>
        <w:t xml:space="preserve"> should the role require attending meetings during school holiday time</w:t>
      </w:r>
      <w:r w:rsidRPr="00835774">
        <w:rPr>
          <w:rFonts w:ascii="inherit" w:eastAsia="Times New Roman" w:hAnsi="inherit" w:cs="Arial"/>
          <w:color w:val="494949"/>
          <w:spacing w:val="2"/>
          <w:sz w:val="24"/>
          <w:szCs w:val="24"/>
          <w:lang w:eastAsia="en-GB"/>
        </w:rPr>
        <w:t xml:space="preserve">. </w:t>
      </w:r>
    </w:p>
    <w:p w14:paraId="7F5F6B61" w14:textId="77777777" w:rsidR="00835774" w:rsidRPr="00835774" w:rsidRDefault="00835774" w:rsidP="008F6043">
      <w:pPr>
        <w:spacing w:after="10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Your role will be to play a pivotal part in supporting children to achieve the outcomes agreed by a Speech and Language Therapist in conjunction with the school and family through a range of activities:</w:t>
      </w:r>
    </w:p>
    <w:p w14:paraId="0AA75D81" w14:textId="77777777" w:rsidR="00835774" w:rsidRPr="00835774" w:rsidRDefault="00835774" w:rsidP="008F6043">
      <w:pPr>
        <w:numPr>
          <w:ilvl w:val="0"/>
          <w:numId w:val="1"/>
        </w:numPr>
        <w:spacing w:before="100" w:beforeAutospacing="1" w:after="100" w:afterAutospacing="1" w:line="240" w:lineRule="auto"/>
        <w:ind w:left="960"/>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Working individually with a child/ young person within the school</w:t>
      </w:r>
    </w:p>
    <w:p w14:paraId="51BADBAE" w14:textId="77777777" w:rsidR="00835774" w:rsidRPr="00835774" w:rsidRDefault="00835774" w:rsidP="008F6043">
      <w:pPr>
        <w:numPr>
          <w:ilvl w:val="0"/>
          <w:numId w:val="1"/>
        </w:numPr>
        <w:spacing w:before="100" w:beforeAutospacing="1" w:after="100" w:afterAutospacing="1" w:line="240" w:lineRule="auto"/>
        <w:ind w:left="960"/>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Modelling strategies to class teachers/ teaching assistants</w:t>
      </w:r>
    </w:p>
    <w:p w14:paraId="088A766F" w14:textId="77777777" w:rsidR="00835774" w:rsidRPr="00835774" w:rsidRDefault="00835774" w:rsidP="008F6043">
      <w:pPr>
        <w:numPr>
          <w:ilvl w:val="0"/>
          <w:numId w:val="1"/>
        </w:numPr>
        <w:spacing w:before="100" w:beforeAutospacing="1" w:after="100" w:afterAutospacing="1" w:line="240" w:lineRule="auto"/>
        <w:ind w:left="960"/>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Working with a small group</w:t>
      </w:r>
    </w:p>
    <w:p w14:paraId="42EE3A18" w14:textId="77777777" w:rsidR="00835774" w:rsidRPr="00835774" w:rsidRDefault="00835774" w:rsidP="008F6043">
      <w:pPr>
        <w:numPr>
          <w:ilvl w:val="0"/>
          <w:numId w:val="1"/>
        </w:numPr>
        <w:spacing w:before="100" w:beforeAutospacing="1" w:after="100" w:afterAutospacing="1" w:line="240" w:lineRule="auto"/>
        <w:ind w:left="960"/>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Creating resources for the therapy team</w:t>
      </w:r>
    </w:p>
    <w:p w14:paraId="48378648" w14:textId="77777777" w:rsidR="00835774" w:rsidRPr="00835774" w:rsidRDefault="00835774" w:rsidP="008F6043">
      <w:pPr>
        <w:spacing w:after="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To be shortlisted to interview for this position </w:t>
      </w:r>
      <w:r w:rsidRPr="00835774">
        <w:rPr>
          <w:rFonts w:ascii="inherit" w:eastAsia="Times New Roman" w:hAnsi="inherit" w:cs="Arial"/>
          <w:b/>
          <w:bCs/>
          <w:color w:val="494949"/>
          <w:spacing w:val="2"/>
          <w:sz w:val="24"/>
          <w:szCs w:val="24"/>
          <w:bdr w:val="none" w:sz="0" w:space="0" w:color="auto" w:frame="1"/>
          <w:lang w:eastAsia="en-GB"/>
        </w:rPr>
        <w:t>your application will clearly evidence:</w:t>
      </w:r>
    </w:p>
    <w:p w14:paraId="152750A6" w14:textId="77777777" w:rsidR="00835774" w:rsidRPr="00835774" w:rsidRDefault="00835774" w:rsidP="008F6043">
      <w:pPr>
        <w:numPr>
          <w:ilvl w:val="0"/>
          <w:numId w:val="2"/>
        </w:numPr>
        <w:spacing w:before="100" w:beforeAutospacing="1" w:after="100" w:afterAutospacing="1" w:line="240" w:lineRule="auto"/>
        <w:ind w:left="960"/>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Experience of working with children and young people either within mainstream or specialist schools and centres</w:t>
      </w:r>
    </w:p>
    <w:p w14:paraId="204DB7A4" w14:textId="77777777" w:rsidR="00835774" w:rsidRPr="00835774" w:rsidRDefault="00835774" w:rsidP="008F6043">
      <w:pPr>
        <w:numPr>
          <w:ilvl w:val="0"/>
          <w:numId w:val="2"/>
        </w:numPr>
        <w:spacing w:before="100" w:beforeAutospacing="1" w:after="100" w:afterAutospacing="1" w:line="240" w:lineRule="auto"/>
        <w:ind w:left="960"/>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Experience of working on communication and interaction targets</w:t>
      </w:r>
    </w:p>
    <w:p w14:paraId="608ABF0E" w14:textId="44861494" w:rsidR="00835774" w:rsidRPr="00835774" w:rsidRDefault="00835774" w:rsidP="008F6043">
      <w:pPr>
        <w:numPr>
          <w:ilvl w:val="0"/>
          <w:numId w:val="2"/>
        </w:numPr>
        <w:spacing w:before="100" w:beforeAutospacing="1" w:after="100" w:afterAutospacing="1" w:line="240" w:lineRule="auto"/>
        <w:ind w:left="960"/>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 xml:space="preserve">Ability to adapt your approach and communication style to help children </w:t>
      </w:r>
      <w:r w:rsidR="0061187B" w:rsidRPr="00835774">
        <w:rPr>
          <w:rFonts w:ascii="inherit" w:eastAsia="Times New Roman" w:hAnsi="inherit" w:cs="Arial"/>
          <w:color w:val="494949"/>
          <w:spacing w:val="2"/>
          <w:sz w:val="24"/>
          <w:szCs w:val="24"/>
          <w:lang w:eastAsia="en-GB"/>
        </w:rPr>
        <w:t>communicate.</w:t>
      </w:r>
    </w:p>
    <w:p w14:paraId="45D069EE" w14:textId="5ED659B8" w:rsidR="00835774" w:rsidRPr="00835774" w:rsidRDefault="00835774" w:rsidP="008F6043">
      <w:pPr>
        <w:numPr>
          <w:ilvl w:val="0"/>
          <w:numId w:val="2"/>
        </w:numPr>
        <w:spacing w:before="100" w:beforeAutospacing="1" w:after="100" w:afterAutospacing="1" w:line="240" w:lineRule="auto"/>
        <w:ind w:left="960"/>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 xml:space="preserve">Ability to work flexibly and </w:t>
      </w:r>
      <w:r w:rsidR="0061187B" w:rsidRPr="00835774">
        <w:rPr>
          <w:rFonts w:ascii="inherit" w:eastAsia="Times New Roman" w:hAnsi="inherit" w:cs="Arial"/>
          <w:color w:val="494949"/>
          <w:spacing w:val="2"/>
          <w:sz w:val="24"/>
          <w:szCs w:val="24"/>
          <w:lang w:eastAsia="en-GB"/>
        </w:rPr>
        <w:t>independently.</w:t>
      </w:r>
    </w:p>
    <w:p w14:paraId="361B6DC4" w14:textId="39596A08" w:rsidR="00835774" w:rsidRDefault="00835774" w:rsidP="008F6043">
      <w:pPr>
        <w:spacing w:after="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lastRenderedPageBreak/>
        <w:t xml:space="preserve">All therapy staff are provided with a laptop and </w:t>
      </w:r>
      <w:r>
        <w:rPr>
          <w:rFonts w:ascii="inherit" w:eastAsia="Times New Roman" w:hAnsi="inherit" w:cs="Arial"/>
          <w:color w:val="494949"/>
          <w:spacing w:val="2"/>
          <w:sz w:val="24"/>
          <w:szCs w:val="24"/>
          <w:lang w:eastAsia="en-GB"/>
        </w:rPr>
        <w:t xml:space="preserve">access to a </w:t>
      </w:r>
      <w:r w:rsidRPr="00835774">
        <w:rPr>
          <w:rFonts w:ascii="inherit" w:eastAsia="Times New Roman" w:hAnsi="inherit" w:cs="Arial"/>
          <w:color w:val="494949"/>
          <w:spacing w:val="2"/>
          <w:sz w:val="24"/>
          <w:szCs w:val="24"/>
          <w:lang w:eastAsia="en-GB"/>
        </w:rPr>
        <w:t xml:space="preserve">mobile phone. </w:t>
      </w:r>
    </w:p>
    <w:p w14:paraId="36458A53" w14:textId="5D1E6D73" w:rsidR="00835774" w:rsidRPr="00835774" w:rsidRDefault="00835774" w:rsidP="008F6043">
      <w:pPr>
        <w:spacing w:after="0" w:afterAutospacing="1" w:line="240" w:lineRule="auto"/>
        <w:jc w:val="both"/>
        <w:textAlignment w:val="baseline"/>
        <w:rPr>
          <w:rFonts w:ascii="inherit" w:eastAsia="Times New Roman" w:hAnsi="inherit" w:cs="Arial"/>
          <w:color w:val="494949"/>
          <w:spacing w:val="2"/>
          <w:sz w:val="24"/>
          <w:szCs w:val="24"/>
          <w:lang w:eastAsia="en-GB"/>
        </w:rPr>
      </w:pPr>
      <w:r>
        <w:rPr>
          <w:rFonts w:ascii="inherit" w:eastAsia="Times New Roman" w:hAnsi="inherit" w:cs="Arial"/>
          <w:color w:val="494949"/>
          <w:spacing w:val="2"/>
          <w:sz w:val="24"/>
          <w:szCs w:val="24"/>
          <w:lang w:eastAsia="en-GB"/>
        </w:rPr>
        <w:t xml:space="preserve">Inhouse supervision will be provided by one of our clinical </w:t>
      </w:r>
      <w:r w:rsidR="0061187B">
        <w:rPr>
          <w:rFonts w:ascii="inherit" w:eastAsia="Times New Roman" w:hAnsi="inherit" w:cs="Arial"/>
          <w:color w:val="494949"/>
          <w:spacing w:val="2"/>
          <w:sz w:val="24"/>
          <w:szCs w:val="24"/>
          <w:lang w:eastAsia="en-GB"/>
        </w:rPr>
        <w:t>supervisors.</w:t>
      </w:r>
    </w:p>
    <w:p w14:paraId="554EB75E" w14:textId="167A029B" w:rsidR="00835774" w:rsidRPr="00835774" w:rsidRDefault="00835774" w:rsidP="008F6043">
      <w:pPr>
        <w:spacing w:after="10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 xml:space="preserve">For more </w:t>
      </w:r>
      <w:r w:rsidR="0061187B" w:rsidRPr="00835774">
        <w:rPr>
          <w:rFonts w:ascii="inherit" w:eastAsia="Times New Roman" w:hAnsi="inherit" w:cs="Arial"/>
          <w:color w:val="494949"/>
          <w:spacing w:val="2"/>
          <w:sz w:val="24"/>
          <w:szCs w:val="24"/>
          <w:lang w:eastAsia="en-GB"/>
        </w:rPr>
        <w:t>information,</w:t>
      </w:r>
      <w:r w:rsidRPr="00835774">
        <w:rPr>
          <w:rFonts w:ascii="inherit" w:eastAsia="Times New Roman" w:hAnsi="inherit" w:cs="Arial"/>
          <w:color w:val="494949"/>
          <w:spacing w:val="2"/>
          <w:sz w:val="24"/>
          <w:szCs w:val="24"/>
          <w:lang w:eastAsia="en-GB"/>
        </w:rPr>
        <w:t xml:space="preserve"> please find attached to the bottom of this advert a full job description and person specification.</w:t>
      </w:r>
    </w:p>
    <w:p w14:paraId="47DD6FB5" w14:textId="77777777" w:rsidR="00835774" w:rsidRPr="00835774" w:rsidRDefault="00835774" w:rsidP="008F6043">
      <w:pPr>
        <w:spacing w:after="0" w:line="240" w:lineRule="auto"/>
        <w:jc w:val="both"/>
        <w:textAlignment w:val="baseline"/>
        <w:rPr>
          <w:rFonts w:ascii="Arial" w:eastAsia="Times New Roman" w:hAnsi="Arial" w:cs="Arial"/>
          <w:color w:val="494949"/>
          <w:sz w:val="24"/>
          <w:szCs w:val="24"/>
          <w:lang w:eastAsia="en-GB"/>
        </w:rPr>
      </w:pPr>
      <w:r w:rsidRPr="00835774">
        <w:rPr>
          <w:rFonts w:ascii="inherit" w:eastAsia="Times New Roman" w:hAnsi="inherit" w:cs="Arial"/>
          <w:b/>
          <w:bCs/>
          <w:color w:val="494949"/>
          <w:sz w:val="24"/>
          <w:szCs w:val="24"/>
          <w:bdr w:val="none" w:sz="0" w:space="0" w:color="auto" w:frame="1"/>
          <w:lang w:eastAsia="en-GB"/>
        </w:rPr>
        <w:t>Additional Information</w:t>
      </w:r>
      <w:r w:rsidRPr="00835774">
        <w:rPr>
          <w:rFonts w:ascii="Arial" w:eastAsia="Times New Roman" w:hAnsi="Arial" w:cs="Arial"/>
          <w:color w:val="494949"/>
          <w:sz w:val="24"/>
          <w:szCs w:val="24"/>
          <w:lang w:eastAsia="en-GB"/>
        </w:rPr>
        <w:br/>
      </w:r>
    </w:p>
    <w:p w14:paraId="15135570" w14:textId="77777777" w:rsidR="00835774" w:rsidRPr="00835774" w:rsidRDefault="00835774" w:rsidP="008F6043">
      <w:pPr>
        <w:spacing w:after="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b/>
          <w:bCs/>
          <w:color w:val="494949"/>
          <w:spacing w:val="2"/>
          <w:sz w:val="24"/>
          <w:szCs w:val="24"/>
          <w:bdr w:val="none" w:sz="0" w:space="0" w:color="auto" w:frame="1"/>
          <w:lang w:eastAsia="en-GB"/>
        </w:rPr>
        <w:t>Contact Information</w:t>
      </w:r>
    </w:p>
    <w:p w14:paraId="1364B752" w14:textId="77777777" w:rsidR="00835774" w:rsidRPr="00835774" w:rsidRDefault="00835774" w:rsidP="008F6043">
      <w:pPr>
        <w:spacing w:after="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b/>
          <w:bCs/>
          <w:color w:val="494949"/>
          <w:spacing w:val="2"/>
          <w:sz w:val="24"/>
          <w:szCs w:val="24"/>
          <w:bdr w:val="none" w:sz="0" w:space="0" w:color="auto" w:frame="1"/>
          <w:lang w:eastAsia="en-GB"/>
        </w:rPr>
        <w:t>Additional Information</w:t>
      </w:r>
    </w:p>
    <w:p w14:paraId="12EC54B0" w14:textId="2B714DDC" w:rsidR="00835774" w:rsidRPr="00835774" w:rsidRDefault="007C3B1D" w:rsidP="008F6043">
      <w:pPr>
        <w:spacing w:after="100" w:afterAutospacing="1" w:line="240" w:lineRule="auto"/>
        <w:jc w:val="both"/>
        <w:textAlignment w:val="baseline"/>
        <w:rPr>
          <w:rFonts w:ascii="inherit" w:eastAsia="Times New Roman" w:hAnsi="inherit" w:cs="Arial"/>
          <w:color w:val="494949"/>
          <w:spacing w:val="2"/>
          <w:sz w:val="24"/>
          <w:szCs w:val="24"/>
          <w:lang w:eastAsia="en-GB"/>
        </w:rPr>
      </w:pPr>
      <w:r>
        <w:rPr>
          <w:rFonts w:ascii="inherit" w:eastAsia="Times New Roman" w:hAnsi="inherit" w:cs="Arial"/>
          <w:color w:val="494949"/>
          <w:spacing w:val="2"/>
          <w:sz w:val="24"/>
          <w:szCs w:val="24"/>
          <w:lang w:eastAsia="en-GB"/>
        </w:rPr>
        <w:t>Serenity Education Group</w:t>
      </w:r>
      <w:r w:rsidR="00835774" w:rsidRPr="00835774">
        <w:rPr>
          <w:rFonts w:ascii="inherit" w:eastAsia="Times New Roman" w:hAnsi="inherit" w:cs="Arial"/>
          <w:color w:val="494949"/>
          <w:spacing w:val="2"/>
          <w:sz w:val="24"/>
          <w:szCs w:val="24"/>
          <w:lang w:eastAsia="en-GB"/>
        </w:rPr>
        <w:t xml:space="preserve"> is committed to safeguarding and promoting the welfare of children, young people and vulnerable adults and expects all staff and volunteers to share this commitment.  We want to be an inclusive and diverse employer of first choice reflecting the community we serve and particularly welcome applications from all underrepresented groups.</w:t>
      </w:r>
    </w:p>
    <w:p w14:paraId="0F799552" w14:textId="77777777" w:rsidR="00835774" w:rsidRPr="00835774" w:rsidRDefault="00835774" w:rsidP="008F6043">
      <w:pPr>
        <w:spacing w:after="100" w:afterAutospacing="1" w:line="240" w:lineRule="auto"/>
        <w:jc w:val="both"/>
        <w:textAlignment w:val="baseline"/>
        <w:rPr>
          <w:rFonts w:ascii="inherit" w:eastAsia="Times New Roman" w:hAnsi="inherit" w:cs="Arial"/>
          <w:color w:val="494949"/>
          <w:spacing w:val="2"/>
          <w:sz w:val="24"/>
          <w:szCs w:val="24"/>
          <w:lang w:eastAsia="en-GB"/>
        </w:rPr>
      </w:pPr>
      <w:r w:rsidRPr="00835774">
        <w:rPr>
          <w:rFonts w:ascii="inherit" w:eastAsia="Times New Roman" w:hAnsi="inherit" w:cs="Arial"/>
          <w:color w:val="494949"/>
          <w:spacing w:val="2"/>
          <w:sz w:val="24"/>
          <w:szCs w:val="24"/>
          <w:lang w:eastAsia="en-GB"/>
        </w:rPr>
        <w:t>An enhanced DBS ‘Disclosure and Barring Service’ check for regulated activity (formerly known as CRB) and the Children’s and Adults’ Barred List checks will be required for this role.</w:t>
      </w:r>
    </w:p>
    <w:p w14:paraId="18A08BC3" w14:textId="77777777" w:rsidR="00B4528F" w:rsidRDefault="00B4528F" w:rsidP="008F6043">
      <w:pPr>
        <w:jc w:val="both"/>
      </w:pPr>
    </w:p>
    <w:sectPr w:rsidR="00B45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C4881"/>
    <w:multiLevelType w:val="multilevel"/>
    <w:tmpl w:val="A314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60555"/>
    <w:multiLevelType w:val="multilevel"/>
    <w:tmpl w:val="6398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018165">
    <w:abstractNumId w:val="0"/>
  </w:num>
  <w:num w:numId="2" w16cid:durableId="167584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74"/>
    <w:rsid w:val="00051E38"/>
    <w:rsid w:val="00303A93"/>
    <w:rsid w:val="0061187B"/>
    <w:rsid w:val="006E6B0B"/>
    <w:rsid w:val="007C3B1D"/>
    <w:rsid w:val="00835774"/>
    <w:rsid w:val="008F6043"/>
    <w:rsid w:val="00932D3B"/>
    <w:rsid w:val="00AB052D"/>
    <w:rsid w:val="00B4528F"/>
    <w:rsid w:val="00C13C71"/>
    <w:rsid w:val="00C71DC7"/>
    <w:rsid w:val="00D61AA5"/>
    <w:rsid w:val="00FF6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3AB1"/>
  <w15:chartTrackingRefBased/>
  <w15:docId w15:val="{D64C448A-9ADA-4D60-B20D-CE73A45A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24981">
      <w:bodyDiv w:val="1"/>
      <w:marLeft w:val="0"/>
      <w:marRight w:val="0"/>
      <w:marTop w:val="0"/>
      <w:marBottom w:val="0"/>
      <w:divBdr>
        <w:top w:val="none" w:sz="0" w:space="0" w:color="auto"/>
        <w:left w:val="none" w:sz="0" w:space="0" w:color="auto"/>
        <w:bottom w:val="none" w:sz="0" w:space="0" w:color="auto"/>
        <w:right w:val="none" w:sz="0" w:space="0" w:color="auto"/>
      </w:divBdr>
      <w:divsChild>
        <w:div w:id="128962355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2600</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Speech and Language Therapy Assistant Role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McCullough</dc:creator>
  <cp:keywords/>
  <dc:description/>
  <cp:lastModifiedBy>Natasha Luff</cp:lastModifiedBy>
  <cp:revision>4</cp:revision>
  <dcterms:created xsi:type="dcterms:W3CDTF">2024-01-18T11:27:00Z</dcterms:created>
  <dcterms:modified xsi:type="dcterms:W3CDTF">2024-01-18T11:34:00Z</dcterms:modified>
</cp:coreProperties>
</file>