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05" w:rsidRDefault="00581605" w:rsidP="00581605">
      <w:pPr>
        <w:pStyle w:val="Heading1"/>
        <w:tabs>
          <w:tab w:val="clear" w:pos="960"/>
          <w:tab w:val="clear" w:pos="2880"/>
          <w:tab w:val="clear" w:pos="3840"/>
          <w:tab w:val="clear" w:pos="5760"/>
          <w:tab w:val="clear" w:pos="6720"/>
          <w:tab w:val="left" w:pos="0"/>
          <w:tab w:val="left" w:pos="3119"/>
          <w:tab w:val="left" w:pos="3544"/>
          <w:tab w:val="left" w:pos="6521"/>
          <w:tab w:val="left" w:pos="7230"/>
        </w:tabs>
      </w:pPr>
      <w:r>
        <w:t>CHESHIRE WEST AND CHESTER BOROUGH COUNCIL</w:t>
      </w:r>
      <w:r w:rsidRPr="00885721">
        <w:tab/>
        <w:t xml:space="preserve">                   </w:t>
      </w:r>
    </w:p>
    <w:p w:rsidR="00581605" w:rsidRPr="00885721" w:rsidRDefault="00581605" w:rsidP="00581605">
      <w:pPr>
        <w:pStyle w:val="Heading1"/>
        <w:tabs>
          <w:tab w:val="clear" w:pos="960"/>
          <w:tab w:val="clear" w:pos="2880"/>
          <w:tab w:val="clear" w:pos="3840"/>
          <w:tab w:val="clear" w:pos="5760"/>
          <w:tab w:val="clear" w:pos="6720"/>
          <w:tab w:val="left" w:pos="0"/>
          <w:tab w:val="left" w:pos="3119"/>
          <w:tab w:val="left" w:pos="3544"/>
          <w:tab w:val="left" w:pos="6521"/>
          <w:tab w:val="left" w:pos="7230"/>
        </w:tabs>
      </w:pPr>
      <w:r w:rsidRPr="00885721">
        <w:t>JOB DESCRIPTION QUESTIONNAIRE</w:t>
      </w:r>
    </w:p>
    <w:p w:rsidR="00581605" w:rsidRPr="00885721" w:rsidRDefault="00581605" w:rsidP="00581605">
      <w:pPr>
        <w:pStyle w:val="Heading1"/>
        <w:tabs>
          <w:tab w:val="clear" w:pos="960"/>
          <w:tab w:val="clear" w:pos="2880"/>
          <w:tab w:val="clear" w:pos="3840"/>
          <w:tab w:val="clear" w:pos="5760"/>
          <w:tab w:val="clear" w:pos="6720"/>
          <w:tab w:val="left" w:pos="0"/>
          <w:tab w:val="left" w:pos="3119"/>
          <w:tab w:val="left" w:pos="3544"/>
          <w:tab w:val="left" w:pos="6521"/>
          <w:tab w:val="left" w:pos="7230"/>
        </w:tabs>
      </w:pPr>
      <w:r w:rsidRPr="00885721">
        <w:tab/>
      </w:r>
      <w:r w:rsidRPr="0088572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192"/>
        <w:gridCol w:w="1843"/>
        <w:gridCol w:w="1840"/>
      </w:tblGrid>
      <w:tr w:rsidR="00581605" w:rsidRPr="00885721" w:rsidTr="0025620F">
        <w:tc>
          <w:tcPr>
            <w:tcW w:w="1728"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JOB TITLE</w:t>
            </w:r>
          </w:p>
        </w:tc>
        <w:tc>
          <w:tcPr>
            <w:tcW w:w="4192" w:type="dxa"/>
          </w:tcPr>
          <w:p w:rsidR="00581605" w:rsidRPr="00885721" w:rsidRDefault="00581605" w:rsidP="00F725ED">
            <w:pPr>
              <w:rPr>
                <w:rFonts w:ascii="Arial" w:hAnsi="Arial"/>
                <w:b/>
                <w:sz w:val="24"/>
              </w:rPr>
            </w:pPr>
            <w:r w:rsidRPr="00885721">
              <w:rPr>
                <w:rFonts w:ascii="Arial" w:hAnsi="Arial"/>
                <w:b/>
                <w:sz w:val="24"/>
              </w:rPr>
              <w:t>Science Technician</w:t>
            </w:r>
            <w:r w:rsidRPr="00885721">
              <w:rPr>
                <w:rFonts w:ascii="Arial" w:hAnsi="Arial"/>
                <w:sz w:val="24"/>
              </w:rPr>
              <w:t xml:space="preserve"> </w:t>
            </w:r>
          </w:p>
        </w:tc>
        <w:tc>
          <w:tcPr>
            <w:tcW w:w="184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JOB REF NO</w:t>
            </w:r>
          </w:p>
        </w:tc>
        <w:tc>
          <w:tcPr>
            <w:tcW w:w="1840" w:type="dxa"/>
          </w:tcPr>
          <w:p w:rsidR="00581605" w:rsidRPr="00885721" w:rsidRDefault="00581605" w:rsidP="0021296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AAAE5</w:t>
            </w:r>
            <w:r w:rsidR="00212960">
              <w:rPr>
                <w:rFonts w:ascii="Arial" w:hAnsi="Arial"/>
                <w:b/>
                <w:sz w:val="24"/>
              </w:rPr>
              <w:t>047</w:t>
            </w:r>
            <w:bookmarkStart w:id="0" w:name="_GoBack"/>
            <w:bookmarkEnd w:id="0"/>
          </w:p>
        </w:tc>
      </w:tr>
    </w:tbl>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BASIC JOB PURPOSE</w:t>
      </w:r>
    </w:p>
    <w:p w:rsidR="00581605" w:rsidRPr="00885721" w:rsidRDefault="00581605" w:rsidP="00581605">
      <w:pPr>
        <w:pStyle w:val="BodyText3"/>
        <w:rPr>
          <w:b w:val="0"/>
          <w:bCs/>
          <w:sz w:val="24"/>
        </w:rPr>
      </w:pPr>
      <w:r w:rsidRPr="00885721">
        <w:rPr>
          <w:b w:val="0"/>
          <w:bCs/>
          <w:sz w:val="24"/>
        </w:rPr>
        <w:t>To provide a practical, daily technician service to members of the teaching staff in the Science Department through the preparation and provision of equipment, apparatus and chemicals to enable pupils to carry out laboratory experiments,</w:t>
      </w:r>
      <w:r w:rsidRPr="00885721">
        <w:rPr>
          <w:rFonts w:cs="Arial"/>
          <w:b w:val="0"/>
          <w:sz w:val="24"/>
        </w:rPr>
        <w:t xml:space="preserve"> projects </w:t>
      </w:r>
      <w:bookmarkStart w:id="1" w:name="_VV37M"/>
      <w:r w:rsidRPr="00885721">
        <w:rPr>
          <w:rFonts w:cs="Arial"/>
          <w:b w:val="0"/>
          <w:sz w:val="24"/>
        </w:rPr>
        <w:t>and</w:t>
      </w:r>
      <w:bookmarkEnd w:id="1"/>
      <w:r w:rsidRPr="00885721">
        <w:rPr>
          <w:rFonts w:cs="Arial"/>
          <w:b w:val="0"/>
          <w:sz w:val="24"/>
        </w:rPr>
        <w:t xml:space="preserve"> </w:t>
      </w:r>
      <w:bookmarkStart w:id="2" w:name="_VV38"/>
      <w:r w:rsidRPr="00885721">
        <w:rPr>
          <w:rFonts w:cs="Arial"/>
          <w:b w:val="0"/>
          <w:sz w:val="24"/>
        </w:rPr>
        <w:t>examination</w:t>
      </w:r>
      <w:bookmarkEnd w:id="2"/>
      <w:r w:rsidRPr="00885721">
        <w:rPr>
          <w:rFonts w:cs="Arial"/>
          <w:b w:val="0"/>
          <w:sz w:val="24"/>
        </w:rPr>
        <w:t xml:space="preserve"> </w:t>
      </w:r>
      <w:bookmarkStart w:id="3" w:name="_VV39"/>
      <w:r w:rsidRPr="00885721">
        <w:rPr>
          <w:rFonts w:cs="Arial"/>
          <w:b w:val="0"/>
          <w:sz w:val="24"/>
        </w:rPr>
        <w:t>work</w:t>
      </w:r>
      <w:bookmarkStart w:id="4" w:name="_VV40M"/>
      <w:bookmarkEnd w:id="3"/>
      <w:r w:rsidRPr="00885721">
        <w:rPr>
          <w:rFonts w:cs="Arial"/>
          <w:b w:val="0"/>
          <w:sz w:val="24"/>
        </w:rPr>
        <w:t>.</w:t>
      </w:r>
      <w:bookmarkEnd w:id="4"/>
    </w:p>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151"/>
        <w:gridCol w:w="373"/>
      </w:tblGrid>
      <w:tr w:rsidR="00581605" w:rsidRPr="00885721" w:rsidTr="00F725ED">
        <w:trPr>
          <w:trHeight w:val="290"/>
        </w:trPr>
        <w:tc>
          <w:tcPr>
            <w:tcW w:w="738"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NO</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 xml:space="preserve">  MAIN RESPONSIBILITIES</w:t>
            </w:r>
          </w:p>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1</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Check and provide in the appropriate laboratories, science apparatus, equipment, materials and chemical solutions to ensure their availability in support of laboratory teaching act</w:t>
            </w:r>
            <w:bookmarkStart w:id="5" w:name="_VV1"/>
            <w:r w:rsidRPr="00885721">
              <w:rPr>
                <w:rFonts w:ascii="Arial" w:hAnsi="Arial"/>
                <w:bCs/>
                <w:sz w:val="24"/>
              </w:rPr>
              <w:t xml:space="preserve">ivities, </w:t>
            </w:r>
            <w:r w:rsidRPr="00885721">
              <w:rPr>
                <w:rFonts w:ascii="Arial" w:hAnsi="Arial"/>
                <w:sz w:val="24"/>
              </w:rPr>
              <w:t>practical</w:t>
            </w:r>
            <w:bookmarkEnd w:id="5"/>
            <w:r w:rsidRPr="00885721">
              <w:rPr>
                <w:rFonts w:ascii="Arial" w:hAnsi="Arial"/>
                <w:sz w:val="24"/>
              </w:rPr>
              <w:t xml:space="preserve"> </w:t>
            </w:r>
            <w:bookmarkStart w:id="6" w:name="_VV2"/>
            <w:r w:rsidRPr="00885721">
              <w:rPr>
                <w:rFonts w:ascii="Arial" w:hAnsi="Arial"/>
                <w:sz w:val="24"/>
              </w:rPr>
              <w:t>work</w:t>
            </w:r>
            <w:bookmarkEnd w:id="6"/>
            <w:r w:rsidRPr="00885721">
              <w:rPr>
                <w:rFonts w:ascii="Arial" w:hAnsi="Arial"/>
                <w:sz w:val="24"/>
              </w:rPr>
              <w:t xml:space="preserve">, experiments, </w:t>
            </w:r>
            <w:bookmarkStart w:id="7" w:name="_VV5"/>
            <w:r w:rsidRPr="00885721">
              <w:rPr>
                <w:rFonts w:ascii="Arial" w:hAnsi="Arial"/>
                <w:sz w:val="24"/>
              </w:rPr>
              <w:t>demonstrations</w:t>
            </w:r>
            <w:bookmarkStart w:id="8" w:name="_VV7M"/>
            <w:bookmarkEnd w:id="7"/>
            <w:r w:rsidRPr="00885721">
              <w:rPr>
                <w:rFonts w:ascii="Arial" w:hAnsi="Arial"/>
                <w:sz w:val="24"/>
              </w:rPr>
              <w:t>,</w:t>
            </w:r>
            <w:bookmarkEnd w:id="8"/>
            <w:r w:rsidRPr="00885721">
              <w:rPr>
                <w:rFonts w:ascii="Arial" w:hAnsi="Arial"/>
                <w:sz w:val="24"/>
              </w:rPr>
              <w:t xml:space="preserve"> and </w:t>
            </w:r>
            <w:bookmarkStart w:id="9" w:name="_VV12"/>
            <w:r w:rsidRPr="00885721">
              <w:rPr>
                <w:rFonts w:ascii="Arial" w:hAnsi="Arial"/>
                <w:sz w:val="24"/>
              </w:rPr>
              <w:t>project</w:t>
            </w:r>
            <w:bookmarkEnd w:id="9"/>
            <w:r w:rsidRPr="00885721">
              <w:rPr>
                <w:rFonts w:ascii="Arial" w:hAnsi="Arial"/>
                <w:sz w:val="24"/>
              </w:rPr>
              <w:t xml:space="preserve"> </w:t>
            </w:r>
            <w:bookmarkStart w:id="10" w:name="_VV13"/>
            <w:r w:rsidRPr="00885721">
              <w:rPr>
                <w:rFonts w:ascii="Arial" w:hAnsi="Arial"/>
                <w:sz w:val="24"/>
              </w:rPr>
              <w:t>coursework</w:t>
            </w:r>
            <w:bookmarkEnd w:id="10"/>
            <w:r w:rsidRPr="00885721">
              <w:rPr>
                <w:rFonts w:ascii="Arial" w:hAnsi="Arial"/>
                <w:sz w:val="24"/>
              </w:rPr>
              <w:t xml:space="preserve"> </w:t>
            </w:r>
            <w:bookmarkStart w:id="11" w:name="_VV14"/>
            <w:r w:rsidRPr="00885721">
              <w:rPr>
                <w:rFonts w:ascii="Arial" w:hAnsi="Arial"/>
                <w:sz w:val="24"/>
              </w:rPr>
              <w:t>as</w:t>
            </w:r>
            <w:bookmarkEnd w:id="11"/>
            <w:r w:rsidRPr="00885721">
              <w:rPr>
                <w:rFonts w:ascii="Arial" w:hAnsi="Arial"/>
                <w:sz w:val="24"/>
              </w:rPr>
              <w:t xml:space="preserve"> </w:t>
            </w:r>
            <w:bookmarkStart w:id="12" w:name="_VV15"/>
            <w:r w:rsidRPr="00885721">
              <w:rPr>
                <w:rFonts w:ascii="Arial" w:hAnsi="Arial"/>
                <w:sz w:val="24"/>
              </w:rPr>
              <w:t>part</w:t>
            </w:r>
            <w:bookmarkEnd w:id="12"/>
            <w:r w:rsidRPr="00885721">
              <w:rPr>
                <w:rFonts w:ascii="Arial" w:hAnsi="Arial"/>
                <w:sz w:val="24"/>
              </w:rPr>
              <w:t xml:space="preserve"> </w:t>
            </w:r>
            <w:bookmarkStart w:id="13" w:name="_VV16"/>
            <w:r w:rsidRPr="00885721">
              <w:rPr>
                <w:rFonts w:ascii="Arial" w:hAnsi="Arial"/>
                <w:sz w:val="24"/>
              </w:rPr>
              <w:t>of</w:t>
            </w:r>
            <w:bookmarkEnd w:id="13"/>
            <w:r w:rsidRPr="00885721">
              <w:rPr>
                <w:rFonts w:ascii="Arial" w:hAnsi="Arial"/>
                <w:sz w:val="24"/>
              </w:rPr>
              <w:t xml:space="preserve"> </w:t>
            </w:r>
            <w:bookmarkStart w:id="14" w:name="_VV17"/>
            <w:r w:rsidRPr="00885721">
              <w:rPr>
                <w:rFonts w:ascii="Arial" w:hAnsi="Arial"/>
                <w:sz w:val="24"/>
              </w:rPr>
              <w:t>GCSE</w:t>
            </w:r>
            <w:bookmarkEnd w:id="14"/>
            <w:r w:rsidRPr="00885721">
              <w:rPr>
                <w:rFonts w:ascii="Arial" w:hAnsi="Arial"/>
                <w:sz w:val="24"/>
              </w:rPr>
              <w:t xml:space="preserve"> </w:t>
            </w:r>
            <w:bookmarkStart w:id="15" w:name="_VV18"/>
            <w:r w:rsidRPr="00885721">
              <w:rPr>
                <w:rFonts w:ascii="Arial" w:hAnsi="Arial"/>
                <w:sz w:val="24"/>
              </w:rPr>
              <w:t>and</w:t>
            </w:r>
            <w:bookmarkEnd w:id="15"/>
            <w:r w:rsidRPr="00885721">
              <w:rPr>
                <w:rFonts w:ascii="Arial" w:hAnsi="Arial"/>
                <w:sz w:val="24"/>
              </w:rPr>
              <w:t xml:space="preserve"> </w:t>
            </w:r>
            <w:bookmarkStart w:id="16" w:name="_VV23"/>
            <w:r w:rsidRPr="00885721">
              <w:rPr>
                <w:rFonts w:ascii="Arial" w:hAnsi="Arial"/>
                <w:sz w:val="24"/>
              </w:rPr>
              <w:t>A-level</w:t>
            </w:r>
            <w:bookmarkStart w:id="17" w:name="_VV27M"/>
            <w:bookmarkEnd w:id="16"/>
            <w:r w:rsidRPr="00885721">
              <w:rPr>
                <w:rFonts w:ascii="Arial" w:hAnsi="Arial" w:cs="Arial"/>
                <w:sz w:val="24"/>
              </w:rPr>
              <w:t xml:space="preserve"> projects and examination work.</w:t>
            </w:r>
            <w:bookmarkEnd w:id="17"/>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2</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Maintain laboratories, preparation rooms and chemical stores (including security and accident/hazard spotting) to ensure all Health and Safety Regulations are met.</w:t>
            </w: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sidRPr="00885721">
              <w:rPr>
                <w:rFonts w:ascii="Arial" w:hAnsi="Arial"/>
                <w:b/>
                <w:sz w:val="24"/>
              </w:rPr>
              <w:t>3</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Identify faults on equipment and apparatus and repair where possible (including annual testing of portable electrical appliances) to minimise disruption to science experiments.</w:t>
            </w: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F725ED"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Pr>
                <w:rFonts w:ascii="Arial" w:hAnsi="Arial"/>
                <w:b/>
                <w:sz w:val="24"/>
              </w:rPr>
              <w:t>4</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 xml:space="preserve">Assemble stock apparatus, carry out simple glass manipulations or construct new models from basic materials necessary to enable pupils to carry put practical science experiments in the laboratory. </w:t>
            </w: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F725ED"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Pr>
                <w:rFonts w:ascii="Arial" w:hAnsi="Arial"/>
                <w:b/>
                <w:sz w:val="24"/>
              </w:rPr>
              <w:t>5</w:t>
            </w:r>
          </w:p>
        </w:tc>
        <w:tc>
          <w:tcPr>
            <w:tcW w:w="9151" w:type="dxa"/>
          </w:tcPr>
          <w:p w:rsidR="00581605" w:rsidRPr="00885721" w:rsidRDefault="00581605" w:rsidP="0025620F">
            <w:pPr>
              <w:pStyle w:val="BodyText2"/>
              <w:tabs>
                <w:tab w:val="clear" w:pos="6096"/>
                <w:tab w:val="left" w:pos="960"/>
                <w:tab w:val="left" w:pos="1920"/>
                <w:tab w:val="left" w:pos="2880"/>
                <w:tab w:val="left" w:pos="3840"/>
                <w:tab w:val="left" w:pos="4800"/>
                <w:tab w:val="left" w:pos="5760"/>
                <w:tab w:val="left" w:pos="6720"/>
                <w:tab w:val="left" w:pos="7680"/>
                <w:tab w:val="left" w:pos="8640"/>
                <w:tab w:val="right" w:pos="9480"/>
              </w:tabs>
              <w:spacing w:line="240" w:lineRule="atLeast"/>
              <w:rPr>
                <w:bCs/>
              </w:rPr>
            </w:pPr>
            <w:r w:rsidRPr="00885721">
              <w:t xml:space="preserve">Maintain stock control systems and order replacement goods to ensure that all necessary stock is readily available. Carry out price checks and ordering, as well as keeping records for the science department. Assisting Head of Science by keeping record of spending and budget. </w:t>
            </w: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Pr>
          <w:p w:rsidR="00581605" w:rsidRPr="00885721" w:rsidRDefault="00F725ED"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Pr>
                <w:rFonts w:ascii="Arial" w:hAnsi="Arial"/>
                <w:b/>
                <w:sz w:val="24"/>
              </w:rPr>
              <w:t>6</w:t>
            </w:r>
          </w:p>
        </w:tc>
        <w:tc>
          <w:tcPr>
            <w:tcW w:w="9151"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Store correctly, and monitor the condition of labels on chemical products and electrical apparatus taking account of safety procedures and COSHH regulations to ensure safety of the pupils and staff.</w:t>
            </w:r>
          </w:p>
        </w:tc>
        <w:tc>
          <w:tcPr>
            <w:tcW w:w="373" w:type="dxa"/>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738" w:type="dxa"/>
            <w:tcBorders>
              <w:bottom w:val="single" w:sz="4" w:space="0" w:color="auto"/>
            </w:tcBorders>
          </w:tcPr>
          <w:p w:rsidR="00581605" w:rsidRPr="00885721" w:rsidRDefault="00F725ED"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r>
              <w:rPr>
                <w:rFonts w:ascii="Arial" w:hAnsi="Arial"/>
                <w:b/>
                <w:sz w:val="24"/>
              </w:rPr>
              <w:t>7</w:t>
            </w:r>
          </w:p>
        </w:tc>
        <w:tc>
          <w:tcPr>
            <w:tcW w:w="9151" w:type="dxa"/>
            <w:tcBorders>
              <w:bottom w:val="single" w:sz="4" w:space="0" w:color="auto"/>
            </w:tcBorders>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Cs/>
                <w:sz w:val="24"/>
              </w:rPr>
            </w:pPr>
            <w:r w:rsidRPr="00885721">
              <w:rPr>
                <w:rFonts w:ascii="Arial" w:hAnsi="Arial"/>
                <w:bCs/>
                <w:sz w:val="24"/>
              </w:rPr>
              <w:t>Clean and reclaim all re-usable science apparatus after use to enable it to be used again in science experiments and minimise cost replacements.</w:t>
            </w:r>
          </w:p>
        </w:tc>
        <w:tc>
          <w:tcPr>
            <w:tcW w:w="373" w:type="dxa"/>
            <w:tcBorders>
              <w:bottom w:val="single" w:sz="4" w:space="0" w:color="auto"/>
            </w:tcBorders>
          </w:tcPr>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r w:rsidR="00581605" w:rsidRPr="00885721" w:rsidTr="00F725ED">
        <w:trPr>
          <w:trHeight w:val="290"/>
        </w:trPr>
        <w:tc>
          <w:tcPr>
            <w:tcW w:w="10262" w:type="dxa"/>
            <w:gridSpan w:val="3"/>
            <w:tcBorders>
              <w:bottom w:val="single" w:sz="4" w:space="0" w:color="auto"/>
            </w:tcBorders>
          </w:tcPr>
          <w:p w:rsidR="00581605" w:rsidRPr="00885721" w:rsidRDefault="00581605" w:rsidP="0025620F">
            <w:pPr>
              <w:autoSpaceDE w:val="0"/>
              <w:autoSpaceDN w:val="0"/>
              <w:adjustRightInd w:val="0"/>
              <w:ind w:left="360"/>
              <w:rPr>
                <w:rFonts w:ascii="Arial" w:hAnsi="Arial" w:cs="Arial"/>
                <w:sz w:val="24"/>
                <w:szCs w:val="24"/>
              </w:rPr>
            </w:pPr>
            <w:r w:rsidRPr="00885721">
              <w:rPr>
                <w:rFonts w:ascii="Arial" w:hAnsi="Arial" w:cs="Arial"/>
                <w:sz w:val="24"/>
                <w:szCs w:val="24"/>
              </w:rPr>
              <w:t xml:space="preserve">Notwithstanding the detail in this job description, in accordance with the School's/Council’s Flexibility Policy the job holder will undertake such work as may be determined by the Headteacher/Governing Body from time to time, up to or at a level consistent with the Main Responsibilities of the job. </w:t>
            </w:r>
          </w:p>
          <w:p w:rsidR="00581605" w:rsidRPr="00885721" w:rsidRDefault="00581605" w:rsidP="002562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tc>
      </w:tr>
    </w:tbl>
    <w:p w:rsidR="00581605" w:rsidRPr="00885721" w:rsidRDefault="00581605" w:rsidP="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p w:rsidR="00581605" w:rsidRPr="00885721" w:rsidRDefault="00581605" w:rsidP="00581605">
      <w:pPr>
        <w:pStyle w:val="Heading1"/>
        <w:tabs>
          <w:tab w:val="clear" w:pos="960"/>
          <w:tab w:val="clear" w:pos="2880"/>
          <w:tab w:val="clear" w:pos="3840"/>
          <w:tab w:val="clear" w:pos="5760"/>
          <w:tab w:val="clear" w:pos="6720"/>
          <w:tab w:val="left" w:pos="0"/>
          <w:tab w:val="left" w:pos="3119"/>
          <w:tab w:val="left" w:pos="3544"/>
          <w:tab w:val="left" w:pos="6521"/>
          <w:tab w:val="left" w:pos="7230"/>
        </w:tabs>
      </w:pPr>
    </w:p>
    <w:sectPr w:rsidR="00581605" w:rsidRPr="0088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5"/>
    <w:rsid w:val="00212960"/>
    <w:rsid w:val="002337BE"/>
    <w:rsid w:val="00581605"/>
    <w:rsid w:val="008727FA"/>
    <w:rsid w:val="00F72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C392"/>
  <w15:docId w15:val="{66A99D23-7C34-46D4-B153-F8C26291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0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81605"/>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605"/>
    <w:rPr>
      <w:rFonts w:ascii="Arial" w:eastAsia="Times New Roman" w:hAnsi="Arial" w:cs="Times New Roman"/>
      <w:b/>
      <w:sz w:val="24"/>
      <w:szCs w:val="20"/>
      <w:lang w:eastAsia="en-GB"/>
    </w:rPr>
  </w:style>
  <w:style w:type="paragraph" w:styleId="BodyText2">
    <w:name w:val="Body Text 2"/>
    <w:basedOn w:val="Normal"/>
    <w:link w:val="BodyText2Char"/>
    <w:rsid w:val="00581605"/>
    <w:pPr>
      <w:tabs>
        <w:tab w:val="left" w:pos="6096"/>
      </w:tabs>
    </w:pPr>
    <w:rPr>
      <w:rFonts w:ascii="Arial" w:hAnsi="Arial"/>
      <w:sz w:val="24"/>
    </w:rPr>
  </w:style>
  <w:style w:type="character" w:customStyle="1" w:styleId="BodyText2Char">
    <w:name w:val="Body Text 2 Char"/>
    <w:basedOn w:val="DefaultParagraphFont"/>
    <w:link w:val="BodyText2"/>
    <w:rsid w:val="00581605"/>
    <w:rPr>
      <w:rFonts w:ascii="Arial" w:eastAsia="Times New Roman" w:hAnsi="Arial" w:cs="Times New Roman"/>
      <w:sz w:val="24"/>
      <w:szCs w:val="20"/>
      <w:lang w:eastAsia="en-GB"/>
    </w:rPr>
  </w:style>
  <w:style w:type="paragraph" w:styleId="BodyText3">
    <w:name w:val="Body Text 3"/>
    <w:basedOn w:val="Normal"/>
    <w:link w:val="BodyText3Char"/>
    <w:rsid w:val="005816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pPr>
    <w:rPr>
      <w:rFonts w:ascii="Arial" w:hAnsi="Arial"/>
      <w:b/>
      <w:sz w:val="22"/>
    </w:rPr>
  </w:style>
  <w:style w:type="character" w:customStyle="1" w:styleId="BodyText3Char">
    <w:name w:val="Body Text 3 Char"/>
    <w:basedOn w:val="DefaultParagraphFont"/>
    <w:link w:val="BodyText3"/>
    <w:rsid w:val="00581605"/>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EB6B3F50</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MVickers</dc:creator>
  <cp:lastModifiedBy>MVickers</cp:lastModifiedBy>
  <cp:revision>2</cp:revision>
  <dcterms:created xsi:type="dcterms:W3CDTF">2019-08-12T13:11:00Z</dcterms:created>
  <dcterms:modified xsi:type="dcterms:W3CDTF">2019-08-12T13:11:00Z</dcterms:modified>
</cp:coreProperties>
</file>