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5121" w:rsidR="00337E4F" w:rsidP="431A6E43" w:rsidRDefault="00EC667A" w14:paraId="00000001" w14:textId="6CF45720">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Job Outline and Person Specification</w:t>
      </w:r>
    </w:p>
    <w:p w:rsidRPr="008C5121" w:rsidR="00337E4F" w:rsidP="431A6E43" w:rsidRDefault="00337E4F" w14:paraId="00000002" w14:textId="77777777">
      <w:pPr>
        <w:pStyle w:val="Normal0"/>
        <w:rPr>
          <w:rFonts w:ascii="Century Gothic" w:hAnsi="Century Gothic" w:eastAsia="Calibri" w:cs="Calibri"/>
          <w:b w:val="1"/>
          <w:bCs w:val="1"/>
          <w:sz w:val="22"/>
          <w:szCs w:val="22"/>
        </w:rPr>
      </w:pPr>
    </w:p>
    <w:tbl>
      <w:tblPr>
        <w:tblW w:w="877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376"/>
        <w:gridCol w:w="6401"/>
      </w:tblGrid>
      <w:tr w:rsidRPr="008C5121" w:rsidR="00337E4F" w:rsidTr="431A6E43" w14:paraId="0E7B1698"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3"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Position Title</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00D557B1" w14:paraId="00000004" w14:textId="3FEBB222">
            <w:pPr>
              <w:pStyle w:val="Normal0"/>
              <w:rPr>
                <w:rFonts w:ascii="Century Gothic" w:hAnsi="Century Gothic" w:eastAsia="Calibri" w:cs="Calibri"/>
                <w:sz w:val="22"/>
                <w:szCs w:val="22"/>
              </w:rPr>
            </w:pPr>
            <w:r w:rsidRPr="431A6E43" w:rsidR="00D557B1">
              <w:rPr>
                <w:rFonts w:ascii="Century Gothic" w:hAnsi="Century Gothic" w:eastAsia="Calibri" w:cs="Calibri"/>
                <w:sz w:val="22"/>
                <w:szCs w:val="22"/>
              </w:rPr>
              <w:t xml:space="preserve">Attendance </w:t>
            </w:r>
            <w:r w:rsidRPr="431A6E43" w:rsidR="00D557B1">
              <w:rPr>
                <w:rFonts w:ascii="Century Gothic" w:hAnsi="Century Gothic" w:eastAsia="Calibri" w:cs="Calibri"/>
                <w:sz w:val="22"/>
                <w:szCs w:val="22"/>
              </w:rPr>
              <w:t>Officer</w:t>
            </w:r>
          </w:p>
        </w:tc>
      </w:tr>
      <w:tr w:rsidRPr="008C5121" w:rsidR="00337E4F" w:rsidTr="431A6E43" w14:paraId="1CED9222"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5"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Location</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73A46E5A" w14:paraId="00000006" w14:textId="007D428F">
            <w:pPr>
              <w:pStyle w:val="Normal0"/>
              <w:rPr>
                <w:rFonts w:ascii="Century Gothic" w:hAnsi="Century Gothic"/>
                <w:sz w:val="22"/>
                <w:szCs w:val="22"/>
              </w:rPr>
            </w:pPr>
            <w:r w:rsidRPr="431A6E43" w:rsidR="73A46E5A">
              <w:rPr>
                <w:rFonts w:ascii="Century Gothic" w:hAnsi="Century Gothic" w:eastAsia="Calibri" w:cs="Calibri"/>
                <w:sz w:val="22"/>
                <w:szCs w:val="22"/>
              </w:rPr>
              <w:t xml:space="preserve">Okehampton College </w:t>
            </w:r>
          </w:p>
        </w:tc>
      </w:tr>
      <w:tr w:rsidRPr="008C5121" w:rsidR="00337E4F" w:rsidTr="431A6E43" w14:paraId="4F9F0BBC"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7"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Reporting to</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00B628DF" w14:paraId="00000008" w14:textId="5BAF4419">
            <w:pPr>
              <w:pStyle w:val="Normal0"/>
              <w:rPr>
                <w:rFonts w:ascii="Century Gothic" w:hAnsi="Century Gothic" w:eastAsia="Calibri" w:cs="Calibri"/>
                <w:sz w:val="22"/>
                <w:szCs w:val="22"/>
              </w:rPr>
            </w:pPr>
            <w:r w:rsidRPr="431A6E43" w:rsidR="00B628DF">
              <w:rPr>
                <w:rFonts w:ascii="Century Gothic" w:hAnsi="Century Gothic"/>
                <w:sz w:val="22"/>
                <w:szCs w:val="22"/>
              </w:rPr>
              <w:t>Associate Vice Principal responsible for Attendance</w:t>
            </w:r>
          </w:p>
        </w:tc>
      </w:tr>
      <w:tr w:rsidRPr="008C5121" w:rsidR="00337E4F" w:rsidTr="431A6E43" w14:paraId="1F0F539B"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9"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Job Term</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2FB87EC2" w14:paraId="0000000A" w14:textId="5073F20B">
            <w:pPr>
              <w:pStyle w:val="Normal0"/>
              <w:rPr>
                <w:rFonts w:ascii="Century Gothic" w:hAnsi="Century Gothic"/>
                <w:sz w:val="22"/>
                <w:szCs w:val="22"/>
              </w:rPr>
            </w:pPr>
            <w:r w:rsidRPr="431A6E43" w:rsidR="2FB87EC2">
              <w:rPr>
                <w:rFonts w:ascii="Century Gothic" w:hAnsi="Century Gothic" w:eastAsia="Calibri" w:cs="Calibri"/>
                <w:sz w:val="22"/>
                <w:szCs w:val="22"/>
              </w:rPr>
              <w:t>Permanent</w:t>
            </w:r>
          </w:p>
        </w:tc>
      </w:tr>
      <w:tr w:rsidRPr="008C5121" w:rsidR="00337E4F" w:rsidTr="431A6E43" w14:paraId="355FD552"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B"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Hours</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00093AD2" w14:paraId="0000000C" w14:textId="2EEFC052">
            <w:pPr>
              <w:pStyle w:val="Normal0"/>
              <w:rPr>
                <w:rFonts w:ascii="Century Gothic" w:hAnsi="Century Gothic" w:eastAsia="Calibri" w:cs="Calibri"/>
                <w:sz w:val="22"/>
                <w:szCs w:val="22"/>
              </w:rPr>
            </w:pPr>
            <w:r w:rsidRPr="431A6E43" w:rsidR="00093AD2">
              <w:rPr>
                <w:rFonts w:ascii="Century Gothic" w:hAnsi="Century Gothic"/>
                <w:color w:val="131313"/>
                <w:sz w:val="22"/>
                <w:szCs w:val="22"/>
              </w:rPr>
              <w:t>Mon</w:t>
            </w:r>
            <w:r w:rsidRPr="431A6E43" w:rsidR="00126980">
              <w:rPr>
                <w:rFonts w:ascii="Century Gothic" w:hAnsi="Century Gothic"/>
                <w:color w:val="131313"/>
                <w:sz w:val="22"/>
                <w:szCs w:val="22"/>
              </w:rPr>
              <w:t>day to Friday</w:t>
            </w:r>
            <w:r w:rsidRPr="431A6E43" w:rsidR="00093AD2">
              <w:rPr>
                <w:rFonts w:ascii="Century Gothic" w:hAnsi="Century Gothic"/>
                <w:color w:val="131313"/>
                <w:sz w:val="22"/>
                <w:szCs w:val="22"/>
              </w:rPr>
              <w:t xml:space="preserve"> 08.00am</w:t>
            </w:r>
            <w:r w:rsidRPr="431A6E43" w:rsidR="6136B663">
              <w:rPr>
                <w:rFonts w:ascii="Century Gothic" w:hAnsi="Century Gothic"/>
                <w:color w:val="131313"/>
                <w:sz w:val="22"/>
                <w:szCs w:val="22"/>
              </w:rPr>
              <w:t xml:space="preserve"> </w:t>
            </w:r>
            <w:r w:rsidRPr="431A6E43" w:rsidR="00093AD2">
              <w:rPr>
                <w:rFonts w:ascii="Century Gothic" w:hAnsi="Century Gothic"/>
                <w:color w:val="131313"/>
                <w:sz w:val="22"/>
                <w:szCs w:val="22"/>
              </w:rPr>
              <w:t>-</w:t>
            </w:r>
            <w:r w:rsidRPr="431A6E43" w:rsidR="4BABDDCD">
              <w:rPr>
                <w:rFonts w:ascii="Century Gothic" w:hAnsi="Century Gothic"/>
                <w:color w:val="131313"/>
                <w:sz w:val="22"/>
                <w:szCs w:val="22"/>
              </w:rPr>
              <w:t xml:space="preserve"> </w:t>
            </w:r>
            <w:r w:rsidRPr="431A6E43" w:rsidR="00093AD2">
              <w:rPr>
                <w:rFonts w:ascii="Century Gothic" w:hAnsi="Century Gothic"/>
                <w:color w:val="131313"/>
                <w:sz w:val="22"/>
                <w:szCs w:val="22"/>
              </w:rPr>
              <w:t>4.00pm – term time</w:t>
            </w:r>
          </w:p>
        </w:tc>
      </w:tr>
      <w:tr w:rsidRPr="008C5121" w:rsidR="00093AD2" w:rsidTr="431A6E43" w14:paraId="15F93E55"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093AD2" w:rsidP="431A6E43" w:rsidRDefault="00093AD2" w14:paraId="51D2CE08" w14:textId="2E9185F6">
            <w:pPr>
              <w:pStyle w:val="Normal0"/>
              <w:rPr>
                <w:rFonts w:ascii="Century Gothic" w:hAnsi="Century Gothic" w:eastAsia="Calibri" w:cs="Calibri"/>
                <w:b w:val="1"/>
                <w:bCs w:val="1"/>
                <w:sz w:val="22"/>
                <w:szCs w:val="22"/>
              </w:rPr>
            </w:pPr>
            <w:r w:rsidRPr="431A6E43" w:rsidR="00093AD2">
              <w:rPr>
                <w:rFonts w:ascii="Century Gothic" w:hAnsi="Century Gothic" w:eastAsia="Calibri" w:cs="Calibri"/>
                <w:b w:val="1"/>
                <w:bCs w:val="1"/>
                <w:sz w:val="22"/>
                <w:szCs w:val="22"/>
              </w:rPr>
              <w:t>Grade</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093AD2" w:rsidP="431A6E43" w:rsidRDefault="00093AD2" w14:paraId="1F36D795" w14:textId="485DE359">
            <w:pPr>
              <w:pStyle w:val="Normal0"/>
              <w:rPr>
                <w:rFonts w:ascii="Century Gothic" w:hAnsi="Century Gothic"/>
                <w:color w:val="131313"/>
                <w:sz w:val="22"/>
                <w:szCs w:val="22"/>
              </w:rPr>
            </w:pPr>
            <w:r w:rsidRPr="431A6E43" w:rsidR="4742D580">
              <w:rPr>
                <w:rFonts w:ascii="Century Gothic" w:hAnsi="Century Gothic"/>
                <w:color w:val="131313"/>
                <w:sz w:val="22"/>
                <w:szCs w:val="22"/>
              </w:rPr>
              <w:t xml:space="preserve">NJC Grade </w:t>
            </w:r>
            <w:r w:rsidRPr="431A6E43" w:rsidR="00093AD2">
              <w:rPr>
                <w:rFonts w:ascii="Century Gothic" w:hAnsi="Century Gothic"/>
                <w:color w:val="131313"/>
                <w:sz w:val="22"/>
                <w:szCs w:val="22"/>
              </w:rPr>
              <w:t>D</w:t>
            </w:r>
          </w:p>
        </w:tc>
      </w:tr>
      <w:tr w:rsidRPr="008C5121" w:rsidR="00337E4F" w:rsidTr="431A6E43" w14:paraId="77DFD4F7"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D"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Salary</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00093AD2" w14:paraId="0000000E" w14:textId="0074E06D">
            <w:pPr>
              <w:pStyle w:val="Normal0"/>
              <w:rPr>
                <w:rFonts w:ascii="Century Gothic" w:hAnsi="Century Gothic" w:eastAsia="Calibri" w:cs="Calibri"/>
                <w:sz w:val="22"/>
                <w:szCs w:val="22"/>
              </w:rPr>
            </w:pPr>
            <w:r w:rsidRPr="431A6E43" w:rsidR="0E35EB75">
              <w:rPr>
                <w:rFonts w:ascii="Century Gothic" w:hAnsi="Century Gothic" w:eastAsia="Calibri" w:cs="Calibri"/>
                <w:sz w:val="22"/>
                <w:szCs w:val="22"/>
              </w:rPr>
              <w:t>£22,777 to £24,496 (Full-Time Equivalent)</w:t>
            </w:r>
          </w:p>
        </w:tc>
      </w:tr>
      <w:tr w:rsidRPr="008C5121" w:rsidR="00337E4F" w:rsidTr="431A6E43" w14:paraId="56D85812" w14:textId="77777777">
        <w:trPr>
          <w:trHeight w:val="432"/>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vAlign w:val="center"/>
          </w:tcPr>
          <w:p w:rsidRPr="008C5121" w:rsidR="00337E4F" w:rsidP="431A6E43" w:rsidRDefault="00EC667A" w14:paraId="0000000F" w14:textId="77777777">
            <w:pPr>
              <w:pStyle w:val="Normal0"/>
              <w:rPr>
                <w:rFonts w:ascii="Century Gothic" w:hAnsi="Century Gothic" w:eastAsia="Calibri" w:cs="Calibri"/>
                <w:b w:val="1"/>
                <w:bCs w:val="1"/>
                <w:sz w:val="22"/>
                <w:szCs w:val="22"/>
              </w:rPr>
            </w:pPr>
            <w:r w:rsidRPr="431A6E43" w:rsidR="00EC667A">
              <w:rPr>
                <w:rFonts w:ascii="Century Gothic" w:hAnsi="Century Gothic" w:eastAsia="Calibri" w:cs="Calibri"/>
                <w:b w:val="1"/>
                <w:bCs w:val="1"/>
                <w:sz w:val="22"/>
                <w:szCs w:val="22"/>
              </w:rPr>
              <w:t>Organisation</w:t>
            </w:r>
          </w:p>
        </w:tc>
        <w:tc>
          <w:tcPr>
            <w:tcW w:w="6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5121" w:rsidR="00337E4F" w:rsidP="431A6E43" w:rsidRDefault="00EC667A" w14:paraId="00000010" w14:textId="77777777">
            <w:pPr>
              <w:pStyle w:val="Normal0"/>
              <w:rPr>
                <w:rFonts w:ascii="Century Gothic" w:hAnsi="Century Gothic" w:eastAsia="Calibri" w:cs="Calibri"/>
                <w:sz w:val="22"/>
                <w:szCs w:val="22"/>
              </w:rPr>
            </w:pPr>
            <w:r w:rsidRPr="431A6E43" w:rsidR="00EC667A">
              <w:rPr>
                <w:rFonts w:ascii="Century Gothic" w:hAnsi="Century Gothic" w:eastAsia="Calibri" w:cs="Calibri"/>
                <w:sz w:val="22"/>
                <w:szCs w:val="22"/>
              </w:rPr>
              <w:t>The Dartmoor Multi Academy Trust</w:t>
            </w:r>
          </w:p>
        </w:tc>
      </w:tr>
    </w:tbl>
    <w:p w:rsidR="431A6E43" w:rsidRDefault="431A6E43" w14:paraId="48574150" w14:textId="4728062D"/>
    <w:p w:rsidR="691C440D" w:rsidP="431A6E43" w:rsidRDefault="691C440D" w14:paraId="611015D8" w14:textId="4128C065">
      <w:pPr>
        <w:jc w:val="both"/>
      </w:pPr>
      <w:r w:rsidRPr="431A6E43" w:rsidR="691C440D">
        <w:rPr>
          <w:rFonts w:ascii="Century Gothic" w:hAnsi="Century Gothic" w:eastAsia="Century Gothic" w:cs="Century Gothic"/>
          <w:b w:val="1"/>
          <w:bCs w:val="1"/>
          <w:noProof w:val="0"/>
          <w:sz w:val="22"/>
          <w:szCs w:val="22"/>
          <w:lang w:val="en-GB"/>
        </w:rPr>
        <w:t>About Us:</w:t>
      </w:r>
    </w:p>
    <w:p w:rsidR="691C440D" w:rsidP="431A6E43" w:rsidRDefault="691C440D" w14:paraId="0E241603" w14:textId="73A513D5">
      <w:pPr>
        <w:spacing w:after="24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color w:val="000000" w:themeColor="text1" w:themeTint="FF" w:themeShade="FF"/>
          <w:sz w:val="22"/>
          <w:szCs w:val="22"/>
          <w:lang w:val="en-GB"/>
        </w:rPr>
        <w:t xml:space="preserve">Dartmoor Multi Academy Trust was created in January 2018 based on a shared vision, embracing both the Co-operative values and those of our Church of England schools. </w:t>
      </w:r>
      <w:r>
        <w:br/>
      </w:r>
      <w:r>
        <w:br/>
      </w:r>
      <w:r w:rsidRPr="431A6E43" w:rsidR="691C440D">
        <w:rPr>
          <w:rFonts w:ascii="Century Gothic" w:hAnsi="Century Gothic" w:eastAsia="Century Gothic" w:cs="Century Gothic"/>
          <w:noProof w:val="0"/>
          <w:color w:val="000000" w:themeColor="text1" w:themeTint="FF" w:themeShade="FF"/>
          <w:sz w:val="22"/>
          <w:szCs w:val="22"/>
          <w:lang w:val="en-GB"/>
        </w:rPr>
        <w:t xml:space="preserve">We are excited about the opportunities that such a cross phase Trust </w:t>
      </w:r>
      <w:r w:rsidRPr="431A6E43" w:rsidR="691C440D">
        <w:rPr>
          <w:rFonts w:ascii="Century Gothic" w:hAnsi="Century Gothic" w:eastAsia="Century Gothic" w:cs="Century Gothic"/>
          <w:noProof w:val="0"/>
          <w:color w:val="000000" w:themeColor="text1" w:themeTint="FF" w:themeShade="FF"/>
          <w:sz w:val="22"/>
          <w:szCs w:val="22"/>
          <w:lang w:val="en-GB"/>
        </w:rPr>
        <w:t>is able to</w:t>
      </w:r>
      <w:r w:rsidRPr="431A6E43" w:rsidR="691C440D">
        <w:rPr>
          <w:rFonts w:ascii="Century Gothic" w:hAnsi="Century Gothic" w:eastAsia="Century Gothic" w:cs="Century Gothic"/>
          <w:noProof w:val="0"/>
          <w:color w:val="000000" w:themeColor="text1" w:themeTint="FF" w:themeShade="FF"/>
          <w:sz w:val="22"/>
          <w:szCs w:val="22"/>
          <w:lang w:val="en-GB"/>
        </w:rPr>
        <w:t xml:space="preserve"> offer our communities and we are committed to create an ambitious, forward thinking learning </w:t>
      </w:r>
      <w:bookmarkStart w:name="_Int_yWh6m1cH" w:id="1587776976"/>
      <w:r w:rsidRPr="431A6E43" w:rsidR="691C440D">
        <w:rPr>
          <w:rFonts w:ascii="Century Gothic" w:hAnsi="Century Gothic" w:eastAsia="Century Gothic" w:cs="Century Gothic"/>
          <w:noProof w:val="0"/>
          <w:color w:val="000000" w:themeColor="text1" w:themeTint="FF" w:themeShade="FF"/>
          <w:sz w:val="22"/>
          <w:szCs w:val="22"/>
          <w:lang w:val="en-GB"/>
        </w:rPr>
        <w:t>environment</w:t>
      </w:r>
      <w:bookmarkEnd w:id="1587776976"/>
      <w:r w:rsidRPr="431A6E43" w:rsidR="691C440D">
        <w:rPr>
          <w:rFonts w:ascii="Century Gothic" w:hAnsi="Century Gothic" w:eastAsia="Century Gothic" w:cs="Century Gothic"/>
          <w:noProof w:val="0"/>
          <w:color w:val="000000" w:themeColor="text1" w:themeTint="FF" w:themeShade="FF"/>
          <w:sz w:val="22"/>
          <w:szCs w:val="22"/>
          <w:lang w:val="en-GB"/>
        </w:rPr>
        <w:t xml:space="preserve"> for all our pupils, </w:t>
      </w:r>
      <w:r w:rsidRPr="431A6E43" w:rsidR="691C440D">
        <w:rPr>
          <w:rFonts w:ascii="Century Gothic" w:hAnsi="Century Gothic" w:eastAsia="Century Gothic" w:cs="Century Gothic"/>
          <w:noProof w:val="0"/>
          <w:color w:val="000000" w:themeColor="text1" w:themeTint="FF" w:themeShade="FF"/>
          <w:sz w:val="22"/>
          <w:szCs w:val="22"/>
          <w:lang w:val="en-GB"/>
        </w:rPr>
        <w:t>students</w:t>
      </w:r>
      <w:r w:rsidRPr="431A6E43" w:rsidR="691C440D">
        <w:rPr>
          <w:rFonts w:ascii="Century Gothic" w:hAnsi="Century Gothic" w:eastAsia="Century Gothic" w:cs="Century Gothic"/>
          <w:noProof w:val="0"/>
          <w:color w:val="000000" w:themeColor="text1" w:themeTint="FF" w:themeShade="FF"/>
          <w:sz w:val="22"/>
          <w:szCs w:val="22"/>
          <w:lang w:val="en-GB"/>
        </w:rPr>
        <w:t xml:space="preserve"> and staff. There will be opportunities for everyone connected to the Trust to grow and develop and therefore fulfil their ambitions. We welcome your interest in joining our vibrant family of schools that this exciting opportunity brings. The trust is currently made up of 3 secondary schools, 14 primary schools, and an all-through specialist SEMH school in our Trust, helping just under 5000 children and 850 staff to thrive – this is </w:t>
      </w:r>
      <w:r w:rsidRPr="431A6E43" w:rsidR="691C440D">
        <w:rPr>
          <w:rFonts w:ascii="Century Gothic" w:hAnsi="Century Gothic" w:eastAsia="Century Gothic" w:cs="Century Gothic"/>
          <w:noProof w:val="0"/>
          <w:color w:val="000000" w:themeColor="text1" w:themeTint="FF" w:themeShade="FF"/>
          <w:sz w:val="22"/>
          <w:szCs w:val="22"/>
          <w:lang w:val="en-GB"/>
        </w:rPr>
        <w:t>a truly exciting</w:t>
      </w:r>
      <w:r w:rsidRPr="431A6E43" w:rsidR="691C440D">
        <w:rPr>
          <w:rFonts w:ascii="Century Gothic" w:hAnsi="Century Gothic" w:eastAsia="Century Gothic" w:cs="Century Gothic"/>
          <w:noProof w:val="0"/>
          <w:color w:val="000000" w:themeColor="text1" w:themeTint="FF" w:themeShade="FF"/>
          <w:sz w:val="22"/>
          <w:szCs w:val="22"/>
          <w:lang w:val="en-GB"/>
        </w:rPr>
        <w:t xml:space="preserve"> Trust to be involved with. </w:t>
      </w:r>
      <w:r>
        <w:br/>
      </w:r>
      <w:r>
        <w:br/>
      </w:r>
      <w:r w:rsidRPr="431A6E43" w:rsidR="691C440D">
        <w:rPr>
          <w:rFonts w:ascii="Century Gothic" w:hAnsi="Century Gothic" w:eastAsia="Century Gothic" w:cs="Century Gothic"/>
          <w:noProof w:val="0"/>
          <w:color w:val="000000" w:themeColor="text1" w:themeTint="FF" w:themeShade="FF"/>
          <w:sz w:val="22"/>
          <w:szCs w:val="22"/>
          <w:lang w:val="en-GB"/>
        </w:rPr>
        <w:t>Our network of schools is driven by a shared vision of excellence, creativity, and community engagement. We believe in fostering an environment where every learner can thrive, and our team plays a pivotal role in making this vision a reality.</w:t>
      </w:r>
    </w:p>
    <w:p w:rsidR="691C440D" w:rsidP="431A6E43" w:rsidRDefault="691C440D" w14:paraId="438C0BB2" w14:textId="4E6BCFB4">
      <w:pPr>
        <w:spacing w:after="525"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 xml:space="preserve">Everyone in our Trust truly matters to us and we have a commitment to continuous professional development and learning for all. Through our innovative </w:t>
      </w:r>
      <w:r w:rsidRPr="431A6E43" w:rsidR="691C440D">
        <w:rPr>
          <w:rFonts w:ascii="Century Gothic" w:hAnsi="Century Gothic" w:eastAsia="Century Gothic" w:cs="Century Gothic"/>
          <w:noProof w:val="0"/>
          <w:sz w:val="22"/>
          <w:szCs w:val="22"/>
          <w:lang w:val="en-GB"/>
        </w:rPr>
        <w:t>myTalent</w:t>
      </w:r>
      <w:r w:rsidRPr="431A6E43" w:rsidR="691C440D">
        <w:rPr>
          <w:rFonts w:ascii="Century Gothic" w:hAnsi="Century Gothic" w:eastAsia="Century Gothic" w:cs="Century Gothic"/>
          <w:noProof w:val="0"/>
          <w:sz w:val="22"/>
          <w:szCs w:val="22"/>
          <w:lang w:val="en-GB"/>
        </w:rPr>
        <w:t xml:space="preserve"> development approach, we want </w:t>
      </w:r>
      <w:r w:rsidRPr="431A6E43" w:rsidR="1836810E">
        <w:rPr>
          <w:rFonts w:ascii="Century Gothic" w:hAnsi="Century Gothic" w:eastAsia="Century Gothic" w:cs="Century Gothic"/>
          <w:noProof w:val="0"/>
          <w:sz w:val="22"/>
          <w:szCs w:val="22"/>
          <w:lang w:val="en-GB"/>
        </w:rPr>
        <w:t>to ensure</w:t>
      </w:r>
      <w:r w:rsidRPr="431A6E43" w:rsidR="691C440D">
        <w:rPr>
          <w:rFonts w:ascii="Century Gothic" w:hAnsi="Century Gothic" w:eastAsia="Century Gothic" w:cs="Century Gothic"/>
          <w:noProof w:val="0"/>
          <w:sz w:val="22"/>
          <w:szCs w:val="22"/>
          <w:lang w:val="en-GB"/>
        </w:rPr>
        <w:t xml:space="preserve"> that everyone </w:t>
      </w:r>
      <w:r w:rsidRPr="431A6E43" w:rsidR="691C440D">
        <w:rPr>
          <w:rFonts w:ascii="Century Gothic" w:hAnsi="Century Gothic" w:eastAsia="Century Gothic" w:cs="Century Gothic"/>
          <w:noProof w:val="0"/>
          <w:sz w:val="22"/>
          <w:szCs w:val="22"/>
          <w:lang w:val="en-GB"/>
        </w:rPr>
        <w:t>has the opportunity to</w:t>
      </w:r>
      <w:r w:rsidRPr="431A6E43" w:rsidR="691C440D">
        <w:rPr>
          <w:rFonts w:ascii="Century Gothic" w:hAnsi="Century Gothic" w:eastAsia="Century Gothic" w:cs="Century Gothic"/>
          <w:noProof w:val="0"/>
          <w:sz w:val="22"/>
          <w:szCs w:val="22"/>
          <w:lang w:val="en-GB"/>
        </w:rPr>
        <w:t xml:space="preserve"> achieve their </w:t>
      </w:r>
      <w:r w:rsidRPr="431A6E43" w:rsidR="691C440D">
        <w:rPr>
          <w:rFonts w:ascii="Century Gothic" w:hAnsi="Century Gothic" w:eastAsia="Century Gothic" w:cs="Century Gothic"/>
          <w:noProof w:val="0"/>
          <w:sz w:val="22"/>
          <w:szCs w:val="22"/>
          <w:lang w:val="en-GB"/>
        </w:rPr>
        <w:t>very best</w:t>
      </w:r>
    </w:p>
    <w:p w:rsidR="691C440D" w:rsidP="431A6E43" w:rsidRDefault="691C440D" w14:paraId="77221432" w14:textId="5D73C200">
      <w:pPr>
        <w:jc w:val="both"/>
        <w:rPr>
          <w:rFonts w:ascii="Century Gothic" w:hAnsi="Century Gothic" w:eastAsia="Century Gothic" w:cs="Century Gothic"/>
          <w:b w:val="1"/>
          <w:bCs w:val="1"/>
          <w:noProof w:val="0"/>
          <w:sz w:val="22"/>
          <w:szCs w:val="22"/>
          <w:lang w:val="en-GB"/>
        </w:rPr>
      </w:pPr>
      <w:r w:rsidRPr="431A6E43" w:rsidR="691C440D">
        <w:rPr>
          <w:rFonts w:ascii="Century Gothic" w:hAnsi="Century Gothic" w:eastAsia="Century Gothic" w:cs="Century Gothic"/>
          <w:b w:val="1"/>
          <w:bCs w:val="1"/>
          <w:noProof w:val="0"/>
          <w:sz w:val="22"/>
          <w:szCs w:val="22"/>
          <w:lang w:val="en-GB"/>
        </w:rPr>
        <w:t xml:space="preserve"> </w:t>
      </w:r>
      <w:r w:rsidRPr="431A6E43" w:rsidR="691C440D">
        <w:rPr>
          <w:rFonts w:ascii="Century Gothic" w:hAnsi="Century Gothic" w:eastAsia="Century Gothic" w:cs="Century Gothic"/>
          <w:b w:val="1"/>
          <w:bCs w:val="1"/>
          <w:noProof w:val="0"/>
          <w:sz w:val="22"/>
          <w:szCs w:val="22"/>
          <w:lang w:val="en-GB"/>
        </w:rPr>
        <w:t>Why Join Dartmoor MAT?</w:t>
      </w:r>
    </w:p>
    <w:p w:rsidR="691C440D" w:rsidP="431A6E43" w:rsidRDefault="691C440D" w14:paraId="2886D9DB" w14:textId="4443A4D0">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A supportive and collaborative work environment.</w:t>
      </w:r>
    </w:p>
    <w:p w:rsidR="691C440D" w:rsidP="431A6E43" w:rsidRDefault="691C440D" w14:paraId="4A08A13A" w14:textId="3BF07330">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Opportunities for professional development and growth.</w:t>
      </w:r>
    </w:p>
    <w:p w:rsidR="691C440D" w:rsidP="431A6E43" w:rsidRDefault="691C440D" w14:paraId="4170345D" w14:textId="56DA7E68">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 xml:space="preserve">Pension Scheme </w:t>
      </w:r>
    </w:p>
    <w:p w:rsidR="691C440D" w:rsidP="431A6E43" w:rsidRDefault="691C440D" w14:paraId="6638E437" w14:textId="222D2CC6">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 xml:space="preserve">Cycle to work Scheme </w:t>
      </w:r>
    </w:p>
    <w:p w:rsidR="691C440D" w:rsidP="431A6E43" w:rsidRDefault="691C440D" w14:paraId="3752049E" w14:textId="4E317853">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 xml:space="preserve">Tech Scheme </w:t>
      </w:r>
    </w:p>
    <w:p w:rsidR="691C440D" w:rsidP="431A6E43" w:rsidRDefault="691C440D" w14:paraId="4CACB700" w14:textId="098FAEF8">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 xml:space="preserve">A comprehensive wellbeing package. </w:t>
      </w:r>
    </w:p>
    <w:p w:rsidR="691C440D" w:rsidP="431A6E43" w:rsidRDefault="691C440D" w14:paraId="5E71C226" w14:textId="2C953992">
      <w:pPr>
        <w:pStyle w:val="ListParagraph"/>
        <w:numPr>
          <w:ilvl w:val="0"/>
          <w:numId w:val="18"/>
        </w:numPr>
        <w:spacing w:before="0" w:beforeAutospacing="off" w:after="0" w:afterAutospacing="off"/>
        <w:jc w:val="both"/>
        <w:rPr>
          <w:rFonts w:ascii="Century Gothic" w:hAnsi="Century Gothic" w:eastAsia="Century Gothic" w:cs="Century Gothic"/>
          <w:noProof w:val="0"/>
          <w:sz w:val="22"/>
          <w:szCs w:val="22"/>
          <w:lang w:val="en-GB"/>
        </w:rPr>
      </w:pPr>
      <w:r w:rsidRPr="431A6E43" w:rsidR="691C440D">
        <w:rPr>
          <w:rFonts w:ascii="Century Gothic" w:hAnsi="Century Gothic" w:eastAsia="Century Gothic" w:cs="Century Gothic"/>
          <w:noProof w:val="0"/>
          <w:sz w:val="22"/>
          <w:szCs w:val="22"/>
          <w:lang w:val="en-GB"/>
        </w:rPr>
        <w:t>A chance to make a positive impact on the lives of students and the community.</w:t>
      </w:r>
    </w:p>
    <w:p w:rsidR="431A6E43" w:rsidP="431A6E43" w:rsidRDefault="431A6E43" w14:paraId="7363589C" w14:textId="5F00E892">
      <w:pPr>
        <w:pStyle w:val="Normal0"/>
        <w:spacing w:line="276" w:lineRule="auto"/>
        <w:jc w:val="both"/>
        <w:rPr>
          <w:rFonts w:ascii="Century Gothic" w:hAnsi="Century Gothic" w:eastAsia="Calibri" w:cs="Calibri"/>
          <w:sz w:val="22"/>
          <w:szCs w:val="22"/>
        </w:rPr>
      </w:pPr>
    </w:p>
    <w:p w:rsidRPr="008C5121" w:rsidR="0060249A" w:rsidP="431A6E43" w:rsidRDefault="0060249A" w14:paraId="34F77FB9" w14:textId="77777777">
      <w:pPr>
        <w:spacing w:after="240"/>
        <w:jc w:val="both"/>
        <w:rPr>
          <w:rFonts w:ascii="Century Gothic" w:hAnsi="Century Gothic"/>
          <w:b w:val="1"/>
          <w:bCs w:val="1"/>
          <w:sz w:val="22"/>
          <w:szCs w:val="22"/>
        </w:rPr>
      </w:pPr>
      <w:r w:rsidRPr="431A6E43" w:rsidR="0060249A">
        <w:rPr>
          <w:rFonts w:ascii="Century Gothic" w:hAnsi="Century Gothic"/>
          <w:b w:val="1"/>
          <w:bCs w:val="1"/>
          <w:sz w:val="22"/>
          <w:szCs w:val="22"/>
        </w:rPr>
        <w:t xml:space="preserve">Summary of the role </w:t>
      </w:r>
    </w:p>
    <w:p w:rsidRPr="008C5121" w:rsidR="0060249A" w:rsidP="431A6E43" w:rsidRDefault="0060249A" w14:paraId="15EBAF28" w14:textId="77777777">
      <w:pPr>
        <w:spacing w:after="240"/>
        <w:jc w:val="both"/>
        <w:rPr>
          <w:rFonts w:ascii="Century Gothic" w:hAnsi="Century Gothic"/>
          <w:sz w:val="22"/>
          <w:szCs w:val="22"/>
        </w:rPr>
      </w:pPr>
      <w:r w:rsidRPr="431A6E43" w:rsidR="0060249A">
        <w:rPr>
          <w:rFonts w:ascii="Century Gothic" w:hAnsi="Century Gothic"/>
          <w:sz w:val="22"/>
          <w:szCs w:val="22"/>
        </w:rPr>
        <w:t xml:space="preserve">The Attendance Officer will work alongside key staff in school and across other agencies and organisations (such as the Local Authority, Education Welfare Service, and SOL Attendance) to promote the highest standards of student attendance, ensure levels of absence are low, and work with children and families to support the assurance of excellent attendance. </w:t>
      </w:r>
    </w:p>
    <w:p w:rsidRPr="008C5121" w:rsidR="0060249A" w:rsidP="431A6E43" w:rsidRDefault="0060249A" w14:paraId="0DAB47EF" w14:textId="77777777">
      <w:pPr>
        <w:spacing w:after="240"/>
        <w:jc w:val="both"/>
        <w:rPr>
          <w:rFonts w:ascii="Century Gothic" w:hAnsi="Century Gothic"/>
          <w:sz w:val="22"/>
          <w:szCs w:val="22"/>
        </w:rPr>
      </w:pPr>
      <w:r w:rsidRPr="431A6E43" w:rsidR="0060249A">
        <w:rPr>
          <w:rFonts w:ascii="Century Gothic" w:hAnsi="Century Gothic"/>
          <w:sz w:val="22"/>
          <w:szCs w:val="22"/>
        </w:rPr>
        <w:t>To this end the Attendance Officer will drive attendance to targets set by the College Senior Leadership Team, DMAT, and Local Authority representatives, so that students are able to effectively access learning and make excellent academic progress.</w:t>
      </w:r>
    </w:p>
    <w:p w:rsidRPr="008C5121" w:rsidR="0060249A" w:rsidP="431A6E43" w:rsidRDefault="0060249A" w14:paraId="7EF34A5A" w14:textId="77777777">
      <w:pPr>
        <w:spacing w:after="240"/>
        <w:jc w:val="both"/>
        <w:rPr>
          <w:rFonts w:ascii="Century Gothic" w:hAnsi="Century Gothic"/>
          <w:sz w:val="22"/>
          <w:szCs w:val="22"/>
        </w:rPr>
      </w:pPr>
      <w:r w:rsidRPr="431A6E43" w:rsidR="0060249A">
        <w:rPr>
          <w:rFonts w:ascii="Century Gothic" w:hAnsi="Century Gothic"/>
          <w:sz w:val="22"/>
          <w:szCs w:val="22"/>
        </w:rPr>
        <w:t xml:space="preserve">The Attendance Officer will </w:t>
      </w:r>
      <w:r w:rsidRPr="431A6E43" w:rsidR="0060249A">
        <w:rPr>
          <w:rFonts w:ascii="Century Gothic" w:hAnsi="Century Gothic"/>
          <w:sz w:val="22"/>
          <w:szCs w:val="22"/>
        </w:rPr>
        <w:t>demonstrate</w:t>
      </w:r>
      <w:r w:rsidRPr="431A6E43" w:rsidR="0060249A">
        <w:rPr>
          <w:rFonts w:ascii="Century Gothic" w:hAnsi="Century Gothic"/>
          <w:sz w:val="22"/>
          <w:szCs w:val="22"/>
        </w:rPr>
        <w:t xml:space="preserve"> the drive and initiative to work in an independent and flexible manner where management of workload and personal organisation will be vital skills.</w:t>
      </w:r>
    </w:p>
    <w:p w:rsidRPr="008C5121" w:rsidR="0060249A" w:rsidP="431A6E43" w:rsidRDefault="0060249A" w14:paraId="5678572E" w14:textId="77777777">
      <w:pPr>
        <w:spacing w:after="240"/>
        <w:jc w:val="both"/>
        <w:rPr>
          <w:rFonts w:ascii="Century Gothic" w:hAnsi="Century Gothic"/>
          <w:sz w:val="22"/>
          <w:szCs w:val="22"/>
        </w:rPr>
      </w:pPr>
      <w:r w:rsidRPr="431A6E43" w:rsidR="0060249A">
        <w:rPr>
          <w:rFonts w:ascii="Century Gothic" w:hAnsi="Century Gothic"/>
          <w:sz w:val="22"/>
          <w:szCs w:val="22"/>
        </w:rPr>
        <w:t>A good working knowledge of how to deal with more complex and challenging situations will be necessary.</w:t>
      </w:r>
    </w:p>
    <w:p w:rsidRPr="008C5121" w:rsidR="0060249A" w:rsidP="431A6E43" w:rsidRDefault="0060249A" w14:paraId="61B55C8C" w14:textId="77777777">
      <w:pPr>
        <w:spacing w:after="120"/>
        <w:jc w:val="both"/>
        <w:rPr>
          <w:rFonts w:ascii="Century Gothic" w:hAnsi="Century Gothic"/>
          <w:sz w:val="22"/>
          <w:szCs w:val="22"/>
        </w:rPr>
      </w:pPr>
      <w:r w:rsidRPr="431A6E43" w:rsidR="0060249A">
        <w:rPr>
          <w:rFonts w:ascii="Century Gothic" w:hAnsi="Century Gothic"/>
          <w:sz w:val="22"/>
          <w:szCs w:val="22"/>
        </w:rPr>
        <w:t>The Attendance Officer will thus:</w:t>
      </w:r>
    </w:p>
    <w:p w:rsidRPr="008C5121" w:rsidR="0060249A" w:rsidP="431A6E43" w:rsidRDefault="0060249A" w14:paraId="05AC42BA"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 xml:space="preserve">Promote and support </w:t>
      </w:r>
      <w:r w:rsidRPr="431A6E43" w:rsidR="0060249A">
        <w:rPr>
          <w:rFonts w:ascii="Century Gothic" w:hAnsi="Century Gothic"/>
          <w:sz w:val="22"/>
          <w:szCs w:val="22"/>
        </w:rPr>
        <w:t>high levels</w:t>
      </w:r>
      <w:r w:rsidRPr="431A6E43" w:rsidR="0060249A">
        <w:rPr>
          <w:rFonts w:ascii="Century Gothic" w:hAnsi="Century Gothic"/>
          <w:sz w:val="22"/>
          <w:szCs w:val="22"/>
        </w:rPr>
        <w:t xml:space="preserve"> of attendance to support students in achieving their full academic potential.</w:t>
      </w:r>
    </w:p>
    <w:p w:rsidRPr="008C5121" w:rsidR="0060249A" w:rsidP="431A6E43" w:rsidRDefault="0060249A" w14:paraId="3C888135"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Promote a strong and resilient attendance and punctuality culture across the College community, amongst staff, students, and families.</w:t>
      </w:r>
    </w:p>
    <w:p w:rsidRPr="008C5121" w:rsidR="0060249A" w:rsidP="431A6E43" w:rsidRDefault="0060249A" w14:paraId="5BD1AB77"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Form and foster strong relationships with parents/carers.</w:t>
      </w:r>
    </w:p>
    <w:p w:rsidRPr="008C5121" w:rsidR="0060249A" w:rsidP="431A6E43" w:rsidRDefault="0060249A" w14:paraId="15ABCC93" w14:textId="77777777">
      <w:pPr>
        <w:rPr>
          <w:rStyle w:val="normaltextrun"/>
          <w:rFonts w:ascii="Century Gothic" w:hAnsi="Century Gothic"/>
          <w:b w:val="1"/>
          <w:bCs w:val="1"/>
          <w:sz w:val="22"/>
          <w:szCs w:val="22"/>
          <w:lang w:val="en-US"/>
        </w:rPr>
      </w:pPr>
    </w:p>
    <w:p w:rsidRPr="008C5121" w:rsidR="0060249A" w:rsidP="431A6E43" w:rsidRDefault="0060249A" w14:paraId="7AD3DCCB" w14:textId="77777777">
      <w:pPr>
        <w:rPr>
          <w:rStyle w:val="normaltextrun"/>
          <w:rFonts w:ascii="Century Gothic" w:hAnsi="Century Gothic"/>
          <w:b w:val="1"/>
          <w:bCs w:val="1"/>
          <w:sz w:val="22"/>
          <w:szCs w:val="22"/>
          <w:lang w:val="en-US"/>
        </w:rPr>
      </w:pPr>
      <w:r w:rsidRPr="431A6E43" w:rsidR="0060249A">
        <w:rPr>
          <w:rStyle w:val="normaltextrun"/>
          <w:rFonts w:ascii="Century Gothic" w:hAnsi="Century Gothic"/>
          <w:b w:val="1"/>
          <w:bCs w:val="1"/>
          <w:sz w:val="22"/>
          <w:szCs w:val="22"/>
          <w:lang w:val="en-US"/>
        </w:rPr>
        <w:t>Main duties and responsibilities:</w:t>
      </w:r>
    </w:p>
    <w:p w:rsidRPr="008C5121" w:rsidR="0060249A" w:rsidP="431A6E43" w:rsidRDefault="0060249A" w14:paraId="2CCA5D32" w14:textId="77777777">
      <w:pPr>
        <w:rPr>
          <w:rFonts w:ascii="Century Gothic" w:hAnsi="Century Gothic"/>
          <w:sz w:val="22"/>
          <w:szCs w:val="22"/>
        </w:rPr>
      </w:pPr>
    </w:p>
    <w:p w:rsidRPr="008C5121" w:rsidR="0060249A" w:rsidP="431A6E43" w:rsidRDefault="0060249A" w14:paraId="6A660DF8" w14:textId="77777777">
      <w:pPr>
        <w:spacing w:after="120"/>
        <w:jc w:val="both"/>
        <w:rPr>
          <w:rFonts w:ascii="Century Gothic" w:hAnsi="Century Gothic"/>
          <w:sz w:val="22"/>
          <w:szCs w:val="22"/>
        </w:rPr>
      </w:pPr>
      <w:r w:rsidRPr="431A6E43" w:rsidR="0060249A">
        <w:rPr>
          <w:rFonts w:ascii="Century Gothic" w:hAnsi="Century Gothic"/>
          <w:sz w:val="22"/>
          <w:szCs w:val="22"/>
        </w:rPr>
        <w:t xml:space="preserve">You will </w:t>
      </w:r>
      <w:r w:rsidRPr="431A6E43" w:rsidR="0060249A">
        <w:rPr>
          <w:rFonts w:ascii="Century Gothic" w:hAnsi="Century Gothic"/>
          <w:sz w:val="22"/>
          <w:szCs w:val="22"/>
        </w:rPr>
        <w:t>be responsible for</w:t>
      </w:r>
      <w:r w:rsidRPr="431A6E43" w:rsidR="0060249A">
        <w:rPr>
          <w:rFonts w:ascii="Century Gothic" w:hAnsi="Century Gothic"/>
          <w:sz w:val="22"/>
          <w:szCs w:val="22"/>
        </w:rPr>
        <w:t xml:space="preserve"> Instilling </w:t>
      </w:r>
      <w:r w:rsidRPr="431A6E43" w:rsidR="0060249A">
        <w:rPr>
          <w:rFonts w:ascii="Century Gothic" w:hAnsi="Century Gothic"/>
          <w:sz w:val="22"/>
          <w:szCs w:val="22"/>
        </w:rPr>
        <w:t>high expectations</w:t>
      </w:r>
      <w:r w:rsidRPr="431A6E43" w:rsidR="0060249A">
        <w:rPr>
          <w:rFonts w:ascii="Century Gothic" w:hAnsi="Century Gothic"/>
          <w:sz w:val="22"/>
          <w:szCs w:val="22"/>
        </w:rPr>
        <w:t xml:space="preserve"> of attendance amongst students, staff, and parents and carers, keeping attendance a high-profile element of the College’s collegiate work.</w:t>
      </w:r>
    </w:p>
    <w:p w:rsidRPr="008C5121" w:rsidR="0060249A" w:rsidP="431A6E43" w:rsidRDefault="0060249A" w14:paraId="6832D5E2" w14:textId="77777777">
      <w:pPr>
        <w:spacing w:after="160" w:line="256" w:lineRule="auto"/>
        <w:rPr>
          <w:rFonts w:ascii="Century Gothic" w:hAnsi="Century Gothic" w:eastAsia="Calibri"/>
          <w:sz w:val="22"/>
          <w:szCs w:val="22"/>
          <w:lang w:eastAsia="en-US"/>
        </w:rPr>
      </w:pPr>
      <w:r w:rsidRPr="431A6E43" w:rsidR="0060249A">
        <w:rPr>
          <w:rFonts w:ascii="Century Gothic" w:hAnsi="Century Gothic" w:eastAsia="Calibri"/>
          <w:sz w:val="22"/>
          <w:szCs w:val="22"/>
          <w:lang w:eastAsia="en-US"/>
        </w:rPr>
        <w:t>The role holder will be adaptable and resilient, ready to undertake a diverse range of tasks including the following:</w:t>
      </w:r>
    </w:p>
    <w:p w:rsidRPr="008C5121" w:rsidR="0060249A" w:rsidP="431A6E43" w:rsidRDefault="0060249A" w14:paraId="0144236F"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 xml:space="preserve">Instilling </w:t>
      </w:r>
      <w:r w:rsidRPr="431A6E43" w:rsidR="0060249A">
        <w:rPr>
          <w:rFonts w:ascii="Century Gothic" w:hAnsi="Century Gothic"/>
          <w:sz w:val="22"/>
          <w:szCs w:val="22"/>
        </w:rPr>
        <w:t>high expectations</w:t>
      </w:r>
      <w:r w:rsidRPr="431A6E43" w:rsidR="0060249A">
        <w:rPr>
          <w:rFonts w:ascii="Century Gothic" w:hAnsi="Century Gothic"/>
          <w:sz w:val="22"/>
          <w:szCs w:val="22"/>
        </w:rPr>
        <w:t xml:space="preserve"> of attendance amongst students, staff, and parents and carers, keeping attendance a high-profile element of the College’s collegiate work.</w:t>
      </w:r>
    </w:p>
    <w:p w:rsidRPr="008C5121" w:rsidR="0060249A" w:rsidP="431A6E43" w:rsidRDefault="0060249A" w14:paraId="2E10151E"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Ensuring equitably high rates of attendance across student groups, particularly of disadvantaged students and students with SEND, in relation to regional and national rates of attendance</w:t>
      </w:r>
    </w:p>
    <w:p w:rsidRPr="008C5121" w:rsidR="0060249A" w:rsidP="431A6E43" w:rsidRDefault="0060249A" w14:paraId="3A06F7CB"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Monitoring the attendance of student groups, against the Attendance ‘diamond’ of five categories of intervention.</w:t>
      </w:r>
    </w:p>
    <w:p w:rsidRPr="008C5121" w:rsidR="0060249A" w:rsidP="431A6E43" w:rsidRDefault="0060249A" w14:paraId="385CE832" w14:textId="77777777">
      <w:pPr>
        <w:pStyle w:val="ListParagraph"/>
        <w:numPr>
          <w:ilvl w:val="0"/>
          <w:numId w:val="13"/>
        </w:numPr>
        <w:spacing w:after="120"/>
        <w:jc w:val="both"/>
        <w:rPr>
          <w:rFonts w:ascii="Century Gothic" w:hAnsi="Century Gothic"/>
          <w:sz w:val="22"/>
          <w:szCs w:val="22"/>
        </w:rPr>
      </w:pPr>
      <w:r w:rsidRPr="431A6E43" w:rsidR="0060249A">
        <w:rPr>
          <w:rFonts w:ascii="Century Gothic" w:hAnsi="Century Gothic"/>
          <w:sz w:val="22"/>
          <w:szCs w:val="22"/>
        </w:rPr>
        <w:t>Ensuring equitably high rates of attendance across student groups, particularly of disadvantaged students and students with SEND, in relation to regional and national rates of attendance.</w:t>
      </w:r>
    </w:p>
    <w:p w:rsidRPr="008C5121" w:rsidR="0060249A" w:rsidP="431A6E43" w:rsidRDefault="0060249A" w14:paraId="5F44A638" w14:textId="77777777">
      <w:pPr>
        <w:pStyle w:val="ListParagraph"/>
        <w:numPr>
          <w:ilvl w:val="0"/>
          <w:numId w:val="13"/>
        </w:numPr>
        <w:spacing w:after="120"/>
        <w:ind w:left="714" w:hanging="357"/>
        <w:jc w:val="both"/>
        <w:rPr>
          <w:rStyle w:val="eop"/>
          <w:rFonts w:ascii="Century Gothic" w:hAnsi="Century Gothic" w:cs="Arial"/>
          <w:sz w:val="22"/>
          <w:szCs w:val="22"/>
        </w:rPr>
      </w:pPr>
      <w:r w:rsidRPr="431A6E43" w:rsidR="0060249A">
        <w:rPr>
          <w:rStyle w:val="eop"/>
          <w:rFonts w:ascii="Century Gothic" w:hAnsi="Century Gothic" w:cs="Arial"/>
          <w:sz w:val="22"/>
          <w:szCs w:val="22"/>
        </w:rPr>
        <w:t>Identifying</w:t>
      </w:r>
      <w:r w:rsidRPr="431A6E43" w:rsidR="0060249A">
        <w:rPr>
          <w:rStyle w:val="eop"/>
          <w:rFonts w:ascii="Century Gothic" w:hAnsi="Century Gothic" w:cs="Arial"/>
          <w:sz w:val="22"/>
          <w:szCs w:val="22"/>
        </w:rPr>
        <w:t xml:space="preserve"> and working with individuals and groups of students to improve attendance, where necessary.</w:t>
      </w:r>
    </w:p>
    <w:p w:rsidRPr="008C5121" w:rsidR="0060249A" w:rsidP="431A6E43" w:rsidRDefault="0060249A" w14:paraId="67A9AD4D" w14:textId="77777777">
      <w:pPr>
        <w:pStyle w:val="ListParagraph"/>
        <w:numPr>
          <w:ilvl w:val="0"/>
          <w:numId w:val="13"/>
        </w:numPr>
        <w:spacing w:after="120"/>
        <w:ind w:left="714" w:hanging="357"/>
        <w:jc w:val="both"/>
        <w:rPr>
          <w:rFonts w:ascii="Century Gothic" w:hAnsi="Century Gothic"/>
          <w:sz w:val="22"/>
          <w:szCs w:val="22"/>
        </w:rPr>
      </w:pPr>
      <w:r w:rsidRPr="431A6E43" w:rsidR="0060249A">
        <w:rPr>
          <w:rFonts w:ascii="Century Gothic" w:hAnsi="Century Gothic"/>
          <w:sz w:val="22"/>
          <w:szCs w:val="22"/>
        </w:rPr>
        <w:t xml:space="preserve">Implement and follow school attendance and punctuality policy. </w:t>
      </w:r>
    </w:p>
    <w:p w:rsidRPr="008C5121" w:rsidR="0060249A" w:rsidP="431A6E43" w:rsidRDefault="0060249A" w14:paraId="736A3F95" w14:textId="77777777">
      <w:pPr>
        <w:pStyle w:val="ListParagraph"/>
        <w:numPr>
          <w:ilvl w:val="0"/>
          <w:numId w:val="13"/>
        </w:numPr>
        <w:spacing w:after="120"/>
        <w:ind w:left="714" w:hanging="357"/>
        <w:jc w:val="both"/>
        <w:rPr>
          <w:rFonts w:ascii="Century Gothic" w:hAnsi="Century Gothic"/>
          <w:sz w:val="22"/>
          <w:szCs w:val="22"/>
        </w:rPr>
      </w:pPr>
      <w:r w:rsidRPr="431A6E43" w:rsidR="0060249A">
        <w:rPr>
          <w:rFonts w:ascii="Century Gothic" w:hAnsi="Century Gothic"/>
          <w:sz w:val="22"/>
          <w:szCs w:val="22"/>
        </w:rPr>
        <w:t xml:space="preserve">Ensure all registers (AM, periods 1, 2, 3, and 4, PM and period 5) are completed daily, and that no missing marks or unexplained absences </w:t>
      </w:r>
      <w:r w:rsidRPr="431A6E43" w:rsidR="0060249A">
        <w:rPr>
          <w:rFonts w:ascii="Century Gothic" w:hAnsi="Century Gothic"/>
          <w:sz w:val="22"/>
          <w:szCs w:val="22"/>
        </w:rPr>
        <w:t>remain</w:t>
      </w:r>
      <w:r w:rsidRPr="431A6E43" w:rsidR="0060249A">
        <w:rPr>
          <w:rFonts w:ascii="Century Gothic" w:hAnsi="Century Gothic"/>
          <w:sz w:val="22"/>
          <w:szCs w:val="22"/>
        </w:rPr>
        <w:t xml:space="preserve"> at the close of each day. </w:t>
      </w:r>
    </w:p>
    <w:p w:rsidRPr="008C5121" w:rsidR="0060249A" w:rsidP="431A6E43" w:rsidRDefault="0060249A" w14:paraId="4E162473" w14:textId="77777777">
      <w:pPr>
        <w:pStyle w:val="ListParagraph"/>
        <w:numPr>
          <w:ilvl w:val="0"/>
          <w:numId w:val="13"/>
        </w:numPr>
        <w:spacing w:after="120"/>
        <w:ind w:left="714" w:hanging="357"/>
        <w:jc w:val="both"/>
        <w:rPr>
          <w:rStyle w:val="eop"/>
          <w:rFonts w:ascii="Century Gothic" w:hAnsi="Century Gothic" w:cs="Arial"/>
          <w:sz w:val="22"/>
          <w:szCs w:val="22"/>
        </w:rPr>
      </w:pPr>
      <w:r w:rsidRPr="431A6E43" w:rsidR="0060249A">
        <w:rPr>
          <w:rFonts w:ascii="Century Gothic" w:hAnsi="Century Gothic"/>
          <w:sz w:val="22"/>
          <w:szCs w:val="22"/>
        </w:rPr>
        <w:t xml:space="preserve">Remind any necessary staff to complete registers, </w:t>
      </w:r>
      <w:r w:rsidRPr="431A6E43" w:rsidR="0060249A">
        <w:rPr>
          <w:rFonts w:ascii="Century Gothic" w:hAnsi="Century Gothic"/>
          <w:sz w:val="22"/>
          <w:szCs w:val="22"/>
        </w:rPr>
        <w:t>monitoring</w:t>
      </w:r>
      <w:r w:rsidRPr="431A6E43" w:rsidR="0060249A">
        <w:rPr>
          <w:rFonts w:ascii="Century Gothic" w:hAnsi="Century Gothic"/>
          <w:sz w:val="22"/>
          <w:szCs w:val="22"/>
        </w:rPr>
        <w:t xml:space="preserve"> non- or late completion, and inform the Associate Vice Principal responsible for Attendance of any persistent concerns for </w:t>
      </w:r>
      <w:r w:rsidRPr="431A6E43" w:rsidR="0060249A">
        <w:rPr>
          <w:rFonts w:ascii="Century Gothic" w:hAnsi="Century Gothic"/>
          <w:sz w:val="22"/>
          <w:szCs w:val="22"/>
        </w:rPr>
        <w:t>action</w:t>
      </w:r>
    </w:p>
    <w:p w:rsidRPr="008C5121" w:rsidR="0060249A" w:rsidP="431A6E43" w:rsidRDefault="0060249A" w14:paraId="42812A37" w14:textId="77777777">
      <w:pPr>
        <w:pStyle w:val="ListParagraph"/>
        <w:numPr>
          <w:ilvl w:val="0"/>
          <w:numId w:val="13"/>
        </w:numPr>
        <w:spacing w:after="120"/>
        <w:ind w:left="714" w:hanging="357"/>
        <w:jc w:val="both"/>
        <w:rPr>
          <w:rStyle w:val="eop"/>
          <w:rFonts w:ascii="Century Gothic" w:hAnsi="Century Gothic" w:cs="Arial"/>
          <w:sz w:val="22"/>
          <w:szCs w:val="22"/>
        </w:rPr>
      </w:pPr>
      <w:r w:rsidRPr="431A6E43" w:rsidR="0060249A">
        <w:rPr>
          <w:rStyle w:val="eop"/>
          <w:rFonts w:ascii="Century Gothic" w:hAnsi="Century Gothic" w:cs="Arial"/>
          <w:sz w:val="22"/>
          <w:szCs w:val="22"/>
        </w:rPr>
        <w:t>Working closely with parents/carers and students to improve levels of attendance, where necessary.</w:t>
      </w:r>
    </w:p>
    <w:p w:rsidRPr="008C5121" w:rsidR="0060249A" w:rsidP="431A6E43" w:rsidRDefault="0060249A" w14:paraId="703D6308" w14:textId="77777777">
      <w:pPr>
        <w:pStyle w:val="ListParagraph"/>
        <w:numPr>
          <w:ilvl w:val="0"/>
          <w:numId w:val="13"/>
        </w:numPr>
        <w:spacing w:after="120"/>
        <w:ind w:left="714" w:hanging="357"/>
        <w:jc w:val="both"/>
        <w:rPr>
          <w:rStyle w:val="eop"/>
          <w:rFonts w:ascii="Century Gothic" w:hAnsi="Century Gothic" w:cs="Arial"/>
          <w:sz w:val="22"/>
          <w:szCs w:val="22"/>
        </w:rPr>
      </w:pPr>
      <w:r w:rsidRPr="431A6E43" w:rsidR="0060249A">
        <w:rPr>
          <w:rStyle w:val="eop"/>
          <w:rFonts w:ascii="Century Gothic" w:hAnsi="Century Gothic" w:cs="Arial"/>
          <w:sz w:val="22"/>
          <w:szCs w:val="22"/>
        </w:rPr>
        <w:t xml:space="preserve">Collating information about the attendance of students who may be experiencing attendance difficulties </w:t>
      </w:r>
      <w:r w:rsidRPr="431A6E43" w:rsidR="0060249A">
        <w:rPr>
          <w:rStyle w:val="eop"/>
          <w:rFonts w:ascii="Century Gothic" w:hAnsi="Century Gothic" w:cs="Arial"/>
          <w:sz w:val="22"/>
          <w:szCs w:val="22"/>
        </w:rPr>
        <w:t>in order to</w:t>
      </w:r>
      <w:r w:rsidRPr="431A6E43" w:rsidR="0060249A">
        <w:rPr>
          <w:rStyle w:val="eop"/>
          <w:rFonts w:ascii="Century Gothic" w:hAnsi="Century Gothic" w:cs="Arial"/>
          <w:sz w:val="22"/>
          <w:szCs w:val="22"/>
        </w:rPr>
        <w:t xml:space="preserve"> inform the College, the Education Welfare Service, and parents and carers. </w:t>
      </w:r>
    </w:p>
    <w:p w:rsidRPr="008C5121" w:rsidR="0060249A" w:rsidP="431A6E43" w:rsidRDefault="0060249A" w14:paraId="7E0D2F0D" w14:textId="77777777">
      <w:pPr>
        <w:pStyle w:val="ListParagraph"/>
        <w:numPr>
          <w:ilvl w:val="0"/>
          <w:numId w:val="13"/>
        </w:numPr>
        <w:spacing w:after="120"/>
        <w:jc w:val="both"/>
        <w:rPr>
          <w:rStyle w:val="eop"/>
          <w:rFonts w:ascii="Century Gothic" w:hAnsi="Century Gothic"/>
          <w:sz w:val="22"/>
          <w:szCs w:val="22"/>
        </w:rPr>
      </w:pPr>
      <w:r w:rsidRPr="431A6E43" w:rsidR="0060249A">
        <w:rPr>
          <w:rStyle w:val="eop"/>
          <w:rFonts w:ascii="Century Gothic" w:hAnsi="Century Gothic" w:cs="Arial"/>
          <w:sz w:val="22"/>
          <w:szCs w:val="22"/>
        </w:rPr>
        <w:t>Managing admissions to school (Y7 and in-year). </w:t>
      </w:r>
    </w:p>
    <w:p w:rsidRPr="008C5121" w:rsidR="0060249A" w:rsidP="431A6E43" w:rsidRDefault="0060249A" w14:paraId="5AD2FD62" w14:textId="77777777">
      <w:pPr>
        <w:pStyle w:val="ListParagraph"/>
        <w:numPr>
          <w:ilvl w:val="0"/>
          <w:numId w:val="13"/>
        </w:numPr>
        <w:spacing w:after="120"/>
        <w:jc w:val="both"/>
        <w:rPr>
          <w:rFonts w:ascii="Century Gothic" w:hAnsi="Century Gothic"/>
        </w:rPr>
      </w:pPr>
      <w:r w:rsidRPr="431A6E43" w:rsidR="0060249A">
        <w:rPr>
          <w:rFonts w:ascii="Century Gothic" w:hAnsi="Century Gothic"/>
          <w:sz w:val="22"/>
          <w:szCs w:val="22"/>
        </w:rPr>
        <w:t xml:space="preserve">Ensure that escalating interventions are undertaken, </w:t>
      </w:r>
      <w:r w:rsidRPr="431A6E43" w:rsidR="0060249A">
        <w:rPr>
          <w:rFonts w:ascii="Century Gothic" w:hAnsi="Century Gothic"/>
          <w:sz w:val="22"/>
          <w:szCs w:val="22"/>
        </w:rPr>
        <w:t>recorded</w:t>
      </w:r>
      <w:r w:rsidRPr="431A6E43" w:rsidR="0060249A">
        <w:rPr>
          <w:rFonts w:ascii="Century Gothic" w:hAnsi="Century Gothic"/>
          <w:sz w:val="22"/>
          <w:szCs w:val="22"/>
        </w:rPr>
        <w:t xml:space="preserve"> and </w:t>
      </w:r>
      <w:r w:rsidRPr="431A6E43" w:rsidR="0060249A">
        <w:rPr>
          <w:rFonts w:ascii="Century Gothic" w:hAnsi="Century Gothic"/>
          <w:sz w:val="22"/>
          <w:szCs w:val="22"/>
        </w:rPr>
        <w:t>monitored</w:t>
      </w:r>
      <w:r w:rsidRPr="431A6E43" w:rsidR="0060249A">
        <w:rPr>
          <w:rFonts w:ascii="Century Gothic" w:hAnsi="Century Gothic"/>
          <w:sz w:val="22"/>
          <w:szCs w:val="22"/>
        </w:rPr>
        <w:t xml:space="preserve"> for </w:t>
      </w:r>
      <w:r w:rsidRPr="431A6E43" w:rsidR="0060249A">
        <w:rPr>
          <w:rFonts w:ascii="Century Gothic" w:hAnsi="Century Gothic"/>
          <w:sz w:val="22"/>
          <w:szCs w:val="22"/>
        </w:rPr>
        <w:t>impa</w:t>
      </w:r>
      <w:r w:rsidRPr="431A6E43" w:rsidR="0060249A">
        <w:rPr>
          <w:rFonts w:ascii="Century Gothic" w:hAnsi="Century Gothic"/>
        </w:rPr>
        <w:t>ct</w:t>
      </w:r>
    </w:p>
    <w:p w:rsidR="008C5121" w:rsidP="431A6E43" w:rsidRDefault="008C5121" w14:paraId="1266041F" w14:textId="71BBBC1A">
      <w:pPr>
        <w:pStyle w:val="Normal"/>
        <w:ind w:left="-90" w:firstLine="0"/>
        <w:jc w:val="both"/>
        <w:rPr>
          <w:rFonts w:ascii="Century Gothic" w:hAnsi="Century Gothic" w:eastAsia="Century Gothic" w:cs="Century Gothic"/>
          <w:b w:val="1"/>
          <w:bCs w:val="1"/>
          <w:noProof w:val="0"/>
          <w:sz w:val="22"/>
          <w:szCs w:val="22"/>
          <w:lang w:val="en-GB"/>
        </w:rPr>
      </w:pPr>
      <w:bookmarkStart w:name="_Int_wTyyC3GK" w:id="1980787930"/>
      <w:r w:rsidRPr="431A6E43" w:rsidR="7DACBE37">
        <w:rPr>
          <w:rFonts w:ascii="Century Gothic" w:hAnsi="Century Gothic" w:eastAsia="Century Gothic" w:cs="Century Gothic"/>
          <w:b w:val="1"/>
          <w:bCs w:val="1"/>
          <w:noProof w:val="0"/>
          <w:sz w:val="22"/>
          <w:szCs w:val="22"/>
          <w:lang w:val="en-GB"/>
        </w:rPr>
        <w:t>How to Apply:</w:t>
      </w:r>
      <w:bookmarkEnd w:id="1980787930"/>
    </w:p>
    <w:p w:rsidR="008C5121" w:rsidP="431A6E43" w:rsidRDefault="008C5121" w14:paraId="711D2336" w14:textId="3DB7D99C">
      <w:pPr>
        <w:spacing w:after="240"/>
        <w:ind w:left="-90" w:firstLine="0"/>
        <w:jc w:val="left"/>
        <w:rPr>
          <w:rFonts w:ascii="Century Gothic" w:hAnsi="Century Gothic" w:eastAsia="Century Gothic" w:cs="Century Gothic"/>
          <w:noProof w:val="0"/>
          <w:sz w:val="22"/>
          <w:szCs w:val="22"/>
          <w:lang w:val="en-GB"/>
        </w:rPr>
      </w:pPr>
      <w:r w:rsidRPr="431A6E43" w:rsidR="7DACBE37">
        <w:rPr>
          <w:rFonts w:ascii="Century Gothic" w:hAnsi="Century Gothic" w:eastAsia="Century Gothic" w:cs="Century Gothic"/>
          <w:noProof w:val="0"/>
          <w:sz w:val="22"/>
          <w:szCs w:val="22"/>
          <w:lang w:val="en-GB"/>
        </w:rPr>
        <w:t xml:space="preserve">Ready to join the Dartmoor Multi Academy Trust family? </w:t>
      </w:r>
    </w:p>
    <w:p w:rsidR="008C5121" w:rsidP="431A6E43" w:rsidRDefault="008C5121" w14:paraId="1A675618" w14:textId="09A92F2D">
      <w:pPr>
        <w:pStyle w:val="Normal"/>
        <w:spacing w:after="240"/>
        <w:ind w:left="-90" w:firstLine="0"/>
        <w:jc w:val="left"/>
        <w:rPr>
          <w:rFonts w:ascii="Century Gothic" w:hAnsi="Century Gothic" w:eastAsia="Century Gothic" w:cs="Century Gothic"/>
          <w:noProof w:val="0"/>
          <w:sz w:val="22"/>
          <w:szCs w:val="22"/>
          <w:lang w:val="en-GB"/>
        </w:rPr>
      </w:pPr>
    </w:p>
    <w:p w:rsidR="008C5121" w:rsidP="431A6E43" w:rsidRDefault="008C5121" w14:paraId="18E77639" w14:textId="62DA5B51">
      <w:pPr>
        <w:spacing w:after="240"/>
        <w:ind w:left="-90" w:firstLine="0"/>
        <w:jc w:val="left"/>
        <w:rPr>
          <w:rFonts w:ascii="Century Gothic" w:hAnsi="Century Gothic" w:eastAsia="Century Gothic" w:cs="Century Gothic"/>
          <w:noProof w:val="0"/>
          <w:sz w:val="22"/>
          <w:szCs w:val="22"/>
          <w:lang w:val="en-GB"/>
        </w:rPr>
      </w:pPr>
      <w:r w:rsidRPr="431A6E43" w:rsidR="7DACBE37">
        <w:rPr>
          <w:rFonts w:ascii="Century Gothic" w:hAnsi="Century Gothic" w:eastAsia="Century Gothic" w:cs="Century Gothic"/>
          <w:noProof w:val="0"/>
          <w:sz w:val="22"/>
          <w:szCs w:val="22"/>
          <w:lang w:val="en-GB"/>
        </w:rPr>
        <w:t xml:space="preserve">Visit our careers page at </w:t>
      </w:r>
      <w:hyperlink r:id="R096f0ffd74c74ab2">
        <w:r w:rsidRPr="431A6E43" w:rsidR="7DACBE37">
          <w:rPr>
            <w:rStyle w:val="Hyperlink"/>
            <w:rFonts w:ascii="Century Gothic" w:hAnsi="Century Gothic" w:eastAsia="Century Gothic" w:cs="Century Gothic"/>
            <w:strike w:val="0"/>
            <w:dstrike w:val="0"/>
            <w:noProof w:val="0"/>
            <w:color w:val="0000FF"/>
            <w:sz w:val="22"/>
            <w:szCs w:val="22"/>
            <w:u w:val="single"/>
            <w:lang w:val="en-GB"/>
          </w:rPr>
          <w:t>Careers with us | Dartmoor Multi Academy Trust (dartmoormat.org.uk)</w:t>
        </w:r>
      </w:hyperlink>
      <w:r w:rsidRPr="431A6E43" w:rsidR="7DACBE37">
        <w:rPr>
          <w:rFonts w:ascii="Century Gothic" w:hAnsi="Century Gothic" w:eastAsia="Century Gothic" w:cs="Century Gothic"/>
          <w:noProof w:val="0"/>
          <w:sz w:val="22"/>
          <w:szCs w:val="22"/>
          <w:lang w:val="en-GB"/>
        </w:rPr>
        <w:t xml:space="preserve">to download, complete and </w:t>
      </w:r>
      <w:r w:rsidRPr="431A6E43" w:rsidR="7DACBE37">
        <w:rPr>
          <w:rFonts w:ascii="Century Gothic" w:hAnsi="Century Gothic" w:eastAsia="Century Gothic" w:cs="Century Gothic"/>
          <w:noProof w:val="0"/>
          <w:sz w:val="22"/>
          <w:szCs w:val="22"/>
          <w:lang w:val="en-GB"/>
        </w:rPr>
        <w:t>submit</w:t>
      </w:r>
      <w:r w:rsidRPr="431A6E43" w:rsidR="7DACBE37">
        <w:rPr>
          <w:rFonts w:ascii="Century Gothic" w:hAnsi="Century Gothic" w:eastAsia="Century Gothic" w:cs="Century Gothic"/>
          <w:noProof w:val="0"/>
          <w:sz w:val="22"/>
          <w:szCs w:val="22"/>
          <w:lang w:val="en-GB"/>
        </w:rPr>
        <w:t xml:space="preserve"> the Trust Application form. Be a part of an organisation that values creativity, diversity, and the pursuit of excellence in education.</w:t>
      </w:r>
      <w:r>
        <w:br/>
      </w:r>
      <w:r w:rsidRPr="431A6E43" w:rsidR="7DACBE37">
        <w:rPr>
          <w:rFonts w:ascii="Century Gothic" w:hAnsi="Century Gothic" w:eastAsia="Century Gothic" w:cs="Century Gothic"/>
          <w:noProof w:val="0"/>
          <w:sz w:val="22"/>
          <w:szCs w:val="22"/>
          <w:lang w:val="en-GB"/>
        </w:rPr>
        <w:t xml:space="preserve"> </w:t>
      </w:r>
      <w:r>
        <w:br/>
      </w:r>
      <w:r w:rsidRPr="431A6E43" w:rsidR="7DACBE37">
        <w:rPr>
          <w:rFonts w:ascii="Century Gothic" w:hAnsi="Century Gothic" w:eastAsia="Century Gothic" w:cs="Century Gothic"/>
          <w:noProof w:val="0"/>
          <w:sz w:val="22"/>
          <w:szCs w:val="22"/>
          <w:lang w:val="en-GB"/>
        </w:rPr>
        <w:t>Join us on this exciting journey to shape the future of education at Dartmoor MAT. Your skills, passion, and dedication will help us continue to inspire young minds and transform lives.</w:t>
      </w:r>
      <w:r w:rsidRPr="431A6E43" w:rsidR="4D8A0785">
        <w:rPr>
          <w:rFonts w:ascii="Century Gothic" w:hAnsi="Century Gothic" w:eastAsia="Century Gothic" w:cs="Century Gothic"/>
          <w:noProof w:val="0"/>
          <w:sz w:val="22"/>
          <w:szCs w:val="22"/>
          <w:lang w:val="en-GB"/>
        </w:rPr>
        <w:t xml:space="preserve">  </w:t>
      </w:r>
      <w:r w:rsidRPr="431A6E43" w:rsidR="7DACBE37">
        <w:rPr>
          <w:rFonts w:ascii="Century Gothic" w:hAnsi="Century Gothic" w:eastAsia="Century Gothic" w:cs="Century Gothic"/>
          <w:noProof w:val="0"/>
          <w:sz w:val="22"/>
          <w:szCs w:val="22"/>
          <w:lang w:val="en-GB"/>
        </w:rPr>
        <w:t xml:space="preserve">Apply today and be the spark that lights up the future! </w:t>
      </w:r>
    </w:p>
    <w:p w:rsidR="008C5121" w:rsidP="431A6E43" w:rsidRDefault="008C5121" w14:paraId="53557723" w14:textId="71C51331">
      <w:pPr>
        <w:spacing w:after="240"/>
        <w:ind w:left="-90" w:firstLine="0"/>
        <w:jc w:val="both"/>
        <w:rPr>
          <w:rFonts w:ascii="Century Gothic" w:hAnsi="Century Gothic" w:eastAsia="Century Gothic" w:cs="Century Gothic"/>
          <w:noProof w:val="0"/>
          <w:sz w:val="22"/>
          <w:szCs w:val="22"/>
          <w:lang w:val="en-GB"/>
        </w:rPr>
      </w:pPr>
    </w:p>
    <w:p w:rsidR="008C5121" w:rsidP="431A6E43" w:rsidRDefault="008C5121" w14:paraId="6973FDC5" w14:textId="162E568E">
      <w:pPr>
        <w:spacing w:after="240"/>
        <w:ind w:left="-90" w:firstLine="0"/>
        <w:jc w:val="both"/>
        <w:rPr>
          <w:rFonts w:ascii="Century Gothic" w:hAnsi="Century Gothic" w:eastAsia="Century Gothic" w:cs="Century Gothic"/>
          <w:noProof w:val="0"/>
          <w:sz w:val="22"/>
          <w:szCs w:val="22"/>
          <w:lang w:val="en-GB"/>
        </w:rPr>
      </w:pPr>
      <w:r w:rsidRPr="431A6E43" w:rsidR="7DACBE37">
        <w:rPr>
          <w:rFonts w:ascii="Century Gothic" w:hAnsi="Century Gothic" w:eastAsia="Century Gothic" w:cs="Century Gothic"/>
          <w:noProof w:val="0"/>
          <w:sz w:val="22"/>
          <w:szCs w:val="22"/>
          <w:lang w:val="en-GB"/>
        </w:rPr>
        <w:t>Dartmoor Multi Academy Trust is an equal opportunity employer and welcomes applicants from all backgrounds to apply.</w:t>
      </w:r>
      <w:r w:rsidRPr="431A6E43" w:rsidR="3722E88C">
        <w:rPr>
          <w:rFonts w:ascii="Century Gothic" w:hAnsi="Century Gothic" w:eastAsia="Century Gothic" w:cs="Century Gothic"/>
          <w:noProof w:val="0"/>
          <w:sz w:val="22"/>
          <w:szCs w:val="22"/>
          <w:lang w:val="en-GB"/>
        </w:rPr>
        <w:t xml:space="preserve"> </w:t>
      </w:r>
    </w:p>
    <w:p w:rsidR="008C5121" w:rsidP="431A6E43" w:rsidRDefault="008C5121" w14:paraId="4CE4B3F3" w14:textId="1BF7F551">
      <w:pPr>
        <w:spacing w:after="240"/>
        <w:ind w:left="-90" w:firstLine="0"/>
        <w:jc w:val="both"/>
        <w:rPr>
          <w:rFonts w:ascii="Century Gothic" w:hAnsi="Century Gothic" w:eastAsia="Century Gothic" w:cs="Century Gothic"/>
          <w:noProof w:val="0"/>
          <w:sz w:val="22"/>
          <w:szCs w:val="22"/>
          <w:lang w:val="en-GB"/>
        </w:rPr>
      </w:pPr>
    </w:p>
    <w:p w:rsidR="008C5121" w:rsidP="431A6E43" w:rsidRDefault="008C5121" w14:paraId="1616B8C9" w14:textId="39F57732">
      <w:pPr>
        <w:spacing w:after="240"/>
        <w:ind w:left="-90" w:firstLine="0"/>
        <w:jc w:val="both"/>
        <w:rPr>
          <w:rFonts w:ascii="Century Gothic" w:hAnsi="Century Gothic" w:eastAsia="Century Gothic" w:cs="Century Gothic"/>
          <w:noProof w:val="0"/>
          <w:sz w:val="22"/>
          <w:szCs w:val="22"/>
          <w:lang w:val="en-GB"/>
        </w:rPr>
      </w:pPr>
      <w:r w:rsidRPr="431A6E43" w:rsidR="7DACBE37">
        <w:rPr>
          <w:rFonts w:ascii="Century Gothic" w:hAnsi="Century Gothic" w:eastAsia="Century Gothic" w:cs="Century Gothic"/>
          <w:noProof w:val="0"/>
          <w:sz w:val="22"/>
          <w:szCs w:val="22"/>
          <w:lang w:val="en-GB"/>
        </w:rPr>
        <w:t xml:space="preserve">We reserve the right to close this vacancy early if we receive sufficient applications for the role. Therefore, if you are interested, please </w:t>
      </w:r>
      <w:r w:rsidRPr="431A6E43" w:rsidR="7DACBE37">
        <w:rPr>
          <w:rFonts w:ascii="Century Gothic" w:hAnsi="Century Gothic" w:eastAsia="Century Gothic" w:cs="Century Gothic"/>
          <w:noProof w:val="0"/>
          <w:sz w:val="22"/>
          <w:szCs w:val="22"/>
          <w:lang w:val="en-GB"/>
        </w:rPr>
        <w:t>submit</w:t>
      </w:r>
      <w:r w:rsidRPr="431A6E43" w:rsidR="7DACBE37">
        <w:rPr>
          <w:rFonts w:ascii="Century Gothic" w:hAnsi="Century Gothic" w:eastAsia="Century Gothic" w:cs="Century Gothic"/>
          <w:noProof w:val="0"/>
          <w:sz w:val="22"/>
          <w:szCs w:val="22"/>
          <w:lang w:val="en-GB"/>
        </w:rPr>
        <w:t xml:space="preserve"> your application as early as possible.</w:t>
      </w:r>
    </w:p>
    <w:p w:rsidR="008C5121" w:rsidP="431A6E43" w:rsidRDefault="008C5121" w14:paraId="2DCD055C" w14:textId="65F5FB13">
      <w:pPr>
        <w:pStyle w:val="Normal"/>
        <w:spacing w:after="240"/>
        <w:jc w:val="both"/>
        <w:rPr>
          <w:rFonts w:ascii="Century Gothic" w:hAnsi="Century Gothic"/>
          <w:sz w:val="22"/>
          <w:szCs w:val="22"/>
        </w:rPr>
        <w:sectPr w:rsidR="008C5121" w:rsidSect="00E87230">
          <w:headerReference w:type="default" r:id="rId11"/>
          <w:pgSz w:w="11906" w:h="16838" w:orient="portrait"/>
          <w:pgMar w:top="1701" w:right="1701" w:bottom="1701" w:left="1701" w:header="708" w:footer="708" w:gutter="0"/>
          <w:pgNumType w:start="1"/>
          <w:cols w:space="720"/>
        </w:sectPr>
      </w:pPr>
    </w:p>
    <w:p w:rsidR="69482B76" w:rsidP="431A6E43" w:rsidRDefault="69482B76" w14:paraId="521D24F1">
      <w:pPr>
        <w:rPr>
          <w:rFonts w:ascii="Century Gothic" w:hAnsi="Century Gothic"/>
          <w:b w:val="1"/>
          <w:bCs w:val="1"/>
          <w:sz w:val="22"/>
          <w:szCs w:val="22"/>
        </w:rPr>
      </w:pPr>
      <w:r w:rsidRPr="431A6E43" w:rsidR="69482B76">
        <w:rPr>
          <w:rFonts w:ascii="Century Gothic" w:hAnsi="Century Gothic"/>
          <w:b w:val="1"/>
          <w:bCs w:val="1"/>
          <w:sz w:val="22"/>
          <w:szCs w:val="22"/>
        </w:rPr>
        <w:t>Person specification:</w:t>
      </w:r>
    </w:p>
    <w:tbl>
      <w:tblPr>
        <w:tblW w:w="13608" w:type="dxa"/>
        <w:jc w:val="center"/>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68"/>
        <w:gridCol w:w="4536"/>
        <w:gridCol w:w="4536"/>
        <w:gridCol w:w="2268"/>
      </w:tblGrid>
      <w:tr w:rsidRPr="00126980" w:rsidR="0060249A" w:rsidTr="431A6E43" w14:paraId="7FDF5ADA" w14:textId="77777777">
        <w:trPr/>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Pr="00126980" w:rsidR="0060249A" w:rsidP="431A6E43" w:rsidRDefault="0060249A" w14:paraId="7CD21939" w14:textId="1CEA17C9">
            <w:pPr>
              <w:pStyle w:val="Normal"/>
              <w:spacing w:after="60"/>
              <w:textAlignment w:val="baseline"/>
              <w:rPr>
                <w:rFonts w:ascii="Century Gothic" w:hAnsi="Century Gothic"/>
                <w:b w:val="1"/>
                <w:bCs w:val="1"/>
                <w:sz w:val="22"/>
                <w:szCs w:val="22"/>
                <w:lang w:val="en-US"/>
              </w:rPr>
            </w:pPr>
            <w:r w:rsidRPr="431A6E43" w:rsidR="16F3568C">
              <w:rPr>
                <w:rFonts w:ascii="Century Gothic" w:hAnsi="Century Gothic"/>
                <w:b w:val="1"/>
                <w:bCs w:val="1"/>
                <w:sz w:val="22"/>
                <w:szCs w:val="22"/>
                <w:lang w:val="en-US"/>
              </w:rPr>
              <w:t>P</w:t>
            </w:r>
            <w:r w:rsidRPr="431A6E43" w:rsidR="0060249A">
              <w:rPr>
                <w:rFonts w:ascii="Century Gothic" w:hAnsi="Century Gothic"/>
                <w:b w:val="1"/>
                <w:bCs w:val="1"/>
                <w:sz w:val="22"/>
                <w:szCs w:val="22"/>
                <w:lang w:val="en-US"/>
              </w:rPr>
              <w:t>ersonal</w:t>
            </w:r>
            <w:r w:rsidRPr="431A6E43" w:rsidR="0060249A">
              <w:rPr>
                <w:rFonts w:ascii="Century Gothic" w:hAnsi="Century Gothic"/>
                <w:sz w:val="22"/>
                <w:szCs w:val="22"/>
              </w:rPr>
              <w:t> </w:t>
            </w:r>
            <w:r w:rsidRPr="431A6E43" w:rsidR="481D9C4B">
              <w:rPr>
                <w:rFonts w:ascii="Century Gothic" w:hAnsi="Century Gothic"/>
                <w:b w:val="1"/>
                <w:bCs w:val="1"/>
                <w:sz w:val="22"/>
                <w:szCs w:val="22"/>
                <w:lang w:val="en-US"/>
              </w:rPr>
              <w:t xml:space="preserve"> A</w:t>
            </w:r>
            <w:r w:rsidRPr="431A6E43" w:rsidR="4B39F048">
              <w:rPr>
                <w:rFonts w:ascii="Century Gothic" w:hAnsi="Century Gothic"/>
                <w:b w:val="1"/>
                <w:bCs w:val="1"/>
                <w:sz w:val="22"/>
                <w:szCs w:val="22"/>
                <w:lang w:val="en-US"/>
              </w:rPr>
              <w:t>ttributes</w:t>
            </w:r>
          </w:p>
          <w:p w:rsidRPr="00126980" w:rsidR="0060249A" w:rsidP="431A6E43" w:rsidRDefault="0060249A" w14:paraId="688898E6" w14:textId="4D683232">
            <w:pPr>
              <w:pStyle w:val="Normal"/>
              <w:spacing w:after="60"/>
              <w:textAlignment w:val="baseline"/>
              <w:rPr>
                <w:rFonts w:ascii="Century Gothic" w:hAnsi="Century Gothic"/>
                <w:sz w:val="22"/>
                <w:szCs w:val="22"/>
              </w:rPr>
            </w:pP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4B39F048" w:rsidP="431A6E43" w:rsidRDefault="4B39F048" w14:paraId="7FB473BD" w14:textId="7681B77C">
            <w:pPr>
              <w:rPr>
                <w:rFonts w:ascii="Century Gothic" w:hAnsi="Century Gothic"/>
                <w:b w:val="1"/>
                <w:bCs w:val="1"/>
                <w:sz w:val="22"/>
                <w:szCs w:val="22"/>
                <w:lang w:val="en-US"/>
              </w:rPr>
            </w:pPr>
            <w:r w:rsidRPr="431A6E43" w:rsidR="4B39F048">
              <w:rPr>
                <w:rFonts w:ascii="Century Gothic" w:hAnsi="Century Gothic"/>
                <w:b w:val="1"/>
                <w:bCs w:val="1"/>
                <w:sz w:val="22"/>
                <w:szCs w:val="22"/>
                <w:lang w:val="en-US"/>
              </w:rPr>
              <w:t>Essential</w:t>
            </w:r>
          </w:p>
          <w:p w:rsidRPr="00126980" w:rsidR="0060249A" w:rsidP="0060249A" w:rsidRDefault="0060249A" w14:paraId="5B5EA198"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Flexibility </w:t>
            </w:r>
            <w:r w:rsidRPr="00126980">
              <w:rPr>
                <w:rFonts w:ascii="Century Gothic" w:hAnsi="Century Gothic" w:cs="Arial"/>
                <w:sz w:val="22"/>
                <w:szCs w:val="22"/>
              </w:rPr>
              <w:t xml:space="preserve">  </w:t>
            </w:r>
          </w:p>
          <w:p w:rsidRPr="00126980" w:rsidR="0060249A" w:rsidP="0060249A" w:rsidRDefault="0060249A" w14:paraId="586A2F97"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Ability to use own initiative. </w:t>
            </w:r>
            <w:r w:rsidRPr="00126980">
              <w:rPr>
                <w:rFonts w:ascii="Century Gothic" w:hAnsi="Century Gothic" w:cs="Arial"/>
                <w:sz w:val="22"/>
                <w:szCs w:val="22"/>
              </w:rPr>
              <w:t> </w:t>
            </w:r>
          </w:p>
          <w:p w:rsidRPr="00126980" w:rsidR="0060249A" w:rsidP="0060249A" w:rsidRDefault="0060249A" w14:paraId="7CB098DB"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rPr>
              <w:t xml:space="preserve">Resourceful, </w:t>
            </w:r>
            <w:r w:rsidRPr="00126980">
              <w:rPr>
                <w:rFonts w:ascii="Century Gothic" w:hAnsi="Century Gothic" w:cs="Arial"/>
                <w:sz w:val="22"/>
                <w:szCs w:val="22"/>
                <w:lang w:val="en-US"/>
              </w:rPr>
              <w:t>patient, and resilient.</w:t>
            </w:r>
            <w:r w:rsidRPr="00126980">
              <w:rPr>
                <w:rFonts w:ascii="Century Gothic" w:hAnsi="Century Gothic" w:cs="Arial"/>
                <w:sz w:val="22"/>
                <w:szCs w:val="22"/>
              </w:rPr>
              <w:t>  </w:t>
            </w:r>
          </w:p>
          <w:p w:rsidRPr="00126980" w:rsidR="0060249A" w:rsidP="0060249A" w:rsidRDefault="0060249A" w14:paraId="1DE50412"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Calm, unflustered manner. </w:t>
            </w:r>
            <w:r w:rsidRPr="00126980">
              <w:rPr>
                <w:rFonts w:ascii="Century Gothic" w:hAnsi="Century Gothic" w:cs="Arial"/>
                <w:sz w:val="22"/>
                <w:szCs w:val="22"/>
              </w:rPr>
              <w:t> </w:t>
            </w:r>
          </w:p>
          <w:p w:rsidRPr="00126980" w:rsidR="0060249A" w:rsidP="0060249A" w:rsidRDefault="0060249A" w14:paraId="75D9D96A"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rPr>
              <w:t>Good inter-personal skills, inc. mediation and conflict resolution.</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41769E29"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Ability to work in a team and alone.</w:t>
            </w:r>
            <w:r w:rsidRPr="00126980">
              <w:rPr>
                <w:rFonts w:ascii="Century Gothic" w:hAnsi="Century Gothic" w:cs="Arial"/>
                <w:sz w:val="22"/>
                <w:szCs w:val="22"/>
              </w:rPr>
              <w:t>  </w:t>
            </w:r>
          </w:p>
          <w:p w:rsidRPr="00126980" w:rsidR="0060249A" w:rsidP="0060249A" w:rsidRDefault="0060249A" w14:paraId="7E9E5F09"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Excellent communication and interpersonal skills.</w:t>
            </w:r>
            <w:r w:rsidRPr="00126980">
              <w:rPr>
                <w:rFonts w:ascii="Century Gothic" w:hAnsi="Century Gothic" w:cs="Arial"/>
                <w:sz w:val="22"/>
                <w:szCs w:val="22"/>
              </w:rPr>
              <w:t>  </w:t>
            </w:r>
          </w:p>
          <w:p w:rsidRPr="00126980" w:rsidR="0060249A" w:rsidP="0060249A" w:rsidRDefault="0060249A" w14:paraId="1CB0DBCD"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Commitment to equal opportunities. </w:t>
            </w:r>
            <w:r w:rsidRPr="00126980">
              <w:rPr>
                <w:rFonts w:ascii="Century Gothic" w:hAnsi="Century Gothic" w:cs="Arial"/>
                <w:sz w:val="22"/>
                <w:szCs w:val="22"/>
              </w:rPr>
              <w:t> </w:t>
            </w:r>
          </w:p>
          <w:p w:rsidRPr="00126980" w:rsidR="0060249A" w:rsidP="0060249A" w:rsidRDefault="0060249A" w14:paraId="47ED00F1"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Flexible approach to supporting children and families. </w:t>
            </w:r>
            <w:r w:rsidRPr="00126980">
              <w:rPr>
                <w:rFonts w:ascii="Century Gothic" w:hAnsi="Century Gothic" w:cs="Arial"/>
                <w:sz w:val="22"/>
                <w:szCs w:val="22"/>
              </w:rPr>
              <w:t> </w:t>
            </w:r>
          </w:p>
          <w:p w:rsidRPr="00126980" w:rsidR="0060249A" w:rsidP="0060249A" w:rsidRDefault="0060249A" w14:paraId="6A4A039A"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Ability to maintain a professional manner in challenging situations. </w:t>
            </w:r>
            <w:r w:rsidRPr="00126980">
              <w:rPr>
                <w:rFonts w:ascii="Century Gothic" w:hAnsi="Century Gothic" w:cs="Arial"/>
                <w:sz w:val="22"/>
                <w:szCs w:val="22"/>
              </w:rPr>
              <w:t> </w:t>
            </w:r>
          </w:p>
          <w:p w:rsidRPr="00126980" w:rsidR="0060249A" w:rsidP="0060249A" w:rsidRDefault="0060249A" w14:paraId="347913EC"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Confidence to challenge </w:t>
            </w:r>
            <w:proofErr w:type="gramStart"/>
            <w:r w:rsidRPr="00126980">
              <w:rPr>
                <w:rFonts w:ascii="Century Gothic" w:hAnsi="Century Gothic" w:cs="Arial"/>
                <w:sz w:val="22"/>
                <w:szCs w:val="22"/>
                <w:lang w:val="en-US"/>
              </w:rPr>
              <w:t>difficult</w:t>
            </w:r>
            <w:proofErr w:type="gramEnd"/>
            <w:r w:rsidRPr="00126980">
              <w:rPr>
                <w:rFonts w:ascii="Century Gothic" w:hAnsi="Century Gothic" w:cs="Arial"/>
                <w:sz w:val="22"/>
                <w:szCs w:val="22"/>
                <w:lang w:val="en-US"/>
              </w:rPr>
              <w:t> </w:t>
            </w:r>
          </w:p>
          <w:p w:rsidRPr="00126980" w:rsidR="0060249A" w:rsidP="006E4807" w:rsidRDefault="0060249A" w14:paraId="23FE0A92" w14:textId="77777777">
            <w:pPr>
              <w:pStyle w:val="ListParagraph"/>
              <w:spacing w:after="60"/>
              <w:textAlignment w:val="baseline"/>
              <w:rPr>
                <w:rFonts w:ascii="Century Gothic" w:hAnsi="Century Gothic" w:cs="Arial"/>
                <w:sz w:val="22"/>
                <w:szCs w:val="22"/>
              </w:rPr>
            </w:pPr>
            <w:r w:rsidRPr="00126980">
              <w:rPr>
                <w:rFonts w:ascii="Century Gothic" w:hAnsi="Century Gothic" w:cs="Arial"/>
                <w:sz w:val="22"/>
                <w:szCs w:val="22"/>
                <w:lang w:val="en-US"/>
              </w:rPr>
              <w:t xml:space="preserve">behavior. </w:t>
            </w:r>
            <w:r w:rsidRPr="00126980">
              <w:rPr>
                <w:rFonts w:ascii="Century Gothic" w:hAnsi="Century Gothic" w:cs="Arial"/>
                <w:sz w:val="22"/>
                <w:szCs w:val="22"/>
              </w:rPr>
              <w:t> </w:t>
            </w:r>
          </w:p>
          <w:p w:rsidRPr="00126980" w:rsidR="0060249A" w:rsidP="0060249A" w:rsidRDefault="0060249A" w14:paraId="63E8419A"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rPr>
              <w:t xml:space="preserve">Confidence to </w:t>
            </w:r>
            <w:r w:rsidRPr="00126980">
              <w:rPr>
                <w:rFonts w:ascii="Century Gothic" w:hAnsi="Century Gothic" w:cs="Arial"/>
                <w:sz w:val="22"/>
                <w:szCs w:val="22"/>
                <w:lang w:val="en-US"/>
              </w:rPr>
              <w:t xml:space="preserve">challenge other professionals. </w:t>
            </w:r>
            <w:r w:rsidRPr="00126980">
              <w:rPr>
                <w:rFonts w:ascii="Century Gothic" w:hAnsi="Century Gothic" w:cs="Arial"/>
                <w:sz w:val="22"/>
                <w:szCs w:val="22"/>
              </w:rPr>
              <w:t> </w:t>
            </w:r>
          </w:p>
          <w:p w:rsidRPr="00126980" w:rsidR="0060249A" w:rsidP="0060249A" w:rsidRDefault="0060249A" w14:paraId="6029A47C"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rPr>
              <w:t>Ability to continuously improve own practice/knowledge through self-evaluation and learning from others.</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38980655" w14:textId="77777777">
            <w:pPr>
              <w:pStyle w:val="ListParagraph"/>
              <w:numPr>
                <w:ilvl w:val="0"/>
                <w:numId w:val="14"/>
              </w:numPr>
              <w:spacing w:after="60"/>
              <w:textAlignment w:val="baseline"/>
              <w:rPr>
                <w:rFonts w:ascii="Century Gothic" w:hAnsi="Century Gothic" w:cs="Arial"/>
                <w:sz w:val="22"/>
                <w:szCs w:val="22"/>
              </w:rPr>
            </w:pPr>
            <w:r w:rsidRPr="00126980">
              <w:rPr>
                <w:rFonts w:ascii="Century Gothic" w:hAnsi="Century Gothic" w:cs="Arial"/>
                <w:sz w:val="22"/>
                <w:szCs w:val="22"/>
              </w:rPr>
              <w:t>Able to carry out the duties of the post with reasonable adjustments where necessary.</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Pr="00126980" w:rsidR="0060249A" w:rsidP="431A6E43" w:rsidRDefault="0060249A" w14:paraId="3B37CA30" w14:textId="57D82076">
            <w:pPr>
              <w:spacing w:after="60"/>
              <w:textAlignment w:val="baseline"/>
              <w:rPr>
                <w:rFonts w:ascii="Century Gothic" w:hAnsi="Century Gothic"/>
                <w:b w:val="1"/>
                <w:bCs w:val="1"/>
                <w:sz w:val="22"/>
                <w:szCs w:val="22"/>
              </w:rPr>
            </w:pPr>
            <w:r w:rsidRPr="431A6E43" w:rsidR="3F7DD20E">
              <w:rPr>
                <w:rFonts w:ascii="Century Gothic" w:hAnsi="Century Gothic"/>
                <w:b w:val="1"/>
                <w:bCs w:val="1"/>
                <w:sz w:val="22"/>
                <w:szCs w:val="22"/>
              </w:rPr>
              <w:t>Desirable</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3F7DD20E" w:rsidP="431A6E43" w:rsidRDefault="3F7DD20E" w14:paraId="6B623A6A" w14:textId="66DB4014">
            <w:pPr>
              <w:spacing w:after="60"/>
              <w:rPr>
                <w:rFonts w:ascii="Century Gothic" w:hAnsi="Century Gothic"/>
                <w:b w:val="1"/>
                <w:bCs w:val="1"/>
                <w:sz w:val="22"/>
                <w:szCs w:val="22"/>
                <w:lang w:val="en-US"/>
              </w:rPr>
            </w:pPr>
            <w:r w:rsidRPr="431A6E43" w:rsidR="3F7DD20E">
              <w:rPr>
                <w:rFonts w:ascii="Century Gothic" w:hAnsi="Century Gothic"/>
                <w:b w:val="1"/>
                <w:bCs w:val="1"/>
                <w:sz w:val="22"/>
                <w:szCs w:val="22"/>
                <w:lang w:val="en-US"/>
              </w:rPr>
              <w:t>Evidence</w:t>
            </w:r>
          </w:p>
          <w:p w:rsidRPr="00126980" w:rsidR="0060249A" w:rsidP="006E4807" w:rsidRDefault="0060249A" w14:paraId="66546F13"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Interview.</w:t>
            </w:r>
            <w:r w:rsidRPr="00126980">
              <w:rPr>
                <w:rFonts w:ascii="Century Gothic" w:hAnsi="Century Gothic"/>
                <w:sz w:val="22"/>
                <w:szCs w:val="22"/>
              </w:rPr>
              <w:t> </w:t>
            </w:r>
          </w:p>
          <w:p w:rsidRPr="00126980" w:rsidR="0060249A" w:rsidP="006E4807" w:rsidRDefault="0060249A" w14:paraId="50360B5C"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Application form.</w:t>
            </w:r>
            <w:r w:rsidRPr="00126980">
              <w:rPr>
                <w:rFonts w:ascii="Century Gothic" w:hAnsi="Century Gothic"/>
                <w:sz w:val="22"/>
                <w:szCs w:val="22"/>
              </w:rPr>
              <w:t> </w:t>
            </w:r>
          </w:p>
          <w:p w:rsidRPr="00126980" w:rsidR="0060249A" w:rsidP="006E4807" w:rsidRDefault="0060249A" w14:paraId="445EB1FF"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References</w:t>
            </w:r>
            <w:r w:rsidRPr="00126980">
              <w:rPr>
                <w:rFonts w:ascii="Century Gothic" w:hAnsi="Century Gothic"/>
                <w:sz w:val="22"/>
                <w:szCs w:val="22"/>
              </w:rPr>
              <w:t>.</w:t>
            </w:r>
          </w:p>
        </w:tc>
      </w:tr>
      <w:tr w:rsidRPr="00126980" w:rsidR="0060249A" w:rsidTr="431A6E43" w14:paraId="23887662" w14:textId="77777777">
        <w:trPr/>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Pr="00126980" w:rsidR="0060249A" w:rsidP="006E4807" w:rsidRDefault="0060249A" w14:paraId="36AD4785" w14:textId="77777777">
            <w:pPr>
              <w:spacing w:after="60"/>
              <w:textAlignment w:val="baseline"/>
              <w:rPr>
                <w:rFonts w:ascii="Century Gothic" w:hAnsi="Century Gothic"/>
                <w:sz w:val="22"/>
                <w:szCs w:val="22"/>
              </w:rPr>
            </w:pPr>
            <w:r w:rsidRPr="431A6E43" w:rsidR="0060249A">
              <w:rPr>
                <w:rFonts w:ascii="Century Gothic" w:hAnsi="Century Gothic"/>
                <w:b w:val="1"/>
                <w:bCs w:val="1"/>
                <w:sz w:val="22"/>
                <w:szCs w:val="22"/>
                <w:lang w:val="en-US"/>
              </w:rPr>
              <w:t>Competence</w:t>
            </w:r>
            <w:r w:rsidRPr="431A6E43" w:rsidR="0060249A">
              <w:rPr>
                <w:rFonts w:ascii="Century Gothic" w:hAnsi="Century Gothic"/>
                <w:sz w:val="22"/>
                <w:szCs w:val="22"/>
              </w:rPr>
              <w:t> </w:t>
            </w:r>
          </w:p>
          <w:p w:rsidR="7DCAC4CD" w:rsidP="431A6E43" w:rsidRDefault="7DCAC4CD" w14:paraId="2C108ACD" w14:textId="39686F7E">
            <w:pPr>
              <w:pStyle w:val="Normal"/>
              <w:rPr>
                <w:rFonts w:ascii="Century Gothic" w:hAnsi="Century Gothic"/>
                <w:b w:val="1"/>
                <w:bCs w:val="1"/>
                <w:sz w:val="22"/>
                <w:szCs w:val="22"/>
                <w:lang w:val="en-US"/>
              </w:rPr>
            </w:pPr>
            <w:r w:rsidRPr="431A6E43" w:rsidR="7DCAC4CD">
              <w:rPr>
                <w:rFonts w:ascii="Century Gothic" w:hAnsi="Century Gothic"/>
                <w:b w:val="1"/>
                <w:bCs w:val="1"/>
                <w:sz w:val="22"/>
                <w:szCs w:val="22"/>
                <w:lang w:val="en-US"/>
              </w:rPr>
              <w:t>A</w:t>
            </w:r>
            <w:r w:rsidRPr="431A6E43" w:rsidR="53E264CF">
              <w:rPr>
                <w:rFonts w:ascii="Century Gothic" w:hAnsi="Century Gothic"/>
                <w:b w:val="1"/>
                <w:bCs w:val="1"/>
                <w:sz w:val="22"/>
                <w:szCs w:val="22"/>
                <w:lang w:val="en-US"/>
              </w:rPr>
              <w:t>ttributes</w:t>
            </w:r>
          </w:p>
          <w:p w:rsidR="431A6E43" w:rsidP="431A6E43" w:rsidRDefault="431A6E43" w14:paraId="3E262A60" w14:textId="2A5CCFB4">
            <w:pPr>
              <w:pStyle w:val="Normal"/>
              <w:spacing w:after="60"/>
              <w:rPr>
                <w:rFonts w:ascii="Century Gothic" w:hAnsi="Century Gothic"/>
                <w:sz w:val="22"/>
                <w:szCs w:val="22"/>
              </w:rPr>
            </w:pPr>
          </w:p>
          <w:p w:rsidRPr="00126980" w:rsidR="0060249A" w:rsidP="0060249A" w:rsidRDefault="0060249A" w14:paraId="309D8991" w14:textId="77777777">
            <w:pPr>
              <w:pStyle w:val="ListParagraph"/>
              <w:numPr>
                <w:ilvl w:val="0"/>
                <w:numId w:val="15"/>
              </w:numPr>
              <w:spacing w:after="60"/>
              <w:textAlignment w:val="baseline"/>
              <w:rPr>
                <w:rFonts w:ascii="Century Gothic" w:hAnsi="Century Gothic" w:cs="Arial"/>
                <w:sz w:val="22"/>
                <w:szCs w:val="22"/>
                <w:lang w:val="en-US"/>
              </w:rPr>
            </w:pPr>
            <w:r w:rsidRPr="00126980">
              <w:rPr>
                <w:rFonts w:ascii="Century Gothic" w:hAnsi="Century Gothic" w:cs="Arial"/>
                <w:sz w:val="22"/>
                <w:szCs w:val="22"/>
                <w:lang w:val="en-US"/>
              </w:rPr>
              <w:t>Knowledge </w:t>
            </w:r>
          </w:p>
          <w:p w:rsidRPr="00126980" w:rsidR="0060249A" w:rsidP="0060249A" w:rsidRDefault="0060249A" w14:paraId="26B347C2" w14:textId="77777777">
            <w:pPr>
              <w:pStyle w:val="ListParagraph"/>
              <w:numPr>
                <w:ilvl w:val="0"/>
                <w:numId w:val="15"/>
              </w:numPr>
              <w:spacing w:after="60"/>
              <w:textAlignment w:val="baseline"/>
              <w:rPr>
                <w:rFonts w:ascii="Century Gothic" w:hAnsi="Century Gothic" w:cs="Arial"/>
                <w:sz w:val="22"/>
                <w:szCs w:val="22"/>
                <w:lang w:val="en-US"/>
              </w:rPr>
            </w:pPr>
            <w:r w:rsidRPr="00126980">
              <w:rPr>
                <w:rFonts w:ascii="Century Gothic" w:hAnsi="Century Gothic" w:cs="Arial"/>
                <w:sz w:val="22"/>
                <w:szCs w:val="22"/>
                <w:lang w:val="en-US"/>
              </w:rPr>
              <w:t>Abilities </w:t>
            </w:r>
          </w:p>
          <w:p w:rsidRPr="00126980" w:rsidR="0060249A" w:rsidP="0060249A" w:rsidRDefault="0060249A" w14:paraId="46D4AD46" w14:textId="77777777">
            <w:pPr>
              <w:pStyle w:val="ListParagraph"/>
              <w:numPr>
                <w:ilvl w:val="0"/>
                <w:numId w:val="15"/>
              </w:numPr>
              <w:spacing w:after="60"/>
              <w:textAlignment w:val="baseline"/>
              <w:rPr>
                <w:rFonts w:ascii="Century Gothic" w:hAnsi="Century Gothic" w:cs="Arial"/>
                <w:sz w:val="22"/>
                <w:szCs w:val="22"/>
                <w:lang w:val="en-US"/>
              </w:rPr>
            </w:pPr>
            <w:r w:rsidRPr="00126980">
              <w:rPr>
                <w:rFonts w:ascii="Century Gothic" w:hAnsi="Century Gothic" w:cs="Arial"/>
                <w:sz w:val="22"/>
                <w:szCs w:val="22"/>
                <w:lang w:val="en-US"/>
              </w:rPr>
              <w:t>Skills</w:t>
            </w:r>
          </w:p>
          <w:p w:rsidRPr="00126980" w:rsidR="0060249A" w:rsidP="0060249A" w:rsidRDefault="0060249A" w14:paraId="6808416D" w14:textId="77777777">
            <w:pPr>
              <w:pStyle w:val="ListParagraph"/>
              <w:numPr>
                <w:ilvl w:val="0"/>
                <w:numId w:val="15"/>
              </w:numPr>
              <w:spacing w:after="60"/>
              <w:textAlignment w:val="baseline"/>
              <w:rPr>
                <w:rFonts w:ascii="Century Gothic" w:hAnsi="Century Gothic" w:cs="Arial"/>
                <w:sz w:val="22"/>
                <w:szCs w:val="22"/>
              </w:rPr>
            </w:pPr>
            <w:r w:rsidRPr="00126980">
              <w:rPr>
                <w:rFonts w:ascii="Century Gothic" w:hAnsi="Century Gothic" w:cs="Arial"/>
                <w:sz w:val="22"/>
                <w:szCs w:val="22"/>
                <w:lang w:val="en-US"/>
              </w:rPr>
              <w:t>Experience</w:t>
            </w:r>
            <w:r w:rsidRPr="00126980">
              <w:rPr>
                <w:rFonts w:ascii="Century Gothic" w:hAnsi="Century Gothic" w:cs="Arial"/>
                <w:sz w:val="22"/>
                <w:szCs w:val="22"/>
              </w:rPr>
              <w:t> </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tcPr>
          <w:p w:rsidR="206D65BD" w:rsidP="431A6E43" w:rsidRDefault="206D65BD" w14:paraId="3AF438A7" w14:textId="7681B77C">
            <w:pPr>
              <w:rPr>
                <w:rFonts w:ascii="Century Gothic" w:hAnsi="Century Gothic"/>
                <w:b w:val="1"/>
                <w:bCs w:val="1"/>
                <w:sz w:val="22"/>
                <w:szCs w:val="22"/>
                <w:lang w:val="en-US"/>
              </w:rPr>
            </w:pPr>
            <w:r w:rsidRPr="431A6E43" w:rsidR="206D65BD">
              <w:rPr>
                <w:rFonts w:ascii="Century Gothic" w:hAnsi="Century Gothic"/>
                <w:b w:val="1"/>
                <w:bCs w:val="1"/>
                <w:sz w:val="22"/>
                <w:szCs w:val="22"/>
                <w:lang w:val="en-US"/>
              </w:rPr>
              <w:t>Essential</w:t>
            </w:r>
          </w:p>
          <w:p w:rsidRPr="00126980" w:rsidR="0060249A" w:rsidP="431A6E43" w:rsidRDefault="0060249A" w14:paraId="1FC2DB20" w14:textId="77777777">
            <w:pPr>
              <w:pStyle w:val="ListParagraph"/>
              <w:numPr>
                <w:ilvl w:val="0"/>
                <w:numId w:val="16"/>
              </w:numPr>
              <w:spacing w:after="60"/>
              <w:textAlignment w:val="baseline"/>
              <w:rPr>
                <w:rFonts w:ascii="Arial" w:hAnsi="Arial" w:eastAsia="Times New Roman" w:cs="Times New Roman"/>
                <w:sz w:val="22"/>
                <w:szCs w:val="22"/>
              </w:rPr>
            </w:pPr>
            <w:r w:rsidRPr="431A6E43" w:rsidR="0060249A">
              <w:rPr>
                <w:rFonts w:ascii="Century Gothic" w:hAnsi="Century Gothic" w:cs="Arial"/>
                <w:sz w:val="22"/>
                <w:szCs w:val="22"/>
              </w:rPr>
              <w:t xml:space="preserve">Good organisational and </w:t>
            </w:r>
            <w:r w:rsidRPr="431A6E43" w:rsidR="0060249A">
              <w:rPr>
                <w:rFonts w:ascii="Century Gothic" w:hAnsi="Century Gothic" w:cs="Arial"/>
                <w:sz w:val="22"/>
                <w:szCs w:val="22"/>
              </w:rPr>
              <w:t>good time</w:t>
            </w:r>
            <w:r w:rsidRPr="431A6E43" w:rsidR="0060249A">
              <w:rPr>
                <w:rFonts w:ascii="Century Gothic" w:hAnsi="Century Gothic" w:cs="Arial"/>
                <w:sz w:val="22"/>
                <w:szCs w:val="22"/>
              </w:rPr>
              <w:t xml:space="preserve"> keeping skills.</w:t>
            </w:r>
            <w:r w:rsidRPr="431A6E43" w:rsidR="0060249A">
              <w:rPr>
                <w:rFonts w:ascii="Century Gothic" w:hAnsi="Century Gothic" w:cs="Arial"/>
                <w:sz w:val="22"/>
                <w:szCs w:val="22"/>
                <w:lang w:val="en-US"/>
              </w:rPr>
              <w:t xml:space="preserve"> </w:t>
            </w:r>
            <w:r w:rsidRPr="431A6E43" w:rsidR="0060249A">
              <w:rPr>
                <w:rFonts w:ascii="Century Gothic" w:hAnsi="Century Gothic" w:cs="Arial"/>
                <w:sz w:val="22"/>
                <w:szCs w:val="22"/>
              </w:rPr>
              <w:t> </w:t>
            </w:r>
          </w:p>
          <w:p w:rsidRPr="00126980" w:rsidR="0060249A" w:rsidP="0060249A" w:rsidRDefault="0060249A" w14:paraId="115D1D04"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Demonstrable awareness of legislation relating to attendance.</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3C2ED362"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Demonstrable awareness of legislation relating to the welfare and protection of children.</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6B702187"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Awareness of risk.</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47C32A75"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Planning, filing, data collection, collation, analyses and presentation.</w:t>
            </w:r>
            <w:r w:rsidRPr="00126980">
              <w:rPr>
                <w:rFonts w:ascii="Century Gothic" w:hAnsi="Century Gothic" w:cs="Arial"/>
                <w:sz w:val="22"/>
                <w:szCs w:val="22"/>
                <w:lang w:val="en-US"/>
              </w:rPr>
              <w:t xml:space="preserve"> </w:t>
            </w:r>
            <w:r w:rsidRPr="00126980">
              <w:rPr>
                <w:rFonts w:ascii="Century Gothic" w:hAnsi="Century Gothic" w:cs="Arial"/>
                <w:sz w:val="22"/>
                <w:szCs w:val="22"/>
              </w:rPr>
              <w:t xml:space="preserve">   </w:t>
            </w:r>
          </w:p>
          <w:p w:rsidRPr="00126980" w:rsidR="0060249A" w:rsidP="0060249A" w:rsidRDefault="0060249A" w14:paraId="2540B26E"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Experience of working in an educational and/or social care setting with young people.</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3E09FD54"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Effective communication with children, parents and carers, and other professionals; able to communicate, clearly, sensitively, but robustly.</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2048516A"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Ability to relate well to other professionals, parents and young people.</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11681771"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Letter writing and telephone skills.</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61580BE9"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Ability to display an understanding of social/welfare issues as they affect children, families, and schools.</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09CDDCE3"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t>Ability to work on own initiative within departmental protocols and procedures.</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399FB1E1" w14:textId="77777777">
            <w:pPr>
              <w:pStyle w:val="ListParagraph"/>
              <w:numPr>
                <w:ilvl w:val="0"/>
                <w:numId w:val="16"/>
              </w:numPr>
              <w:spacing w:after="60"/>
              <w:textAlignment w:val="baseline"/>
              <w:rPr>
                <w:rFonts w:ascii="Century Gothic" w:hAnsi="Century Gothic" w:cs="Arial"/>
                <w:sz w:val="22"/>
                <w:szCs w:val="22"/>
              </w:rPr>
            </w:pPr>
            <w:r w:rsidRPr="00126980">
              <w:rPr>
                <w:rFonts w:ascii="Century Gothic" w:hAnsi="Century Gothic" w:cs="Arial"/>
                <w:sz w:val="22"/>
                <w:szCs w:val="22"/>
              </w:rPr>
              <w:lastRenderedPageBreak/>
              <w:t>Ability to deal with difficult situations.</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tcPr>
          <w:p w:rsidR="4E5405A8" w:rsidP="431A6E43" w:rsidRDefault="4E5405A8" w14:paraId="5EF7839E" w14:textId="57D82076">
            <w:pPr>
              <w:spacing w:after="60"/>
              <w:rPr>
                <w:rFonts w:ascii="Century Gothic" w:hAnsi="Century Gothic"/>
                <w:b w:val="1"/>
                <w:bCs w:val="1"/>
                <w:sz w:val="22"/>
                <w:szCs w:val="22"/>
              </w:rPr>
            </w:pPr>
            <w:r w:rsidRPr="431A6E43" w:rsidR="4E5405A8">
              <w:rPr>
                <w:rFonts w:ascii="Century Gothic" w:hAnsi="Century Gothic"/>
                <w:b w:val="1"/>
                <w:bCs w:val="1"/>
                <w:sz w:val="22"/>
                <w:szCs w:val="22"/>
              </w:rPr>
              <w:t>Desirable</w:t>
            </w:r>
          </w:p>
          <w:p w:rsidRPr="00126980" w:rsidR="0060249A" w:rsidP="006E4807" w:rsidRDefault="0060249A" w14:paraId="3E77CE2B" w14:textId="77777777">
            <w:pPr>
              <w:spacing w:after="60"/>
              <w:textAlignment w:val="baseline"/>
              <w:rPr>
                <w:rFonts w:ascii="Century Gothic" w:hAnsi="Century Gothic"/>
                <w:sz w:val="22"/>
                <w:szCs w:val="22"/>
                <w:lang w:val="en-US"/>
              </w:rPr>
            </w:pPr>
            <w:r w:rsidRPr="00126980">
              <w:rPr>
                <w:rFonts w:ascii="Century Gothic" w:hAnsi="Century Gothic"/>
                <w:sz w:val="22"/>
                <w:szCs w:val="22"/>
              </w:rPr>
              <w:lastRenderedPageBreak/>
              <w:t>Ability to work under pressure.</w:t>
            </w:r>
            <w:r w:rsidRPr="00126980">
              <w:rPr>
                <w:rFonts w:ascii="Century Gothic" w:hAnsi="Century Gothic"/>
                <w:sz w:val="22"/>
                <w:szCs w:val="22"/>
                <w:lang w:val="en-US"/>
              </w:rPr>
              <w:t xml:space="preserve"> </w:t>
            </w:r>
          </w:p>
          <w:p w:rsidRPr="00126980" w:rsidR="0060249A" w:rsidP="006E4807" w:rsidRDefault="0060249A" w14:paraId="152D21C3" w14:textId="77777777">
            <w:pPr>
              <w:spacing w:after="60"/>
              <w:textAlignment w:val="baseline"/>
              <w:rPr>
                <w:rFonts w:ascii="Century Gothic" w:hAnsi="Century Gothic"/>
                <w:sz w:val="22"/>
                <w:szCs w:val="22"/>
              </w:rPr>
            </w:pPr>
            <w:r w:rsidRPr="00126980">
              <w:rPr>
                <w:rFonts w:ascii="Century Gothic" w:hAnsi="Century Gothic"/>
                <w:sz w:val="22"/>
                <w:szCs w:val="22"/>
              </w:rPr>
              <w:t> </w:t>
            </w:r>
          </w:p>
          <w:p w:rsidRPr="00126980" w:rsidR="0060249A" w:rsidP="006E4807" w:rsidRDefault="0060249A" w14:paraId="7F74FD05" w14:textId="77777777">
            <w:pPr>
              <w:spacing w:after="60"/>
              <w:textAlignment w:val="baseline"/>
              <w:rPr>
                <w:rFonts w:ascii="Century Gothic" w:hAnsi="Century Gothic"/>
                <w:sz w:val="22"/>
                <w:szCs w:val="22"/>
              </w:rPr>
            </w:pPr>
            <w:r w:rsidRPr="00126980">
              <w:rPr>
                <w:rFonts w:ascii="Century Gothic" w:hAnsi="Century Gothic"/>
                <w:sz w:val="22"/>
                <w:szCs w:val="22"/>
              </w:rPr>
              <w:t>A positive attitude to personal development and training.</w:t>
            </w:r>
            <w:r w:rsidRPr="00126980">
              <w:rPr>
                <w:rFonts w:ascii="Century Gothic" w:hAnsi="Century Gothic"/>
                <w:sz w:val="22"/>
                <w:szCs w:val="22"/>
                <w:lang w:val="en-US"/>
              </w:rPr>
              <w:t xml:space="preserve"> </w:t>
            </w:r>
            <w:r w:rsidRPr="00126980">
              <w:rPr>
                <w:rFonts w:ascii="Century Gothic" w:hAnsi="Century Gothic"/>
                <w:sz w:val="22"/>
                <w:szCs w:val="22"/>
              </w:rPr>
              <w:t> </w:t>
            </w:r>
          </w:p>
          <w:p w:rsidRPr="00126980" w:rsidR="0060249A" w:rsidP="006E4807" w:rsidRDefault="0060249A" w14:paraId="461B9816" w14:textId="77777777">
            <w:pPr>
              <w:spacing w:after="60"/>
              <w:textAlignment w:val="baseline"/>
              <w:rPr>
                <w:rFonts w:ascii="Century Gothic" w:hAnsi="Century Gothic"/>
                <w:sz w:val="22"/>
                <w:szCs w:val="22"/>
              </w:rPr>
            </w:pPr>
          </w:p>
          <w:p w:rsidRPr="00126980" w:rsidR="0060249A" w:rsidP="006E4807" w:rsidRDefault="0060249A" w14:paraId="2BA653CB" w14:textId="77777777">
            <w:pPr>
              <w:spacing w:after="60"/>
              <w:textAlignment w:val="baseline"/>
              <w:rPr>
                <w:rFonts w:ascii="Century Gothic" w:hAnsi="Century Gothic"/>
                <w:sz w:val="22"/>
                <w:szCs w:val="22"/>
              </w:rPr>
            </w:pPr>
            <w:r w:rsidRPr="00126980">
              <w:rPr>
                <w:rFonts w:ascii="Century Gothic" w:hAnsi="Century Gothic"/>
                <w:sz w:val="22"/>
                <w:szCs w:val="22"/>
              </w:rPr>
              <w:t>Ability to prepare and write reports and produce factual and statistical information as required.</w:t>
            </w:r>
            <w:r w:rsidRPr="00126980">
              <w:rPr>
                <w:rFonts w:ascii="Century Gothic" w:hAnsi="Century Gothic"/>
                <w:sz w:val="22"/>
                <w:szCs w:val="22"/>
                <w:lang w:val="en-US"/>
              </w:rPr>
              <w:t xml:space="preserve"> </w:t>
            </w:r>
            <w:r w:rsidRPr="00126980">
              <w:rPr>
                <w:rFonts w:ascii="Century Gothic" w:hAnsi="Century Gothic"/>
                <w:sz w:val="22"/>
                <w:szCs w:val="22"/>
              </w:rPr>
              <w:t> </w:t>
            </w:r>
          </w:p>
          <w:p w:rsidRPr="00126980" w:rsidR="0060249A" w:rsidP="006E4807" w:rsidRDefault="0060249A" w14:paraId="26E95762" w14:textId="77777777">
            <w:pPr>
              <w:spacing w:after="60"/>
              <w:textAlignment w:val="baseline"/>
              <w:rPr>
                <w:rFonts w:ascii="Century Gothic" w:hAnsi="Century Gothic"/>
                <w:sz w:val="22"/>
                <w:szCs w:val="22"/>
              </w:rPr>
            </w:pPr>
          </w:p>
          <w:p w:rsidRPr="00126980" w:rsidR="0060249A" w:rsidP="006E4807" w:rsidRDefault="0060249A" w14:paraId="60CA0CC3" w14:textId="77777777">
            <w:pPr>
              <w:spacing w:after="60"/>
              <w:textAlignment w:val="baseline"/>
              <w:rPr>
                <w:rFonts w:ascii="Century Gothic" w:hAnsi="Century Gothic"/>
                <w:sz w:val="22"/>
                <w:szCs w:val="22"/>
              </w:rPr>
            </w:pPr>
            <w:r w:rsidRPr="00126980">
              <w:rPr>
                <w:rFonts w:ascii="Century Gothic" w:hAnsi="Century Gothic"/>
                <w:sz w:val="22"/>
                <w:szCs w:val="22"/>
              </w:rPr>
              <w:t>Knowledge of the education system.</w:t>
            </w:r>
            <w:r w:rsidRPr="00126980">
              <w:rPr>
                <w:rFonts w:ascii="Century Gothic" w:hAnsi="Century Gothic"/>
                <w:sz w:val="22"/>
                <w:szCs w:val="22"/>
                <w:lang w:val="en-US"/>
              </w:rPr>
              <w:t xml:space="preserve"> </w:t>
            </w:r>
            <w:r w:rsidRPr="00126980">
              <w:rPr>
                <w:rFonts w:ascii="Century Gothic" w:hAnsi="Century Gothic"/>
                <w:sz w:val="22"/>
                <w:szCs w:val="22"/>
              </w:rPr>
              <w:t> </w:t>
            </w:r>
          </w:p>
          <w:p w:rsidRPr="00126980" w:rsidR="0060249A" w:rsidP="006E4807" w:rsidRDefault="0060249A" w14:paraId="42587D97" w14:textId="77777777">
            <w:pPr>
              <w:spacing w:after="60"/>
              <w:textAlignment w:val="baseline"/>
              <w:rPr>
                <w:rFonts w:ascii="Century Gothic" w:hAnsi="Century Gothic"/>
                <w:sz w:val="22"/>
                <w:szCs w:val="22"/>
              </w:rPr>
            </w:pPr>
          </w:p>
          <w:p w:rsidRPr="00126980" w:rsidR="0060249A" w:rsidP="006E4807" w:rsidRDefault="0060249A" w14:paraId="57D6E125" w14:textId="77777777">
            <w:pPr>
              <w:spacing w:after="60"/>
              <w:textAlignment w:val="baseline"/>
              <w:rPr>
                <w:rFonts w:ascii="Century Gothic" w:hAnsi="Century Gothic"/>
                <w:sz w:val="22"/>
                <w:szCs w:val="22"/>
              </w:rPr>
            </w:pPr>
            <w:r w:rsidRPr="00126980">
              <w:rPr>
                <w:rFonts w:ascii="Century Gothic" w:hAnsi="Century Gothic"/>
                <w:sz w:val="22"/>
                <w:szCs w:val="22"/>
              </w:rPr>
              <w:t xml:space="preserve">Experience in working within </w:t>
            </w:r>
          </w:p>
          <w:p w:rsidRPr="00126980" w:rsidR="0060249A" w:rsidP="006E4807" w:rsidRDefault="0060249A" w14:paraId="698839BB" w14:textId="77777777">
            <w:pPr>
              <w:spacing w:after="60"/>
              <w:textAlignment w:val="baseline"/>
              <w:rPr>
                <w:rFonts w:ascii="Century Gothic" w:hAnsi="Century Gothic"/>
                <w:sz w:val="22"/>
                <w:szCs w:val="22"/>
              </w:rPr>
            </w:pPr>
            <w:r w:rsidRPr="00126980">
              <w:rPr>
                <w:rFonts w:ascii="Century Gothic" w:hAnsi="Century Gothic"/>
                <w:sz w:val="22"/>
                <w:szCs w:val="22"/>
              </w:rPr>
              <w:t>statutory/voluntary agencies dealing with children and families.</w:t>
            </w:r>
            <w:r w:rsidRPr="00126980">
              <w:rPr>
                <w:rFonts w:ascii="Century Gothic" w:hAnsi="Century Gothic"/>
                <w:sz w:val="22"/>
                <w:szCs w:val="22"/>
                <w:lang w:val="en-US"/>
              </w:rPr>
              <w:t xml:space="preserve">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12A3D2D4" w:rsidP="431A6E43" w:rsidRDefault="12A3D2D4" w14:paraId="1D91504E" w14:textId="66DB4014">
            <w:pPr>
              <w:spacing w:after="60"/>
              <w:rPr>
                <w:rFonts w:ascii="Century Gothic" w:hAnsi="Century Gothic"/>
                <w:b w:val="1"/>
                <w:bCs w:val="1"/>
                <w:sz w:val="22"/>
                <w:szCs w:val="22"/>
                <w:lang w:val="en-US"/>
              </w:rPr>
            </w:pPr>
            <w:r w:rsidRPr="431A6E43" w:rsidR="12A3D2D4">
              <w:rPr>
                <w:rFonts w:ascii="Century Gothic" w:hAnsi="Century Gothic"/>
                <w:b w:val="1"/>
                <w:bCs w:val="1"/>
                <w:sz w:val="22"/>
                <w:szCs w:val="22"/>
                <w:lang w:val="en-US"/>
              </w:rPr>
              <w:t>Evidence</w:t>
            </w:r>
          </w:p>
          <w:p w:rsidRPr="00126980" w:rsidR="0060249A" w:rsidP="006E4807" w:rsidRDefault="0060249A" w14:paraId="2A1BAD5A"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Application form</w:t>
            </w:r>
          </w:p>
          <w:p w:rsidRPr="00126980" w:rsidR="0060249A" w:rsidP="006E4807" w:rsidRDefault="0060249A" w14:paraId="02D61730" w14:textId="77777777">
            <w:pPr>
              <w:spacing w:after="60"/>
              <w:textAlignment w:val="baseline"/>
              <w:rPr>
                <w:rFonts w:ascii="Century Gothic" w:hAnsi="Century Gothic"/>
                <w:sz w:val="22"/>
                <w:szCs w:val="22"/>
                <w:lang w:val="en-US"/>
              </w:rPr>
            </w:pPr>
            <w:r w:rsidRPr="00126980">
              <w:rPr>
                <w:rFonts w:ascii="Century Gothic" w:hAnsi="Century Gothic"/>
                <w:sz w:val="22"/>
                <w:szCs w:val="22"/>
                <w:lang w:val="en-US"/>
              </w:rPr>
              <w:t>References.</w:t>
            </w:r>
          </w:p>
          <w:p w:rsidRPr="00126980" w:rsidR="0060249A" w:rsidP="006E4807" w:rsidRDefault="0060249A" w14:paraId="6A443678" w14:textId="77777777">
            <w:pPr>
              <w:spacing w:after="60"/>
              <w:textAlignment w:val="baseline"/>
              <w:rPr>
                <w:rFonts w:ascii="Century Gothic" w:hAnsi="Century Gothic"/>
                <w:sz w:val="22"/>
                <w:szCs w:val="22"/>
                <w:lang w:val="en-US"/>
              </w:rPr>
            </w:pPr>
            <w:r w:rsidRPr="00126980">
              <w:rPr>
                <w:rFonts w:ascii="Century Gothic" w:hAnsi="Century Gothic"/>
                <w:sz w:val="22"/>
                <w:szCs w:val="22"/>
                <w:lang w:val="en-US"/>
              </w:rPr>
              <w:t>Certificates.</w:t>
            </w:r>
          </w:p>
          <w:p w:rsidRPr="00126980" w:rsidR="0060249A" w:rsidP="006E4807" w:rsidRDefault="0060249A" w14:paraId="55EA95FA" w14:textId="77777777">
            <w:pPr>
              <w:spacing w:after="60"/>
              <w:textAlignment w:val="baseline"/>
              <w:rPr>
                <w:rFonts w:ascii="Century Gothic" w:hAnsi="Century Gothic"/>
                <w:sz w:val="22"/>
                <w:szCs w:val="22"/>
                <w:lang w:val="en-US"/>
              </w:rPr>
            </w:pPr>
            <w:r w:rsidRPr="00126980">
              <w:rPr>
                <w:rFonts w:ascii="Century Gothic" w:hAnsi="Century Gothic"/>
                <w:sz w:val="22"/>
                <w:szCs w:val="22"/>
                <w:lang w:val="en-US"/>
              </w:rPr>
              <w:t>Interview.</w:t>
            </w:r>
            <w:r w:rsidRPr="00126980">
              <w:rPr>
                <w:rFonts w:ascii="Century Gothic" w:hAnsi="Century Gothic"/>
                <w:sz w:val="22"/>
                <w:szCs w:val="22"/>
              </w:rPr>
              <w:t> </w:t>
            </w:r>
          </w:p>
        </w:tc>
      </w:tr>
      <w:tr w:rsidRPr="00126980" w:rsidR="0060249A" w:rsidTr="431A6E43" w14:paraId="7390FEC3" w14:textId="77777777">
        <w:trPr/>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Pr="00126980" w:rsidR="0060249A" w:rsidP="006E4807" w:rsidRDefault="0060249A" w14:paraId="453249EB" w14:textId="77777777">
            <w:pPr>
              <w:textAlignment w:val="baseline"/>
              <w:rPr>
                <w:rFonts w:ascii="Century Gothic" w:hAnsi="Century Gothic"/>
                <w:b/>
                <w:bCs/>
                <w:sz w:val="22"/>
                <w:szCs w:val="22"/>
                <w:lang w:val="en-US"/>
              </w:rPr>
            </w:pPr>
            <w:r w:rsidRPr="00126980">
              <w:rPr>
                <w:rFonts w:ascii="Century Gothic" w:hAnsi="Century Gothic"/>
                <w:b/>
                <w:bCs/>
                <w:sz w:val="22"/>
                <w:szCs w:val="22"/>
                <w:lang w:val="en-US"/>
              </w:rPr>
              <w:t>Qualifications </w:t>
            </w:r>
          </w:p>
          <w:p w:rsidRPr="00126980" w:rsidR="0060249A" w:rsidP="431A6E43" w:rsidRDefault="0060249A" w14:paraId="275CE51D" w14:textId="472BA72C">
            <w:pPr>
              <w:spacing w:after="60"/>
              <w:textAlignment w:val="baseline"/>
              <w:rPr>
                <w:rFonts w:ascii="Century Gothic" w:hAnsi="Century Gothic" w:cs="Calibri" w:cstheme="minorAscii"/>
                <w:sz w:val="18"/>
                <w:szCs w:val="18"/>
              </w:rPr>
            </w:pPr>
            <w:r w:rsidRPr="431A6E43" w:rsidR="4856B5E6">
              <w:rPr>
                <w:rFonts w:ascii="Century Gothic" w:hAnsi="Century Gothic"/>
                <w:b w:val="1"/>
                <w:bCs w:val="1"/>
                <w:sz w:val="22"/>
                <w:szCs w:val="22"/>
                <w:lang w:val="en-US"/>
              </w:rPr>
              <w:t>A</w:t>
            </w:r>
            <w:r w:rsidRPr="431A6E43" w:rsidR="0060249A">
              <w:rPr>
                <w:rFonts w:ascii="Century Gothic" w:hAnsi="Century Gothic"/>
                <w:b w:val="1"/>
                <w:bCs w:val="1"/>
                <w:sz w:val="22"/>
                <w:szCs w:val="22"/>
                <w:lang w:val="en-US"/>
              </w:rPr>
              <w:t>nd Training</w:t>
            </w:r>
            <w:r w:rsidRPr="431A6E43" w:rsidR="0060249A">
              <w:rPr>
                <w:rFonts w:ascii="Century Gothic" w:hAnsi="Century Gothic" w:cs="Calibri" w:cstheme="minorAscii"/>
                <w:sz w:val="22"/>
                <w:szCs w:val="22"/>
              </w:rPr>
              <w:t> </w:t>
            </w:r>
          </w:p>
          <w:p w:rsidRPr="00126980" w:rsidR="0060249A" w:rsidP="431A6E43" w:rsidRDefault="0060249A" w14:paraId="5A6985AB" w14:textId="302B9329">
            <w:pPr>
              <w:pStyle w:val="Normal"/>
              <w:spacing w:after="60"/>
              <w:textAlignment w:val="baseline"/>
              <w:rPr>
                <w:rFonts w:ascii="Century Gothic" w:hAnsi="Century Gothic"/>
                <w:sz w:val="22"/>
                <w:szCs w:val="22"/>
              </w:rPr>
            </w:pPr>
            <w:r w:rsidRPr="431A6E43" w:rsidR="4856B5E6">
              <w:rPr>
                <w:rFonts w:ascii="Century Gothic" w:hAnsi="Century Gothic"/>
                <w:b w:val="1"/>
                <w:bCs w:val="1"/>
                <w:sz w:val="22"/>
                <w:szCs w:val="22"/>
                <w:lang w:val="en-US"/>
              </w:rPr>
              <w:t>A</w:t>
            </w:r>
            <w:r w:rsidRPr="431A6E43" w:rsidR="27ED10A8">
              <w:rPr>
                <w:rFonts w:ascii="Century Gothic" w:hAnsi="Century Gothic"/>
                <w:b w:val="1"/>
                <w:bCs w:val="1"/>
                <w:sz w:val="22"/>
                <w:szCs w:val="22"/>
                <w:lang w:val="en-US"/>
              </w:rPr>
              <w:t>ttributes</w:t>
            </w:r>
            <w:r w:rsidRPr="431A6E43" w:rsidR="4856B5E6">
              <w:rPr>
                <w:rFonts w:ascii="Century Gothic" w:hAnsi="Century Gothic"/>
                <w:sz w:val="22"/>
                <w:szCs w:val="22"/>
              </w:rPr>
              <w:t> </w:t>
            </w:r>
          </w:p>
          <w:p w:rsidRPr="00126980" w:rsidR="0060249A" w:rsidP="431A6E43" w:rsidRDefault="0060249A" w14:paraId="354A9EAE" w14:textId="09A2AD88">
            <w:pPr>
              <w:pStyle w:val="Normal"/>
              <w:spacing w:after="60"/>
              <w:textAlignment w:val="baseline"/>
              <w:rPr>
                <w:rFonts w:ascii="Century Gothic" w:hAnsi="Century Gothic" w:cs="Calibri" w:cstheme="minorAscii"/>
                <w:sz w:val="22"/>
                <w:szCs w:val="22"/>
              </w:rPr>
            </w:pP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1BF9187B" w:rsidP="431A6E43" w:rsidRDefault="1BF9187B" w14:paraId="109017D4" w14:textId="7681B77C">
            <w:pPr>
              <w:rPr>
                <w:rFonts w:ascii="Century Gothic" w:hAnsi="Century Gothic"/>
                <w:b w:val="1"/>
                <w:bCs w:val="1"/>
                <w:sz w:val="22"/>
                <w:szCs w:val="22"/>
                <w:lang w:val="en-US"/>
              </w:rPr>
            </w:pPr>
            <w:r w:rsidRPr="431A6E43" w:rsidR="1BF9187B">
              <w:rPr>
                <w:rFonts w:ascii="Century Gothic" w:hAnsi="Century Gothic"/>
                <w:b w:val="1"/>
                <w:bCs w:val="1"/>
                <w:sz w:val="22"/>
                <w:szCs w:val="22"/>
                <w:lang w:val="en-US"/>
              </w:rPr>
              <w:t>Essential</w:t>
            </w:r>
          </w:p>
          <w:p w:rsidRPr="00126980" w:rsidR="0060249A" w:rsidP="431A6E43" w:rsidRDefault="0060249A" w14:paraId="0AB638AE" w14:textId="77777777">
            <w:pPr>
              <w:pStyle w:val="ListParagraph"/>
              <w:numPr>
                <w:ilvl w:val="0"/>
                <w:numId w:val="17"/>
              </w:numPr>
              <w:spacing w:after="60"/>
              <w:textAlignment w:val="baseline"/>
              <w:rPr>
                <w:rFonts w:ascii="Arial" w:hAnsi="Arial" w:eastAsia="Times New Roman" w:cs="Times New Roman"/>
                <w:sz w:val="22"/>
                <w:szCs w:val="22"/>
              </w:rPr>
            </w:pPr>
            <w:r w:rsidRPr="431A6E43" w:rsidR="0060249A">
              <w:rPr>
                <w:rFonts w:ascii="Century Gothic" w:hAnsi="Century Gothic" w:cs="Arial"/>
                <w:sz w:val="22"/>
                <w:szCs w:val="22"/>
                <w:lang w:val="en-US"/>
              </w:rPr>
              <w:t>Good level of literacy and numeracy</w:t>
            </w:r>
            <w:r w:rsidRPr="431A6E43" w:rsidR="0060249A">
              <w:rPr>
                <w:rFonts w:ascii="Century Gothic" w:hAnsi="Century Gothic" w:cs="Arial"/>
                <w:sz w:val="22"/>
                <w:szCs w:val="22"/>
              </w:rPr>
              <w:t>.</w:t>
            </w:r>
            <w:r w:rsidRPr="431A6E43" w:rsidR="0060249A">
              <w:rPr>
                <w:rFonts w:ascii="Century Gothic" w:hAnsi="Century Gothic" w:cs="Arial"/>
                <w:sz w:val="22"/>
                <w:szCs w:val="22"/>
                <w:lang w:val="en-US"/>
              </w:rPr>
              <w:t xml:space="preserve"> </w:t>
            </w:r>
            <w:r w:rsidRPr="431A6E43" w:rsidR="0060249A">
              <w:rPr>
                <w:rFonts w:ascii="Century Gothic" w:hAnsi="Century Gothic" w:cs="Arial"/>
                <w:sz w:val="22"/>
                <w:szCs w:val="22"/>
              </w:rPr>
              <w:t> </w:t>
            </w:r>
          </w:p>
          <w:p w:rsidRPr="00126980" w:rsidR="0060249A" w:rsidP="0060249A" w:rsidRDefault="0060249A" w14:paraId="0BA918EC" w14:textId="77777777">
            <w:pPr>
              <w:pStyle w:val="ListParagraph"/>
              <w:numPr>
                <w:ilvl w:val="0"/>
                <w:numId w:val="17"/>
              </w:numPr>
              <w:spacing w:after="60"/>
              <w:textAlignment w:val="baseline"/>
              <w:rPr>
                <w:rFonts w:ascii="Century Gothic" w:hAnsi="Century Gothic" w:cs="Arial"/>
                <w:sz w:val="22"/>
                <w:szCs w:val="22"/>
              </w:rPr>
            </w:pPr>
            <w:r w:rsidRPr="00126980">
              <w:rPr>
                <w:rFonts w:ascii="Century Gothic" w:hAnsi="Century Gothic" w:cs="Arial"/>
                <w:sz w:val="22"/>
                <w:szCs w:val="22"/>
              </w:rPr>
              <w:t>IT Literate.</w:t>
            </w:r>
            <w:r w:rsidRPr="00126980">
              <w:rPr>
                <w:rFonts w:ascii="Century Gothic" w:hAnsi="Century Gothic" w:cs="Arial"/>
                <w:sz w:val="22"/>
                <w:szCs w:val="22"/>
                <w:lang w:val="en-US"/>
              </w:rPr>
              <w:t xml:space="preserve"> </w:t>
            </w:r>
            <w:r w:rsidRPr="00126980">
              <w:rPr>
                <w:rFonts w:ascii="Century Gothic" w:hAnsi="Century Gothic" w:cs="Arial"/>
                <w:sz w:val="22"/>
                <w:szCs w:val="22"/>
              </w:rPr>
              <w:t> </w:t>
            </w:r>
          </w:p>
          <w:p w:rsidRPr="00126980" w:rsidR="0060249A" w:rsidP="0060249A" w:rsidRDefault="0060249A" w14:paraId="712DC191" w14:textId="77777777">
            <w:pPr>
              <w:pStyle w:val="ListParagraph"/>
              <w:numPr>
                <w:ilvl w:val="0"/>
                <w:numId w:val="17"/>
              </w:numPr>
              <w:spacing w:after="60"/>
              <w:textAlignment w:val="baseline"/>
              <w:rPr>
                <w:rFonts w:ascii="Century Gothic" w:hAnsi="Century Gothic" w:cstheme="minorHAnsi"/>
                <w:sz w:val="16"/>
                <w:szCs w:val="16"/>
              </w:rPr>
            </w:pPr>
            <w:r w:rsidRPr="00126980">
              <w:rPr>
                <w:rFonts w:ascii="Century Gothic" w:hAnsi="Century Gothic" w:cs="Arial"/>
                <w:sz w:val="22"/>
                <w:szCs w:val="22"/>
              </w:rPr>
              <w:t>Commitment to participate in training/development as/when identified by line manager as essential to the role.</w:t>
            </w:r>
          </w:p>
        </w:tc>
        <w:tc>
          <w:tcPr>
            <w:tcW w:w="4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0C5583AF" w:rsidP="431A6E43" w:rsidRDefault="0C5583AF" w14:paraId="5F134275" w14:textId="57D82076">
            <w:pPr>
              <w:spacing w:after="60"/>
              <w:rPr>
                <w:rFonts w:ascii="Century Gothic" w:hAnsi="Century Gothic"/>
                <w:b w:val="1"/>
                <w:bCs w:val="1"/>
                <w:sz w:val="22"/>
                <w:szCs w:val="22"/>
              </w:rPr>
            </w:pPr>
            <w:r w:rsidRPr="431A6E43" w:rsidR="0C5583AF">
              <w:rPr>
                <w:rFonts w:ascii="Century Gothic" w:hAnsi="Century Gothic"/>
                <w:b w:val="1"/>
                <w:bCs w:val="1"/>
                <w:sz w:val="22"/>
                <w:szCs w:val="22"/>
              </w:rPr>
              <w:t>Desirable</w:t>
            </w:r>
          </w:p>
          <w:p w:rsidRPr="00126980" w:rsidR="0060249A" w:rsidP="006E4807" w:rsidRDefault="0060249A" w14:paraId="0367BB7C"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NVQ Level 4 or equivalent</w:t>
            </w:r>
            <w:r w:rsidRPr="00126980">
              <w:rPr>
                <w:rFonts w:ascii="Century Gothic" w:hAnsi="Century Gothic"/>
                <w:sz w:val="22"/>
                <w:szCs w:val="22"/>
              </w:rPr>
              <w:t>.</w:t>
            </w:r>
            <w:r w:rsidRPr="00126980">
              <w:rPr>
                <w:rFonts w:ascii="Century Gothic" w:hAnsi="Century Gothic"/>
                <w:sz w:val="22"/>
                <w:szCs w:val="22"/>
                <w:lang w:val="en-US"/>
              </w:rPr>
              <w:t xml:space="preserve"> </w:t>
            </w:r>
            <w:r w:rsidRPr="00126980">
              <w:rPr>
                <w:rFonts w:ascii="Century Gothic" w:hAnsi="Century Gothic"/>
                <w:sz w:val="22"/>
                <w:szCs w:val="22"/>
              </w:rPr>
              <w:t> </w:t>
            </w:r>
          </w:p>
          <w:p w:rsidRPr="00126980" w:rsidR="0060249A" w:rsidP="006E4807" w:rsidRDefault="0060249A" w14:paraId="3D90356D"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5 GCSE’s including grade C in English and Mathematics.</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57" w:type="dxa"/>
              <w:left w:w="57" w:type="dxa"/>
              <w:bottom w:w="57" w:type="dxa"/>
              <w:right w:w="57" w:type="dxa"/>
            </w:tcMar>
            <w:hideMark/>
          </w:tcPr>
          <w:p w:rsidR="153D7F9E" w:rsidP="431A6E43" w:rsidRDefault="153D7F9E" w14:paraId="4DE5CE76" w14:textId="66DB4014">
            <w:pPr>
              <w:spacing w:after="60"/>
              <w:rPr>
                <w:rFonts w:ascii="Century Gothic" w:hAnsi="Century Gothic"/>
                <w:b w:val="1"/>
                <w:bCs w:val="1"/>
                <w:sz w:val="22"/>
                <w:szCs w:val="22"/>
                <w:lang w:val="en-US"/>
              </w:rPr>
            </w:pPr>
            <w:r w:rsidRPr="431A6E43" w:rsidR="153D7F9E">
              <w:rPr>
                <w:rFonts w:ascii="Century Gothic" w:hAnsi="Century Gothic"/>
                <w:b w:val="1"/>
                <w:bCs w:val="1"/>
                <w:sz w:val="22"/>
                <w:szCs w:val="22"/>
                <w:lang w:val="en-US"/>
              </w:rPr>
              <w:t>Evidence</w:t>
            </w:r>
          </w:p>
          <w:p w:rsidRPr="00126980" w:rsidR="0060249A" w:rsidP="006E4807" w:rsidRDefault="0060249A" w14:paraId="605E64F9" w14:textId="77777777">
            <w:pPr>
              <w:spacing w:after="60"/>
              <w:textAlignment w:val="baseline"/>
              <w:rPr>
                <w:rFonts w:ascii="Century Gothic" w:hAnsi="Century Gothic"/>
                <w:sz w:val="22"/>
                <w:szCs w:val="22"/>
              </w:rPr>
            </w:pPr>
            <w:r w:rsidRPr="00126980">
              <w:rPr>
                <w:rFonts w:ascii="Century Gothic" w:hAnsi="Century Gothic"/>
                <w:sz w:val="22"/>
                <w:szCs w:val="22"/>
                <w:lang w:val="en-US"/>
              </w:rPr>
              <w:t>Application form.</w:t>
            </w:r>
            <w:r w:rsidRPr="00126980">
              <w:rPr>
                <w:rFonts w:ascii="Century Gothic" w:hAnsi="Century Gothic"/>
                <w:sz w:val="22"/>
                <w:szCs w:val="22"/>
              </w:rPr>
              <w:t> </w:t>
            </w:r>
          </w:p>
          <w:p w:rsidRPr="00126980" w:rsidR="0060249A" w:rsidP="006E4807" w:rsidRDefault="0060249A" w14:paraId="20547E26" w14:textId="77777777">
            <w:pPr>
              <w:spacing w:after="60"/>
              <w:textAlignment w:val="baseline"/>
              <w:rPr>
                <w:rFonts w:ascii="Century Gothic" w:hAnsi="Century Gothic"/>
                <w:sz w:val="22"/>
                <w:szCs w:val="22"/>
                <w:lang w:val="en-US"/>
              </w:rPr>
            </w:pPr>
            <w:r w:rsidRPr="00126980">
              <w:rPr>
                <w:rFonts w:ascii="Century Gothic" w:hAnsi="Century Gothic"/>
                <w:sz w:val="22"/>
                <w:szCs w:val="22"/>
                <w:lang w:val="en-US"/>
              </w:rPr>
              <w:t>References.</w:t>
            </w:r>
          </w:p>
          <w:p w:rsidRPr="00126980" w:rsidR="0060249A" w:rsidP="006E4807" w:rsidRDefault="0060249A" w14:paraId="64783B8A" w14:textId="77777777">
            <w:pPr>
              <w:spacing w:after="60"/>
              <w:textAlignment w:val="baseline"/>
              <w:rPr>
                <w:rFonts w:ascii="Century Gothic" w:hAnsi="Century Gothic" w:cstheme="minorHAnsi"/>
                <w:sz w:val="16"/>
                <w:szCs w:val="16"/>
              </w:rPr>
            </w:pPr>
            <w:r w:rsidRPr="00126980">
              <w:rPr>
                <w:rFonts w:ascii="Century Gothic" w:hAnsi="Century Gothic"/>
                <w:sz w:val="22"/>
                <w:szCs w:val="22"/>
                <w:lang w:val="en-US"/>
              </w:rPr>
              <w:t>Certificates.</w:t>
            </w:r>
          </w:p>
        </w:tc>
      </w:tr>
    </w:tbl>
    <w:p w:rsidRPr="00126980" w:rsidR="0060249A" w:rsidP="0060249A" w:rsidRDefault="0060249A" w14:paraId="1C8A72AE" w14:textId="77777777">
      <w:pPr>
        <w:rPr>
          <w:rFonts w:ascii="Century Gothic" w:hAnsi="Century Gothic"/>
          <w:b/>
          <w:sz w:val="6"/>
          <w:szCs w:val="6"/>
        </w:rPr>
      </w:pPr>
    </w:p>
    <w:p w:rsidRPr="00126980" w:rsidR="0060249A" w:rsidRDefault="0060249A" w14:paraId="7FDBF94A" w14:textId="77777777">
      <w:pPr>
        <w:pStyle w:val="Normal0"/>
        <w:spacing w:line="276" w:lineRule="auto"/>
        <w:jc w:val="both"/>
        <w:rPr>
          <w:rFonts w:ascii="Century Gothic" w:hAnsi="Century Gothic" w:eastAsia="Calibri" w:cs="Calibri"/>
          <w:b/>
          <w:sz w:val="20"/>
        </w:rPr>
      </w:pPr>
    </w:p>
    <w:sectPr w:rsidRPr="00126980" w:rsidR="0060249A" w:rsidSect="00223C66">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135" w:header="964"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6D5C" w:rsidRDefault="008D6D5C" w14:paraId="552D2DDC" w14:textId="77777777">
      <w:r>
        <w:separator/>
      </w:r>
    </w:p>
  </w:endnote>
  <w:endnote w:type="continuationSeparator" w:id="0">
    <w:p w:rsidR="008D6D5C" w:rsidRDefault="008D6D5C" w14:paraId="190724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E4F" w:rsidRDefault="00337E4F" w14:paraId="000000B1" w14:textId="77777777">
    <w:pPr>
      <w:pStyle w:val="Normal0"/>
      <w:pBdr>
        <w:top w:val="nil"/>
        <w:left w:val="nil"/>
        <w:bottom w:val="nil"/>
        <w:right w:val="nil"/>
        <w:between w:val="nil"/>
      </w:pBdr>
      <w:tabs>
        <w:tab w:val="center" w:pos="4513"/>
        <w:tab w:val="right" w:pos="9026"/>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E4F" w:rsidRDefault="00EC667A" w14:paraId="000000AF" w14:textId="4700A343">
    <w:pPr>
      <w:pStyle w:val="Normal0"/>
      <w:pBdr>
        <w:top w:val="single" w:color="D9D9D9" w:sz="4" w:space="1"/>
        <w:left w:val="nil"/>
        <w:bottom w:val="nil"/>
        <w:right w:val="nil"/>
        <w:between w:val="nil"/>
      </w:pBdr>
      <w:tabs>
        <w:tab w:val="center" w:pos="4513"/>
        <w:tab w:val="right" w:pos="9026"/>
      </w:tabs>
      <w:jc w:val="right"/>
      <w:rPr>
        <w:rFonts w:ascii="Calibri" w:hAnsi="Calibri" w:eastAsia="Calibri" w:cs="Calibri"/>
        <w:color w:val="000000"/>
        <w:sz w:val="20"/>
      </w:rPr>
    </w:pPr>
    <w:r>
      <w:rPr>
        <w:rFonts w:ascii="Calibri" w:hAnsi="Calibri" w:eastAsia="Calibri" w:cs="Calibri"/>
        <w:color w:val="000000"/>
        <w:sz w:val="20"/>
      </w:rPr>
      <w:fldChar w:fldCharType="begin"/>
    </w:r>
    <w:r>
      <w:rPr>
        <w:rFonts w:ascii="Calibri" w:hAnsi="Calibri" w:eastAsia="Calibri" w:cs="Calibri"/>
        <w:color w:val="000000"/>
        <w:sz w:val="20"/>
      </w:rPr>
      <w:instrText>PAGE</w:instrText>
    </w:r>
    <w:r>
      <w:rPr>
        <w:rFonts w:ascii="Calibri" w:hAnsi="Calibri" w:eastAsia="Calibri" w:cs="Calibri"/>
        <w:color w:val="000000"/>
        <w:sz w:val="20"/>
      </w:rPr>
      <w:fldChar w:fldCharType="separate"/>
    </w:r>
    <w:r w:rsidR="00654847">
      <w:rPr>
        <w:rFonts w:ascii="Calibri" w:hAnsi="Calibri" w:eastAsia="Calibri" w:cs="Calibri"/>
        <w:noProof/>
        <w:color w:val="000000"/>
        <w:sz w:val="20"/>
      </w:rPr>
      <w:t>6</w:t>
    </w:r>
    <w:r>
      <w:rPr>
        <w:rFonts w:ascii="Calibri" w:hAnsi="Calibri" w:eastAsia="Calibri" w:cs="Calibri"/>
        <w:color w:val="000000"/>
        <w:sz w:val="20"/>
      </w:rPr>
      <w:fldChar w:fldCharType="end"/>
    </w:r>
    <w:r>
      <w:rPr>
        <w:rFonts w:ascii="Calibri" w:hAnsi="Calibri" w:eastAsia="Calibri" w:cs="Calibri"/>
        <w:color w:val="000000"/>
        <w:sz w:val="20"/>
      </w:rPr>
      <w:t xml:space="preserve"> | </w:t>
    </w:r>
    <w:r>
      <w:rPr>
        <w:rFonts w:ascii="Calibri" w:hAnsi="Calibri" w:eastAsia="Calibri" w:cs="Calibri"/>
        <w:color w:val="7F7F7F"/>
        <w:sz w:val="2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E4F" w:rsidRDefault="00337E4F" w14:paraId="000000AB" w14:textId="77777777">
    <w:pPr>
      <w:pStyle w:val="Normal0"/>
      <w:pBdr>
        <w:top w:val="nil"/>
        <w:left w:val="nil"/>
        <w:bottom w:val="nil"/>
        <w:right w:val="nil"/>
        <w:between w:val="nil"/>
      </w:pBdr>
      <w:tabs>
        <w:tab w:val="center" w:pos="4513"/>
        <w:tab w:val="right" w:pos="9026"/>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6D5C" w:rsidRDefault="008D6D5C" w14:paraId="28156829" w14:textId="77777777">
      <w:r>
        <w:separator/>
      </w:r>
    </w:p>
  </w:footnote>
  <w:footnote w:type="continuationSeparator" w:id="0">
    <w:p w:rsidR="008D6D5C" w:rsidRDefault="008D6D5C" w14:paraId="207F75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0249A" w:rsidP="006401AC" w:rsidRDefault="00126980" w14:paraId="065E5029" w14:textId="00421332">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1312" behindDoc="1" locked="0" layoutInCell="1" allowOverlap="1" wp14:anchorId="4D1B6DF2" wp14:editId="002430FE">
          <wp:simplePos x="0" y="0"/>
          <wp:positionH relativeFrom="column">
            <wp:posOffset>4577715</wp:posOffset>
          </wp:positionH>
          <wp:positionV relativeFrom="paragraph">
            <wp:posOffset>-201930</wp:posOffset>
          </wp:positionV>
          <wp:extent cx="403860" cy="395605"/>
          <wp:effectExtent l="0" t="0" r="0" b="4445"/>
          <wp:wrapNone/>
          <wp:docPr id="769470264" name="Picture 7694702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395605"/>
                  </a:xfrm>
                  <a:prstGeom prst="rect">
                    <a:avLst/>
                  </a:prstGeom>
                  <a:noFill/>
                  <a:ln>
                    <a:noFill/>
                  </a:ln>
                </pic:spPr>
              </pic:pic>
            </a:graphicData>
          </a:graphic>
        </wp:anchor>
      </w:drawing>
    </w:r>
    <w:r>
      <w:rPr>
        <w:noProof/>
        <w:color w:val="000000"/>
      </w:rPr>
      <w:drawing>
        <wp:anchor distT="0" distB="0" distL="114300" distR="114300" simplePos="0" relativeHeight="251660288" behindDoc="0" locked="0" layoutInCell="1" allowOverlap="1" wp14:anchorId="68DEC77A" wp14:editId="56D10F61">
          <wp:simplePos x="0" y="0"/>
          <wp:positionH relativeFrom="column">
            <wp:posOffset>5095875</wp:posOffset>
          </wp:positionH>
          <wp:positionV relativeFrom="paragraph">
            <wp:posOffset>-238760</wp:posOffset>
          </wp:positionV>
          <wp:extent cx="1143000" cy="782955"/>
          <wp:effectExtent l="0" t="0" r="0" b="0"/>
          <wp:wrapSquare wrapText="bothSides"/>
          <wp:docPr id="164159847" name="Picture 16415984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55383" name="Picture 2" descr="Graphical user interf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143000" cy="782955"/>
                  </a:xfrm>
                  <a:prstGeom prst="rect">
                    <a:avLst/>
                  </a:prstGeom>
                </pic:spPr>
              </pic:pic>
            </a:graphicData>
          </a:graphic>
          <wp14:sizeRelH relativeFrom="margin">
            <wp14:pctWidth>0</wp14:pctWidth>
          </wp14:sizeRelH>
          <wp14:sizeRelV relativeFrom="margin">
            <wp14:pctHeight>0</wp14:pctHeight>
          </wp14:sizeRelV>
        </wp:anchor>
      </w:drawing>
    </w:r>
    <w:r w:rsidR="0060249A">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E4F" w:rsidRDefault="00337E4F" w14:paraId="000000A8" w14:textId="77777777">
    <w:pPr>
      <w:pStyle w:val="Normal0"/>
      <w:pBdr>
        <w:top w:val="nil"/>
        <w:left w:val="nil"/>
        <w:bottom w:val="nil"/>
        <w:right w:val="nil"/>
        <w:between w:val="nil"/>
      </w:pBdr>
      <w:tabs>
        <w:tab w:val="center" w:pos="4513"/>
        <w:tab w:val="right" w:pos="9026"/>
      </w:tabs>
      <w:rPr>
        <w:rFonts w:eastAsia="Arial" w:cs="Arial"/>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23C66" w:rsidRDefault="00223C66" w14:paraId="72974DE1" w14:textId="42200F7E">
    <w:pPr>
      <w:pStyle w:val="Normal0"/>
      <w:pBdr>
        <w:top w:val="nil"/>
        <w:left w:val="nil"/>
        <w:bottom w:val="nil"/>
        <w:right w:val="nil"/>
        <w:between w:val="nil"/>
      </w:pBdr>
      <w:tabs>
        <w:tab w:val="center" w:pos="4513"/>
        <w:tab w:val="right" w:pos="9026"/>
      </w:tabs>
      <w:jc w:val="right"/>
      <w:rPr>
        <w:rFonts w:eastAsia="Arial" w:cs="Arial"/>
        <w:color w:val="000000"/>
        <w:szCs w:val="24"/>
      </w:rPr>
    </w:pPr>
    <w:r>
      <w:rPr>
        <w:rFonts w:eastAsia="Arial" w:cs="Arial"/>
        <w:noProof/>
        <w:color w:val="000000"/>
        <w:szCs w:val="24"/>
      </w:rPr>
      <w:drawing>
        <wp:anchor distT="0" distB="0" distL="114300" distR="114300" simplePos="0" relativeHeight="251658240" behindDoc="0" locked="0" layoutInCell="1" allowOverlap="1" wp14:anchorId="6E72427F" wp14:editId="01B94265">
          <wp:simplePos x="0" y="0"/>
          <wp:positionH relativeFrom="column">
            <wp:posOffset>8620125</wp:posOffset>
          </wp:positionH>
          <wp:positionV relativeFrom="paragraph">
            <wp:posOffset>-480060</wp:posOffset>
          </wp:positionV>
          <wp:extent cx="1143000" cy="782955"/>
          <wp:effectExtent l="0" t="0" r="0" b="0"/>
          <wp:wrapSquare wrapText="bothSides"/>
          <wp:docPr id="859255383"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55383" name="Picture 2"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3000" cy="782955"/>
                  </a:xfrm>
                  <a:prstGeom prst="rect">
                    <a:avLst/>
                  </a:prstGeom>
                </pic:spPr>
              </pic:pic>
            </a:graphicData>
          </a:graphic>
          <wp14:sizeRelH relativeFrom="margin">
            <wp14:pctWidth>0</wp14:pctWidth>
          </wp14:sizeRelH>
          <wp14:sizeRelV relativeFrom="margin">
            <wp14:pctHeight>0</wp14:pctHeight>
          </wp14:sizeRelV>
        </wp:anchor>
      </w:drawing>
    </w:r>
  </w:p>
  <w:p w:rsidR="00337E4F" w:rsidRDefault="008C5121" w14:paraId="000000A7" w14:textId="337F9FBE">
    <w:pPr>
      <w:pStyle w:val="Normal0"/>
      <w:pBdr>
        <w:top w:val="nil"/>
        <w:left w:val="nil"/>
        <w:bottom w:val="nil"/>
        <w:right w:val="nil"/>
        <w:between w:val="nil"/>
      </w:pBdr>
      <w:tabs>
        <w:tab w:val="center" w:pos="4513"/>
        <w:tab w:val="right" w:pos="9026"/>
      </w:tabs>
      <w:jc w:val="right"/>
      <w:rPr>
        <w:rFonts w:eastAsia="Arial" w:cs="Arial"/>
        <w:color w:val="000000"/>
        <w:szCs w:val="24"/>
      </w:rPr>
    </w:pPr>
    <w:r>
      <w:rPr>
        <w:noProof/>
      </w:rPr>
      <w:drawing>
        <wp:anchor distT="0" distB="0" distL="114300" distR="114300" simplePos="0" relativeHeight="251663360" behindDoc="1" locked="0" layoutInCell="1" allowOverlap="1" wp14:anchorId="51269191" wp14:editId="5B540A0F">
          <wp:simplePos x="0" y="0"/>
          <wp:positionH relativeFrom="column">
            <wp:posOffset>7629525</wp:posOffset>
          </wp:positionH>
          <wp:positionV relativeFrom="paragraph">
            <wp:posOffset>-286385</wp:posOffset>
          </wp:positionV>
          <wp:extent cx="403860" cy="395605"/>
          <wp:effectExtent l="0" t="0" r="0" b="4445"/>
          <wp:wrapNone/>
          <wp:docPr id="100131473" name="Picture 1001314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860" cy="39560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E4F" w:rsidRDefault="00337E4F" w14:paraId="000000A9" w14:textId="77777777">
    <w:pPr>
      <w:pStyle w:val="Normal0"/>
      <w:pBdr>
        <w:top w:val="nil"/>
        <w:left w:val="nil"/>
        <w:bottom w:val="nil"/>
        <w:right w:val="nil"/>
        <w:between w:val="nil"/>
      </w:pBdr>
      <w:tabs>
        <w:tab w:val="center" w:pos="4513"/>
        <w:tab w:val="right" w:pos="9026"/>
      </w:tabs>
      <w:rPr>
        <w:rFonts w:eastAsia="Arial" w:cs="Arial"/>
        <w:color w:val="000000"/>
        <w:szCs w:val="24"/>
      </w:rPr>
    </w:pPr>
  </w:p>
</w:hdr>
</file>

<file path=word/intelligence2.xml><?xml version="1.0" encoding="utf-8"?>
<int2:intelligence xmlns:int2="http://schemas.microsoft.com/office/intelligence/2020/intelligence" xmlns:oel="http://schemas.microsoft.com/office/2019/extlst">
  <int2:observations>
    <int2:bookmark int2:bookmarkName="_Int_wTyyC3GK" int2:invalidationBookmarkName="" int2:hashCode="tVm94BJalSV8zB" int2:id="dQXEPkYy">
      <int2:state int2:type="WordDesignerDefaultAnnotation" int2:value="Rejected"/>
    </int2:bookmark>
    <int2:bookmark int2:bookmarkName="_Int_yWh6m1cH" int2:invalidationBookmarkName="" int2:hashCode="xuRU2WDfSEX51p" int2:id="Y4EWj58A">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3abb0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4db2e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def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f16f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b8ef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4d62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9fa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71965"/>
    <w:multiLevelType w:val="multilevel"/>
    <w:tmpl w:val="53380E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54D1893"/>
    <w:multiLevelType w:val="hybridMultilevel"/>
    <w:tmpl w:val="FB605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2C4AA0"/>
    <w:multiLevelType w:val="multilevel"/>
    <w:tmpl w:val="29BC5C3E"/>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3" w15:restartNumberingAfterBreak="0">
    <w:nsid w:val="19BE3A08"/>
    <w:multiLevelType w:val="multilevel"/>
    <w:tmpl w:val="4BEAB1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9DF5BD8"/>
    <w:multiLevelType w:val="multilevel"/>
    <w:tmpl w:val="40264D8C"/>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5" w15:restartNumberingAfterBreak="0">
    <w:nsid w:val="2B57DADB"/>
    <w:multiLevelType w:val="multilevel"/>
    <w:tmpl w:val="B596CBEC"/>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6" w15:restartNumberingAfterBreak="0">
    <w:nsid w:val="2F88C66C"/>
    <w:multiLevelType w:val="multilevel"/>
    <w:tmpl w:val="92D8165C"/>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7" w15:restartNumberingAfterBreak="0">
    <w:nsid w:val="358E183E"/>
    <w:multiLevelType w:val="multilevel"/>
    <w:tmpl w:val="D2F6D1DE"/>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8" w15:restartNumberingAfterBreak="0">
    <w:nsid w:val="4DB1186C"/>
    <w:multiLevelType w:val="multilevel"/>
    <w:tmpl w:val="1F241D48"/>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9" w15:restartNumberingAfterBreak="0">
    <w:nsid w:val="4EB77CA4"/>
    <w:multiLevelType w:val="hybridMultilevel"/>
    <w:tmpl w:val="E2509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7A5AD17"/>
    <w:multiLevelType w:val="multilevel"/>
    <w:tmpl w:val="CD2A66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6A1AF0AE"/>
    <w:multiLevelType w:val="multilevel"/>
    <w:tmpl w:val="5E14AF52"/>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12" w15:restartNumberingAfterBreak="0">
    <w:nsid w:val="6AD825B4"/>
    <w:multiLevelType w:val="hybridMultilevel"/>
    <w:tmpl w:val="22161A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03F73DA"/>
    <w:multiLevelType w:val="hybridMultilevel"/>
    <w:tmpl w:val="6FDA71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65978C9"/>
    <w:multiLevelType w:val="hybridMultilevel"/>
    <w:tmpl w:val="EB00DFCA"/>
    <w:lvl w:ilvl="0" w:tplc="08090001">
      <w:start w:val="37"/>
      <w:numFmt w:val="bullet"/>
      <w:lvlText w:val=""/>
      <w:lvlJc w:val="left"/>
      <w:pPr>
        <w:ind w:left="720" w:hanging="360"/>
      </w:pPr>
      <w:rPr>
        <w:rFonts w:hint="default" w:ascii="Symbol" w:hAnsi="Symbol"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7DF42DB"/>
    <w:multiLevelType w:val="multilevel"/>
    <w:tmpl w:val="23CE09EE"/>
    <w:lvl w:ilvl="0">
      <w:start w:val="1"/>
      <w:numFmt w:val="bullet"/>
      <w:lvlText w:val="●"/>
      <w:lvlJc w:val="left"/>
      <w:pPr>
        <w:ind w:left="927" w:hanging="360"/>
      </w:pPr>
      <w:rPr>
        <w:rFonts w:ascii="Noto Sans Symbols" w:hAnsi="Noto Sans Symbols" w:eastAsia="Noto Sans Symbols" w:cs="Noto Sans Symbols"/>
      </w:rPr>
    </w:lvl>
    <w:lvl w:ilvl="1">
      <w:start w:val="1"/>
      <w:numFmt w:val="bullet"/>
      <w:lvlText w:val="o"/>
      <w:lvlJc w:val="left"/>
      <w:pPr>
        <w:ind w:left="1647" w:hanging="360"/>
      </w:pPr>
      <w:rPr>
        <w:rFonts w:ascii="Courier New" w:hAnsi="Courier New" w:eastAsia="Courier New" w:cs="Courier New"/>
      </w:rPr>
    </w:lvl>
    <w:lvl w:ilvl="2">
      <w:start w:val="1"/>
      <w:numFmt w:val="bullet"/>
      <w:lvlText w:val="▪"/>
      <w:lvlJc w:val="left"/>
      <w:pPr>
        <w:ind w:left="2367" w:hanging="360"/>
      </w:pPr>
      <w:rPr>
        <w:rFonts w:ascii="Noto Sans Symbols" w:hAnsi="Noto Sans Symbols" w:eastAsia="Noto Sans Symbols" w:cs="Noto Sans Symbols"/>
      </w:rPr>
    </w:lvl>
    <w:lvl w:ilvl="3">
      <w:start w:val="1"/>
      <w:numFmt w:val="bullet"/>
      <w:lvlText w:val="●"/>
      <w:lvlJc w:val="left"/>
      <w:pPr>
        <w:ind w:left="3087" w:hanging="360"/>
      </w:pPr>
      <w:rPr>
        <w:rFonts w:ascii="Noto Sans Symbols" w:hAnsi="Noto Sans Symbols" w:eastAsia="Noto Sans Symbols" w:cs="Noto Sans Symbols"/>
      </w:rPr>
    </w:lvl>
    <w:lvl w:ilvl="4">
      <w:start w:val="1"/>
      <w:numFmt w:val="bullet"/>
      <w:lvlText w:val="o"/>
      <w:lvlJc w:val="left"/>
      <w:pPr>
        <w:ind w:left="3807" w:hanging="360"/>
      </w:pPr>
      <w:rPr>
        <w:rFonts w:ascii="Courier New" w:hAnsi="Courier New" w:eastAsia="Courier New" w:cs="Courier New"/>
      </w:rPr>
    </w:lvl>
    <w:lvl w:ilvl="5">
      <w:start w:val="1"/>
      <w:numFmt w:val="bullet"/>
      <w:lvlText w:val="▪"/>
      <w:lvlJc w:val="left"/>
      <w:pPr>
        <w:ind w:left="4527" w:hanging="360"/>
      </w:pPr>
      <w:rPr>
        <w:rFonts w:ascii="Noto Sans Symbols" w:hAnsi="Noto Sans Symbols" w:eastAsia="Noto Sans Symbols" w:cs="Noto Sans Symbols"/>
      </w:rPr>
    </w:lvl>
    <w:lvl w:ilvl="6">
      <w:start w:val="1"/>
      <w:numFmt w:val="bullet"/>
      <w:lvlText w:val="●"/>
      <w:lvlJc w:val="left"/>
      <w:pPr>
        <w:ind w:left="5247" w:hanging="360"/>
      </w:pPr>
      <w:rPr>
        <w:rFonts w:ascii="Noto Sans Symbols" w:hAnsi="Noto Sans Symbols" w:eastAsia="Noto Sans Symbols" w:cs="Noto Sans Symbols"/>
      </w:rPr>
    </w:lvl>
    <w:lvl w:ilvl="7">
      <w:start w:val="1"/>
      <w:numFmt w:val="bullet"/>
      <w:lvlText w:val="o"/>
      <w:lvlJc w:val="left"/>
      <w:pPr>
        <w:ind w:left="5967" w:hanging="360"/>
      </w:pPr>
      <w:rPr>
        <w:rFonts w:ascii="Courier New" w:hAnsi="Courier New" w:eastAsia="Courier New" w:cs="Courier New"/>
      </w:rPr>
    </w:lvl>
    <w:lvl w:ilvl="8">
      <w:start w:val="1"/>
      <w:numFmt w:val="bullet"/>
      <w:lvlText w:val="▪"/>
      <w:lvlJc w:val="left"/>
      <w:pPr>
        <w:ind w:left="6687" w:hanging="360"/>
      </w:pPr>
      <w:rPr>
        <w:rFonts w:ascii="Noto Sans Symbols" w:hAnsi="Noto Sans Symbols" w:eastAsia="Noto Sans Symbols" w:cs="Noto Sans Symbols"/>
      </w:rPr>
    </w:lvl>
  </w:abstractNum>
  <w:abstractNum w:abstractNumId="16" w15:restartNumberingAfterBreak="0">
    <w:nsid w:val="7AFAB3B3"/>
    <w:multiLevelType w:val="multilevel"/>
    <w:tmpl w:val="94784A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551622000">
    <w:abstractNumId w:val="4"/>
  </w:num>
  <w:num w:numId="2" w16cid:durableId="954097262">
    <w:abstractNumId w:val="2"/>
  </w:num>
  <w:num w:numId="3" w16cid:durableId="1380586870">
    <w:abstractNumId w:val="0"/>
  </w:num>
  <w:num w:numId="4" w16cid:durableId="2085489468">
    <w:abstractNumId w:val="6"/>
  </w:num>
  <w:num w:numId="5" w16cid:durableId="1375698191">
    <w:abstractNumId w:val="10"/>
  </w:num>
  <w:num w:numId="6" w16cid:durableId="871724635">
    <w:abstractNumId w:val="7"/>
  </w:num>
  <w:num w:numId="7" w16cid:durableId="1614433891">
    <w:abstractNumId w:val="3"/>
  </w:num>
  <w:num w:numId="8" w16cid:durableId="1007900519">
    <w:abstractNumId w:val="16"/>
  </w:num>
  <w:num w:numId="9" w16cid:durableId="1443189602">
    <w:abstractNumId w:val="15"/>
  </w:num>
  <w:num w:numId="10" w16cid:durableId="73823634">
    <w:abstractNumId w:val="8"/>
  </w:num>
  <w:num w:numId="11" w16cid:durableId="727149901">
    <w:abstractNumId w:val="5"/>
  </w:num>
  <w:num w:numId="12" w16cid:durableId="1981642307">
    <w:abstractNumId w:val="11"/>
  </w:num>
  <w:num w:numId="13" w16cid:durableId="1396468613">
    <w:abstractNumId w:val="14"/>
  </w:num>
  <w:num w:numId="14" w16cid:durableId="1854102585">
    <w:abstractNumId w:val="9"/>
  </w:num>
  <w:num w:numId="15" w16cid:durableId="331957263">
    <w:abstractNumId w:val="13"/>
  </w:num>
  <w:num w:numId="16" w16cid:durableId="264046878">
    <w:abstractNumId w:val="12"/>
  </w:num>
  <w:num w:numId="17" w16cid:durableId="183004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1798FA"/>
    <w:rsid w:val="0001178F"/>
    <w:rsid w:val="000705FF"/>
    <w:rsid w:val="00093AD2"/>
    <w:rsid w:val="00126980"/>
    <w:rsid w:val="00223C66"/>
    <w:rsid w:val="002F7EF6"/>
    <w:rsid w:val="00337E4F"/>
    <w:rsid w:val="003555DD"/>
    <w:rsid w:val="0060249A"/>
    <w:rsid w:val="00654847"/>
    <w:rsid w:val="0068048C"/>
    <w:rsid w:val="008C5121"/>
    <w:rsid w:val="008C76A7"/>
    <w:rsid w:val="008D6D5C"/>
    <w:rsid w:val="00B11C0B"/>
    <w:rsid w:val="00B628DF"/>
    <w:rsid w:val="00B92E4C"/>
    <w:rsid w:val="00C72DEB"/>
    <w:rsid w:val="00D14977"/>
    <w:rsid w:val="00D557B1"/>
    <w:rsid w:val="00D81285"/>
    <w:rsid w:val="00EC667A"/>
    <w:rsid w:val="011AFFFB"/>
    <w:rsid w:val="0139C215"/>
    <w:rsid w:val="01A4CC66"/>
    <w:rsid w:val="01C32FAD"/>
    <w:rsid w:val="02AF051A"/>
    <w:rsid w:val="033C2BD8"/>
    <w:rsid w:val="05610499"/>
    <w:rsid w:val="08DC6BA9"/>
    <w:rsid w:val="0C5583AF"/>
    <w:rsid w:val="0CC9E5C1"/>
    <w:rsid w:val="0E35EB75"/>
    <w:rsid w:val="0EA1B2B5"/>
    <w:rsid w:val="12A3D2D4"/>
    <w:rsid w:val="1356B64B"/>
    <w:rsid w:val="14748842"/>
    <w:rsid w:val="153D7F9E"/>
    <w:rsid w:val="1604B72C"/>
    <w:rsid w:val="16F3568C"/>
    <w:rsid w:val="1836810E"/>
    <w:rsid w:val="193C57EE"/>
    <w:rsid w:val="1A2BD877"/>
    <w:rsid w:val="1BF9187B"/>
    <w:rsid w:val="206D65BD"/>
    <w:rsid w:val="251798FA"/>
    <w:rsid w:val="27ED10A8"/>
    <w:rsid w:val="2A2D164E"/>
    <w:rsid w:val="2B49221D"/>
    <w:rsid w:val="2FB87EC2"/>
    <w:rsid w:val="328C7576"/>
    <w:rsid w:val="33D3F894"/>
    <w:rsid w:val="34E15669"/>
    <w:rsid w:val="370B9956"/>
    <w:rsid w:val="3722E88C"/>
    <w:rsid w:val="3F7DD20E"/>
    <w:rsid w:val="431A6E43"/>
    <w:rsid w:val="45A912F4"/>
    <w:rsid w:val="4742D580"/>
    <w:rsid w:val="481D9C4B"/>
    <w:rsid w:val="4856B5E6"/>
    <w:rsid w:val="4B39F048"/>
    <w:rsid w:val="4BABDDCD"/>
    <w:rsid w:val="4BDDFF1F"/>
    <w:rsid w:val="4D817F9B"/>
    <w:rsid w:val="4D8A0785"/>
    <w:rsid w:val="4E5405A8"/>
    <w:rsid w:val="5003B871"/>
    <w:rsid w:val="53E264CF"/>
    <w:rsid w:val="563148B2"/>
    <w:rsid w:val="56E4835D"/>
    <w:rsid w:val="58A359CA"/>
    <w:rsid w:val="5C8AF580"/>
    <w:rsid w:val="600C528E"/>
    <w:rsid w:val="6136B663"/>
    <w:rsid w:val="61A22EA2"/>
    <w:rsid w:val="64DFC3B1"/>
    <w:rsid w:val="68117026"/>
    <w:rsid w:val="6891FE23"/>
    <w:rsid w:val="691C440D"/>
    <w:rsid w:val="69482B76"/>
    <w:rsid w:val="6EEAEB66"/>
    <w:rsid w:val="73A46E5A"/>
    <w:rsid w:val="7941D0BA"/>
    <w:rsid w:val="7BF60749"/>
    <w:rsid w:val="7CE7D103"/>
    <w:rsid w:val="7DACBE37"/>
    <w:rsid w:val="7DCAC4CD"/>
    <w:rsid w:val="7E3117FB"/>
    <w:rsid w:val="7E7E42B1"/>
    <w:rsid w:val="7F77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DE610"/>
  <w15:docId w15:val="{D02723A7-8D58-4643-92A0-0B4CC83B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semiHidden/>
    <w:unhideWhenUsed/>
    <w:qFormat/>
    <w:pPr>
      <w:keepNext/>
      <w:outlineLvl w:val="1"/>
    </w:pPr>
    <w:rPr>
      <w:b/>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outlineLvl w:val="3"/>
    </w:pPr>
    <w:rPr>
      <w:b/>
      <w:sz w:val="20"/>
      <w:szCs w:val="20"/>
    </w:rPr>
  </w:style>
  <w:style w:type="paragraph" w:styleId="Heading5">
    <w:name w:val="heading 5"/>
    <w:basedOn w:val="Normal"/>
    <w:next w:val="Normal"/>
    <w:uiPriority w:val="9"/>
    <w:semiHidden/>
    <w:unhideWhenUsed/>
    <w:qFormat/>
    <w:pPr>
      <w:keepNext/>
      <w:outlineLvl w:val="4"/>
    </w:pPr>
    <w:rPr>
      <w:sz w:val="20"/>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886857"/>
    <w:rPr>
      <w:rFonts w:eastAsia="Times New Roman" w:cs="Times New Roman"/>
      <w:szCs w:val="20"/>
    </w:rPr>
  </w:style>
  <w:style w:type="paragraph" w:styleId="heading10" w:customStyle="1">
    <w:name w:val="heading 10"/>
    <w:basedOn w:val="Normal0"/>
    <w:next w:val="Normal0"/>
    <w:link w:val="Heading1Char"/>
    <w:qFormat/>
    <w:rsid w:val="009729AA"/>
    <w:pPr>
      <w:keepNext/>
      <w:outlineLvl w:val="0"/>
    </w:pPr>
  </w:style>
  <w:style w:type="paragraph" w:styleId="heading20" w:customStyle="1">
    <w:name w:val="heading 20"/>
    <w:basedOn w:val="Normal0"/>
    <w:next w:val="Normal0"/>
    <w:link w:val="Heading2Char"/>
    <w:qFormat/>
    <w:rsid w:val="009729AA"/>
    <w:pPr>
      <w:keepNext/>
      <w:outlineLvl w:val="1"/>
    </w:pPr>
    <w:rPr>
      <w:b/>
      <w:u w:val="single"/>
    </w:rPr>
  </w:style>
  <w:style w:type="paragraph" w:styleId="heading40" w:customStyle="1">
    <w:name w:val="heading 40"/>
    <w:basedOn w:val="Normal0"/>
    <w:next w:val="Normal0"/>
    <w:link w:val="Heading4Char"/>
    <w:qFormat/>
    <w:rsid w:val="009729AA"/>
    <w:pPr>
      <w:keepNext/>
      <w:outlineLvl w:val="3"/>
    </w:pPr>
    <w:rPr>
      <w:b/>
      <w:sz w:val="20"/>
    </w:rPr>
  </w:style>
  <w:style w:type="paragraph" w:styleId="heading50" w:customStyle="1">
    <w:name w:val="heading 50"/>
    <w:basedOn w:val="Normal0"/>
    <w:next w:val="Normal0"/>
    <w:link w:val="Heading5Char"/>
    <w:qFormat/>
    <w:rsid w:val="009729AA"/>
    <w:pPr>
      <w:keepNext/>
      <w:outlineLvl w:val="4"/>
    </w:pPr>
    <w:rPr>
      <w:sz w:val="20"/>
      <w:u w:val="single"/>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0"/>
    <w:uiPriority w:val="1"/>
    <w:qFormat/>
    <w:rsid w:val="00185389"/>
    <w:pPr>
      <w:ind w:left="720"/>
      <w:contextualSpacing/>
    </w:pPr>
  </w:style>
  <w:style w:type="table" w:styleId="TableGrid">
    <w:name w:val="Table Grid"/>
    <w:basedOn w:val="NormalTable0"/>
    <w:uiPriority w:val="39"/>
    <w:rsid w:val="00805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0"/>
    <w:link w:val="BalloonTextChar"/>
    <w:uiPriority w:val="99"/>
    <w:semiHidden/>
    <w:unhideWhenUsed/>
    <w:rsid w:val="00C87D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0"/>
    <w:link w:val="HeaderChar"/>
    <w:unhideWhenUsed/>
    <w:rsid w:val="008506EE"/>
    <w:pPr>
      <w:tabs>
        <w:tab w:val="center" w:pos="4513"/>
        <w:tab w:val="right" w:pos="9026"/>
      </w:tabs>
    </w:pPr>
  </w:style>
  <w:style w:type="character" w:styleId="HeaderChar" w:customStyle="1">
    <w:name w:val="Header Char"/>
    <w:basedOn w:val="DefaultParagraphFont"/>
    <w:link w:val="Header"/>
    <w:rsid w:val="008506EE"/>
  </w:style>
  <w:style w:type="paragraph" w:styleId="Footer">
    <w:name w:val="footer"/>
    <w:basedOn w:val="Normal0"/>
    <w:link w:val="FooterChar"/>
    <w:uiPriority w:val="99"/>
    <w:unhideWhenUsed/>
    <w:rsid w:val="008506EE"/>
    <w:pPr>
      <w:tabs>
        <w:tab w:val="center" w:pos="4513"/>
        <w:tab w:val="right" w:pos="9026"/>
      </w:tabs>
    </w:pPr>
  </w:style>
  <w:style w:type="character" w:styleId="FooterChar" w:customStyle="1">
    <w:name w:val="Footer Char"/>
    <w:basedOn w:val="DefaultParagraphFont"/>
    <w:link w:val="Footer"/>
    <w:uiPriority w:val="99"/>
    <w:rsid w:val="008506EE"/>
  </w:style>
  <w:style w:type="paragraph" w:styleId="Default" w:customStyle="1">
    <w:name w:val="Default"/>
    <w:rsid w:val="00EF64C1"/>
    <w:pPr>
      <w:autoSpaceDE w:val="0"/>
      <w:autoSpaceDN w:val="0"/>
      <w:adjustRightInd w:val="0"/>
    </w:pPr>
    <w:rPr>
      <w:rFonts w:eastAsia="Times New Roman"/>
      <w:color w:val="000000"/>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0"/>
    <w:link w:val="CommentTextChar"/>
    <w:uiPriority w:val="99"/>
    <w:semiHidden/>
    <w:unhideWhenUsed/>
    <w:rsid w:val="00DC3E76"/>
    <w:rPr>
      <w:sz w:val="20"/>
    </w:rPr>
  </w:style>
  <w:style w:type="character" w:styleId="CommentTextChar" w:customStyle="1">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styleId="CommentSubjectChar" w:customStyle="1">
    <w:name w:val="Comment Subject Char"/>
    <w:basedOn w:val="CommentTextChar"/>
    <w:link w:val="CommentSubject"/>
    <w:uiPriority w:val="99"/>
    <w:semiHidden/>
    <w:rsid w:val="00DC3E76"/>
    <w:rPr>
      <w:b/>
      <w:bCs/>
      <w:sz w:val="20"/>
      <w:szCs w:val="20"/>
    </w:rPr>
  </w:style>
  <w:style w:type="paragraph" w:styleId="BodyText">
    <w:name w:val="Body Text"/>
    <w:basedOn w:val="Normal0"/>
    <w:link w:val="BodyTextChar"/>
    <w:rsid w:val="00F04AEF"/>
    <w:pPr>
      <w:jc w:val="both"/>
    </w:pPr>
    <w:rPr>
      <w:rFonts w:ascii="Gill Sans MT" w:hAnsi="Gill Sans MT"/>
      <w:spacing w:val="-2"/>
    </w:rPr>
  </w:style>
  <w:style w:type="character" w:styleId="BodyTextChar" w:customStyle="1">
    <w:name w:val="Body Text Char"/>
    <w:basedOn w:val="DefaultParagraphFont"/>
    <w:link w:val="BodyText"/>
    <w:rsid w:val="00F04AEF"/>
    <w:rPr>
      <w:rFonts w:ascii="Gill Sans MT" w:hAnsi="Gill Sans MT" w:eastAsia="Times New Roman" w:cs="Times New Roman"/>
      <w:spacing w:val="-2"/>
      <w:sz w:val="24"/>
      <w:szCs w:val="20"/>
      <w:lang w:eastAsia="en-GB"/>
    </w:rPr>
  </w:style>
  <w:style w:type="character" w:styleId="Heading1Char" w:customStyle="1">
    <w:name w:val="Heading 1 Char"/>
    <w:basedOn w:val="DefaultParagraphFont"/>
    <w:link w:val="heading10"/>
    <w:rsid w:val="009729AA"/>
    <w:rPr>
      <w:rFonts w:ascii="Arial" w:hAnsi="Arial" w:eastAsia="Times New Roman" w:cs="Times New Roman"/>
      <w:sz w:val="24"/>
      <w:szCs w:val="20"/>
      <w:lang w:eastAsia="en-GB"/>
    </w:rPr>
  </w:style>
  <w:style w:type="character" w:styleId="Heading2Char" w:customStyle="1">
    <w:name w:val="Heading 2 Char"/>
    <w:basedOn w:val="DefaultParagraphFont"/>
    <w:link w:val="heading20"/>
    <w:rsid w:val="009729AA"/>
    <w:rPr>
      <w:rFonts w:ascii="Arial" w:hAnsi="Arial" w:eastAsia="Times New Roman" w:cs="Times New Roman"/>
      <w:b/>
      <w:sz w:val="24"/>
      <w:szCs w:val="20"/>
      <w:u w:val="single"/>
      <w:lang w:eastAsia="en-GB"/>
    </w:rPr>
  </w:style>
  <w:style w:type="character" w:styleId="Heading4Char" w:customStyle="1">
    <w:name w:val="Heading 4 Char"/>
    <w:basedOn w:val="DefaultParagraphFont"/>
    <w:link w:val="heading40"/>
    <w:rsid w:val="009729AA"/>
    <w:rPr>
      <w:rFonts w:ascii="Arial" w:hAnsi="Arial" w:eastAsia="Times New Roman" w:cs="Times New Roman"/>
      <w:b/>
      <w:sz w:val="20"/>
      <w:szCs w:val="20"/>
      <w:lang w:eastAsia="en-GB"/>
    </w:rPr>
  </w:style>
  <w:style w:type="character" w:styleId="Heading5Char" w:customStyle="1">
    <w:name w:val="Heading 5 Char"/>
    <w:basedOn w:val="DefaultParagraphFont"/>
    <w:link w:val="heading50"/>
    <w:rsid w:val="009729AA"/>
    <w:rPr>
      <w:rFonts w:ascii="Arial" w:hAnsi="Arial" w:eastAsia="Times New Roman" w:cs="Times New Roman"/>
      <w:sz w:val="20"/>
      <w:szCs w:val="20"/>
      <w:u w:val="single"/>
      <w:lang w:eastAsia="en-GB"/>
    </w:rPr>
  </w:style>
  <w:style w:type="paragraph" w:styleId="FootnoteText">
    <w:name w:val="footnote text"/>
    <w:basedOn w:val="Normal0"/>
    <w:link w:val="FootnoteTextChar"/>
    <w:rsid w:val="009729AA"/>
    <w:rPr>
      <w:sz w:val="20"/>
      <w:lang w:val="x-none" w:eastAsia="x-none"/>
    </w:rPr>
  </w:style>
  <w:style w:type="character" w:styleId="FootnoteTextChar" w:customStyle="1">
    <w:name w:val="Footnote Text Char"/>
    <w:basedOn w:val="DefaultParagraphFont"/>
    <w:link w:val="FootnoteText"/>
    <w:rsid w:val="009729AA"/>
    <w:rPr>
      <w:rFonts w:ascii="Arial" w:hAnsi="Arial" w:eastAsia="Times New Roman" w:cs="Times New Roman"/>
      <w:sz w:val="20"/>
      <w:szCs w:val="20"/>
      <w:lang w:val="x-none" w:eastAsia="x-none"/>
    </w:rPr>
  </w:style>
  <w:style w:type="character" w:styleId="FootnoteReference">
    <w:name w:val="footnote reference"/>
    <w:rsid w:val="009729AA"/>
    <w:rPr>
      <w:vertAlign w:val="superscript"/>
    </w:r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B92E4C"/>
    <w:rPr>
      <w:color w:val="0000FF"/>
      <w:u w:val="single"/>
    </w:rPr>
  </w:style>
  <w:style w:type="character" w:styleId="normaltextrun" w:customStyle="1">
    <w:name w:val="normaltextrun"/>
    <w:basedOn w:val="DefaultParagraphFont"/>
    <w:rsid w:val="0060249A"/>
  </w:style>
  <w:style w:type="character" w:styleId="eop" w:customStyle="1">
    <w:name w:val="eop"/>
    <w:basedOn w:val="DefaultParagraphFont"/>
    <w:rsid w:val="0060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4.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dartmoormat.org.uk/careers-with-us/" TargetMode="External" Id="R096f0ffd74c74ab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xTZM6WRtPWaSl+9AQsBiHBbzpDw==">AMUW2mW5yUDY/sYnvvXj736u35NZ1rI6W+rMcPgNfVfaPP9/vBJGAeYhwh6xorb2/u9f8+GNPuEiVvsvECjcpG4k0QaujhwSAe0o5bD8iS8UYxOjhbPHnnknYK/zlRRfXkkGZ9hlK9aF</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828d00e8-5bcd-4e1c-b570-1d8863e531f8">
      <UserInfo>
        <DisplayName>C Vukova</DisplayName>
        <AccountId>15</AccountId>
        <AccountType/>
      </UserInfo>
    </SharedWithUsers>
    <lcf76f155ced4ddcb4097134ff3c332f xmlns="11381174-20ea-4791-8176-66be127c2bba">
      <Terms xmlns="http://schemas.microsoft.com/office/infopath/2007/PartnerControls"/>
    </lcf76f155ced4ddcb4097134ff3c332f>
    <TaxCatchAll xmlns="828d00e8-5bcd-4e1c-b570-1d8863e531f8" xsi:nil="true"/>
  </documentManagement>
</p:properties>
</file>

<file path=customXml/itemProps1.xml><?xml version="1.0" encoding="utf-8"?>
<ds:datastoreItem xmlns:ds="http://schemas.openxmlformats.org/officeDocument/2006/customXml" ds:itemID="{477EA7AE-1327-4AAD-8D97-0975A6222A74}">
  <ds:schemaRefs>
    <ds:schemaRef ds:uri="http://schemas.microsoft.com/sharepoint/v3/contenttype/forms"/>
  </ds:schemaRefs>
</ds:datastoreItem>
</file>

<file path=customXml/itemProps2.xml><?xml version="1.0" encoding="utf-8"?>
<ds:datastoreItem xmlns:ds="http://schemas.openxmlformats.org/officeDocument/2006/customXml" ds:itemID="{4CC323AE-7DBE-4426-9310-CA46D78DB04D}"/>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9765A95-A21C-4C70-988E-A24CC1F3F9B4}">
  <ds:schemaRefs>
    <ds:schemaRef ds:uri="http://purl.org/dc/elements/1.1/"/>
    <ds:schemaRef ds:uri="http://schemas.openxmlformats.org/package/2006/metadata/core-properties"/>
    <ds:schemaRef ds:uri="4d9f6cee-b31e-410d-bc3e-b903a2d32ac6"/>
    <ds:schemaRef ds:uri="http://schemas.microsoft.com/office/2006/documentManagement/types"/>
    <ds:schemaRef ds:uri="http://schemas.microsoft.com/office/infopath/2007/PartnerControls"/>
    <ds:schemaRef ds:uri="878d9360-47c2-4482-9714-b649fc981e1e"/>
    <ds:schemaRef ds:uri="http://purl.org/dc/dcmitype/"/>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 Chapman</dc:creator>
  <lastModifiedBy>Jo Carter</lastModifiedBy>
  <revision>4</revision>
  <dcterms:created xsi:type="dcterms:W3CDTF">2023-11-01T12:03:00.0000000Z</dcterms:created>
  <dcterms:modified xsi:type="dcterms:W3CDTF">2023-11-09T14:57:21.3054869Z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y fmtid="{D5CDD505-2E9C-101B-9397-08002B2CF9AE}" pid="3" name="xd_ProgID">
    <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y fmtid="{D5CDD505-2E9C-101B-9397-08002B2CF9AE}" pid="13" name="Order">
    <vt:r8>3371100</vt:r8>
  </property>
</Properties>
</file>