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36B" w:rsidRPr="00230247" w:rsidRDefault="00804AC2">
      <w:pPr>
        <w:tabs>
          <w:tab w:val="left" w:pos="1985"/>
          <w:tab w:val="left" w:pos="6105"/>
        </w:tabs>
        <w:rPr>
          <w:rFonts w:ascii="Arial" w:hAnsi="Arial" w:cs="Arial"/>
          <w:sz w:val="22"/>
          <w:szCs w:val="22"/>
        </w:rPr>
      </w:pPr>
      <w:r w:rsidRPr="00230247">
        <w:rPr>
          <w:rFonts w:ascii="Arial" w:hAnsi="Arial" w:cs="Arial"/>
          <w:b/>
          <w:bCs/>
          <w:sz w:val="22"/>
          <w:szCs w:val="22"/>
        </w:rPr>
        <w:t>JOB TITLE:</w:t>
      </w:r>
      <w:r w:rsidR="0004636B" w:rsidRPr="00230247">
        <w:rPr>
          <w:rFonts w:ascii="Arial" w:hAnsi="Arial" w:cs="Arial"/>
          <w:sz w:val="22"/>
          <w:szCs w:val="22"/>
        </w:rPr>
        <w:t xml:space="preserve"> </w:t>
      </w:r>
      <w:r w:rsidR="0004636B" w:rsidRPr="00230247">
        <w:rPr>
          <w:rFonts w:ascii="Arial" w:hAnsi="Arial" w:cs="Arial"/>
          <w:sz w:val="22"/>
          <w:szCs w:val="22"/>
        </w:rPr>
        <w:tab/>
      </w:r>
      <w:r w:rsidRPr="00230247">
        <w:rPr>
          <w:rFonts w:ascii="Arial" w:hAnsi="Arial" w:cs="Arial"/>
          <w:sz w:val="22"/>
          <w:szCs w:val="22"/>
        </w:rPr>
        <w:t xml:space="preserve">              </w:t>
      </w:r>
      <w:r w:rsidR="00430A1D" w:rsidRPr="00230247">
        <w:rPr>
          <w:rFonts w:ascii="Arial" w:hAnsi="Arial" w:cs="Arial"/>
          <w:b/>
          <w:sz w:val="22"/>
          <w:szCs w:val="22"/>
        </w:rPr>
        <w:t>COVER SUPERVISOR</w:t>
      </w:r>
      <w:r w:rsidR="0004636B" w:rsidRPr="00230247">
        <w:rPr>
          <w:rFonts w:ascii="Arial" w:hAnsi="Arial" w:cs="Arial"/>
          <w:sz w:val="22"/>
          <w:szCs w:val="22"/>
        </w:rPr>
        <w:tab/>
      </w:r>
    </w:p>
    <w:p w:rsidR="0004636B" w:rsidRPr="00230247" w:rsidRDefault="0004636B">
      <w:pPr>
        <w:tabs>
          <w:tab w:val="left" w:pos="1985"/>
        </w:tabs>
        <w:rPr>
          <w:rFonts w:ascii="Arial" w:hAnsi="Arial" w:cs="Arial"/>
          <w:sz w:val="22"/>
          <w:szCs w:val="22"/>
        </w:rPr>
      </w:pPr>
    </w:p>
    <w:p w:rsidR="00780F73" w:rsidRPr="00230247" w:rsidRDefault="00804AC2" w:rsidP="00804AC2">
      <w:pPr>
        <w:tabs>
          <w:tab w:val="left" w:pos="1985"/>
        </w:tabs>
        <w:ind w:left="2880" w:hanging="2880"/>
        <w:rPr>
          <w:rFonts w:ascii="Arial" w:hAnsi="Arial" w:cs="Arial"/>
          <w:sz w:val="22"/>
          <w:szCs w:val="22"/>
        </w:rPr>
      </w:pPr>
      <w:r w:rsidRPr="00230247">
        <w:rPr>
          <w:rFonts w:ascii="Arial" w:hAnsi="Arial" w:cs="Arial"/>
          <w:b/>
          <w:bCs/>
          <w:sz w:val="22"/>
          <w:szCs w:val="22"/>
        </w:rPr>
        <w:t>JOB PURPOSE</w:t>
      </w:r>
      <w:r w:rsidR="0004636B" w:rsidRPr="00230247">
        <w:rPr>
          <w:rFonts w:ascii="Arial" w:hAnsi="Arial" w:cs="Arial"/>
          <w:b/>
          <w:bCs/>
          <w:sz w:val="22"/>
          <w:szCs w:val="22"/>
        </w:rPr>
        <w:t>:</w:t>
      </w:r>
      <w:r w:rsidR="0004636B" w:rsidRPr="00230247">
        <w:rPr>
          <w:rFonts w:ascii="Arial" w:hAnsi="Arial" w:cs="Arial"/>
          <w:sz w:val="22"/>
          <w:szCs w:val="22"/>
        </w:rPr>
        <w:t xml:space="preserve">  </w:t>
      </w:r>
      <w:r w:rsidR="0004636B" w:rsidRPr="00230247">
        <w:rPr>
          <w:rFonts w:ascii="Arial" w:hAnsi="Arial" w:cs="Arial"/>
          <w:sz w:val="22"/>
          <w:szCs w:val="22"/>
        </w:rPr>
        <w:tab/>
      </w:r>
      <w:r w:rsidRPr="00230247">
        <w:rPr>
          <w:rFonts w:ascii="Arial" w:hAnsi="Arial" w:cs="Arial"/>
          <w:sz w:val="22"/>
          <w:szCs w:val="22"/>
        </w:rPr>
        <w:tab/>
      </w:r>
      <w:r w:rsidR="00780F73" w:rsidRPr="00230247">
        <w:rPr>
          <w:rFonts w:ascii="Arial" w:hAnsi="Arial" w:cs="Arial"/>
          <w:sz w:val="22"/>
          <w:szCs w:val="22"/>
        </w:rPr>
        <w:t>In the absence of the teacher, t</w:t>
      </w:r>
      <w:r w:rsidR="0004636B" w:rsidRPr="00230247">
        <w:rPr>
          <w:rFonts w:ascii="Arial" w:hAnsi="Arial" w:cs="Arial"/>
          <w:sz w:val="22"/>
          <w:szCs w:val="22"/>
        </w:rPr>
        <w:t xml:space="preserve">o supervise whole classes of students </w:t>
      </w:r>
      <w:r w:rsidR="00780F73" w:rsidRPr="00230247">
        <w:rPr>
          <w:rFonts w:ascii="Arial" w:hAnsi="Arial" w:cs="Arial"/>
          <w:sz w:val="22"/>
          <w:szCs w:val="22"/>
        </w:rPr>
        <w:t>delivering work that is pre-planned and set by the teacher. Maintaining good order and safety and keeping students on task with learning.</w:t>
      </w:r>
    </w:p>
    <w:p w:rsidR="00780F73" w:rsidRPr="00230247" w:rsidRDefault="00780F73" w:rsidP="00804AC2">
      <w:pPr>
        <w:tabs>
          <w:tab w:val="left" w:pos="1985"/>
        </w:tabs>
        <w:ind w:left="2880" w:hanging="2880"/>
        <w:rPr>
          <w:rFonts w:ascii="Arial" w:hAnsi="Arial" w:cs="Arial"/>
          <w:sz w:val="22"/>
          <w:szCs w:val="22"/>
        </w:rPr>
      </w:pPr>
    </w:p>
    <w:p w:rsidR="0004636B" w:rsidRPr="00230247" w:rsidRDefault="00804AC2">
      <w:pPr>
        <w:tabs>
          <w:tab w:val="left" w:pos="1985"/>
        </w:tabs>
        <w:rPr>
          <w:rFonts w:ascii="Arial" w:hAnsi="Arial" w:cs="Arial"/>
          <w:sz w:val="22"/>
          <w:szCs w:val="22"/>
        </w:rPr>
      </w:pPr>
      <w:r w:rsidRPr="00230247">
        <w:rPr>
          <w:rFonts w:ascii="Arial" w:hAnsi="Arial" w:cs="Arial"/>
          <w:b/>
          <w:bCs/>
          <w:sz w:val="22"/>
          <w:szCs w:val="22"/>
        </w:rPr>
        <w:t>ACCOUNTABLE TO</w:t>
      </w:r>
      <w:r w:rsidRPr="00230247">
        <w:rPr>
          <w:rFonts w:ascii="Arial" w:hAnsi="Arial" w:cs="Arial"/>
          <w:sz w:val="22"/>
          <w:szCs w:val="22"/>
        </w:rPr>
        <w:t xml:space="preserve">: </w:t>
      </w:r>
      <w:r w:rsidR="0004636B" w:rsidRPr="00230247">
        <w:rPr>
          <w:rFonts w:ascii="Arial" w:hAnsi="Arial" w:cs="Arial"/>
          <w:sz w:val="22"/>
          <w:szCs w:val="22"/>
        </w:rPr>
        <w:tab/>
      </w:r>
      <w:r w:rsidR="00DD7AC5" w:rsidRPr="00230247">
        <w:rPr>
          <w:rFonts w:ascii="Arial" w:hAnsi="Arial" w:cs="Arial"/>
          <w:sz w:val="22"/>
          <w:szCs w:val="22"/>
        </w:rPr>
        <w:t>Senior Leader</w:t>
      </w:r>
      <w:r w:rsidR="0004636B" w:rsidRPr="00230247">
        <w:rPr>
          <w:rFonts w:ascii="Arial" w:hAnsi="Arial" w:cs="Arial"/>
          <w:sz w:val="22"/>
          <w:szCs w:val="22"/>
        </w:rPr>
        <w:t xml:space="preserve"> with oversight for Cover</w:t>
      </w:r>
    </w:p>
    <w:p w:rsidR="0004636B" w:rsidRPr="00230247" w:rsidRDefault="0004636B">
      <w:pPr>
        <w:tabs>
          <w:tab w:val="clear" w:pos="360"/>
        </w:tabs>
        <w:ind w:left="113"/>
        <w:rPr>
          <w:rFonts w:ascii="Arial" w:hAnsi="Arial" w:cs="Arial"/>
          <w:sz w:val="22"/>
          <w:szCs w:val="22"/>
        </w:rPr>
      </w:pPr>
    </w:p>
    <w:p w:rsidR="0004636B" w:rsidRPr="00230247" w:rsidRDefault="00804AC2">
      <w:pPr>
        <w:tabs>
          <w:tab w:val="clear" w:pos="360"/>
        </w:tabs>
        <w:rPr>
          <w:rFonts w:ascii="Arial" w:hAnsi="Arial" w:cs="Arial"/>
          <w:bCs/>
          <w:sz w:val="22"/>
          <w:szCs w:val="22"/>
        </w:rPr>
      </w:pPr>
      <w:r w:rsidRPr="00230247">
        <w:rPr>
          <w:rFonts w:ascii="Arial" w:hAnsi="Arial" w:cs="Arial"/>
          <w:b/>
          <w:sz w:val="22"/>
          <w:szCs w:val="22"/>
        </w:rPr>
        <w:t>SCALE</w:t>
      </w:r>
      <w:r w:rsidR="0004636B" w:rsidRPr="00230247">
        <w:rPr>
          <w:rFonts w:ascii="Arial" w:hAnsi="Arial" w:cs="Arial"/>
          <w:b/>
          <w:sz w:val="22"/>
          <w:szCs w:val="22"/>
        </w:rPr>
        <w:t>:</w:t>
      </w:r>
      <w:r w:rsidR="0004636B" w:rsidRPr="00230247">
        <w:rPr>
          <w:rFonts w:ascii="Arial" w:hAnsi="Arial" w:cs="Arial"/>
          <w:bCs/>
          <w:sz w:val="22"/>
          <w:szCs w:val="22"/>
        </w:rPr>
        <w:t xml:space="preserve"> </w:t>
      </w:r>
      <w:r w:rsidR="0004636B" w:rsidRPr="00230247">
        <w:rPr>
          <w:rFonts w:ascii="Arial" w:hAnsi="Arial" w:cs="Arial"/>
          <w:bCs/>
          <w:sz w:val="22"/>
          <w:szCs w:val="22"/>
        </w:rPr>
        <w:tab/>
      </w:r>
      <w:r w:rsidR="0004636B" w:rsidRPr="00230247">
        <w:rPr>
          <w:rFonts w:ascii="Arial" w:hAnsi="Arial" w:cs="Arial"/>
          <w:bCs/>
          <w:sz w:val="22"/>
          <w:szCs w:val="22"/>
        </w:rPr>
        <w:tab/>
      </w:r>
      <w:r w:rsidR="0004636B" w:rsidRPr="00230247">
        <w:rPr>
          <w:rFonts w:ascii="Arial" w:hAnsi="Arial" w:cs="Arial"/>
          <w:bCs/>
          <w:sz w:val="22"/>
          <w:szCs w:val="22"/>
        </w:rPr>
        <w:tab/>
      </w:r>
      <w:r w:rsidR="0004636B" w:rsidRPr="00230247">
        <w:rPr>
          <w:rFonts w:ascii="Arial" w:hAnsi="Arial" w:cs="Arial"/>
          <w:sz w:val="22"/>
          <w:szCs w:val="22"/>
        </w:rPr>
        <w:t>Band 4 points 12-17</w:t>
      </w:r>
    </w:p>
    <w:p w:rsidR="0004636B" w:rsidRPr="00230247" w:rsidRDefault="0004636B">
      <w:pPr>
        <w:tabs>
          <w:tab w:val="clear" w:pos="360"/>
        </w:tabs>
        <w:spacing w:after="120"/>
        <w:ind w:left="454" w:hanging="341"/>
        <w:rPr>
          <w:rFonts w:ascii="Arial" w:hAnsi="Arial" w:cs="Arial"/>
          <w:b/>
          <w:bCs/>
          <w:sz w:val="22"/>
          <w:szCs w:val="22"/>
        </w:rPr>
      </w:pPr>
    </w:p>
    <w:p w:rsidR="00804AC2" w:rsidRPr="00230247" w:rsidRDefault="00804AC2" w:rsidP="00804AC2">
      <w:pPr>
        <w:rPr>
          <w:rFonts w:ascii="Arial" w:hAnsi="Arial" w:cs="Arial"/>
          <w:sz w:val="22"/>
          <w:szCs w:val="22"/>
        </w:rPr>
      </w:pPr>
      <w:r w:rsidRPr="00230247">
        <w:rPr>
          <w:rFonts w:ascii="Arial" w:hAnsi="Arial" w:cs="Arial"/>
          <w:sz w:val="22"/>
          <w:szCs w:val="22"/>
        </w:rPr>
        <w:t>South Manchester Learning Trust is committed to safeguarding and promoting the welfare of children and young people and expects all staff to share this commitment.</w:t>
      </w:r>
    </w:p>
    <w:p w:rsidR="00780F73" w:rsidRPr="00230247" w:rsidRDefault="0004636B">
      <w:pPr>
        <w:tabs>
          <w:tab w:val="clear" w:pos="360"/>
        </w:tabs>
        <w:spacing w:after="120"/>
        <w:rPr>
          <w:rFonts w:ascii="Arial" w:hAnsi="Arial" w:cs="Arial"/>
          <w:b/>
          <w:sz w:val="22"/>
          <w:szCs w:val="22"/>
        </w:rPr>
      </w:pPr>
      <w:r w:rsidRPr="00230247">
        <w:rPr>
          <w:rFonts w:ascii="Arial" w:hAnsi="Arial" w:cs="Arial"/>
          <w:b/>
          <w:sz w:val="22"/>
          <w:szCs w:val="22"/>
        </w:rPr>
        <w:br/>
        <w:t>Duties and Responsibilities:</w:t>
      </w:r>
    </w:p>
    <w:p w:rsidR="0004636B" w:rsidRPr="00230247" w:rsidRDefault="00780F73" w:rsidP="00780F73">
      <w:pPr>
        <w:numPr>
          <w:ilvl w:val="0"/>
          <w:numId w:val="6"/>
        </w:numPr>
        <w:spacing w:after="120"/>
        <w:rPr>
          <w:rFonts w:ascii="Arial" w:hAnsi="Arial" w:cs="Arial"/>
          <w:sz w:val="22"/>
          <w:szCs w:val="22"/>
        </w:rPr>
      </w:pPr>
      <w:r w:rsidRPr="00230247">
        <w:rPr>
          <w:rFonts w:ascii="Arial" w:hAnsi="Arial" w:cs="Arial"/>
          <w:sz w:val="22"/>
          <w:szCs w:val="22"/>
        </w:rPr>
        <w:t>To be responsible for taking an accurate register for each assigned class</w:t>
      </w:r>
    </w:p>
    <w:p w:rsidR="0004636B" w:rsidRPr="00230247" w:rsidRDefault="0004636B" w:rsidP="00804AC2">
      <w:pPr>
        <w:numPr>
          <w:ilvl w:val="0"/>
          <w:numId w:val="6"/>
        </w:numPr>
        <w:rPr>
          <w:rFonts w:ascii="Arial" w:hAnsi="Arial" w:cs="Arial"/>
          <w:sz w:val="22"/>
          <w:szCs w:val="22"/>
        </w:rPr>
      </w:pPr>
      <w:r w:rsidRPr="00230247">
        <w:rPr>
          <w:rFonts w:ascii="Arial" w:hAnsi="Arial" w:cs="Arial"/>
          <w:sz w:val="22"/>
          <w:szCs w:val="22"/>
        </w:rPr>
        <w:t>To supervise students who are undertaking work set, in accordance with school policy, so that teaching and learning continues in the absence of the assigned teacher.</w:t>
      </w:r>
    </w:p>
    <w:p w:rsidR="0004636B" w:rsidRPr="00230247" w:rsidRDefault="0004636B" w:rsidP="00804AC2">
      <w:pPr>
        <w:numPr>
          <w:ilvl w:val="0"/>
          <w:numId w:val="6"/>
        </w:numPr>
        <w:rPr>
          <w:rFonts w:ascii="Arial" w:hAnsi="Arial" w:cs="Arial"/>
          <w:sz w:val="22"/>
          <w:szCs w:val="22"/>
        </w:rPr>
      </w:pPr>
      <w:r w:rsidRPr="00230247">
        <w:rPr>
          <w:rFonts w:ascii="Arial" w:hAnsi="Arial" w:cs="Arial"/>
          <w:sz w:val="22"/>
          <w:szCs w:val="22"/>
        </w:rPr>
        <w:t>To manage the behaviour of students whilst they are undertaking their work to ensure a constructive learning environment.</w:t>
      </w:r>
    </w:p>
    <w:p w:rsidR="0004636B" w:rsidRPr="00230247" w:rsidRDefault="0004636B" w:rsidP="00804AC2">
      <w:pPr>
        <w:numPr>
          <w:ilvl w:val="0"/>
          <w:numId w:val="6"/>
        </w:numPr>
        <w:rPr>
          <w:rFonts w:ascii="Arial" w:hAnsi="Arial" w:cs="Arial"/>
          <w:sz w:val="22"/>
          <w:szCs w:val="22"/>
        </w:rPr>
      </w:pPr>
      <w:r w:rsidRPr="00230247">
        <w:rPr>
          <w:rFonts w:ascii="Arial" w:hAnsi="Arial" w:cs="Arial"/>
          <w:sz w:val="22"/>
          <w:szCs w:val="22"/>
        </w:rPr>
        <w:t>To respond to any questions from students about process and procedures so that they can continue with their set work.</w:t>
      </w:r>
    </w:p>
    <w:p w:rsidR="0004636B" w:rsidRPr="00230247" w:rsidRDefault="0004636B" w:rsidP="00804AC2">
      <w:pPr>
        <w:numPr>
          <w:ilvl w:val="0"/>
          <w:numId w:val="6"/>
        </w:numPr>
        <w:rPr>
          <w:rFonts w:ascii="Arial" w:hAnsi="Arial" w:cs="Arial"/>
          <w:sz w:val="22"/>
          <w:szCs w:val="22"/>
        </w:rPr>
      </w:pPr>
      <w:r w:rsidRPr="00230247">
        <w:rPr>
          <w:rFonts w:ascii="Arial" w:hAnsi="Arial" w:cs="Arial"/>
          <w:sz w:val="22"/>
          <w:szCs w:val="22"/>
        </w:rPr>
        <w:t>To deal with any immediate problems or emergencies in accordance with whole school policies to ensure that student/employee safety is assured.</w:t>
      </w:r>
    </w:p>
    <w:p w:rsidR="0004636B" w:rsidRPr="00230247" w:rsidRDefault="0004636B" w:rsidP="00804AC2">
      <w:pPr>
        <w:numPr>
          <w:ilvl w:val="0"/>
          <w:numId w:val="6"/>
        </w:numPr>
        <w:rPr>
          <w:rFonts w:ascii="Arial" w:hAnsi="Arial" w:cs="Arial"/>
          <w:sz w:val="22"/>
          <w:szCs w:val="22"/>
        </w:rPr>
      </w:pPr>
      <w:r w:rsidRPr="00230247">
        <w:rPr>
          <w:rFonts w:ascii="Arial" w:hAnsi="Arial" w:cs="Arial"/>
          <w:sz w:val="22"/>
          <w:szCs w:val="22"/>
        </w:rPr>
        <w:t>To collect any completed work after lessons to ensure it is returned to the relevant member of staff/Head of Department.</w:t>
      </w:r>
    </w:p>
    <w:p w:rsidR="0004636B" w:rsidRPr="00230247" w:rsidRDefault="00780F73" w:rsidP="00804AC2">
      <w:pPr>
        <w:numPr>
          <w:ilvl w:val="0"/>
          <w:numId w:val="6"/>
        </w:numPr>
        <w:rPr>
          <w:rFonts w:ascii="Arial" w:hAnsi="Arial" w:cs="Arial"/>
          <w:sz w:val="22"/>
          <w:szCs w:val="22"/>
        </w:rPr>
      </w:pPr>
      <w:r w:rsidRPr="00230247">
        <w:rPr>
          <w:rFonts w:ascii="Arial" w:hAnsi="Arial" w:cs="Arial"/>
          <w:sz w:val="22"/>
          <w:szCs w:val="22"/>
        </w:rPr>
        <w:t>To log updates,</w:t>
      </w:r>
      <w:r w:rsidR="0004636B" w:rsidRPr="00230247">
        <w:rPr>
          <w:rFonts w:ascii="Arial" w:hAnsi="Arial" w:cs="Arial"/>
          <w:sz w:val="22"/>
          <w:szCs w:val="22"/>
        </w:rPr>
        <w:t xml:space="preserve"> using the school’s agreed referral procedures, on the behaviour of students during the lesson and any issues arising, so that the relevant member of staff is fully aware of the situation.</w:t>
      </w:r>
    </w:p>
    <w:p w:rsidR="0004636B" w:rsidRPr="00230247" w:rsidRDefault="0004636B" w:rsidP="00804AC2">
      <w:pPr>
        <w:numPr>
          <w:ilvl w:val="0"/>
          <w:numId w:val="6"/>
        </w:numPr>
        <w:rPr>
          <w:rFonts w:ascii="Arial" w:hAnsi="Arial" w:cs="Arial"/>
          <w:sz w:val="22"/>
          <w:szCs w:val="22"/>
        </w:rPr>
      </w:pPr>
      <w:r w:rsidRPr="00230247">
        <w:rPr>
          <w:rFonts w:ascii="Arial" w:hAnsi="Arial" w:cs="Arial"/>
          <w:sz w:val="22"/>
          <w:szCs w:val="22"/>
        </w:rPr>
        <w:t>To be available for break duty</w:t>
      </w:r>
      <w:r w:rsidR="00780F73" w:rsidRPr="00230247">
        <w:rPr>
          <w:rFonts w:ascii="Arial" w:hAnsi="Arial" w:cs="Arial"/>
          <w:sz w:val="22"/>
          <w:szCs w:val="22"/>
        </w:rPr>
        <w:t>, lunch duty</w:t>
      </w:r>
      <w:r w:rsidRPr="00230247">
        <w:rPr>
          <w:rFonts w:ascii="Arial" w:hAnsi="Arial" w:cs="Arial"/>
          <w:sz w:val="22"/>
          <w:szCs w:val="22"/>
        </w:rPr>
        <w:t xml:space="preserve"> and registration cover where needed.</w:t>
      </w:r>
    </w:p>
    <w:p w:rsidR="0004636B" w:rsidRPr="00230247" w:rsidRDefault="0004636B">
      <w:pPr>
        <w:tabs>
          <w:tab w:val="clear" w:pos="360"/>
        </w:tabs>
        <w:rPr>
          <w:rFonts w:ascii="Arial" w:hAnsi="Arial" w:cs="Arial"/>
          <w:sz w:val="22"/>
          <w:szCs w:val="22"/>
        </w:rPr>
      </w:pPr>
    </w:p>
    <w:p w:rsidR="0004636B" w:rsidRPr="00230247" w:rsidRDefault="0004636B" w:rsidP="00804AC2">
      <w:pPr>
        <w:tabs>
          <w:tab w:val="clear" w:pos="360"/>
        </w:tabs>
        <w:rPr>
          <w:rFonts w:ascii="Arial" w:hAnsi="Arial" w:cs="Arial"/>
          <w:sz w:val="22"/>
          <w:szCs w:val="22"/>
        </w:rPr>
      </w:pPr>
      <w:r w:rsidRPr="00230247">
        <w:rPr>
          <w:rFonts w:ascii="Arial" w:hAnsi="Arial" w:cs="Arial"/>
          <w:sz w:val="22"/>
          <w:szCs w:val="22"/>
        </w:rPr>
        <w:t>Where there are situations with all staff present and there are no lessons to supervise, the Cover Supervisor will be expected to:</w:t>
      </w:r>
    </w:p>
    <w:p w:rsidR="0004636B" w:rsidRPr="00230247" w:rsidRDefault="0004636B">
      <w:pPr>
        <w:tabs>
          <w:tab w:val="clear" w:pos="360"/>
        </w:tabs>
        <w:rPr>
          <w:rFonts w:ascii="Arial" w:hAnsi="Arial" w:cs="Arial"/>
          <w:sz w:val="22"/>
          <w:szCs w:val="22"/>
        </w:rPr>
      </w:pPr>
    </w:p>
    <w:p w:rsidR="0004636B" w:rsidRPr="00230247" w:rsidRDefault="0004636B" w:rsidP="00804AC2">
      <w:pPr>
        <w:numPr>
          <w:ilvl w:val="0"/>
          <w:numId w:val="6"/>
        </w:numPr>
        <w:rPr>
          <w:rFonts w:ascii="Arial" w:hAnsi="Arial" w:cs="Arial"/>
          <w:sz w:val="22"/>
          <w:szCs w:val="22"/>
        </w:rPr>
      </w:pPr>
      <w:r w:rsidRPr="00230247">
        <w:rPr>
          <w:rFonts w:ascii="Arial" w:hAnsi="Arial" w:cs="Arial"/>
          <w:sz w:val="22"/>
          <w:szCs w:val="22"/>
        </w:rPr>
        <w:t>Assist in the invigilation of examinations.</w:t>
      </w:r>
    </w:p>
    <w:p w:rsidR="0004636B" w:rsidRPr="00230247" w:rsidRDefault="0004636B" w:rsidP="00804AC2">
      <w:pPr>
        <w:numPr>
          <w:ilvl w:val="0"/>
          <w:numId w:val="6"/>
        </w:numPr>
        <w:rPr>
          <w:rFonts w:ascii="Arial" w:hAnsi="Arial" w:cs="Arial"/>
          <w:sz w:val="22"/>
          <w:szCs w:val="22"/>
        </w:rPr>
      </w:pPr>
      <w:r w:rsidRPr="00230247">
        <w:rPr>
          <w:rFonts w:ascii="Arial" w:hAnsi="Arial" w:cs="Arial"/>
          <w:sz w:val="22"/>
          <w:szCs w:val="22"/>
        </w:rPr>
        <w:t>Provide additional support for individual students and classes working with a qualified teacher.</w:t>
      </w:r>
    </w:p>
    <w:p w:rsidR="0004636B" w:rsidRPr="00230247" w:rsidRDefault="0004636B" w:rsidP="00804AC2">
      <w:pPr>
        <w:numPr>
          <w:ilvl w:val="0"/>
          <w:numId w:val="6"/>
        </w:numPr>
        <w:rPr>
          <w:rFonts w:ascii="Arial" w:hAnsi="Arial" w:cs="Arial"/>
          <w:sz w:val="22"/>
          <w:szCs w:val="22"/>
        </w:rPr>
      </w:pPr>
      <w:r w:rsidRPr="00230247">
        <w:rPr>
          <w:rFonts w:ascii="Arial" w:hAnsi="Arial" w:cs="Arial"/>
          <w:sz w:val="22"/>
          <w:szCs w:val="22"/>
        </w:rPr>
        <w:t>Assist in general administrative and clerical duties.</w:t>
      </w:r>
    </w:p>
    <w:p w:rsidR="0004636B" w:rsidRPr="00230247" w:rsidRDefault="0004636B">
      <w:pPr>
        <w:pStyle w:val="NoSpacing"/>
        <w:rPr>
          <w:rFonts w:ascii="Arial" w:hAnsi="Arial" w:cs="Arial"/>
        </w:rPr>
      </w:pPr>
    </w:p>
    <w:p w:rsidR="00533F3B" w:rsidRPr="00230247" w:rsidRDefault="00533F3B" w:rsidP="00533F3B">
      <w:pPr>
        <w:rPr>
          <w:rFonts w:ascii="Arial" w:eastAsia="Calibri" w:hAnsi="Arial" w:cs="Arial"/>
          <w:b/>
          <w:sz w:val="22"/>
          <w:szCs w:val="22"/>
          <w:lang w:eastAsia="en-GB"/>
        </w:rPr>
      </w:pPr>
      <w:r w:rsidRPr="00230247">
        <w:rPr>
          <w:rFonts w:ascii="Arial" w:eastAsia="Calibri" w:hAnsi="Arial" w:cs="Arial"/>
          <w:b/>
          <w:sz w:val="22"/>
          <w:szCs w:val="22"/>
        </w:rPr>
        <w:t>General Requirements</w:t>
      </w:r>
    </w:p>
    <w:p w:rsidR="00533F3B" w:rsidRPr="00230247" w:rsidRDefault="00533F3B" w:rsidP="00533F3B">
      <w:pPr>
        <w:rPr>
          <w:rFonts w:ascii="Arial" w:eastAsia="Calibri" w:hAnsi="Arial" w:cs="Arial"/>
          <w:sz w:val="22"/>
          <w:szCs w:val="22"/>
        </w:rPr>
      </w:pPr>
      <w:r w:rsidRPr="00230247">
        <w:rPr>
          <w:rFonts w:ascii="Arial" w:eastAsia="Calibri" w:hAnsi="Arial" w:cs="Arial"/>
          <w:sz w:val="22"/>
          <w:szCs w:val="22"/>
        </w:rPr>
        <w:t>All staff are expected to:</w:t>
      </w:r>
    </w:p>
    <w:p w:rsidR="00533F3B" w:rsidRPr="00230247" w:rsidRDefault="00533F3B" w:rsidP="00533F3B">
      <w:pPr>
        <w:rPr>
          <w:rFonts w:ascii="Arial" w:eastAsia="Calibri" w:hAnsi="Arial" w:cs="Arial"/>
          <w:sz w:val="22"/>
          <w:szCs w:val="22"/>
        </w:rPr>
      </w:pPr>
    </w:p>
    <w:p w:rsidR="00533F3B" w:rsidRPr="00230247" w:rsidRDefault="00533F3B" w:rsidP="00533F3B">
      <w:pPr>
        <w:numPr>
          <w:ilvl w:val="0"/>
          <w:numId w:val="8"/>
        </w:numPr>
        <w:rPr>
          <w:rFonts w:ascii="Arial" w:eastAsia="Calibri" w:hAnsi="Arial" w:cs="Arial"/>
          <w:sz w:val="22"/>
          <w:szCs w:val="22"/>
        </w:rPr>
      </w:pPr>
      <w:r w:rsidRPr="00230247">
        <w:rPr>
          <w:rFonts w:ascii="Arial" w:eastAsia="Calibri" w:hAnsi="Arial" w:cs="Arial"/>
          <w:sz w:val="22"/>
          <w:szCs w:val="22"/>
        </w:rPr>
        <w:t>Work towards and support the academy vision and current objectives outlined in the Academy Improvement Plan.</w:t>
      </w:r>
    </w:p>
    <w:p w:rsidR="00533F3B" w:rsidRPr="00230247" w:rsidRDefault="00533F3B" w:rsidP="00533F3B">
      <w:pPr>
        <w:numPr>
          <w:ilvl w:val="0"/>
          <w:numId w:val="8"/>
        </w:numPr>
        <w:rPr>
          <w:rFonts w:ascii="Arial" w:eastAsia="Calibri" w:hAnsi="Arial" w:cs="Arial"/>
          <w:sz w:val="22"/>
          <w:szCs w:val="22"/>
        </w:rPr>
      </w:pPr>
      <w:r w:rsidRPr="00230247">
        <w:rPr>
          <w:rFonts w:ascii="Arial" w:eastAsia="Calibri" w:hAnsi="Arial" w:cs="Arial"/>
          <w:sz w:val="22"/>
          <w:szCs w:val="22"/>
        </w:rPr>
        <w:t xml:space="preserve">Contribute to the school’s programme of extra-curricular activities </w:t>
      </w:r>
      <w:proofErr w:type="spellStart"/>
      <w:r w:rsidRPr="00230247">
        <w:rPr>
          <w:rFonts w:ascii="Arial" w:eastAsia="Calibri" w:hAnsi="Arial" w:cs="Arial"/>
          <w:sz w:val="22"/>
          <w:szCs w:val="22"/>
        </w:rPr>
        <w:t>e.g</w:t>
      </w:r>
      <w:proofErr w:type="spellEnd"/>
      <w:r w:rsidRPr="00230247">
        <w:rPr>
          <w:rFonts w:ascii="Arial" w:eastAsia="Calibri" w:hAnsi="Arial" w:cs="Arial"/>
          <w:sz w:val="22"/>
          <w:szCs w:val="22"/>
        </w:rPr>
        <w:t xml:space="preserve">  helping at Open Evening.</w:t>
      </w:r>
    </w:p>
    <w:p w:rsidR="00533F3B" w:rsidRPr="00230247" w:rsidRDefault="00533F3B" w:rsidP="00533F3B">
      <w:pPr>
        <w:numPr>
          <w:ilvl w:val="0"/>
          <w:numId w:val="8"/>
        </w:numPr>
        <w:rPr>
          <w:rFonts w:ascii="Arial" w:eastAsia="Calibri" w:hAnsi="Arial" w:cs="Arial"/>
          <w:sz w:val="22"/>
          <w:szCs w:val="22"/>
        </w:rPr>
      </w:pPr>
      <w:r w:rsidRPr="00230247">
        <w:rPr>
          <w:rFonts w:ascii="Arial" w:eastAsia="Calibri" w:hAnsi="Arial" w:cs="Arial"/>
          <w:sz w:val="22"/>
          <w:szCs w:val="22"/>
        </w:rPr>
        <w:t>Support and contribute to the school’s responsibility for safeguarding students.</w:t>
      </w:r>
    </w:p>
    <w:p w:rsidR="00533F3B" w:rsidRPr="00230247" w:rsidRDefault="00533F3B" w:rsidP="00533F3B">
      <w:pPr>
        <w:numPr>
          <w:ilvl w:val="0"/>
          <w:numId w:val="8"/>
        </w:numPr>
        <w:rPr>
          <w:rFonts w:ascii="Arial" w:eastAsia="Calibri" w:hAnsi="Arial" w:cs="Arial"/>
          <w:sz w:val="22"/>
          <w:szCs w:val="22"/>
        </w:rPr>
      </w:pPr>
      <w:r w:rsidRPr="00230247">
        <w:rPr>
          <w:rFonts w:ascii="Arial" w:eastAsia="Calibri" w:hAnsi="Arial" w:cs="Arial"/>
          <w:sz w:val="22"/>
          <w:szCs w:val="22"/>
        </w:rPr>
        <w:lastRenderedPageBreak/>
        <w:t>Work within the school’s health and safety policy to ensure a safe working environment for staff, students and visitors.</w:t>
      </w:r>
    </w:p>
    <w:p w:rsidR="00533F3B" w:rsidRPr="00230247" w:rsidRDefault="00533F3B" w:rsidP="00533F3B">
      <w:pPr>
        <w:numPr>
          <w:ilvl w:val="0"/>
          <w:numId w:val="8"/>
        </w:numPr>
        <w:rPr>
          <w:rFonts w:ascii="Arial" w:eastAsia="Calibri" w:hAnsi="Arial" w:cs="Arial"/>
          <w:sz w:val="22"/>
          <w:szCs w:val="22"/>
        </w:rPr>
      </w:pPr>
      <w:r w:rsidRPr="00230247">
        <w:rPr>
          <w:rFonts w:ascii="Arial" w:eastAsia="Calibri" w:hAnsi="Arial" w:cs="Arial"/>
          <w:sz w:val="22"/>
          <w:szCs w:val="22"/>
        </w:rPr>
        <w:t>Work within the Trust’s School’s Equality Objectives to promote equality of opportunity for all students and staff, both current and prospective.</w:t>
      </w:r>
    </w:p>
    <w:p w:rsidR="00533F3B" w:rsidRPr="00230247" w:rsidRDefault="00533F3B" w:rsidP="00533F3B">
      <w:pPr>
        <w:numPr>
          <w:ilvl w:val="0"/>
          <w:numId w:val="8"/>
        </w:numPr>
        <w:rPr>
          <w:rFonts w:ascii="Arial" w:eastAsia="Calibri" w:hAnsi="Arial" w:cs="Arial"/>
          <w:sz w:val="22"/>
          <w:szCs w:val="22"/>
        </w:rPr>
      </w:pPr>
      <w:r w:rsidRPr="00230247">
        <w:rPr>
          <w:rFonts w:ascii="Arial" w:eastAsia="Calibri" w:hAnsi="Arial" w:cs="Arial"/>
          <w:sz w:val="22"/>
          <w:szCs w:val="22"/>
        </w:rPr>
        <w:t>Maintain high professional standards of attendance, punctuality, appearance, conduct and positive, courteous relations with students, parents/carers and colleagues.</w:t>
      </w:r>
    </w:p>
    <w:p w:rsidR="00533F3B" w:rsidRPr="00230247" w:rsidRDefault="00533F3B" w:rsidP="00533F3B">
      <w:pPr>
        <w:numPr>
          <w:ilvl w:val="0"/>
          <w:numId w:val="8"/>
        </w:numPr>
        <w:rPr>
          <w:rFonts w:ascii="Arial" w:eastAsia="Calibri" w:hAnsi="Arial" w:cs="Arial"/>
          <w:sz w:val="22"/>
          <w:szCs w:val="22"/>
        </w:rPr>
      </w:pPr>
      <w:r w:rsidRPr="00230247">
        <w:rPr>
          <w:rFonts w:ascii="Arial" w:eastAsia="Calibri" w:hAnsi="Arial" w:cs="Arial"/>
          <w:sz w:val="22"/>
          <w:szCs w:val="22"/>
        </w:rPr>
        <w:t>Adhere to policies and circulars.</w:t>
      </w:r>
    </w:p>
    <w:p w:rsidR="00533F3B" w:rsidRPr="00230247" w:rsidRDefault="00533F3B" w:rsidP="00533F3B">
      <w:pPr>
        <w:numPr>
          <w:ilvl w:val="0"/>
          <w:numId w:val="8"/>
        </w:numPr>
        <w:rPr>
          <w:rFonts w:ascii="Arial" w:eastAsia="Calibri" w:hAnsi="Arial" w:cs="Arial"/>
          <w:sz w:val="22"/>
          <w:szCs w:val="22"/>
        </w:rPr>
      </w:pPr>
      <w:r w:rsidRPr="00230247">
        <w:rPr>
          <w:rFonts w:ascii="Arial" w:eastAsia="Calibri" w:hAnsi="Arial" w:cs="Arial"/>
          <w:sz w:val="22"/>
          <w:szCs w:val="22"/>
        </w:rPr>
        <w:t>To undertake any other duties commensurate with the grading of the post as directed by the Headteacher.</w:t>
      </w:r>
    </w:p>
    <w:p w:rsidR="00533F3B" w:rsidRPr="00230247" w:rsidRDefault="00533F3B" w:rsidP="00804AC2">
      <w:pPr>
        <w:pStyle w:val="NoSpacing"/>
        <w:jc w:val="both"/>
        <w:rPr>
          <w:rFonts w:ascii="Arial" w:hAnsi="Arial" w:cs="Arial"/>
          <w:b/>
        </w:rPr>
      </w:pPr>
    </w:p>
    <w:p w:rsidR="00804AC2" w:rsidRPr="00230247" w:rsidRDefault="00804AC2" w:rsidP="00804AC2">
      <w:pPr>
        <w:pStyle w:val="NoSpacing"/>
        <w:jc w:val="both"/>
        <w:rPr>
          <w:rFonts w:ascii="Arial" w:hAnsi="Arial" w:cs="Arial"/>
          <w:b/>
        </w:rPr>
      </w:pPr>
      <w:r w:rsidRPr="00230247">
        <w:rPr>
          <w:rFonts w:ascii="Arial" w:hAnsi="Arial" w:cs="Arial"/>
          <w:b/>
        </w:rPr>
        <w:t>Review:</w:t>
      </w:r>
    </w:p>
    <w:p w:rsidR="00804AC2" w:rsidRPr="00230247" w:rsidRDefault="00804AC2" w:rsidP="00804AC2">
      <w:pPr>
        <w:pStyle w:val="NoSpacing"/>
        <w:jc w:val="both"/>
        <w:rPr>
          <w:rFonts w:ascii="Arial" w:hAnsi="Arial" w:cs="Arial"/>
        </w:rPr>
      </w:pPr>
    </w:p>
    <w:p w:rsidR="00804AC2" w:rsidRPr="00230247" w:rsidRDefault="00804AC2" w:rsidP="00804AC2">
      <w:pPr>
        <w:pStyle w:val="NoSpacing"/>
        <w:jc w:val="both"/>
        <w:rPr>
          <w:rFonts w:ascii="Arial" w:hAnsi="Arial" w:cs="Arial"/>
        </w:rPr>
      </w:pPr>
      <w:r w:rsidRPr="00230247">
        <w:rPr>
          <w:rFonts w:ascii="Arial" w:hAnsi="Arial" w:cs="Arial"/>
        </w:rPr>
        <w:t xml:space="preserve">This job description is not necessarily a comprehensive definition.  It will be reviewed as and when deemed appropriate in line with the needs of South Manchester Learning Trust.   It may be subject to change or modification at any time following consultation. </w:t>
      </w:r>
    </w:p>
    <w:p w:rsidR="00804AC2" w:rsidRPr="00230247" w:rsidRDefault="00804AC2" w:rsidP="00804AC2">
      <w:pPr>
        <w:pStyle w:val="NoSpacing"/>
        <w:jc w:val="both"/>
        <w:rPr>
          <w:rFonts w:ascii="Arial" w:hAnsi="Arial" w:cs="Arial"/>
        </w:rPr>
      </w:pPr>
    </w:p>
    <w:p w:rsidR="00804AC2" w:rsidRPr="00230247" w:rsidRDefault="00804AC2" w:rsidP="00804AC2">
      <w:pPr>
        <w:pStyle w:val="NoSpacing"/>
        <w:jc w:val="both"/>
        <w:rPr>
          <w:rFonts w:ascii="Arial" w:hAnsi="Arial" w:cs="Arial"/>
        </w:rPr>
      </w:pPr>
    </w:p>
    <w:p w:rsidR="00804AC2" w:rsidRPr="00230247" w:rsidRDefault="00804AC2" w:rsidP="00804AC2">
      <w:pPr>
        <w:pStyle w:val="NoSpacing"/>
        <w:jc w:val="both"/>
        <w:rPr>
          <w:rFonts w:ascii="Arial" w:hAnsi="Arial" w:cs="Arial"/>
          <w:b/>
        </w:rPr>
      </w:pPr>
      <w:r w:rsidRPr="00230247">
        <w:rPr>
          <w:rFonts w:ascii="Arial" w:hAnsi="Arial" w:cs="Arial"/>
          <w:b/>
        </w:rPr>
        <w:t>Name of Postholder:____________________________________________</w:t>
      </w:r>
    </w:p>
    <w:p w:rsidR="00804AC2" w:rsidRPr="00230247" w:rsidRDefault="00804AC2" w:rsidP="00804AC2">
      <w:pPr>
        <w:pStyle w:val="NoSpacing"/>
        <w:jc w:val="both"/>
        <w:rPr>
          <w:rFonts w:ascii="Arial" w:hAnsi="Arial" w:cs="Arial"/>
          <w:b/>
        </w:rPr>
      </w:pPr>
    </w:p>
    <w:p w:rsidR="00804AC2" w:rsidRPr="00230247" w:rsidRDefault="00804AC2" w:rsidP="00804AC2">
      <w:pPr>
        <w:pStyle w:val="NoSpacing"/>
        <w:jc w:val="both"/>
        <w:rPr>
          <w:rFonts w:ascii="Arial" w:hAnsi="Arial" w:cs="Arial"/>
          <w:b/>
        </w:rPr>
      </w:pPr>
      <w:r w:rsidRPr="00230247">
        <w:rPr>
          <w:rFonts w:ascii="Arial" w:hAnsi="Arial" w:cs="Arial"/>
          <w:b/>
        </w:rPr>
        <w:t xml:space="preserve">Signed:_______________________________ Date:____________________ </w:t>
      </w:r>
    </w:p>
    <w:p w:rsidR="00804AC2" w:rsidRPr="00230247" w:rsidRDefault="00804AC2" w:rsidP="00804AC2">
      <w:pPr>
        <w:pStyle w:val="NoSpacing"/>
        <w:jc w:val="both"/>
        <w:rPr>
          <w:rFonts w:ascii="Arial" w:hAnsi="Arial" w:cs="Arial"/>
          <w:b/>
        </w:rPr>
      </w:pPr>
    </w:p>
    <w:p w:rsidR="00804AC2" w:rsidRPr="00230247" w:rsidRDefault="00804AC2" w:rsidP="00804AC2">
      <w:pPr>
        <w:pStyle w:val="NoSpacing"/>
        <w:jc w:val="both"/>
        <w:rPr>
          <w:rFonts w:ascii="Arial" w:hAnsi="Arial" w:cs="Arial"/>
          <w:b/>
        </w:rPr>
      </w:pPr>
    </w:p>
    <w:p w:rsidR="00804AC2" w:rsidRPr="00230247" w:rsidRDefault="00804AC2" w:rsidP="00804AC2">
      <w:pPr>
        <w:pStyle w:val="NoSpacing"/>
        <w:jc w:val="both"/>
        <w:rPr>
          <w:rFonts w:ascii="Arial" w:hAnsi="Arial" w:cs="Arial"/>
          <w:b/>
        </w:rPr>
      </w:pPr>
      <w:r w:rsidRPr="00230247">
        <w:rPr>
          <w:rFonts w:ascii="Arial" w:hAnsi="Arial" w:cs="Arial"/>
          <w:b/>
        </w:rPr>
        <w:t>Name of Line Manage:_________________________________________</w:t>
      </w:r>
    </w:p>
    <w:p w:rsidR="00804AC2" w:rsidRPr="00230247" w:rsidRDefault="00804AC2" w:rsidP="00804AC2">
      <w:pPr>
        <w:pStyle w:val="NoSpacing"/>
        <w:jc w:val="both"/>
        <w:rPr>
          <w:rFonts w:ascii="Arial" w:hAnsi="Arial" w:cs="Arial"/>
          <w:b/>
        </w:rPr>
      </w:pPr>
    </w:p>
    <w:p w:rsidR="00804AC2" w:rsidRPr="00230247" w:rsidRDefault="00804AC2" w:rsidP="00804AC2">
      <w:pPr>
        <w:pStyle w:val="NoSpacing"/>
        <w:jc w:val="both"/>
        <w:rPr>
          <w:rFonts w:ascii="Arial" w:hAnsi="Arial" w:cs="Arial"/>
          <w:b/>
        </w:rPr>
      </w:pPr>
      <w:r w:rsidRPr="00230247">
        <w:rPr>
          <w:rFonts w:ascii="Arial" w:hAnsi="Arial" w:cs="Arial"/>
          <w:b/>
        </w:rPr>
        <w:t xml:space="preserve">Signed:_______________________________ Date:____________________ </w:t>
      </w:r>
    </w:p>
    <w:p w:rsidR="0004636B" w:rsidRPr="00230247" w:rsidRDefault="0004636B">
      <w:pPr>
        <w:pStyle w:val="NoSpacing"/>
        <w:rPr>
          <w:rFonts w:ascii="Arial" w:hAnsi="Arial" w:cs="Arial"/>
        </w:rPr>
      </w:pPr>
    </w:p>
    <w:p w:rsidR="0004636B" w:rsidRPr="00230247" w:rsidRDefault="0004636B">
      <w:pPr>
        <w:pStyle w:val="NoSpacing"/>
        <w:rPr>
          <w:rFonts w:ascii="Arial" w:hAnsi="Arial" w:cs="Arial"/>
        </w:rPr>
      </w:pPr>
    </w:p>
    <w:p w:rsidR="0004636B" w:rsidRPr="00230247" w:rsidRDefault="0004636B">
      <w:pPr>
        <w:pStyle w:val="NoSpacing"/>
        <w:rPr>
          <w:rFonts w:ascii="Arial" w:hAnsi="Arial" w:cs="Arial"/>
        </w:rPr>
      </w:pPr>
    </w:p>
    <w:p w:rsidR="008A2AE3" w:rsidRDefault="008A2AE3">
      <w:pPr>
        <w:keepNext/>
        <w:tabs>
          <w:tab w:val="clear" w:pos="360"/>
        </w:tabs>
        <w:jc w:val="center"/>
        <w:outlineLvl w:val="3"/>
        <w:rPr>
          <w:rFonts w:ascii="Arial" w:hAnsi="Arial" w:cs="Arial"/>
          <w:b/>
          <w:sz w:val="22"/>
          <w:szCs w:val="22"/>
          <w:u w:val="single"/>
        </w:rPr>
      </w:pPr>
    </w:p>
    <w:p w:rsidR="008A2AE3" w:rsidRDefault="008A2AE3">
      <w:pPr>
        <w:keepNext/>
        <w:tabs>
          <w:tab w:val="clear" w:pos="360"/>
        </w:tabs>
        <w:jc w:val="center"/>
        <w:outlineLvl w:val="3"/>
        <w:rPr>
          <w:rFonts w:ascii="Arial" w:hAnsi="Arial" w:cs="Arial"/>
          <w:b/>
          <w:sz w:val="22"/>
          <w:szCs w:val="22"/>
          <w:u w:val="single"/>
        </w:rPr>
      </w:pPr>
    </w:p>
    <w:p w:rsidR="00230247" w:rsidRDefault="00230247">
      <w:pPr>
        <w:keepNext/>
        <w:tabs>
          <w:tab w:val="clear" w:pos="360"/>
        </w:tabs>
        <w:jc w:val="center"/>
        <w:outlineLvl w:val="3"/>
        <w:rPr>
          <w:rFonts w:ascii="Arial" w:hAnsi="Arial" w:cs="Arial"/>
          <w:b/>
          <w:sz w:val="22"/>
          <w:szCs w:val="22"/>
          <w:u w:val="single"/>
        </w:rPr>
      </w:pPr>
    </w:p>
    <w:p w:rsidR="00230247" w:rsidRPr="00230247" w:rsidRDefault="00230247">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804AC2" w:rsidRPr="00230247" w:rsidRDefault="00804AC2">
      <w:pPr>
        <w:keepNext/>
        <w:tabs>
          <w:tab w:val="clear" w:pos="360"/>
        </w:tabs>
        <w:jc w:val="center"/>
        <w:outlineLvl w:val="3"/>
        <w:rPr>
          <w:rFonts w:ascii="Arial" w:hAnsi="Arial" w:cs="Arial"/>
          <w:b/>
          <w:sz w:val="22"/>
          <w:szCs w:val="22"/>
          <w:u w:val="single"/>
        </w:rPr>
      </w:pPr>
    </w:p>
    <w:p w:rsidR="00533F3B" w:rsidRPr="00230247" w:rsidRDefault="00533F3B">
      <w:pPr>
        <w:keepNext/>
        <w:tabs>
          <w:tab w:val="clear" w:pos="360"/>
        </w:tabs>
        <w:jc w:val="center"/>
        <w:outlineLvl w:val="3"/>
        <w:rPr>
          <w:rFonts w:ascii="Arial" w:hAnsi="Arial" w:cs="Arial"/>
          <w:b/>
          <w:sz w:val="22"/>
          <w:szCs w:val="22"/>
          <w:u w:val="single"/>
        </w:rPr>
      </w:pPr>
    </w:p>
    <w:p w:rsidR="00533F3B" w:rsidRPr="00230247" w:rsidRDefault="00533F3B">
      <w:pPr>
        <w:keepNext/>
        <w:tabs>
          <w:tab w:val="clear" w:pos="360"/>
        </w:tabs>
        <w:jc w:val="center"/>
        <w:outlineLvl w:val="3"/>
        <w:rPr>
          <w:rFonts w:ascii="Arial" w:hAnsi="Arial" w:cs="Arial"/>
          <w:b/>
          <w:sz w:val="22"/>
          <w:szCs w:val="22"/>
          <w:u w:val="single"/>
        </w:rPr>
      </w:pPr>
    </w:p>
    <w:p w:rsidR="008A2AE3" w:rsidRDefault="008A2AE3" w:rsidP="008A2AE3"/>
    <w:p w:rsidR="008B3C16" w:rsidRDefault="008B3C16" w:rsidP="008A2AE3">
      <w:bookmarkStart w:id="0" w:name="_GoBack"/>
      <w:bookmarkEnd w:id="0"/>
    </w:p>
    <w:p w:rsidR="008A2AE3" w:rsidRDefault="008A2AE3" w:rsidP="008A2AE3"/>
    <w:p w:rsidR="008A2AE3" w:rsidRDefault="008A2AE3" w:rsidP="008A2AE3"/>
    <w:p w:rsidR="008A2AE3" w:rsidRDefault="008A2AE3" w:rsidP="008A2AE3"/>
    <w:p w:rsidR="0004636B" w:rsidRPr="008A2AE3" w:rsidRDefault="0004636B" w:rsidP="008B3C16">
      <w:pPr>
        <w:jc w:val="center"/>
        <w:rPr>
          <w:rFonts w:ascii="Arial" w:hAnsi="Arial" w:cs="Arial"/>
          <w:b/>
          <w:sz w:val="22"/>
          <w:szCs w:val="22"/>
        </w:rPr>
      </w:pPr>
      <w:r w:rsidRPr="008A2AE3">
        <w:rPr>
          <w:rFonts w:ascii="Arial" w:hAnsi="Arial" w:cs="Arial"/>
          <w:b/>
          <w:sz w:val="22"/>
          <w:szCs w:val="22"/>
        </w:rPr>
        <w:lastRenderedPageBreak/>
        <w:t>PERSON SPECIFICATION</w:t>
      </w:r>
    </w:p>
    <w:p w:rsidR="0004636B" w:rsidRPr="008A2AE3" w:rsidRDefault="008B3C16" w:rsidP="008A2AE3">
      <w:pPr>
        <w:jc w:val="center"/>
        <w:rPr>
          <w:rFonts w:ascii="Arial" w:hAnsi="Arial" w:cs="Arial"/>
          <w:b/>
          <w:sz w:val="22"/>
          <w:szCs w:val="22"/>
        </w:rPr>
      </w:pPr>
      <w:r w:rsidRPr="008A2AE3">
        <w:rPr>
          <w:rFonts w:ascii="Arial" w:hAnsi="Arial" w:cs="Arial"/>
          <w:b/>
          <w:sz w:val="22"/>
          <w:szCs w:val="22"/>
        </w:rPr>
        <w:t>COVER SUPERVISOR</w:t>
      </w:r>
    </w:p>
    <w:tbl>
      <w:tblPr>
        <w:tblW w:w="988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0"/>
        <w:gridCol w:w="2126"/>
        <w:gridCol w:w="2126"/>
      </w:tblGrid>
      <w:tr w:rsidR="00804AC2" w:rsidRPr="00230247" w:rsidTr="008B3C16">
        <w:trPr>
          <w:trHeight w:val="727"/>
        </w:trPr>
        <w:tc>
          <w:tcPr>
            <w:tcW w:w="5630" w:type="dxa"/>
            <w:shd w:val="clear" w:color="auto" w:fill="auto"/>
          </w:tcPr>
          <w:p w:rsidR="00804AC2" w:rsidRPr="00230247" w:rsidRDefault="00804AC2">
            <w:pPr>
              <w:tabs>
                <w:tab w:val="clear" w:pos="360"/>
              </w:tabs>
              <w:spacing w:before="120" w:after="120"/>
              <w:jc w:val="center"/>
              <w:outlineLvl w:val="4"/>
              <w:rPr>
                <w:rFonts w:ascii="Arial" w:hAnsi="Arial" w:cs="Arial"/>
                <w:b/>
                <w:bCs/>
                <w:i/>
                <w:iCs/>
                <w:sz w:val="22"/>
                <w:szCs w:val="22"/>
              </w:rPr>
            </w:pPr>
          </w:p>
        </w:tc>
        <w:tc>
          <w:tcPr>
            <w:tcW w:w="2126" w:type="dxa"/>
            <w:shd w:val="clear" w:color="auto" w:fill="auto"/>
          </w:tcPr>
          <w:p w:rsidR="00804AC2" w:rsidRPr="00230247" w:rsidRDefault="00804AC2">
            <w:pPr>
              <w:tabs>
                <w:tab w:val="clear" w:pos="360"/>
              </w:tabs>
              <w:spacing w:before="120" w:after="120"/>
              <w:jc w:val="center"/>
              <w:rPr>
                <w:rFonts w:ascii="Arial" w:hAnsi="Arial" w:cs="Arial"/>
                <w:b/>
                <w:sz w:val="22"/>
                <w:szCs w:val="22"/>
              </w:rPr>
            </w:pPr>
            <w:r w:rsidRPr="00230247">
              <w:rPr>
                <w:rFonts w:ascii="Arial" w:hAnsi="Arial" w:cs="Arial"/>
                <w:b/>
                <w:sz w:val="22"/>
                <w:szCs w:val="22"/>
              </w:rPr>
              <w:t xml:space="preserve">METHOD OF ASSESSMENT </w:t>
            </w:r>
          </w:p>
        </w:tc>
        <w:tc>
          <w:tcPr>
            <w:tcW w:w="2126" w:type="dxa"/>
            <w:shd w:val="clear" w:color="auto" w:fill="auto"/>
          </w:tcPr>
          <w:p w:rsidR="00804AC2" w:rsidRPr="00230247" w:rsidRDefault="008B3C16">
            <w:pPr>
              <w:tabs>
                <w:tab w:val="clear" w:pos="360"/>
              </w:tabs>
              <w:spacing w:before="120" w:after="120"/>
              <w:jc w:val="center"/>
              <w:rPr>
                <w:rFonts w:ascii="Arial" w:hAnsi="Arial" w:cs="Arial"/>
                <w:b/>
                <w:sz w:val="22"/>
                <w:szCs w:val="22"/>
              </w:rPr>
            </w:pPr>
            <w:r>
              <w:rPr>
                <w:rFonts w:ascii="Arial" w:hAnsi="Arial" w:cs="Arial"/>
                <w:b/>
                <w:sz w:val="22"/>
                <w:szCs w:val="22"/>
              </w:rPr>
              <w:t>ESSENTIAL / DESIRABLE</w:t>
            </w:r>
          </w:p>
        </w:tc>
      </w:tr>
      <w:tr w:rsidR="00804AC2" w:rsidRPr="00230247" w:rsidTr="00804AC2">
        <w:tc>
          <w:tcPr>
            <w:tcW w:w="7756" w:type="dxa"/>
            <w:gridSpan w:val="2"/>
          </w:tcPr>
          <w:p w:rsidR="00804AC2" w:rsidRPr="00230247" w:rsidRDefault="00804AC2">
            <w:pPr>
              <w:tabs>
                <w:tab w:val="clear" w:pos="360"/>
              </w:tabs>
              <w:spacing w:before="120" w:after="120"/>
              <w:rPr>
                <w:rFonts w:ascii="Arial" w:hAnsi="Arial" w:cs="Arial"/>
                <w:sz w:val="22"/>
                <w:szCs w:val="22"/>
              </w:rPr>
            </w:pPr>
            <w:r w:rsidRPr="00230247">
              <w:rPr>
                <w:rFonts w:ascii="Arial" w:hAnsi="Arial" w:cs="Arial"/>
                <w:b/>
                <w:sz w:val="22"/>
                <w:szCs w:val="22"/>
              </w:rPr>
              <w:t>1.  Qualifications/Training etc.</w:t>
            </w:r>
          </w:p>
        </w:tc>
        <w:tc>
          <w:tcPr>
            <w:tcW w:w="2126" w:type="dxa"/>
          </w:tcPr>
          <w:p w:rsidR="00804AC2" w:rsidRPr="00230247" w:rsidRDefault="00804AC2">
            <w:pPr>
              <w:tabs>
                <w:tab w:val="clear" w:pos="360"/>
              </w:tabs>
              <w:spacing w:before="120" w:after="120"/>
              <w:rPr>
                <w:rFonts w:ascii="Arial" w:hAnsi="Arial" w:cs="Arial"/>
                <w:b/>
                <w:sz w:val="22"/>
                <w:szCs w:val="22"/>
              </w:rPr>
            </w:pPr>
          </w:p>
        </w:tc>
      </w:tr>
      <w:tr w:rsidR="00804AC2" w:rsidRPr="00230247" w:rsidTr="00804AC2">
        <w:trPr>
          <w:trHeight w:val="533"/>
        </w:trPr>
        <w:tc>
          <w:tcPr>
            <w:tcW w:w="5630" w:type="dxa"/>
          </w:tcPr>
          <w:p w:rsidR="00804AC2" w:rsidRPr="00230247" w:rsidRDefault="00804AC2">
            <w:pPr>
              <w:pStyle w:val="NoSpacing"/>
              <w:rPr>
                <w:rFonts w:ascii="Arial" w:hAnsi="Arial" w:cs="Arial"/>
                <w:lang w:val="en-US"/>
              </w:rPr>
            </w:pPr>
            <w:r w:rsidRPr="00230247">
              <w:rPr>
                <w:rFonts w:ascii="Arial" w:hAnsi="Arial" w:cs="Arial"/>
                <w:lang w:val="en-US"/>
              </w:rPr>
              <w:t>Relevant professional qualification</w:t>
            </w:r>
          </w:p>
          <w:p w:rsidR="00804AC2" w:rsidRPr="00230247" w:rsidRDefault="00804AC2">
            <w:pPr>
              <w:pStyle w:val="NoSpacing"/>
              <w:rPr>
                <w:rFonts w:ascii="Arial" w:hAnsi="Arial" w:cs="Arial"/>
                <w:lang w:val="en-US"/>
              </w:rPr>
            </w:pPr>
          </w:p>
          <w:p w:rsidR="00804AC2" w:rsidRPr="00230247" w:rsidRDefault="00804AC2" w:rsidP="00804AC2">
            <w:pPr>
              <w:tabs>
                <w:tab w:val="clear" w:pos="360"/>
              </w:tabs>
              <w:spacing w:before="120" w:after="120"/>
              <w:rPr>
                <w:rFonts w:ascii="Arial" w:hAnsi="Arial" w:cs="Arial"/>
                <w:sz w:val="22"/>
                <w:szCs w:val="22"/>
              </w:rPr>
            </w:pPr>
            <w:r w:rsidRPr="00230247">
              <w:rPr>
                <w:rFonts w:ascii="Arial" w:hAnsi="Arial" w:cs="Arial"/>
                <w:sz w:val="22"/>
                <w:szCs w:val="22"/>
              </w:rPr>
              <w:t>A-Levels, HLTA, Degree or equivalent, Teaching qualification</w:t>
            </w:r>
          </w:p>
          <w:p w:rsidR="00804AC2" w:rsidRPr="00230247" w:rsidRDefault="00804AC2">
            <w:pPr>
              <w:pStyle w:val="NoSpacing"/>
              <w:rPr>
                <w:rFonts w:ascii="Arial" w:hAnsi="Arial" w:cs="Arial"/>
                <w:lang w:val="en-US"/>
              </w:rPr>
            </w:pPr>
          </w:p>
        </w:tc>
        <w:tc>
          <w:tcPr>
            <w:tcW w:w="2126" w:type="dxa"/>
          </w:tcPr>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A/C</w:t>
            </w:r>
          </w:p>
          <w:p w:rsidR="00804AC2" w:rsidRPr="00230247" w:rsidRDefault="00804AC2" w:rsidP="008B3C16">
            <w:pPr>
              <w:tabs>
                <w:tab w:val="clear" w:pos="360"/>
              </w:tabs>
              <w:spacing w:before="120" w:after="120"/>
              <w:jc w:val="center"/>
              <w:rPr>
                <w:rFonts w:ascii="Arial" w:hAnsi="Arial" w:cs="Arial"/>
                <w:sz w:val="22"/>
                <w:szCs w:val="22"/>
              </w:rPr>
            </w:pP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A/C</w:t>
            </w:r>
          </w:p>
        </w:tc>
        <w:tc>
          <w:tcPr>
            <w:tcW w:w="2126" w:type="dxa"/>
          </w:tcPr>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804AC2" w:rsidRPr="00230247" w:rsidRDefault="00804AC2" w:rsidP="008B3C16">
            <w:pPr>
              <w:tabs>
                <w:tab w:val="clear" w:pos="360"/>
              </w:tabs>
              <w:spacing w:before="120" w:after="120"/>
              <w:jc w:val="center"/>
              <w:rPr>
                <w:rFonts w:ascii="Arial" w:hAnsi="Arial" w:cs="Arial"/>
                <w:sz w:val="22"/>
                <w:szCs w:val="22"/>
              </w:rPr>
            </w:pP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Desirable</w:t>
            </w:r>
          </w:p>
        </w:tc>
      </w:tr>
      <w:tr w:rsidR="00804AC2" w:rsidRPr="00230247" w:rsidTr="00804AC2">
        <w:trPr>
          <w:trHeight w:val="595"/>
        </w:trPr>
        <w:tc>
          <w:tcPr>
            <w:tcW w:w="7756" w:type="dxa"/>
            <w:gridSpan w:val="2"/>
          </w:tcPr>
          <w:p w:rsidR="00804AC2" w:rsidRPr="00230247" w:rsidRDefault="00804AC2">
            <w:pPr>
              <w:tabs>
                <w:tab w:val="clear" w:pos="360"/>
              </w:tabs>
              <w:spacing w:before="120" w:after="120"/>
              <w:rPr>
                <w:rFonts w:ascii="Arial" w:hAnsi="Arial" w:cs="Arial"/>
                <w:sz w:val="22"/>
                <w:szCs w:val="22"/>
              </w:rPr>
            </w:pPr>
            <w:r w:rsidRPr="00230247">
              <w:rPr>
                <w:rFonts w:ascii="Arial" w:hAnsi="Arial" w:cs="Arial"/>
                <w:b/>
                <w:sz w:val="22"/>
                <w:szCs w:val="22"/>
              </w:rPr>
              <w:t>2.  Experience</w:t>
            </w:r>
          </w:p>
        </w:tc>
        <w:tc>
          <w:tcPr>
            <w:tcW w:w="2126" w:type="dxa"/>
          </w:tcPr>
          <w:p w:rsidR="00804AC2" w:rsidRPr="00230247" w:rsidRDefault="00804AC2">
            <w:pPr>
              <w:tabs>
                <w:tab w:val="clear" w:pos="360"/>
              </w:tabs>
              <w:spacing w:before="120" w:after="120"/>
              <w:rPr>
                <w:rFonts w:ascii="Arial" w:hAnsi="Arial" w:cs="Arial"/>
                <w:b/>
                <w:sz w:val="22"/>
                <w:szCs w:val="22"/>
              </w:rPr>
            </w:pPr>
          </w:p>
        </w:tc>
      </w:tr>
      <w:tr w:rsidR="00804AC2" w:rsidRPr="00230247" w:rsidTr="00804AC2">
        <w:tc>
          <w:tcPr>
            <w:tcW w:w="5630" w:type="dxa"/>
          </w:tcPr>
          <w:p w:rsidR="00804AC2" w:rsidRPr="00230247" w:rsidRDefault="00804AC2">
            <w:pPr>
              <w:tabs>
                <w:tab w:val="clear" w:pos="360"/>
              </w:tabs>
              <w:spacing w:before="120" w:after="120"/>
              <w:rPr>
                <w:rFonts w:ascii="Arial" w:hAnsi="Arial" w:cs="Arial"/>
                <w:sz w:val="22"/>
                <w:szCs w:val="22"/>
              </w:rPr>
            </w:pPr>
            <w:r w:rsidRPr="00230247">
              <w:rPr>
                <w:rFonts w:ascii="Arial" w:hAnsi="Arial" w:cs="Arial"/>
                <w:sz w:val="22"/>
                <w:szCs w:val="22"/>
              </w:rPr>
              <w:t>Successful working relationships with young people</w:t>
            </w:r>
          </w:p>
          <w:p w:rsidR="00804AC2" w:rsidRPr="00230247" w:rsidRDefault="00804AC2">
            <w:pPr>
              <w:tabs>
                <w:tab w:val="clear" w:pos="360"/>
              </w:tabs>
              <w:spacing w:before="120" w:after="120"/>
              <w:rPr>
                <w:rFonts w:ascii="Arial" w:hAnsi="Arial" w:cs="Arial"/>
                <w:sz w:val="22"/>
                <w:szCs w:val="22"/>
              </w:rPr>
            </w:pPr>
            <w:r w:rsidRPr="00230247">
              <w:rPr>
                <w:rFonts w:ascii="Arial" w:hAnsi="Arial" w:cs="Arial"/>
                <w:sz w:val="22"/>
                <w:szCs w:val="22"/>
              </w:rPr>
              <w:t>An understanding of what constitutes good professional relationships for sound classroom management.</w:t>
            </w:r>
          </w:p>
        </w:tc>
        <w:tc>
          <w:tcPr>
            <w:tcW w:w="2126" w:type="dxa"/>
          </w:tcPr>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tc>
        <w:tc>
          <w:tcPr>
            <w:tcW w:w="2126" w:type="dxa"/>
          </w:tcPr>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804AC2" w:rsidRPr="00230247" w:rsidRDefault="00804AC2" w:rsidP="008B3C16">
            <w:pPr>
              <w:tabs>
                <w:tab w:val="clear" w:pos="360"/>
              </w:tabs>
              <w:spacing w:before="120" w:after="120"/>
              <w:jc w:val="center"/>
              <w:rPr>
                <w:rFonts w:ascii="Arial" w:hAnsi="Arial" w:cs="Arial"/>
                <w:sz w:val="22"/>
                <w:szCs w:val="22"/>
              </w:rPr>
            </w:pPr>
          </w:p>
        </w:tc>
      </w:tr>
      <w:tr w:rsidR="00804AC2" w:rsidRPr="00230247" w:rsidTr="00804AC2">
        <w:tc>
          <w:tcPr>
            <w:tcW w:w="7756" w:type="dxa"/>
            <w:gridSpan w:val="2"/>
          </w:tcPr>
          <w:p w:rsidR="00804AC2" w:rsidRPr="00230247" w:rsidRDefault="00804AC2">
            <w:pPr>
              <w:tabs>
                <w:tab w:val="clear" w:pos="360"/>
              </w:tabs>
              <w:spacing w:before="120" w:after="120"/>
              <w:rPr>
                <w:rFonts w:ascii="Arial" w:hAnsi="Arial" w:cs="Arial"/>
                <w:sz w:val="22"/>
                <w:szCs w:val="22"/>
              </w:rPr>
            </w:pPr>
            <w:r w:rsidRPr="00230247">
              <w:rPr>
                <w:rFonts w:ascii="Arial" w:hAnsi="Arial" w:cs="Arial"/>
                <w:b/>
                <w:sz w:val="22"/>
                <w:szCs w:val="22"/>
              </w:rPr>
              <w:t>3.  Knowledge</w:t>
            </w:r>
          </w:p>
        </w:tc>
        <w:tc>
          <w:tcPr>
            <w:tcW w:w="2126" w:type="dxa"/>
          </w:tcPr>
          <w:p w:rsidR="00804AC2" w:rsidRPr="00230247" w:rsidRDefault="00804AC2">
            <w:pPr>
              <w:tabs>
                <w:tab w:val="clear" w:pos="360"/>
              </w:tabs>
              <w:spacing w:before="120" w:after="120"/>
              <w:rPr>
                <w:rFonts w:ascii="Arial" w:hAnsi="Arial" w:cs="Arial"/>
                <w:b/>
                <w:sz w:val="22"/>
                <w:szCs w:val="22"/>
              </w:rPr>
            </w:pPr>
          </w:p>
        </w:tc>
      </w:tr>
      <w:tr w:rsidR="00804AC2" w:rsidRPr="00230247" w:rsidTr="00804AC2">
        <w:trPr>
          <w:trHeight w:val="1356"/>
        </w:trPr>
        <w:tc>
          <w:tcPr>
            <w:tcW w:w="5630" w:type="dxa"/>
          </w:tcPr>
          <w:p w:rsidR="00804AC2" w:rsidRPr="00230247" w:rsidRDefault="00804AC2">
            <w:pPr>
              <w:tabs>
                <w:tab w:val="clear" w:pos="360"/>
              </w:tabs>
              <w:spacing w:before="120" w:after="120"/>
              <w:rPr>
                <w:rFonts w:ascii="Arial" w:hAnsi="Arial" w:cs="Arial"/>
                <w:sz w:val="22"/>
                <w:szCs w:val="22"/>
              </w:rPr>
            </w:pPr>
            <w:r w:rsidRPr="00230247">
              <w:rPr>
                <w:rFonts w:ascii="Arial" w:hAnsi="Arial" w:cs="Arial"/>
                <w:sz w:val="22"/>
                <w:szCs w:val="22"/>
              </w:rPr>
              <w:t>Understanding and respect for confidentiality in relation to all issues connected with the role</w:t>
            </w:r>
          </w:p>
          <w:p w:rsidR="00804AC2" w:rsidRPr="00230247" w:rsidRDefault="00804AC2">
            <w:pPr>
              <w:tabs>
                <w:tab w:val="clear" w:pos="360"/>
              </w:tabs>
              <w:spacing w:before="120" w:after="120"/>
              <w:rPr>
                <w:rFonts w:ascii="Arial" w:hAnsi="Arial" w:cs="Arial"/>
                <w:sz w:val="22"/>
                <w:szCs w:val="22"/>
              </w:rPr>
            </w:pPr>
            <w:r w:rsidRPr="00230247">
              <w:rPr>
                <w:rFonts w:ascii="Arial" w:hAnsi="Arial" w:cs="Arial"/>
                <w:sz w:val="22"/>
                <w:szCs w:val="22"/>
              </w:rPr>
              <w:t>Good all-round level of general knowledge</w:t>
            </w:r>
          </w:p>
          <w:p w:rsidR="00804AC2" w:rsidRPr="00230247" w:rsidRDefault="00804AC2" w:rsidP="00804AC2">
            <w:pPr>
              <w:tabs>
                <w:tab w:val="clear" w:pos="360"/>
              </w:tabs>
              <w:spacing w:before="120" w:after="120"/>
              <w:rPr>
                <w:rFonts w:ascii="Arial" w:hAnsi="Arial" w:cs="Arial"/>
                <w:sz w:val="22"/>
                <w:szCs w:val="22"/>
              </w:rPr>
            </w:pPr>
            <w:r w:rsidRPr="00230247">
              <w:rPr>
                <w:rFonts w:ascii="Arial" w:hAnsi="Arial" w:cs="Arial"/>
                <w:sz w:val="22"/>
                <w:szCs w:val="22"/>
              </w:rPr>
              <w:t>Understanding of the role of the form tutor</w:t>
            </w:r>
          </w:p>
          <w:p w:rsidR="005B050B" w:rsidRPr="00230247" w:rsidRDefault="005B050B" w:rsidP="005B050B">
            <w:pPr>
              <w:tabs>
                <w:tab w:val="clear" w:pos="360"/>
              </w:tabs>
              <w:spacing w:before="120" w:after="120"/>
              <w:rPr>
                <w:rFonts w:ascii="Arial" w:hAnsi="Arial" w:cs="Arial"/>
                <w:sz w:val="22"/>
                <w:szCs w:val="22"/>
              </w:rPr>
            </w:pPr>
            <w:r w:rsidRPr="00230247">
              <w:rPr>
                <w:rFonts w:ascii="Arial" w:hAnsi="Arial" w:cs="Arial"/>
                <w:sz w:val="22"/>
                <w:szCs w:val="22"/>
              </w:rPr>
              <w:t xml:space="preserve">Awareness of issues surrounding teenage lifestyles </w:t>
            </w:r>
          </w:p>
          <w:p w:rsidR="00804AC2" w:rsidRPr="00230247" w:rsidRDefault="00804AC2">
            <w:pPr>
              <w:tabs>
                <w:tab w:val="clear" w:pos="360"/>
              </w:tabs>
              <w:spacing w:before="120" w:after="120"/>
              <w:rPr>
                <w:rFonts w:ascii="Arial" w:hAnsi="Arial" w:cs="Arial"/>
                <w:sz w:val="22"/>
                <w:szCs w:val="22"/>
              </w:rPr>
            </w:pPr>
          </w:p>
        </w:tc>
        <w:tc>
          <w:tcPr>
            <w:tcW w:w="2126" w:type="dxa"/>
          </w:tcPr>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804AC2" w:rsidRPr="00230247" w:rsidRDefault="00804AC2" w:rsidP="008B3C16">
            <w:pPr>
              <w:tabs>
                <w:tab w:val="clear" w:pos="360"/>
              </w:tabs>
              <w:spacing w:before="120" w:after="120"/>
              <w:jc w:val="center"/>
              <w:rPr>
                <w:rFonts w:ascii="Arial" w:hAnsi="Arial" w:cs="Arial"/>
                <w:sz w:val="22"/>
                <w:szCs w:val="22"/>
              </w:rPr>
            </w:pP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5B050B" w:rsidRPr="00230247" w:rsidRDefault="005B050B"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tc>
        <w:tc>
          <w:tcPr>
            <w:tcW w:w="2126" w:type="dxa"/>
          </w:tcPr>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804AC2" w:rsidRPr="00230247" w:rsidRDefault="00804AC2" w:rsidP="008B3C16">
            <w:pPr>
              <w:tabs>
                <w:tab w:val="clear" w:pos="360"/>
              </w:tabs>
              <w:spacing w:before="120" w:after="120"/>
              <w:jc w:val="center"/>
              <w:rPr>
                <w:rFonts w:ascii="Arial" w:hAnsi="Arial" w:cs="Arial"/>
                <w:sz w:val="22"/>
                <w:szCs w:val="22"/>
              </w:rPr>
            </w:pP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Desirable</w:t>
            </w:r>
          </w:p>
          <w:p w:rsidR="005B050B" w:rsidRPr="00230247" w:rsidRDefault="005B050B" w:rsidP="008B3C16">
            <w:pPr>
              <w:tabs>
                <w:tab w:val="clear" w:pos="360"/>
              </w:tabs>
              <w:spacing w:before="120" w:after="120"/>
              <w:jc w:val="center"/>
              <w:rPr>
                <w:rFonts w:ascii="Arial" w:hAnsi="Arial" w:cs="Arial"/>
                <w:sz w:val="22"/>
                <w:szCs w:val="22"/>
              </w:rPr>
            </w:pPr>
            <w:r w:rsidRPr="00230247">
              <w:rPr>
                <w:rFonts w:ascii="Arial" w:hAnsi="Arial" w:cs="Arial"/>
                <w:sz w:val="22"/>
                <w:szCs w:val="22"/>
              </w:rPr>
              <w:t>Desirable</w:t>
            </w:r>
          </w:p>
        </w:tc>
      </w:tr>
      <w:tr w:rsidR="00804AC2" w:rsidRPr="00230247" w:rsidTr="00804AC2">
        <w:tc>
          <w:tcPr>
            <w:tcW w:w="7756" w:type="dxa"/>
            <w:gridSpan w:val="2"/>
          </w:tcPr>
          <w:p w:rsidR="00804AC2" w:rsidRPr="00230247" w:rsidRDefault="00804AC2">
            <w:pPr>
              <w:tabs>
                <w:tab w:val="clear" w:pos="360"/>
              </w:tabs>
              <w:spacing w:before="120" w:after="120"/>
              <w:rPr>
                <w:rFonts w:ascii="Arial" w:hAnsi="Arial" w:cs="Arial"/>
                <w:sz w:val="22"/>
                <w:szCs w:val="22"/>
              </w:rPr>
            </w:pPr>
            <w:r w:rsidRPr="00230247">
              <w:rPr>
                <w:rFonts w:ascii="Arial" w:hAnsi="Arial" w:cs="Arial"/>
                <w:b/>
                <w:sz w:val="22"/>
                <w:szCs w:val="22"/>
              </w:rPr>
              <w:t>4.  Skills &amp; Abilities</w:t>
            </w:r>
          </w:p>
        </w:tc>
        <w:tc>
          <w:tcPr>
            <w:tcW w:w="2126" w:type="dxa"/>
          </w:tcPr>
          <w:p w:rsidR="00804AC2" w:rsidRPr="00230247" w:rsidRDefault="00804AC2">
            <w:pPr>
              <w:tabs>
                <w:tab w:val="clear" w:pos="360"/>
              </w:tabs>
              <w:spacing w:before="120" w:after="120"/>
              <w:rPr>
                <w:rFonts w:ascii="Arial" w:hAnsi="Arial" w:cs="Arial"/>
                <w:b/>
                <w:sz w:val="22"/>
                <w:szCs w:val="22"/>
              </w:rPr>
            </w:pPr>
          </w:p>
        </w:tc>
      </w:tr>
      <w:tr w:rsidR="00804AC2" w:rsidRPr="00230247" w:rsidTr="00804AC2">
        <w:tc>
          <w:tcPr>
            <w:tcW w:w="5630" w:type="dxa"/>
          </w:tcPr>
          <w:p w:rsidR="00804AC2" w:rsidRPr="00230247" w:rsidRDefault="00804AC2">
            <w:pPr>
              <w:tabs>
                <w:tab w:val="clear" w:pos="360"/>
              </w:tabs>
              <w:spacing w:before="120" w:after="120"/>
              <w:rPr>
                <w:rFonts w:ascii="Arial" w:hAnsi="Arial" w:cs="Arial"/>
                <w:sz w:val="22"/>
                <w:szCs w:val="22"/>
              </w:rPr>
            </w:pPr>
            <w:r w:rsidRPr="00230247">
              <w:rPr>
                <w:rFonts w:ascii="Arial" w:hAnsi="Arial" w:cs="Arial"/>
                <w:sz w:val="22"/>
                <w:szCs w:val="22"/>
              </w:rPr>
              <w:t>Ability to enthuse young people to produce work to a high standard</w:t>
            </w:r>
          </w:p>
          <w:p w:rsidR="00804AC2" w:rsidRPr="00230247" w:rsidRDefault="00804AC2">
            <w:pPr>
              <w:tabs>
                <w:tab w:val="clear" w:pos="360"/>
              </w:tabs>
              <w:spacing w:before="120" w:after="120"/>
              <w:rPr>
                <w:rFonts w:ascii="Arial" w:hAnsi="Arial" w:cs="Arial"/>
                <w:sz w:val="22"/>
                <w:szCs w:val="22"/>
              </w:rPr>
            </w:pPr>
            <w:r w:rsidRPr="00230247">
              <w:rPr>
                <w:rFonts w:ascii="Arial" w:hAnsi="Arial" w:cs="Arial"/>
                <w:sz w:val="22"/>
                <w:szCs w:val="22"/>
              </w:rPr>
              <w:t>Good people management skills</w:t>
            </w:r>
          </w:p>
          <w:p w:rsidR="00804AC2" w:rsidRPr="00230247" w:rsidRDefault="00804AC2">
            <w:pPr>
              <w:tabs>
                <w:tab w:val="clear" w:pos="360"/>
              </w:tabs>
              <w:spacing w:before="120" w:after="120"/>
              <w:rPr>
                <w:rFonts w:ascii="Arial" w:hAnsi="Arial" w:cs="Arial"/>
                <w:sz w:val="22"/>
                <w:szCs w:val="22"/>
              </w:rPr>
            </w:pPr>
            <w:r w:rsidRPr="00230247">
              <w:rPr>
                <w:rFonts w:ascii="Arial" w:hAnsi="Arial" w:cs="Arial"/>
                <w:sz w:val="22"/>
                <w:szCs w:val="22"/>
              </w:rPr>
              <w:t>Ability to work hard under pressure</w:t>
            </w:r>
          </w:p>
          <w:p w:rsidR="00804AC2" w:rsidRPr="00230247" w:rsidRDefault="00804AC2">
            <w:pPr>
              <w:tabs>
                <w:tab w:val="clear" w:pos="360"/>
              </w:tabs>
              <w:spacing w:before="120" w:after="120"/>
              <w:rPr>
                <w:rFonts w:ascii="Arial" w:hAnsi="Arial" w:cs="Arial"/>
                <w:sz w:val="22"/>
                <w:szCs w:val="22"/>
              </w:rPr>
            </w:pPr>
            <w:r w:rsidRPr="00230247">
              <w:rPr>
                <w:rFonts w:ascii="Arial" w:hAnsi="Arial" w:cs="Arial"/>
                <w:sz w:val="22"/>
                <w:szCs w:val="22"/>
              </w:rPr>
              <w:t>Appreciation of the pastoral and wellbeing responsibilities of schools</w:t>
            </w:r>
          </w:p>
          <w:p w:rsidR="00804AC2" w:rsidRPr="00230247" w:rsidRDefault="00804AC2">
            <w:pPr>
              <w:tabs>
                <w:tab w:val="clear" w:pos="360"/>
              </w:tabs>
              <w:spacing w:before="120" w:after="120"/>
              <w:rPr>
                <w:rFonts w:ascii="Arial" w:hAnsi="Arial" w:cs="Arial"/>
                <w:sz w:val="22"/>
                <w:szCs w:val="22"/>
              </w:rPr>
            </w:pPr>
            <w:r w:rsidRPr="00230247">
              <w:rPr>
                <w:rFonts w:ascii="Arial" w:hAnsi="Arial" w:cs="Arial"/>
                <w:sz w:val="22"/>
                <w:szCs w:val="22"/>
              </w:rPr>
              <w:t>Strong and clear oral and written communication skills</w:t>
            </w:r>
          </w:p>
          <w:p w:rsidR="00804AC2" w:rsidRPr="00230247" w:rsidRDefault="00804AC2" w:rsidP="00804AC2">
            <w:pPr>
              <w:tabs>
                <w:tab w:val="clear" w:pos="360"/>
              </w:tabs>
              <w:spacing w:before="120" w:after="120"/>
              <w:rPr>
                <w:rFonts w:ascii="Arial" w:hAnsi="Arial" w:cs="Arial"/>
                <w:sz w:val="22"/>
                <w:szCs w:val="22"/>
              </w:rPr>
            </w:pPr>
            <w:r w:rsidRPr="00230247">
              <w:rPr>
                <w:rFonts w:ascii="Arial" w:hAnsi="Arial" w:cs="Arial"/>
                <w:sz w:val="22"/>
                <w:szCs w:val="22"/>
              </w:rPr>
              <w:t>Experience of managing class sized groups of students</w:t>
            </w:r>
          </w:p>
          <w:p w:rsidR="00804AC2" w:rsidRPr="00230247" w:rsidRDefault="00804AC2" w:rsidP="00804AC2">
            <w:pPr>
              <w:tabs>
                <w:tab w:val="clear" w:pos="360"/>
              </w:tabs>
              <w:spacing w:before="120" w:after="120"/>
              <w:rPr>
                <w:rFonts w:ascii="Arial" w:hAnsi="Arial" w:cs="Arial"/>
                <w:sz w:val="22"/>
                <w:szCs w:val="22"/>
              </w:rPr>
            </w:pPr>
            <w:r w:rsidRPr="00230247">
              <w:rPr>
                <w:rFonts w:ascii="Arial" w:hAnsi="Arial" w:cs="Arial"/>
                <w:sz w:val="22"/>
                <w:szCs w:val="22"/>
              </w:rPr>
              <w:t>Good classroom management skills</w:t>
            </w:r>
          </w:p>
          <w:p w:rsidR="00804AC2" w:rsidRPr="00230247" w:rsidRDefault="00804AC2" w:rsidP="005B050B">
            <w:pPr>
              <w:tabs>
                <w:tab w:val="clear" w:pos="360"/>
              </w:tabs>
              <w:spacing w:before="120" w:after="120"/>
              <w:rPr>
                <w:rFonts w:ascii="Arial" w:hAnsi="Arial" w:cs="Arial"/>
                <w:sz w:val="22"/>
                <w:szCs w:val="22"/>
              </w:rPr>
            </w:pPr>
            <w:r w:rsidRPr="00230247">
              <w:rPr>
                <w:rFonts w:ascii="Arial" w:hAnsi="Arial" w:cs="Arial"/>
                <w:sz w:val="22"/>
                <w:szCs w:val="22"/>
              </w:rPr>
              <w:t>Evidence of on-going professional development</w:t>
            </w:r>
          </w:p>
        </w:tc>
        <w:tc>
          <w:tcPr>
            <w:tcW w:w="2126" w:type="dxa"/>
          </w:tcPr>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5B050B" w:rsidRPr="00230247" w:rsidRDefault="005B050B" w:rsidP="008B3C16">
            <w:pPr>
              <w:tabs>
                <w:tab w:val="clear" w:pos="360"/>
              </w:tabs>
              <w:spacing w:before="120" w:after="120"/>
              <w:jc w:val="center"/>
              <w:rPr>
                <w:rFonts w:ascii="Arial" w:hAnsi="Arial" w:cs="Arial"/>
                <w:sz w:val="22"/>
                <w:szCs w:val="22"/>
              </w:rPr>
            </w:pP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804AC2" w:rsidRPr="00230247" w:rsidRDefault="005B050B"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804AC2" w:rsidRPr="00230247" w:rsidRDefault="00804AC2" w:rsidP="008B3C16">
            <w:pPr>
              <w:tabs>
                <w:tab w:val="clear" w:pos="360"/>
              </w:tabs>
              <w:spacing w:before="120" w:after="120"/>
              <w:jc w:val="center"/>
              <w:rPr>
                <w:rFonts w:ascii="Arial" w:hAnsi="Arial" w:cs="Arial"/>
                <w:sz w:val="22"/>
                <w:szCs w:val="22"/>
              </w:rPr>
            </w:pPr>
          </w:p>
        </w:tc>
        <w:tc>
          <w:tcPr>
            <w:tcW w:w="2126" w:type="dxa"/>
          </w:tcPr>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5B050B" w:rsidRPr="00230247" w:rsidRDefault="005B050B" w:rsidP="008B3C16">
            <w:pPr>
              <w:tabs>
                <w:tab w:val="clear" w:pos="360"/>
              </w:tabs>
              <w:spacing w:before="120" w:after="120"/>
              <w:jc w:val="center"/>
              <w:rPr>
                <w:rFonts w:ascii="Arial" w:hAnsi="Arial" w:cs="Arial"/>
                <w:sz w:val="22"/>
                <w:szCs w:val="22"/>
              </w:rPr>
            </w:pP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5B050B" w:rsidRPr="00230247" w:rsidRDefault="005B050B" w:rsidP="008B3C16">
            <w:pPr>
              <w:tabs>
                <w:tab w:val="clear" w:pos="360"/>
              </w:tabs>
              <w:spacing w:before="120" w:after="120"/>
              <w:jc w:val="center"/>
              <w:rPr>
                <w:rFonts w:ascii="Arial" w:hAnsi="Arial" w:cs="Arial"/>
                <w:sz w:val="22"/>
                <w:szCs w:val="22"/>
              </w:rPr>
            </w:pPr>
            <w:r w:rsidRPr="00230247">
              <w:rPr>
                <w:rFonts w:ascii="Arial" w:hAnsi="Arial" w:cs="Arial"/>
                <w:sz w:val="22"/>
                <w:szCs w:val="22"/>
              </w:rPr>
              <w:t>Desirable</w:t>
            </w:r>
          </w:p>
          <w:p w:rsidR="005B050B" w:rsidRPr="00230247" w:rsidRDefault="005B050B" w:rsidP="008B3C16">
            <w:pPr>
              <w:tabs>
                <w:tab w:val="clear" w:pos="360"/>
              </w:tabs>
              <w:spacing w:before="120" w:after="120"/>
              <w:jc w:val="center"/>
              <w:rPr>
                <w:rFonts w:ascii="Arial" w:hAnsi="Arial" w:cs="Arial"/>
                <w:sz w:val="22"/>
                <w:szCs w:val="22"/>
              </w:rPr>
            </w:pPr>
            <w:r w:rsidRPr="00230247">
              <w:rPr>
                <w:rFonts w:ascii="Arial" w:hAnsi="Arial" w:cs="Arial"/>
                <w:sz w:val="22"/>
                <w:szCs w:val="22"/>
              </w:rPr>
              <w:t>Desirable</w:t>
            </w:r>
          </w:p>
          <w:p w:rsidR="00804AC2" w:rsidRPr="00230247" w:rsidRDefault="005B050B" w:rsidP="008B3C16">
            <w:pPr>
              <w:tabs>
                <w:tab w:val="clear" w:pos="360"/>
              </w:tabs>
              <w:spacing w:before="120" w:after="120"/>
              <w:jc w:val="center"/>
              <w:rPr>
                <w:rFonts w:ascii="Arial" w:hAnsi="Arial" w:cs="Arial"/>
                <w:sz w:val="22"/>
                <w:szCs w:val="22"/>
              </w:rPr>
            </w:pPr>
            <w:r w:rsidRPr="00230247">
              <w:rPr>
                <w:rFonts w:ascii="Arial" w:hAnsi="Arial" w:cs="Arial"/>
                <w:sz w:val="22"/>
                <w:szCs w:val="22"/>
              </w:rPr>
              <w:t>Desirable</w:t>
            </w:r>
          </w:p>
        </w:tc>
      </w:tr>
      <w:tr w:rsidR="00804AC2" w:rsidRPr="00230247" w:rsidTr="00804AC2">
        <w:tc>
          <w:tcPr>
            <w:tcW w:w="5630" w:type="dxa"/>
          </w:tcPr>
          <w:p w:rsidR="00804AC2" w:rsidRPr="00230247" w:rsidRDefault="00804AC2">
            <w:pPr>
              <w:tabs>
                <w:tab w:val="clear" w:pos="360"/>
              </w:tabs>
              <w:spacing w:before="120" w:after="120"/>
              <w:rPr>
                <w:rFonts w:ascii="Arial" w:hAnsi="Arial" w:cs="Arial"/>
                <w:b/>
                <w:sz w:val="22"/>
                <w:szCs w:val="22"/>
              </w:rPr>
            </w:pPr>
            <w:r w:rsidRPr="00230247">
              <w:rPr>
                <w:rFonts w:ascii="Arial" w:hAnsi="Arial" w:cs="Arial"/>
                <w:b/>
                <w:sz w:val="22"/>
                <w:szCs w:val="22"/>
              </w:rPr>
              <w:t>5. Desirable Requirements</w:t>
            </w:r>
          </w:p>
        </w:tc>
        <w:tc>
          <w:tcPr>
            <w:tcW w:w="2126" w:type="dxa"/>
          </w:tcPr>
          <w:p w:rsidR="00804AC2" w:rsidRPr="00230247" w:rsidRDefault="00804AC2">
            <w:pPr>
              <w:tabs>
                <w:tab w:val="clear" w:pos="360"/>
              </w:tabs>
              <w:spacing w:before="120" w:after="120"/>
              <w:rPr>
                <w:rFonts w:ascii="Arial" w:hAnsi="Arial" w:cs="Arial"/>
                <w:sz w:val="22"/>
                <w:szCs w:val="22"/>
              </w:rPr>
            </w:pPr>
          </w:p>
        </w:tc>
        <w:tc>
          <w:tcPr>
            <w:tcW w:w="2126" w:type="dxa"/>
          </w:tcPr>
          <w:p w:rsidR="00804AC2" w:rsidRPr="00230247" w:rsidRDefault="00804AC2">
            <w:pPr>
              <w:tabs>
                <w:tab w:val="clear" w:pos="360"/>
              </w:tabs>
              <w:spacing w:before="120" w:after="120"/>
              <w:rPr>
                <w:rFonts w:ascii="Arial" w:hAnsi="Arial" w:cs="Arial"/>
                <w:sz w:val="22"/>
                <w:szCs w:val="22"/>
              </w:rPr>
            </w:pPr>
          </w:p>
        </w:tc>
      </w:tr>
      <w:tr w:rsidR="00804AC2" w:rsidRPr="00230247" w:rsidTr="00804AC2">
        <w:tc>
          <w:tcPr>
            <w:tcW w:w="5630" w:type="dxa"/>
          </w:tcPr>
          <w:p w:rsidR="005B050B" w:rsidRPr="00230247" w:rsidRDefault="005B050B" w:rsidP="005B050B">
            <w:pPr>
              <w:tabs>
                <w:tab w:val="clear" w:pos="360"/>
              </w:tabs>
              <w:rPr>
                <w:rFonts w:ascii="Arial" w:hAnsi="Arial" w:cs="Arial"/>
                <w:sz w:val="22"/>
                <w:szCs w:val="22"/>
              </w:rPr>
            </w:pPr>
            <w:r w:rsidRPr="00230247">
              <w:rPr>
                <w:rFonts w:ascii="Arial" w:hAnsi="Arial" w:cs="Arial"/>
                <w:sz w:val="22"/>
                <w:szCs w:val="22"/>
              </w:rPr>
              <w:lastRenderedPageBreak/>
              <w:t>Smart, professional appearance.</w:t>
            </w:r>
          </w:p>
          <w:p w:rsidR="005B050B" w:rsidRPr="00230247" w:rsidRDefault="005B050B" w:rsidP="005B050B">
            <w:pPr>
              <w:tabs>
                <w:tab w:val="clear" w:pos="360"/>
              </w:tabs>
              <w:rPr>
                <w:rFonts w:ascii="Arial" w:hAnsi="Arial" w:cs="Arial"/>
                <w:sz w:val="22"/>
                <w:szCs w:val="22"/>
              </w:rPr>
            </w:pPr>
          </w:p>
          <w:p w:rsidR="005B050B" w:rsidRPr="00230247" w:rsidRDefault="00780F73" w:rsidP="005B050B">
            <w:pPr>
              <w:pStyle w:val="NoSpacing"/>
              <w:rPr>
                <w:rFonts w:ascii="Arial" w:hAnsi="Arial" w:cs="Arial"/>
                <w:b/>
                <w:lang w:val="en" w:eastAsia="en-GB"/>
              </w:rPr>
            </w:pPr>
            <w:r w:rsidRPr="00230247">
              <w:rPr>
                <w:rFonts w:ascii="Arial" w:hAnsi="Arial" w:cs="Arial"/>
              </w:rPr>
              <w:t xml:space="preserve">Enthusiasm, </w:t>
            </w:r>
            <w:r w:rsidR="005B050B" w:rsidRPr="00230247">
              <w:rPr>
                <w:rFonts w:ascii="Arial" w:hAnsi="Arial" w:cs="Arial"/>
              </w:rPr>
              <w:t xml:space="preserve">energy and vision; </w:t>
            </w:r>
            <w:r w:rsidR="005B050B" w:rsidRPr="00230247">
              <w:rPr>
                <w:rFonts w:ascii="Arial" w:hAnsi="Arial" w:cs="Arial"/>
                <w:lang w:val="en" w:eastAsia="en-GB"/>
              </w:rPr>
              <w:t>resilience and ‘can do’ approach.</w:t>
            </w:r>
          </w:p>
          <w:p w:rsidR="005B050B" w:rsidRPr="00230247" w:rsidRDefault="005B050B" w:rsidP="005B050B">
            <w:pPr>
              <w:tabs>
                <w:tab w:val="clear" w:pos="360"/>
              </w:tabs>
              <w:rPr>
                <w:rFonts w:ascii="Arial" w:hAnsi="Arial" w:cs="Arial"/>
                <w:sz w:val="22"/>
                <w:szCs w:val="22"/>
              </w:rPr>
            </w:pPr>
          </w:p>
          <w:p w:rsidR="00804AC2" w:rsidRPr="00230247" w:rsidRDefault="005B050B" w:rsidP="005B050B">
            <w:pPr>
              <w:tabs>
                <w:tab w:val="clear" w:pos="360"/>
              </w:tabs>
              <w:spacing w:before="120" w:after="120"/>
              <w:rPr>
                <w:rFonts w:ascii="Arial" w:hAnsi="Arial" w:cs="Arial"/>
                <w:sz w:val="22"/>
                <w:szCs w:val="22"/>
              </w:rPr>
            </w:pPr>
            <w:r w:rsidRPr="00230247">
              <w:rPr>
                <w:rFonts w:ascii="Arial" w:hAnsi="Arial" w:cs="Arial"/>
                <w:sz w:val="22"/>
                <w:szCs w:val="22"/>
              </w:rPr>
              <w:t>Positive and proactive approach to continuous improvement</w:t>
            </w:r>
          </w:p>
        </w:tc>
        <w:tc>
          <w:tcPr>
            <w:tcW w:w="2126" w:type="dxa"/>
          </w:tcPr>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804AC2" w:rsidRPr="00230247" w:rsidRDefault="00804AC2"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p w:rsidR="005B050B" w:rsidRPr="00230247" w:rsidRDefault="005B050B" w:rsidP="008B3C16">
            <w:pPr>
              <w:tabs>
                <w:tab w:val="clear" w:pos="360"/>
              </w:tabs>
              <w:spacing w:before="120" w:after="120"/>
              <w:jc w:val="center"/>
              <w:rPr>
                <w:rFonts w:ascii="Arial" w:hAnsi="Arial" w:cs="Arial"/>
                <w:sz w:val="22"/>
                <w:szCs w:val="22"/>
              </w:rPr>
            </w:pPr>
          </w:p>
          <w:p w:rsidR="005B050B" w:rsidRPr="00230247" w:rsidRDefault="005B050B" w:rsidP="008B3C16">
            <w:pPr>
              <w:tabs>
                <w:tab w:val="clear" w:pos="360"/>
              </w:tabs>
              <w:spacing w:before="120" w:after="120"/>
              <w:jc w:val="center"/>
              <w:rPr>
                <w:rFonts w:ascii="Arial" w:hAnsi="Arial" w:cs="Arial"/>
                <w:sz w:val="22"/>
                <w:szCs w:val="22"/>
              </w:rPr>
            </w:pPr>
          </w:p>
          <w:p w:rsidR="00804AC2" w:rsidRPr="00230247" w:rsidRDefault="005B050B" w:rsidP="008B3C16">
            <w:pPr>
              <w:tabs>
                <w:tab w:val="clear" w:pos="360"/>
              </w:tabs>
              <w:spacing w:before="120" w:after="120"/>
              <w:jc w:val="center"/>
              <w:rPr>
                <w:rFonts w:ascii="Arial" w:hAnsi="Arial" w:cs="Arial"/>
                <w:sz w:val="22"/>
                <w:szCs w:val="22"/>
              </w:rPr>
            </w:pPr>
            <w:r w:rsidRPr="00230247">
              <w:rPr>
                <w:rFonts w:ascii="Arial" w:hAnsi="Arial" w:cs="Arial"/>
                <w:sz w:val="22"/>
                <w:szCs w:val="22"/>
              </w:rPr>
              <w:t>A/I</w:t>
            </w:r>
          </w:p>
        </w:tc>
        <w:tc>
          <w:tcPr>
            <w:tcW w:w="2126" w:type="dxa"/>
          </w:tcPr>
          <w:p w:rsidR="005B050B" w:rsidRPr="00230247" w:rsidRDefault="005B050B"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5B050B" w:rsidRPr="00230247" w:rsidRDefault="005B050B"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p w:rsidR="005B050B" w:rsidRPr="00230247" w:rsidRDefault="005B050B" w:rsidP="008B3C16">
            <w:pPr>
              <w:tabs>
                <w:tab w:val="clear" w:pos="360"/>
              </w:tabs>
              <w:spacing w:before="120" w:after="120"/>
              <w:jc w:val="center"/>
              <w:rPr>
                <w:rFonts w:ascii="Arial" w:hAnsi="Arial" w:cs="Arial"/>
                <w:sz w:val="22"/>
                <w:szCs w:val="22"/>
              </w:rPr>
            </w:pPr>
          </w:p>
          <w:p w:rsidR="005B050B" w:rsidRPr="00230247" w:rsidRDefault="005B050B" w:rsidP="008B3C16">
            <w:pPr>
              <w:tabs>
                <w:tab w:val="clear" w:pos="360"/>
              </w:tabs>
              <w:spacing w:before="120" w:after="120"/>
              <w:jc w:val="center"/>
              <w:rPr>
                <w:rFonts w:ascii="Arial" w:hAnsi="Arial" w:cs="Arial"/>
                <w:sz w:val="22"/>
                <w:szCs w:val="22"/>
              </w:rPr>
            </w:pPr>
          </w:p>
          <w:p w:rsidR="00804AC2" w:rsidRPr="00230247" w:rsidRDefault="005B050B" w:rsidP="008B3C16">
            <w:pPr>
              <w:tabs>
                <w:tab w:val="clear" w:pos="360"/>
              </w:tabs>
              <w:spacing w:before="120" w:after="120"/>
              <w:jc w:val="center"/>
              <w:rPr>
                <w:rFonts w:ascii="Arial" w:hAnsi="Arial" w:cs="Arial"/>
                <w:sz w:val="22"/>
                <w:szCs w:val="22"/>
              </w:rPr>
            </w:pPr>
            <w:r w:rsidRPr="00230247">
              <w:rPr>
                <w:rFonts w:ascii="Arial" w:hAnsi="Arial" w:cs="Arial"/>
                <w:sz w:val="22"/>
                <w:szCs w:val="22"/>
              </w:rPr>
              <w:t>Essential</w:t>
            </w:r>
          </w:p>
        </w:tc>
      </w:tr>
    </w:tbl>
    <w:p w:rsidR="008B3C16" w:rsidRPr="008F76B7" w:rsidRDefault="008B3C16" w:rsidP="008B3C16">
      <w:pPr>
        <w:tabs>
          <w:tab w:val="clear" w:pos="360"/>
        </w:tabs>
        <w:rPr>
          <w:rFonts w:ascii="Arial" w:hAnsi="Arial" w:cs="Arial"/>
          <w:b/>
          <w:sz w:val="22"/>
          <w:szCs w:val="22"/>
        </w:rPr>
      </w:pPr>
      <w:bookmarkStart w:id="1" w:name="_Hlk135047571"/>
      <w:r w:rsidRPr="008F76B7">
        <w:rPr>
          <w:rFonts w:ascii="Arial" w:hAnsi="Arial" w:cs="Arial"/>
          <w:b/>
          <w:sz w:val="22"/>
          <w:szCs w:val="22"/>
        </w:rPr>
        <w:t xml:space="preserve">* Method of Assessment </w:t>
      </w:r>
    </w:p>
    <w:p w:rsidR="008B3C16" w:rsidRDefault="008B3C16" w:rsidP="008B3C16">
      <w:pPr>
        <w:tabs>
          <w:tab w:val="clear" w:pos="360"/>
        </w:tabs>
        <w:rPr>
          <w:rFonts w:ascii="Century Gothic" w:hAnsi="Century Gothic" w:cs="Arial"/>
          <w:sz w:val="22"/>
          <w:szCs w:val="22"/>
        </w:rPr>
      </w:pPr>
      <w:r w:rsidRPr="008F76B7">
        <w:rPr>
          <w:rFonts w:ascii="Arial" w:hAnsi="Arial" w:cs="Arial"/>
          <w:b/>
          <w:sz w:val="22"/>
          <w:szCs w:val="22"/>
        </w:rPr>
        <w:t xml:space="preserve">A = </w:t>
      </w:r>
      <w:r w:rsidRPr="008F76B7">
        <w:rPr>
          <w:rFonts w:ascii="Arial" w:hAnsi="Arial" w:cs="Arial"/>
          <w:sz w:val="22"/>
          <w:szCs w:val="22"/>
        </w:rPr>
        <w:t xml:space="preserve">Application form, </w:t>
      </w:r>
      <w:r w:rsidRPr="008F76B7">
        <w:rPr>
          <w:rFonts w:ascii="Arial" w:hAnsi="Arial" w:cs="Arial"/>
          <w:b/>
          <w:sz w:val="22"/>
          <w:szCs w:val="22"/>
        </w:rPr>
        <w:t xml:space="preserve">C = </w:t>
      </w:r>
      <w:r w:rsidRPr="008F76B7">
        <w:rPr>
          <w:rFonts w:ascii="Arial" w:hAnsi="Arial" w:cs="Arial"/>
          <w:sz w:val="22"/>
          <w:szCs w:val="22"/>
        </w:rPr>
        <w:t xml:space="preserve">Certificate, </w:t>
      </w:r>
      <w:r w:rsidRPr="008F76B7">
        <w:rPr>
          <w:rFonts w:ascii="Arial" w:hAnsi="Arial" w:cs="Arial"/>
          <w:b/>
          <w:sz w:val="22"/>
          <w:szCs w:val="22"/>
        </w:rPr>
        <w:t xml:space="preserve">E = </w:t>
      </w:r>
      <w:r w:rsidRPr="008F76B7">
        <w:rPr>
          <w:rFonts w:ascii="Arial" w:hAnsi="Arial" w:cs="Arial"/>
          <w:sz w:val="22"/>
          <w:szCs w:val="22"/>
        </w:rPr>
        <w:t xml:space="preserve">Exercise, </w:t>
      </w:r>
      <w:r w:rsidRPr="008F76B7">
        <w:rPr>
          <w:rFonts w:ascii="Arial" w:hAnsi="Arial" w:cs="Arial"/>
          <w:b/>
          <w:sz w:val="22"/>
          <w:szCs w:val="22"/>
        </w:rPr>
        <w:t xml:space="preserve">I = </w:t>
      </w:r>
      <w:r w:rsidRPr="008F76B7">
        <w:rPr>
          <w:rFonts w:ascii="Arial" w:hAnsi="Arial" w:cs="Arial"/>
          <w:sz w:val="22"/>
          <w:szCs w:val="22"/>
        </w:rPr>
        <w:t xml:space="preserve">Interview, </w:t>
      </w:r>
      <w:r w:rsidRPr="008F76B7">
        <w:rPr>
          <w:rFonts w:ascii="Arial" w:hAnsi="Arial" w:cs="Arial"/>
          <w:b/>
          <w:sz w:val="22"/>
          <w:szCs w:val="22"/>
        </w:rPr>
        <w:t xml:space="preserve">P = </w:t>
      </w:r>
      <w:r w:rsidRPr="008F76B7">
        <w:rPr>
          <w:rFonts w:ascii="Arial" w:hAnsi="Arial" w:cs="Arial"/>
          <w:sz w:val="22"/>
          <w:szCs w:val="22"/>
        </w:rPr>
        <w:t>Presenta</w:t>
      </w:r>
      <w:r>
        <w:rPr>
          <w:rFonts w:ascii="Century Gothic" w:hAnsi="Century Gothic" w:cs="Arial"/>
          <w:sz w:val="22"/>
          <w:szCs w:val="22"/>
        </w:rPr>
        <w:t>tion.</w:t>
      </w:r>
      <w:bookmarkEnd w:id="1"/>
    </w:p>
    <w:p w:rsidR="0004636B" w:rsidRDefault="0004636B" w:rsidP="008B3C16">
      <w:pPr>
        <w:tabs>
          <w:tab w:val="clear" w:pos="360"/>
        </w:tabs>
        <w:rPr>
          <w:rFonts w:ascii="Arial" w:hAnsi="Arial" w:cs="Arial"/>
          <w:sz w:val="22"/>
          <w:szCs w:val="22"/>
        </w:rPr>
      </w:pPr>
    </w:p>
    <w:sectPr w:rsidR="0004636B" w:rsidSect="008A2AE3">
      <w:headerReference w:type="default" r:id="rId7"/>
      <w:pgSz w:w="11906" w:h="16838"/>
      <w:pgMar w:top="212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562" w:rsidRDefault="008D7562" w:rsidP="008D7562">
      <w:r>
        <w:separator/>
      </w:r>
    </w:p>
  </w:endnote>
  <w:endnote w:type="continuationSeparator" w:id="0">
    <w:p w:rsidR="008D7562" w:rsidRDefault="008D7562" w:rsidP="008D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562" w:rsidRDefault="008D7562" w:rsidP="008D7562">
      <w:r>
        <w:separator/>
      </w:r>
    </w:p>
  </w:footnote>
  <w:footnote w:type="continuationSeparator" w:id="0">
    <w:p w:rsidR="008D7562" w:rsidRDefault="008D7562" w:rsidP="008D7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562" w:rsidRDefault="008D7562">
    <w:pPr>
      <w:pStyle w:val="Header"/>
    </w:pPr>
    <w:r>
      <w:rPr>
        <w:rFonts w:ascii="Arial" w:hAnsi="Arial" w:cs="Arial"/>
        <w:b/>
        <w:bCs/>
        <w:noProof/>
      </w:rPr>
      <w:drawing>
        <wp:anchor distT="0" distB="0" distL="114300" distR="114300" simplePos="0" relativeHeight="251659264" behindDoc="1" locked="0" layoutInCell="1" allowOverlap="1" wp14:anchorId="200966B0" wp14:editId="23B52769">
          <wp:simplePos x="0" y="0"/>
          <wp:positionH relativeFrom="margin">
            <wp:posOffset>3533775</wp:posOffset>
          </wp:positionH>
          <wp:positionV relativeFrom="paragraph">
            <wp:posOffset>-276860</wp:posOffset>
          </wp:positionV>
          <wp:extent cx="2397760" cy="885190"/>
          <wp:effectExtent l="0" t="0" r="2540" b="0"/>
          <wp:wrapTight wrapText="bothSides">
            <wp:wrapPolygon edited="0">
              <wp:start x="0" y="0"/>
              <wp:lineTo x="0" y="20918"/>
              <wp:lineTo x="21451" y="20918"/>
              <wp:lineTo x="2145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7760" cy="885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B153C"/>
    <w:multiLevelType w:val="hybridMultilevel"/>
    <w:tmpl w:val="BC40978E"/>
    <w:lvl w:ilvl="0" w:tplc="08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A231EE"/>
    <w:multiLevelType w:val="hybridMultilevel"/>
    <w:tmpl w:val="52283ACC"/>
    <w:lvl w:ilvl="0" w:tplc="222A09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C22855"/>
    <w:multiLevelType w:val="multilevel"/>
    <w:tmpl w:val="60E80B4E"/>
    <w:lvl w:ilvl="0">
      <w:start w:val="1"/>
      <w:numFmt w:val="decimal"/>
      <w:lvlText w:val="%1)"/>
      <w:lvlJc w:val="left"/>
      <w:pPr>
        <w:tabs>
          <w:tab w:val="num" w:pos="360"/>
        </w:tabs>
        <w:ind w:left="360" w:hanging="360"/>
      </w:pPr>
      <w:rPr>
        <w:rFonts w:ascii="Arial" w:hAnsi="Arial" w:hint="default"/>
        <w:b/>
        <w:i w:val="0"/>
        <w:sz w:val="24"/>
        <w:szCs w:val="24"/>
      </w:rPr>
    </w:lvl>
    <w:lvl w:ilvl="1">
      <w:start w:val="1"/>
      <w:numFmt w:val="lowerLetter"/>
      <w:lvlText w:val="%2)"/>
      <w:lvlJc w:val="left"/>
      <w:pPr>
        <w:tabs>
          <w:tab w:val="num" w:pos="340"/>
        </w:tabs>
        <w:ind w:left="340" w:hanging="340"/>
      </w:pPr>
      <w:rPr>
        <w:rFonts w:ascii="Arial" w:hAnsi="Arial" w:hint="default"/>
        <w:b w:val="0"/>
        <w:i w:val="0"/>
        <w:sz w:val="20"/>
        <w:szCs w:val="20"/>
      </w:rPr>
    </w:lvl>
    <w:lvl w:ilvl="2">
      <w:start w:val="1"/>
      <w:numFmt w:val="lowerRoman"/>
      <w:lvlText w:val="%3)"/>
      <w:lvlJc w:val="left"/>
      <w:pPr>
        <w:tabs>
          <w:tab w:val="num" w:pos="454"/>
        </w:tabs>
        <w:ind w:left="454" w:hanging="341"/>
      </w:pPr>
      <w:rPr>
        <w:rFonts w:ascii="Arial" w:hAnsi="Arial" w:hint="default"/>
        <w:b w:val="0"/>
        <w:i w:val="0"/>
        <w:sz w:val="20"/>
        <w:szCs w:val="20"/>
      </w:rPr>
    </w:lvl>
    <w:lvl w:ilvl="3">
      <w:start w:val="1"/>
      <w:numFmt w:val="decimal"/>
      <w:lvlText w:val="(%4)"/>
      <w:lvlJc w:val="left"/>
      <w:pPr>
        <w:tabs>
          <w:tab w:val="num" w:pos="567"/>
        </w:tabs>
        <w:ind w:left="567" w:hanging="283"/>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85E25B0"/>
    <w:multiLevelType w:val="hybridMultilevel"/>
    <w:tmpl w:val="55B0C2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360164"/>
    <w:multiLevelType w:val="hybridMultilevel"/>
    <w:tmpl w:val="21BED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3F420E"/>
    <w:multiLevelType w:val="hybridMultilevel"/>
    <w:tmpl w:val="BBE266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353B2C"/>
    <w:multiLevelType w:val="hybridMultilevel"/>
    <w:tmpl w:val="ABF0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CD"/>
    <w:rsid w:val="0004636B"/>
    <w:rsid w:val="001C3A97"/>
    <w:rsid w:val="001C515B"/>
    <w:rsid w:val="00230247"/>
    <w:rsid w:val="00243846"/>
    <w:rsid w:val="00430A1D"/>
    <w:rsid w:val="004A28D1"/>
    <w:rsid w:val="004E7BE4"/>
    <w:rsid w:val="00506207"/>
    <w:rsid w:val="00533F3B"/>
    <w:rsid w:val="0059610E"/>
    <w:rsid w:val="005B050B"/>
    <w:rsid w:val="006432D1"/>
    <w:rsid w:val="007056BD"/>
    <w:rsid w:val="00780F73"/>
    <w:rsid w:val="00804AC2"/>
    <w:rsid w:val="008A2AE3"/>
    <w:rsid w:val="008B3C16"/>
    <w:rsid w:val="008D7562"/>
    <w:rsid w:val="00CB1ACD"/>
    <w:rsid w:val="00DD7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3D50"/>
  <w15:docId w15:val="{15114F6A-B9BD-4ECF-A670-1D4B420B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num" w:pos="360"/>
      </w:tabs>
    </w:pPr>
    <w:rPr>
      <w:rFonts w:ascii="Times New Roman" w:eastAsia="Times New Roman" w:hAnsi="Times New Roman"/>
      <w:sz w:val="24"/>
      <w:szCs w:val="24"/>
      <w:lang w:eastAsia="en-US"/>
    </w:rPr>
  </w:style>
  <w:style w:type="paragraph" w:styleId="Heading2">
    <w:name w:val="heading 2"/>
    <w:basedOn w:val="Normal"/>
    <w:next w:val="Normal"/>
    <w:link w:val="Heading2Char"/>
    <w:qFormat/>
    <w:pPr>
      <w:keepNext/>
      <w:tabs>
        <w:tab w:val="clear" w:pos="360"/>
        <w:tab w:val="num" w:pos="340"/>
      </w:tabs>
      <w:spacing w:before="240" w:after="60"/>
      <w:ind w:left="340" w:hanging="34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2"/>
      <w:szCs w:val="22"/>
      <w:lang w:eastAsia="en-US"/>
    </w:rPr>
  </w:style>
  <w:style w:type="character" w:customStyle="1" w:styleId="Heading2Char">
    <w:name w:val="Heading 2 Char"/>
    <w:link w:val="Heading2"/>
    <w:rPr>
      <w:rFonts w:ascii="Arial" w:eastAsia="Times New Roman" w:hAnsi="Arial" w:cs="Arial"/>
      <w:b/>
      <w:bCs/>
      <w:i/>
      <w:iCs/>
      <w:sz w:val="28"/>
      <w:szCs w:val="28"/>
    </w:rPr>
  </w:style>
  <w:style w:type="character" w:customStyle="1" w:styleId="Heading3Char">
    <w:name w:val="Heading 3 Char"/>
    <w:link w:val="Heading3"/>
    <w:rPr>
      <w:rFonts w:ascii="Arial" w:eastAsia="Times New Roman" w:hAnsi="Arial" w:cs="Arial"/>
      <w:b/>
      <w:bCs/>
      <w:sz w:val="26"/>
      <w:szCs w:val="26"/>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rFonts w:ascii="Times New Roman" w:eastAsia="Times New Roman" w:hAnsi="Times New Roman" w:cs="Times New Roman"/>
      <w:sz w:val="24"/>
      <w:szCs w:val="24"/>
    </w:rPr>
  </w:style>
  <w:style w:type="paragraph" w:styleId="BodyText">
    <w:name w:val="Body Text"/>
    <w:basedOn w:val="Normal"/>
    <w:link w:val="BodyTextChar"/>
    <w:rPr>
      <w:color w:val="0000FF"/>
    </w:rPr>
  </w:style>
  <w:style w:type="character" w:customStyle="1" w:styleId="BodyTextChar">
    <w:name w:val="Body Text Char"/>
    <w:link w:val="BodyText"/>
    <w:rPr>
      <w:rFonts w:ascii="Times New Roman" w:eastAsia="Times New Roman" w:hAnsi="Times New Roman" w:cs="Times New Roman"/>
      <w:color w:val="0000FF"/>
      <w:sz w:val="24"/>
      <w:szCs w:val="24"/>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Times New Roman" w:eastAsia="Times New Roman" w:hAnsi="Times New Roman" w:cs="Times New Roman"/>
      <w:sz w:val="16"/>
      <w:szCs w:val="16"/>
    </w:rPr>
  </w:style>
  <w:style w:type="paragraph" w:customStyle="1" w:styleId="Heading11">
    <w:name w:val="Heading 11"/>
    <w:aliases w:val="Numbered - 1"/>
    <w:basedOn w:val="Normal"/>
    <w:pPr>
      <w:ind w:left="360" w:hanging="360"/>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styleId="CommentReference">
    <w:name w:val="annotation reference"/>
    <w:uiPriority w:val="99"/>
    <w:semiHidden/>
    <w:unhideWhenUsed/>
    <w:rsid w:val="00DD7AC5"/>
    <w:rPr>
      <w:sz w:val="16"/>
      <w:szCs w:val="16"/>
    </w:rPr>
  </w:style>
  <w:style w:type="paragraph" w:styleId="CommentText">
    <w:name w:val="annotation text"/>
    <w:basedOn w:val="Normal"/>
    <w:link w:val="CommentTextChar"/>
    <w:uiPriority w:val="99"/>
    <w:semiHidden/>
    <w:unhideWhenUsed/>
    <w:rsid w:val="00DD7AC5"/>
    <w:rPr>
      <w:sz w:val="20"/>
      <w:szCs w:val="20"/>
    </w:rPr>
  </w:style>
  <w:style w:type="character" w:customStyle="1" w:styleId="CommentTextChar">
    <w:name w:val="Comment Text Char"/>
    <w:link w:val="CommentText"/>
    <w:uiPriority w:val="99"/>
    <w:semiHidden/>
    <w:rsid w:val="00DD7AC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D7AC5"/>
    <w:rPr>
      <w:b/>
      <w:bCs/>
    </w:rPr>
  </w:style>
  <w:style w:type="character" w:customStyle="1" w:styleId="CommentSubjectChar">
    <w:name w:val="Comment Subject Char"/>
    <w:link w:val="CommentSubject"/>
    <w:uiPriority w:val="99"/>
    <w:semiHidden/>
    <w:rsid w:val="00DD7AC5"/>
    <w:rPr>
      <w:rFonts w:ascii="Times New Roman" w:eastAsia="Times New Roman" w:hAnsi="Times New Roman"/>
      <w:b/>
      <w:bCs/>
      <w:lang w:eastAsia="en-US"/>
    </w:rPr>
  </w:style>
  <w:style w:type="paragraph" w:styleId="Footer">
    <w:name w:val="footer"/>
    <w:basedOn w:val="Normal"/>
    <w:link w:val="FooterChar"/>
    <w:uiPriority w:val="99"/>
    <w:unhideWhenUsed/>
    <w:rsid w:val="008D7562"/>
    <w:pPr>
      <w:tabs>
        <w:tab w:val="clear" w:pos="360"/>
        <w:tab w:val="center" w:pos="4513"/>
        <w:tab w:val="right" w:pos="9026"/>
      </w:tabs>
    </w:pPr>
  </w:style>
  <w:style w:type="character" w:customStyle="1" w:styleId="FooterChar">
    <w:name w:val="Footer Char"/>
    <w:basedOn w:val="DefaultParagraphFont"/>
    <w:link w:val="Footer"/>
    <w:uiPriority w:val="99"/>
    <w:rsid w:val="008D7562"/>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7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Altrincham College of Arts</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Taylor</dc:creator>
  <cp:keywords/>
  <cp:lastModifiedBy>Danielle Taylor</cp:lastModifiedBy>
  <cp:revision>5</cp:revision>
  <cp:lastPrinted>2021-05-10T15:01:00Z</cp:lastPrinted>
  <dcterms:created xsi:type="dcterms:W3CDTF">2023-04-26T14:40:00Z</dcterms:created>
  <dcterms:modified xsi:type="dcterms:W3CDTF">2023-05-15T12:15:00Z</dcterms:modified>
</cp:coreProperties>
</file>