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37B8" w14:textId="77777777" w:rsidR="00413159" w:rsidRDefault="00413159" w:rsidP="007E7254">
      <w:pPr>
        <w:rPr>
          <w:rFonts w:ascii="Arial" w:hAnsi="Arial" w:cs="Arial"/>
          <w:b/>
          <w:color w:val="000000" w:themeColor="text1"/>
          <w:sz w:val="22"/>
          <w:szCs w:val="22"/>
        </w:rPr>
      </w:pPr>
      <w:bookmarkStart w:id="0" w:name="_GoBack"/>
      <w:bookmarkEnd w:id="0"/>
    </w:p>
    <w:p w14:paraId="7F5465E7" w14:textId="239ED54F" w:rsidR="00DE543D" w:rsidRPr="004C44BB" w:rsidRDefault="001A19CA" w:rsidP="007E7254">
      <w:pPr>
        <w:rPr>
          <w:rFonts w:ascii="Arial" w:hAnsi="Arial" w:cs="Arial"/>
          <w:b/>
          <w:color w:val="000000" w:themeColor="text1"/>
          <w:sz w:val="20"/>
          <w:szCs w:val="20"/>
        </w:rPr>
      </w:pPr>
      <w:r w:rsidRPr="004C44BB">
        <w:rPr>
          <w:rFonts w:ascii="Arial" w:hAnsi="Arial" w:cs="Arial"/>
          <w:b/>
          <w:color w:val="000000" w:themeColor="text1"/>
          <w:sz w:val="20"/>
          <w:szCs w:val="20"/>
        </w:rPr>
        <w:t>Post:</w:t>
      </w:r>
      <w:r w:rsidR="00FD2864" w:rsidRPr="004C44BB">
        <w:rPr>
          <w:rFonts w:ascii="Arial" w:hAnsi="Arial" w:cs="Arial"/>
          <w:b/>
          <w:color w:val="000000" w:themeColor="text1"/>
          <w:sz w:val="20"/>
          <w:szCs w:val="20"/>
        </w:rPr>
        <w:tab/>
      </w:r>
      <w:r w:rsidR="00FD2864" w:rsidRPr="004C44BB">
        <w:rPr>
          <w:rFonts w:ascii="Arial" w:hAnsi="Arial" w:cs="Arial"/>
          <w:b/>
          <w:color w:val="000000" w:themeColor="text1"/>
          <w:sz w:val="20"/>
          <w:szCs w:val="20"/>
        </w:rPr>
        <w:tab/>
      </w:r>
      <w:r w:rsidR="00FD2864" w:rsidRPr="004C44BB">
        <w:rPr>
          <w:rFonts w:ascii="Arial" w:hAnsi="Arial" w:cs="Arial"/>
          <w:b/>
          <w:color w:val="000000" w:themeColor="text1"/>
          <w:sz w:val="20"/>
          <w:szCs w:val="20"/>
        </w:rPr>
        <w:tab/>
      </w:r>
      <w:r w:rsidR="00FD2864" w:rsidRPr="004C44BB">
        <w:rPr>
          <w:rFonts w:ascii="Arial" w:hAnsi="Arial" w:cs="Arial"/>
          <w:b/>
          <w:color w:val="000000" w:themeColor="text1"/>
          <w:sz w:val="20"/>
          <w:szCs w:val="20"/>
        </w:rPr>
        <w:tab/>
        <w:t xml:space="preserve">Data Protection </w:t>
      </w:r>
      <w:r w:rsidR="006C2B31">
        <w:rPr>
          <w:rFonts w:ascii="Arial" w:hAnsi="Arial" w:cs="Arial"/>
          <w:b/>
          <w:color w:val="000000" w:themeColor="text1"/>
          <w:sz w:val="20"/>
          <w:szCs w:val="20"/>
        </w:rPr>
        <w:t>Officer</w:t>
      </w:r>
      <w:r w:rsidR="00FD2864" w:rsidRPr="004C44BB">
        <w:rPr>
          <w:rFonts w:ascii="Arial" w:hAnsi="Arial" w:cs="Arial"/>
          <w:b/>
          <w:color w:val="000000" w:themeColor="text1"/>
          <w:sz w:val="20"/>
          <w:szCs w:val="20"/>
        </w:rPr>
        <w:t xml:space="preserve"> </w:t>
      </w:r>
    </w:p>
    <w:p w14:paraId="6CBEE128" w14:textId="77777777" w:rsidR="00AB3813" w:rsidRPr="004C44BB" w:rsidRDefault="00AB3813" w:rsidP="007E7254">
      <w:pPr>
        <w:rPr>
          <w:rFonts w:ascii="Arial" w:hAnsi="Arial" w:cs="Arial"/>
          <w:b/>
          <w:color w:val="000000" w:themeColor="text1"/>
          <w:sz w:val="20"/>
          <w:szCs w:val="20"/>
        </w:rPr>
      </w:pPr>
    </w:p>
    <w:p w14:paraId="46BA6BBB" w14:textId="1386FE65" w:rsidR="009071BE" w:rsidRPr="004C44BB" w:rsidRDefault="009071BE" w:rsidP="007E7254">
      <w:pPr>
        <w:rPr>
          <w:rFonts w:ascii="Arial" w:hAnsi="Arial" w:cs="Arial"/>
          <w:b/>
          <w:color w:val="000000" w:themeColor="text1"/>
          <w:sz w:val="20"/>
          <w:szCs w:val="20"/>
          <w:highlight w:val="yellow"/>
        </w:rPr>
      </w:pPr>
      <w:r w:rsidRPr="004C44BB">
        <w:rPr>
          <w:rFonts w:ascii="Arial" w:hAnsi="Arial" w:cs="Arial"/>
          <w:b/>
          <w:color w:val="000000" w:themeColor="text1"/>
          <w:sz w:val="20"/>
          <w:szCs w:val="20"/>
        </w:rPr>
        <w:t xml:space="preserve">Location: </w:t>
      </w:r>
      <w:r w:rsidR="00FD2864" w:rsidRPr="004C44BB">
        <w:rPr>
          <w:rFonts w:ascii="Arial" w:hAnsi="Arial" w:cs="Arial"/>
          <w:b/>
          <w:color w:val="000000" w:themeColor="text1"/>
          <w:sz w:val="20"/>
          <w:szCs w:val="20"/>
        </w:rPr>
        <w:tab/>
      </w:r>
      <w:r w:rsidR="00FD2864" w:rsidRPr="004C44BB">
        <w:rPr>
          <w:rFonts w:ascii="Arial" w:hAnsi="Arial" w:cs="Arial"/>
          <w:b/>
          <w:color w:val="000000" w:themeColor="text1"/>
          <w:sz w:val="20"/>
          <w:szCs w:val="20"/>
        </w:rPr>
        <w:tab/>
      </w:r>
      <w:r w:rsidR="00FD2864" w:rsidRPr="004C44BB">
        <w:rPr>
          <w:rFonts w:ascii="Arial" w:hAnsi="Arial" w:cs="Arial"/>
          <w:b/>
          <w:color w:val="000000" w:themeColor="text1"/>
          <w:sz w:val="20"/>
          <w:szCs w:val="20"/>
        </w:rPr>
        <w:tab/>
      </w:r>
      <w:r w:rsidR="00B9333C" w:rsidRPr="003D3163">
        <w:rPr>
          <w:rFonts w:ascii="Arial" w:hAnsi="Arial" w:cs="Arial"/>
          <w:color w:val="000000" w:themeColor="text1"/>
          <w:sz w:val="20"/>
          <w:szCs w:val="20"/>
        </w:rPr>
        <w:t>Central – but will require travel to multiple sites</w:t>
      </w:r>
      <w:r w:rsidR="001F3D99" w:rsidRPr="004C44BB">
        <w:rPr>
          <w:rFonts w:ascii="Arial" w:hAnsi="Arial" w:cs="Arial"/>
          <w:b/>
          <w:color w:val="000000" w:themeColor="text1"/>
          <w:sz w:val="20"/>
          <w:szCs w:val="20"/>
          <w:highlight w:val="yellow"/>
        </w:rPr>
        <w:t xml:space="preserve"> </w:t>
      </w:r>
    </w:p>
    <w:p w14:paraId="6FF2AAB7" w14:textId="77777777" w:rsidR="00AB3813" w:rsidRPr="004C44BB" w:rsidRDefault="00AB3813" w:rsidP="007E7254">
      <w:pPr>
        <w:rPr>
          <w:rFonts w:ascii="Arial" w:hAnsi="Arial" w:cs="Arial"/>
          <w:b/>
          <w:color w:val="000000" w:themeColor="text1"/>
          <w:sz w:val="20"/>
          <w:szCs w:val="20"/>
          <w:highlight w:val="yellow"/>
        </w:rPr>
      </w:pPr>
    </w:p>
    <w:p w14:paraId="78C3B2B5" w14:textId="45F98EC4" w:rsidR="009071BE" w:rsidRPr="00B9333C" w:rsidRDefault="009071BE" w:rsidP="007E7254">
      <w:pPr>
        <w:rPr>
          <w:rFonts w:ascii="Arial" w:hAnsi="Arial" w:cs="Arial"/>
          <w:color w:val="000000" w:themeColor="text1"/>
          <w:sz w:val="20"/>
          <w:szCs w:val="20"/>
        </w:rPr>
      </w:pPr>
      <w:r w:rsidRPr="004451CB">
        <w:rPr>
          <w:rFonts w:ascii="Arial" w:hAnsi="Arial" w:cs="Arial"/>
          <w:color w:val="000000" w:themeColor="text1"/>
          <w:sz w:val="20"/>
          <w:szCs w:val="20"/>
        </w:rPr>
        <w:t xml:space="preserve">Salary: </w:t>
      </w:r>
      <w:r w:rsidR="001F3D99" w:rsidRPr="004451CB">
        <w:rPr>
          <w:rFonts w:ascii="Arial" w:hAnsi="Arial" w:cs="Arial"/>
          <w:color w:val="000000" w:themeColor="text1"/>
          <w:sz w:val="20"/>
          <w:szCs w:val="20"/>
        </w:rPr>
        <w:tab/>
      </w:r>
      <w:r w:rsidR="001F3D99" w:rsidRPr="004451CB">
        <w:rPr>
          <w:rFonts w:ascii="Arial" w:hAnsi="Arial" w:cs="Arial"/>
          <w:color w:val="000000" w:themeColor="text1"/>
          <w:sz w:val="20"/>
          <w:szCs w:val="20"/>
        </w:rPr>
        <w:tab/>
      </w:r>
      <w:r w:rsidR="001F3D99" w:rsidRPr="004451CB">
        <w:rPr>
          <w:rFonts w:ascii="Arial" w:hAnsi="Arial" w:cs="Arial"/>
          <w:color w:val="000000" w:themeColor="text1"/>
          <w:sz w:val="20"/>
          <w:szCs w:val="20"/>
        </w:rPr>
        <w:tab/>
      </w:r>
      <w:r w:rsidR="00B9333C" w:rsidRPr="004451CB">
        <w:rPr>
          <w:rFonts w:ascii="Arial" w:hAnsi="Arial" w:cs="Arial"/>
          <w:color w:val="000000" w:themeColor="text1"/>
          <w:sz w:val="20"/>
          <w:szCs w:val="20"/>
        </w:rPr>
        <w:tab/>
      </w:r>
      <w:r w:rsidR="00EB35D2" w:rsidRPr="00D72145">
        <w:rPr>
          <w:rFonts w:ascii="Arial" w:hAnsi="Arial" w:cs="Arial"/>
          <w:color w:val="000000" w:themeColor="text1"/>
          <w:sz w:val="20"/>
          <w:szCs w:val="20"/>
        </w:rPr>
        <w:t>£340</w:t>
      </w:r>
      <w:r w:rsidR="00EB35D2">
        <w:rPr>
          <w:rFonts w:ascii="Arial" w:hAnsi="Arial" w:cs="Arial"/>
          <w:color w:val="000000" w:themeColor="text1"/>
          <w:sz w:val="20"/>
          <w:szCs w:val="20"/>
        </w:rPr>
        <w:t>00</w:t>
      </w:r>
    </w:p>
    <w:p w14:paraId="5786B3C2" w14:textId="77777777" w:rsidR="00AB3813" w:rsidRPr="00B9333C" w:rsidRDefault="00AB3813" w:rsidP="007E7254">
      <w:pPr>
        <w:rPr>
          <w:rFonts w:ascii="Arial" w:hAnsi="Arial" w:cs="Arial"/>
          <w:color w:val="000000" w:themeColor="text1"/>
          <w:sz w:val="20"/>
          <w:szCs w:val="20"/>
        </w:rPr>
      </w:pPr>
    </w:p>
    <w:p w14:paraId="06ABB86D" w14:textId="636EEF5F" w:rsidR="009071BE" w:rsidRDefault="007C42A7" w:rsidP="007E7254">
      <w:pPr>
        <w:rPr>
          <w:rFonts w:ascii="Arial" w:hAnsi="Arial" w:cs="Arial"/>
          <w:color w:val="000000" w:themeColor="text1"/>
          <w:sz w:val="20"/>
          <w:szCs w:val="20"/>
        </w:rPr>
      </w:pPr>
      <w:r w:rsidRPr="00B9333C">
        <w:rPr>
          <w:rFonts w:ascii="Arial" w:hAnsi="Arial" w:cs="Arial"/>
          <w:color w:val="000000" w:themeColor="text1"/>
          <w:sz w:val="20"/>
          <w:szCs w:val="20"/>
        </w:rPr>
        <w:t xml:space="preserve">Status: </w:t>
      </w:r>
      <w:r w:rsidR="001F3D99" w:rsidRPr="00B9333C">
        <w:rPr>
          <w:rFonts w:ascii="Arial" w:hAnsi="Arial" w:cs="Arial"/>
          <w:color w:val="000000" w:themeColor="text1"/>
          <w:sz w:val="20"/>
          <w:szCs w:val="20"/>
        </w:rPr>
        <w:tab/>
      </w:r>
      <w:r w:rsidR="001F3D99" w:rsidRPr="00B9333C">
        <w:rPr>
          <w:rFonts w:ascii="Arial" w:hAnsi="Arial" w:cs="Arial"/>
          <w:color w:val="000000" w:themeColor="text1"/>
          <w:sz w:val="20"/>
          <w:szCs w:val="20"/>
        </w:rPr>
        <w:tab/>
      </w:r>
      <w:r w:rsidR="001F3D99" w:rsidRPr="00B9333C">
        <w:rPr>
          <w:rFonts w:ascii="Arial" w:hAnsi="Arial" w:cs="Arial"/>
          <w:color w:val="000000" w:themeColor="text1"/>
          <w:sz w:val="20"/>
          <w:szCs w:val="20"/>
        </w:rPr>
        <w:tab/>
      </w:r>
      <w:r w:rsidR="00B9333C">
        <w:rPr>
          <w:rFonts w:ascii="Arial" w:hAnsi="Arial" w:cs="Arial"/>
          <w:color w:val="000000" w:themeColor="text1"/>
          <w:sz w:val="20"/>
          <w:szCs w:val="20"/>
        </w:rPr>
        <w:tab/>
      </w:r>
      <w:r w:rsidR="001F3D99" w:rsidRPr="00B9333C">
        <w:rPr>
          <w:rFonts w:ascii="Arial" w:hAnsi="Arial" w:cs="Arial"/>
          <w:color w:val="000000" w:themeColor="text1"/>
          <w:sz w:val="20"/>
          <w:szCs w:val="20"/>
        </w:rPr>
        <w:t>Full time permanent contract</w:t>
      </w:r>
    </w:p>
    <w:p w14:paraId="31E201C7" w14:textId="466B0935" w:rsidR="00B73740" w:rsidRDefault="00B73740" w:rsidP="007E7254">
      <w:pPr>
        <w:rPr>
          <w:rFonts w:ascii="Arial" w:hAnsi="Arial" w:cs="Arial"/>
          <w:color w:val="000000" w:themeColor="text1"/>
          <w:sz w:val="20"/>
          <w:szCs w:val="20"/>
        </w:rPr>
      </w:pPr>
    </w:p>
    <w:p w14:paraId="134D0EE6" w14:textId="6A63C187" w:rsidR="00B73740" w:rsidRPr="00B9333C" w:rsidRDefault="00B73740" w:rsidP="007E7254">
      <w:pPr>
        <w:rPr>
          <w:rFonts w:ascii="Arial" w:hAnsi="Arial" w:cs="Arial"/>
          <w:color w:val="000000" w:themeColor="text1"/>
          <w:sz w:val="20"/>
          <w:szCs w:val="20"/>
        </w:rPr>
      </w:pPr>
      <w:r>
        <w:rPr>
          <w:rFonts w:ascii="Arial" w:hAnsi="Arial" w:cs="Arial"/>
          <w:color w:val="000000" w:themeColor="text1"/>
          <w:sz w:val="20"/>
          <w:szCs w:val="20"/>
        </w:rPr>
        <w:t>Contrac</w:t>
      </w:r>
      <w:r w:rsidR="0087359A">
        <w:rPr>
          <w:rFonts w:ascii="Arial" w:hAnsi="Arial" w:cs="Arial"/>
          <w:color w:val="000000" w:themeColor="text1"/>
          <w:sz w:val="20"/>
          <w:szCs w:val="20"/>
        </w:rPr>
        <w:t>t</w:t>
      </w:r>
      <w:r w:rsidR="00B92CCA">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HO OAT </w:t>
      </w:r>
    </w:p>
    <w:p w14:paraId="6AA417D4" w14:textId="77777777" w:rsidR="00AB3813" w:rsidRPr="00B9333C" w:rsidRDefault="00AB3813" w:rsidP="007E7254">
      <w:pPr>
        <w:rPr>
          <w:rFonts w:ascii="Arial" w:hAnsi="Arial" w:cs="Arial"/>
          <w:color w:val="000000" w:themeColor="text1"/>
          <w:sz w:val="20"/>
          <w:szCs w:val="20"/>
        </w:rPr>
      </w:pPr>
    </w:p>
    <w:p w14:paraId="7CB04464" w14:textId="77873188" w:rsidR="007C42A7" w:rsidRPr="00B9333C" w:rsidRDefault="007C42A7" w:rsidP="007E7254">
      <w:pPr>
        <w:rPr>
          <w:rFonts w:ascii="Arial" w:hAnsi="Arial" w:cs="Arial"/>
          <w:color w:val="000000" w:themeColor="text1"/>
          <w:sz w:val="20"/>
          <w:szCs w:val="20"/>
        </w:rPr>
      </w:pPr>
      <w:r w:rsidRPr="00B9333C">
        <w:rPr>
          <w:rFonts w:ascii="Arial" w:hAnsi="Arial" w:cs="Arial"/>
          <w:color w:val="000000" w:themeColor="text1"/>
          <w:sz w:val="20"/>
          <w:szCs w:val="20"/>
        </w:rPr>
        <w:t>Hours:</w:t>
      </w:r>
      <w:r w:rsidR="001F3D99" w:rsidRPr="00B9333C">
        <w:rPr>
          <w:rFonts w:ascii="Arial" w:hAnsi="Arial" w:cs="Arial"/>
          <w:color w:val="000000" w:themeColor="text1"/>
          <w:sz w:val="20"/>
          <w:szCs w:val="20"/>
        </w:rPr>
        <w:tab/>
      </w:r>
      <w:r w:rsidR="001F3D99" w:rsidRPr="00B9333C">
        <w:rPr>
          <w:rFonts w:ascii="Arial" w:hAnsi="Arial" w:cs="Arial"/>
          <w:color w:val="000000" w:themeColor="text1"/>
          <w:sz w:val="20"/>
          <w:szCs w:val="20"/>
        </w:rPr>
        <w:tab/>
      </w:r>
      <w:r w:rsidR="001F3D99" w:rsidRPr="00B9333C">
        <w:rPr>
          <w:rFonts w:ascii="Arial" w:hAnsi="Arial" w:cs="Arial"/>
          <w:color w:val="000000" w:themeColor="text1"/>
          <w:sz w:val="20"/>
          <w:szCs w:val="20"/>
        </w:rPr>
        <w:tab/>
      </w:r>
      <w:r w:rsidR="001F3D99" w:rsidRPr="00B9333C">
        <w:rPr>
          <w:rFonts w:ascii="Arial" w:hAnsi="Arial" w:cs="Arial"/>
          <w:color w:val="000000" w:themeColor="text1"/>
          <w:sz w:val="20"/>
          <w:szCs w:val="20"/>
        </w:rPr>
        <w:tab/>
      </w:r>
      <w:r w:rsidR="00D0189F" w:rsidRPr="00B9333C">
        <w:rPr>
          <w:rFonts w:ascii="Arial" w:hAnsi="Arial" w:cs="Arial"/>
          <w:color w:val="000000" w:themeColor="text1"/>
          <w:sz w:val="20"/>
          <w:szCs w:val="20"/>
        </w:rPr>
        <w:t>3</w:t>
      </w:r>
      <w:r w:rsidR="00B9333C">
        <w:rPr>
          <w:rFonts w:ascii="Arial" w:hAnsi="Arial" w:cs="Arial"/>
          <w:color w:val="000000" w:themeColor="text1"/>
          <w:sz w:val="20"/>
          <w:szCs w:val="20"/>
        </w:rPr>
        <w:t xml:space="preserve">6.5 </w:t>
      </w:r>
      <w:r w:rsidR="00D0189F" w:rsidRPr="00B9333C">
        <w:rPr>
          <w:rFonts w:ascii="Arial" w:hAnsi="Arial" w:cs="Arial"/>
          <w:color w:val="000000" w:themeColor="text1"/>
          <w:sz w:val="20"/>
          <w:szCs w:val="20"/>
        </w:rPr>
        <w:t>hours</w:t>
      </w:r>
      <w:r w:rsidR="00B9333C">
        <w:rPr>
          <w:rFonts w:ascii="Arial" w:hAnsi="Arial" w:cs="Arial"/>
          <w:color w:val="000000" w:themeColor="text1"/>
          <w:sz w:val="20"/>
          <w:szCs w:val="20"/>
        </w:rPr>
        <w:t xml:space="preserve"> a week, </w:t>
      </w:r>
      <w:r w:rsidR="00D0189F" w:rsidRPr="00B9333C">
        <w:rPr>
          <w:rFonts w:ascii="Arial" w:hAnsi="Arial" w:cs="Arial"/>
          <w:color w:val="000000" w:themeColor="text1"/>
          <w:sz w:val="20"/>
          <w:szCs w:val="20"/>
        </w:rPr>
        <w:t>flexible to meet the needs o</w:t>
      </w:r>
      <w:r w:rsidR="00BD66BA" w:rsidRPr="00B9333C">
        <w:rPr>
          <w:rFonts w:ascii="Arial" w:hAnsi="Arial" w:cs="Arial"/>
          <w:color w:val="000000" w:themeColor="text1"/>
          <w:sz w:val="20"/>
          <w:szCs w:val="20"/>
        </w:rPr>
        <w:t>f</w:t>
      </w:r>
      <w:r w:rsidR="00D0189F" w:rsidRPr="00B9333C">
        <w:rPr>
          <w:rFonts w:ascii="Arial" w:hAnsi="Arial" w:cs="Arial"/>
          <w:color w:val="000000" w:themeColor="text1"/>
          <w:sz w:val="20"/>
          <w:szCs w:val="20"/>
        </w:rPr>
        <w:t xml:space="preserve"> the business </w:t>
      </w:r>
    </w:p>
    <w:p w14:paraId="04CEEC04" w14:textId="17D5FE5B" w:rsidR="009071BE" w:rsidRPr="00B9333C" w:rsidRDefault="009071BE" w:rsidP="007E7254">
      <w:pPr>
        <w:rPr>
          <w:rFonts w:ascii="Arial" w:hAnsi="Arial" w:cs="Arial"/>
          <w:sz w:val="20"/>
          <w:szCs w:val="20"/>
        </w:rPr>
      </w:pPr>
    </w:p>
    <w:p w14:paraId="078BB1AB" w14:textId="18841FDA" w:rsidR="00C76F2E" w:rsidRPr="00B9333C" w:rsidRDefault="00C76F2E" w:rsidP="007E7254">
      <w:pPr>
        <w:rPr>
          <w:rFonts w:ascii="Arial" w:hAnsi="Arial" w:cs="Arial"/>
          <w:sz w:val="20"/>
          <w:szCs w:val="20"/>
        </w:rPr>
      </w:pPr>
      <w:r w:rsidRPr="00B9333C">
        <w:rPr>
          <w:rFonts w:ascii="Arial" w:hAnsi="Arial" w:cs="Arial"/>
          <w:sz w:val="20"/>
          <w:szCs w:val="20"/>
        </w:rPr>
        <w:t>Responsible to:</w:t>
      </w:r>
      <w:r w:rsidR="001F3D99" w:rsidRPr="00B9333C">
        <w:rPr>
          <w:rFonts w:ascii="Arial" w:hAnsi="Arial" w:cs="Arial"/>
          <w:sz w:val="20"/>
          <w:szCs w:val="20"/>
        </w:rPr>
        <w:tab/>
      </w:r>
      <w:r w:rsidR="001F3D99" w:rsidRPr="00B9333C">
        <w:rPr>
          <w:rFonts w:ascii="Arial" w:hAnsi="Arial" w:cs="Arial"/>
          <w:sz w:val="20"/>
          <w:szCs w:val="20"/>
        </w:rPr>
        <w:tab/>
      </w:r>
      <w:r w:rsidR="00B9333C">
        <w:rPr>
          <w:rFonts w:ascii="Arial" w:hAnsi="Arial" w:cs="Arial"/>
          <w:sz w:val="20"/>
          <w:szCs w:val="20"/>
        </w:rPr>
        <w:tab/>
      </w:r>
      <w:r w:rsidR="001F3D99" w:rsidRPr="00B9333C">
        <w:rPr>
          <w:rFonts w:ascii="Arial" w:hAnsi="Arial" w:cs="Arial"/>
          <w:sz w:val="20"/>
          <w:szCs w:val="20"/>
        </w:rPr>
        <w:t xml:space="preserve">National Director of Estates &amp; Technology </w:t>
      </w:r>
    </w:p>
    <w:p w14:paraId="2425BB68" w14:textId="77777777" w:rsidR="00AB3813" w:rsidRPr="004C44BB" w:rsidRDefault="00AB3813" w:rsidP="007E7254">
      <w:pPr>
        <w:rPr>
          <w:rFonts w:ascii="Arial" w:hAnsi="Arial" w:cs="Arial"/>
          <w:b/>
          <w:sz w:val="20"/>
          <w:szCs w:val="20"/>
        </w:rPr>
      </w:pPr>
    </w:p>
    <w:p w14:paraId="7AD03B37" w14:textId="6730756E" w:rsidR="00C76F2E" w:rsidRDefault="00C76F2E" w:rsidP="007E7254">
      <w:pPr>
        <w:rPr>
          <w:rFonts w:ascii="Arial" w:hAnsi="Arial" w:cs="Arial"/>
          <w:b/>
          <w:sz w:val="20"/>
          <w:szCs w:val="20"/>
        </w:rPr>
      </w:pPr>
      <w:r w:rsidRPr="004C44BB">
        <w:rPr>
          <w:rFonts w:ascii="Arial" w:hAnsi="Arial" w:cs="Arial"/>
          <w:b/>
          <w:sz w:val="20"/>
          <w:szCs w:val="20"/>
        </w:rPr>
        <w:t>Responsible for:</w:t>
      </w:r>
    </w:p>
    <w:p w14:paraId="4915F825" w14:textId="6ADD6E98" w:rsidR="00A61208" w:rsidRDefault="00A61208" w:rsidP="007E7254">
      <w:pPr>
        <w:rPr>
          <w:rFonts w:ascii="Arial" w:hAnsi="Arial" w:cs="Arial"/>
          <w:b/>
          <w:sz w:val="20"/>
          <w:szCs w:val="20"/>
        </w:rPr>
      </w:pPr>
    </w:p>
    <w:p w14:paraId="139AC6AF" w14:textId="6AF5078F" w:rsidR="00E63ABB" w:rsidRDefault="00A61208" w:rsidP="004451CB">
      <w:pPr>
        <w:shd w:val="clear" w:color="auto" w:fill="FFFFFF"/>
        <w:jc w:val="both"/>
        <w:textAlignment w:val="baseline"/>
        <w:rPr>
          <w:rFonts w:ascii="Arial" w:eastAsia="Times New Roman" w:hAnsi="Arial" w:cs="Arial"/>
          <w:sz w:val="20"/>
          <w:szCs w:val="20"/>
          <w:lang w:eastAsia="en-GB"/>
        </w:rPr>
      </w:pPr>
      <w:r w:rsidRPr="00A61208">
        <w:rPr>
          <w:rFonts w:ascii="Arial" w:eastAsia="Times New Roman" w:hAnsi="Arial" w:cs="Arial"/>
          <w:sz w:val="20"/>
          <w:szCs w:val="20"/>
          <w:lang w:eastAsia="en-GB"/>
        </w:rPr>
        <w:t>T</w:t>
      </w:r>
      <w:r w:rsidRPr="00681138">
        <w:rPr>
          <w:rFonts w:ascii="Arial" w:eastAsia="Times New Roman" w:hAnsi="Arial" w:cs="Arial"/>
          <w:sz w:val="20"/>
          <w:szCs w:val="20"/>
          <w:lang w:eastAsia="en-GB"/>
        </w:rPr>
        <w:t xml:space="preserve">he </w:t>
      </w:r>
      <w:r w:rsidR="002243B2">
        <w:rPr>
          <w:rFonts w:ascii="Arial" w:eastAsia="Times New Roman" w:hAnsi="Arial" w:cs="Arial"/>
          <w:sz w:val="20"/>
          <w:szCs w:val="20"/>
          <w:lang w:eastAsia="en-GB"/>
        </w:rPr>
        <w:t>D</w:t>
      </w:r>
      <w:r w:rsidRPr="00681138">
        <w:rPr>
          <w:rFonts w:ascii="Arial" w:eastAsia="Times New Roman" w:hAnsi="Arial" w:cs="Arial"/>
          <w:sz w:val="20"/>
          <w:szCs w:val="20"/>
          <w:lang w:eastAsia="en-GB"/>
        </w:rPr>
        <w:t xml:space="preserve">ata </w:t>
      </w:r>
      <w:r w:rsidR="002243B2">
        <w:rPr>
          <w:rFonts w:ascii="Arial" w:eastAsia="Times New Roman" w:hAnsi="Arial" w:cs="Arial"/>
          <w:sz w:val="20"/>
          <w:szCs w:val="20"/>
          <w:lang w:eastAsia="en-GB"/>
        </w:rPr>
        <w:t>P</w:t>
      </w:r>
      <w:r w:rsidRPr="00681138">
        <w:rPr>
          <w:rFonts w:ascii="Arial" w:eastAsia="Times New Roman" w:hAnsi="Arial" w:cs="Arial"/>
          <w:sz w:val="20"/>
          <w:szCs w:val="20"/>
          <w:lang w:eastAsia="en-GB"/>
        </w:rPr>
        <w:t xml:space="preserve">rotection </w:t>
      </w:r>
      <w:r w:rsidR="002243B2">
        <w:rPr>
          <w:rFonts w:ascii="Arial" w:eastAsia="Times New Roman" w:hAnsi="Arial" w:cs="Arial"/>
          <w:sz w:val="20"/>
          <w:szCs w:val="20"/>
          <w:lang w:eastAsia="en-GB"/>
        </w:rPr>
        <w:t>O</w:t>
      </w:r>
      <w:r w:rsidRPr="00681138">
        <w:rPr>
          <w:rFonts w:ascii="Arial" w:eastAsia="Times New Roman" w:hAnsi="Arial" w:cs="Arial"/>
          <w:sz w:val="20"/>
          <w:szCs w:val="20"/>
          <w:lang w:eastAsia="en-GB"/>
        </w:rPr>
        <w:t xml:space="preserve">fficer </w:t>
      </w:r>
      <w:r w:rsidR="00E80CBF">
        <w:rPr>
          <w:rFonts w:ascii="Arial" w:eastAsia="Times New Roman" w:hAnsi="Arial" w:cs="Arial"/>
          <w:sz w:val="20"/>
          <w:szCs w:val="20"/>
          <w:lang w:eastAsia="en-GB"/>
        </w:rPr>
        <w:t xml:space="preserve">(DPO) </w:t>
      </w:r>
      <w:r w:rsidRPr="00681138">
        <w:rPr>
          <w:rFonts w:ascii="Arial" w:eastAsia="Times New Roman" w:hAnsi="Arial" w:cs="Arial"/>
          <w:sz w:val="20"/>
          <w:szCs w:val="20"/>
          <w:lang w:eastAsia="en-GB"/>
        </w:rPr>
        <w:t xml:space="preserve">is </w:t>
      </w:r>
      <w:r w:rsidRPr="004C7D22">
        <w:rPr>
          <w:rFonts w:ascii="Arial" w:eastAsia="Times New Roman" w:hAnsi="Arial" w:cs="Arial"/>
          <w:sz w:val="20"/>
          <w:szCs w:val="20"/>
          <w:lang w:eastAsia="en-GB"/>
        </w:rPr>
        <w:t>a </w:t>
      </w:r>
      <w:hyperlink r:id="rId11" w:tgtFrame="_blank" w:history="1">
        <w:r w:rsidRPr="004C7D22">
          <w:rPr>
            <w:rFonts w:ascii="Arial" w:eastAsia="Times New Roman" w:hAnsi="Arial" w:cs="Arial"/>
            <w:bCs/>
            <w:sz w:val="20"/>
            <w:szCs w:val="20"/>
            <w:bdr w:val="none" w:sz="0" w:space="0" w:color="auto" w:frame="1"/>
            <w:lang w:eastAsia="en-GB"/>
          </w:rPr>
          <w:t>mandatory role</w:t>
        </w:r>
      </w:hyperlink>
      <w:r w:rsidRPr="004C7D22">
        <w:rPr>
          <w:rFonts w:ascii="Arial" w:eastAsia="Times New Roman" w:hAnsi="Arial" w:cs="Arial"/>
          <w:sz w:val="20"/>
          <w:szCs w:val="20"/>
          <w:lang w:eastAsia="en-GB"/>
        </w:rPr>
        <w:t> for</w:t>
      </w:r>
      <w:r w:rsidRPr="00681138">
        <w:rPr>
          <w:rFonts w:ascii="Arial" w:eastAsia="Times New Roman" w:hAnsi="Arial" w:cs="Arial"/>
          <w:sz w:val="20"/>
          <w:szCs w:val="20"/>
          <w:lang w:eastAsia="en-GB"/>
        </w:rPr>
        <w:t xml:space="preserve"> all companies that collect or process EU citizens’ personal data, under Article 3</w:t>
      </w:r>
      <w:r w:rsidR="002C783C" w:rsidRPr="002C783C">
        <w:rPr>
          <w:rFonts w:ascii="Arial" w:eastAsia="Times New Roman" w:hAnsi="Arial" w:cs="Arial"/>
          <w:sz w:val="20"/>
          <w:szCs w:val="20"/>
          <w:lang w:eastAsia="en-GB"/>
        </w:rPr>
        <w:t>9</w:t>
      </w:r>
      <w:r w:rsidRPr="00681138">
        <w:rPr>
          <w:rFonts w:ascii="Arial" w:eastAsia="Times New Roman" w:hAnsi="Arial" w:cs="Arial"/>
          <w:sz w:val="20"/>
          <w:szCs w:val="20"/>
          <w:lang w:eastAsia="en-GB"/>
        </w:rPr>
        <w:t xml:space="preserve"> of GDPR. </w:t>
      </w:r>
    </w:p>
    <w:p w14:paraId="2150DC31" w14:textId="77777777" w:rsidR="00E63ABB" w:rsidRDefault="00E63ABB" w:rsidP="004451CB">
      <w:pPr>
        <w:shd w:val="clear" w:color="auto" w:fill="FFFFFF"/>
        <w:jc w:val="both"/>
        <w:textAlignment w:val="baseline"/>
        <w:rPr>
          <w:rFonts w:ascii="Arial" w:eastAsia="Times New Roman" w:hAnsi="Arial" w:cs="Arial"/>
          <w:sz w:val="20"/>
          <w:szCs w:val="20"/>
          <w:lang w:eastAsia="en-GB"/>
        </w:rPr>
      </w:pPr>
    </w:p>
    <w:p w14:paraId="3608FFFC" w14:textId="0D97988F" w:rsidR="00A61208" w:rsidRDefault="00A61208">
      <w:pPr>
        <w:shd w:val="clear" w:color="auto" w:fill="FFFFFF"/>
        <w:jc w:val="both"/>
        <w:textAlignment w:val="baseline"/>
        <w:rPr>
          <w:rFonts w:ascii="Arial" w:eastAsia="Times New Roman" w:hAnsi="Arial" w:cs="Arial"/>
          <w:sz w:val="20"/>
          <w:szCs w:val="20"/>
          <w:lang w:eastAsia="en-GB"/>
        </w:rPr>
      </w:pPr>
      <w:r w:rsidRPr="00681138">
        <w:rPr>
          <w:rFonts w:ascii="Arial" w:eastAsia="Times New Roman" w:hAnsi="Arial" w:cs="Arial"/>
          <w:sz w:val="20"/>
          <w:szCs w:val="20"/>
          <w:lang w:eastAsia="en-GB"/>
        </w:rPr>
        <w:t>DPOs are responsible for educating the company and its employees about compliance, training staff involved in data processing, and conducting regular security audits. DPOs also serve as the point of contact between the company and any Supervisory Authorities (SAs) that oversee activities related to data.</w:t>
      </w:r>
    </w:p>
    <w:p w14:paraId="0BC461E5" w14:textId="77777777" w:rsidR="00794694" w:rsidRPr="00681138" w:rsidRDefault="00794694" w:rsidP="004451CB">
      <w:pPr>
        <w:shd w:val="clear" w:color="auto" w:fill="FFFFFF"/>
        <w:jc w:val="both"/>
        <w:textAlignment w:val="baseline"/>
        <w:rPr>
          <w:rFonts w:ascii="Arial" w:eastAsia="Times New Roman" w:hAnsi="Arial" w:cs="Arial"/>
          <w:sz w:val="20"/>
          <w:szCs w:val="20"/>
          <w:lang w:eastAsia="en-GB"/>
        </w:rPr>
      </w:pPr>
    </w:p>
    <w:p w14:paraId="12514602" w14:textId="77777777" w:rsidR="00A61208" w:rsidRPr="00681138" w:rsidRDefault="00A61208" w:rsidP="004451CB">
      <w:pPr>
        <w:shd w:val="clear" w:color="auto" w:fill="FFFFFF"/>
        <w:jc w:val="both"/>
        <w:textAlignment w:val="baseline"/>
        <w:rPr>
          <w:rFonts w:ascii="Arial" w:eastAsia="Times New Roman" w:hAnsi="Arial" w:cs="Arial"/>
          <w:sz w:val="20"/>
          <w:szCs w:val="20"/>
          <w:lang w:eastAsia="en-GB"/>
        </w:rPr>
      </w:pPr>
      <w:r w:rsidRPr="00681138">
        <w:rPr>
          <w:rFonts w:ascii="Arial" w:eastAsia="Times New Roman" w:hAnsi="Arial" w:cs="Arial"/>
          <w:sz w:val="20"/>
          <w:szCs w:val="20"/>
          <w:lang w:eastAsia="en-GB"/>
        </w:rPr>
        <w:t xml:space="preserve">As outlined in GDPR Article 39, </w:t>
      </w:r>
      <w:r w:rsidRPr="004C7D22">
        <w:rPr>
          <w:rFonts w:ascii="Arial" w:eastAsia="Times New Roman" w:hAnsi="Arial" w:cs="Arial"/>
          <w:sz w:val="20"/>
          <w:szCs w:val="20"/>
          <w:lang w:eastAsia="en-GB"/>
        </w:rPr>
        <w:t>the </w:t>
      </w:r>
      <w:hyperlink r:id="rId12" w:tgtFrame="_blank" w:history="1">
        <w:r w:rsidRPr="004C7D22">
          <w:rPr>
            <w:rFonts w:ascii="Arial" w:eastAsia="Times New Roman" w:hAnsi="Arial" w:cs="Arial"/>
            <w:bCs/>
            <w:sz w:val="20"/>
            <w:szCs w:val="20"/>
            <w:bdr w:val="none" w:sz="0" w:space="0" w:color="auto" w:frame="1"/>
            <w:lang w:eastAsia="en-GB"/>
          </w:rPr>
          <w:t>DPO’s responsibilities</w:t>
        </w:r>
      </w:hyperlink>
      <w:r w:rsidRPr="00681138">
        <w:rPr>
          <w:rFonts w:ascii="Arial" w:eastAsia="Times New Roman" w:hAnsi="Arial" w:cs="Arial"/>
          <w:sz w:val="20"/>
          <w:szCs w:val="20"/>
          <w:lang w:eastAsia="en-GB"/>
        </w:rPr>
        <w:t> include, but are not limited to, the following:</w:t>
      </w:r>
    </w:p>
    <w:p w14:paraId="4BE89E2D" w14:textId="7E19D5D3" w:rsidR="00A61208" w:rsidRDefault="00A61208" w:rsidP="007E7254">
      <w:pPr>
        <w:rPr>
          <w:rFonts w:ascii="Arial" w:hAnsi="Arial" w:cs="Arial"/>
          <w:b/>
          <w:sz w:val="20"/>
          <w:szCs w:val="20"/>
        </w:rPr>
      </w:pPr>
    </w:p>
    <w:p w14:paraId="17779C4B" w14:textId="77777777" w:rsidR="006D047A" w:rsidRPr="004C44BB" w:rsidRDefault="006D047A" w:rsidP="006D047A">
      <w:pPr>
        <w:rPr>
          <w:rFonts w:ascii="Arial" w:hAnsi="Arial" w:cs="Arial"/>
          <w:b/>
          <w:sz w:val="20"/>
          <w:szCs w:val="20"/>
        </w:rPr>
      </w:pPr>
      <w:r w:rsidRPr="004C44BB">
        <w:rPr>
          <w:rFonts w:ascii="Arial" w:hAnsi="Arial" w:cs="Arial"/>
          <w:b/>
          <w:sz w:val="20"/>
          <w:szCs w:val="20"/>
        </w:rPr>
        <w:t>Main duties and responsibilities</w:t>
      </w:r>
    </w:p>
    <w:p w14:paraId="3EA1C56D" w14:textId="7737DE7D" w:rsidR="0014165C" w:rsidRPr="00DA0A82" w:rsidRDefault="00D0189F" w:rsidP="004451CB">
      <w:pPr>
        <w:pStyle w:val="NoSpacing"/>
        <w:numPr>
          <w:ilvl w:val="0"/>
          <w:numId w:val="38"/>
        </w:numPr>
        <w:jc w:val="both"/>
        <w:rPr>
          <w:rFonts w:ascii="Arial" w:hAnsi="Arial" w:cs="Arial"/>
          <w:sz w:val="20"/>
          <w:szCs w:val="20"/>
        </w:rPr>
      </w:pPr>
      <w:r w:rsidRPr="00DA0A82">
        <w:rPr>
          <w:rFonts w:ascii="Arial" w:hAnsi="Arial" w:cs="Arial"/>
          <w:sz w:val="20"/>
          <w:szCs w:val="20"/>
        </w:rPr>
        <w:t>To be the s</w:t>
      </w:r>
      <w:r w:rsidR="00E10B05" w:rsidRPr="00DA0A82">
        <w:rPr>
          <w:rFonts w:ascii="Arial" w:hAnsi="Arial" w:cs="Arial"/>
          <w:sz w:val="20"/>
          <w:szCs w:val="20"/>
        </w:rPr>
        <w:t xml:space="preserve">tatutory </w:t>
      </w:r>
      <w:r w:rsidR="0014165C" w:rsidRPr="00DA0A82">
        <w:rPr>
          <w:rFonts w:ascii="Arial" w:hAnsi="Arial" w:cs="Arial"/>
          <w:sz w:val="20"/>
          <w:szCs w:val="20"/>
        </w:rPr>
        <w:t xml:space="preserve">Data Protection Officer (DPO) </w:t>
      </w:r>
      <w:r w:rsidRPr="00DA0A82">
        <w:rPr>
          <w:rFonts w:ascii="Arial" w:hAnsi="Arial" w:cs="Arial"/>
          <w:sz w:val="20"/>
          <w:szCs w:val="20"/>
        </w:rPr>
        <w:t xml:space="preserve">for the Trust, </w:t>
      </w:r>
      <w:r w:rsidR="00E10B05" w:rsidRPr="00DA0A82">
        <w:rPr>
          <w:rFonts w:ascii="Arial" w:hAnsi="Arial" w:cs="Arial"/>
          <w:sz w:val="20"/>
          <w:szCs w:val="20"/>
        </w:rPr>
        <w:t>take responsibility</w:t>
      </w:r>
      <w:r w:rsidR="0014165C" w:rsidRPr="00DA0A82">
        <w:rPr>
          <w:rFonts w:ascii="Arial" w:hAnsi="Arial" w:cs="Arial"/>
          <w:sz w:val="20"/>
          <w:szCs w:val="20"/>
        </w:rPr>
        <w:t xml:space="preserve"> for overseeing the Trust</w:t>
      </w:r>
      <w:r w:rsidR="005A3200" w:rsidRPr="00DA0A82">
        <w:rPr>
          <w:rFonts w:ascii="Arial" w:hAnsi="Arial" w:cs="Arial"/>
          <w:sz w:val="20"/>
          <w:szCs w:val="20"/>
        </w:rPr>
        <w:t xml:space="preserve"> and its academies</w:t>
      </w:r>
      <w:r w:rsidR="0014165C" w:rsidRPr="00DA0A82">
        <w:rPr>
          <w:rFonts w:ascii="Arial" w:hAnsi="Arial" w:cs="Arial"/>
          <w:sz w:val="20"/>
          <w:szCs w:val="20"/>
        </w:rPr>
        <w:t xml:space="preserve"> data compliance programme, data privacy, and </w:t>
      </w:r>
      <w:proofErr w:type="gramStart"/>
      <w:r w:rsidR="0014165C" w:rsidRPr="00DA0A82">
        <w:rPr>
          <w:rFonts w:ascii="Arial" w:hAnsi="Arial" w:cs="Arial"/>
          <w:sz w:val="20"/>
          <w:szCs w:val="20"/>
        </w:rPr>
        <w:t>in particular ensuring</w:t>
      </w:r>
      <w:proofErr w:type="gramEnd"/>
      <w:r w:rsidR="0014165C" w:rsidRPr="00DA0A82">
        <w:rPr>
          <w:rFonts w:ascii="Arial" w:hAnsi="Arial" w:cs="Arial"/>
          <w:sz w:val="20"/>
          <w:szCs w:val="20"/>
        </w:rPr>
        <w:t xml:space="preserve"> the Trust and its academies meet its obligations under the General Data Protection Regulations (GDPR</w:t>
      </w:r>
      <w:r w:rsidR="000427D0" w:rsidRPr="00DA0A82">
        <w:rPr>
          <w:rFonts w:ascii="Arial" w:hAnsi="Arial" w:cs="Arial"/>
          <w:sz w:val="20"/>
          <w:szCs w:val="20"/>
        </w:rPr>
        <w:t xml:space="preserve">) and any future regulations relating to data management or privacy. </w:t>
      </w:r>
      <w:r w:rsidR="0014165C" w:rsidRPr="00DA0A82">
        <w:rPr>
          <w:rFonts w:ascii="Arial" w:hAnsi="Arial" w:cs="Arial"/>
          <w:sz w:val="20"/>
          <w:szCs w:val="20"/>
        </w:rPr>
        <w:t xml:space="preserve"> </w:t>
      </w:r>
    </w:p>
    <w:p w14:paraId="2C4BD9B8" w14:textId="77777777" w:rsidR="008A4283" w:rsidRPr="00DA0A82" w:rsidRDefault="008A4283" w:rsidP="004451CB">
      <w:pPr>
        <w:pStyle w:val="NoSpacing"/>
        <w:jc w:val="both"/>
        <w:rPr>
          <w:rFonts w:ascii="Arial" w:hAnsi="Arial" w:cs="Arial"/>
          <w:sz w:val="20"/>
          <w:szCs w:val="20"/>
        </w:rPr>
      </w:pPr>
    </w:p>
    <w:p w14:paraId="452DAD36" w14:textId="77777777" w:rsidR="005B0E7D" w:rsidRPr="004451CB" w:rsidRDefault="008A4283" w:rsidP="00F679C6">
      <w:pPr>
        <w:pStyle w:val="NoSpacing"/>
        <w:numPr>
          <w:ilvl w:val="0"/>
          <w:numId w:val="38"/>
        </w:numPr>
        <w:rPr>
          <w:rFonts w:ascii="Arial" w:hAnsi="Arial" w:cs="Arial"/>
          <w:i/>
          <w:color w:val="365F91" w:themeColor="accent1" w:themeShade="BF"/>
          <w:sz w:val="20"/>
          <w:szCs w:val="20"/>
        </w:rPr>
      </w:pPr>
      <w:r w:rsidRPr="00341793">
        <w:rPr>
          <w:rFonts w:ascii="Arial" w:hAnsi="Arial" w:cs="Arial"/>
          <w:sz w:val="20"/>
          <w:szCs w:val="20"/>
        </w:rPr>
        <w:t xml:space="preserve">The DPO will act as the </w:t>
      </w:r>
      <w:r w:rsidR="00D0189F" w:rsidRPr="00341793">
        <w:rPr>
          <w:rFonts w:ascii="Arial" w:hAnsi="Arial" w:cs="Arial"/>
          <w:sz w:val="20"/>
          <w:szCs w:val="20"/>
        </w:rPr>
        <w:t>p</w:t>
      </w:r>
      <w:r w:rsidRPr="00341793">
        <w:rPr>
          <w:rFonts w:ascii="Arial" w:hAnsi="Arial" w:cs="Arial"/>
          <w:sz w:val="20"/>
          <w:szCs w:val="20"/>
        </w:rPr>
        <w:t xml:space="preserve">rimary contact point for the Information Commissioner’s Office (ICO) and provide independent objective advice for the Trust executive team and Academy senior staff. </w:t>
      </w:r>
      <w:r w:rsidR="00D0189F" w:rsidRPr="00341793">
        <w:rPr>
          <w:rFonts w:ascii="Arial" w:hAnsi="Arial" w:cs="Arial"/>
          <w:sz w:val="20"/>
          <w:szCs w:val="20"/>
        </w:rPr>
        <w:t xml:space="preserve"> </w:t>
      </w:r>
    </w:p>
    <w:p w14:paraId="045AC630" w14:textId="77777777" w:rsidR="005B0E7D" w:rsidRDefault="005B0E7D" w:rsidP="004451CB">
      <w:pPr>
        <w:pStyle w:val="ListParagraph"/>
        <w:rPr>
          <w:rFonts w:ascii="Arial" w:hAnsi="Arial" w:cs="Arial"/>
          <w:sz w:val="20"/>
          <w:szCs w:val="20"/>
        </w:rPr>
      </w:pPr>
    </w:p>
    <w:p w14:paraId="365B8794" w14:textId="53ECDB4C" w:rsidR="002A3911" w:rsidRPr="00EA595C" w:rsidRDefault="00D0189F" w:rsidP="00EA595C">
      <w:pPr>
        <w:pStyle w:val="NoSpacing"/>
        <w:numPr>
          <w:ilvl w:val="0"/>
          <w:numId w:val="38"/>
        </w:numPr>
      </w:pPr>
      <w:r w:rsidRPr="00341793">
        <w:rPr>
          <w:rFonts w:ascii="Arial" w:hAnsi="Arial" w:cs="Arial"/>
          <w:sz w:val="20"/>
          <w:szCs w:val="20"/>
        </w:rPr>
        <w:t xml:space="preserve">In conjunction with the National Director of estates and technology, </w:t>
      </w:r>
      <w:r w:rsidR="008A4283" w:rsidRPr="00341793">
        <w:rPr>
          <w:rFonts w:ascii="Arial" w:hAnsi="Arial" w:cs="Arial"/>
          <w:sz w:val="20"/>
          <w:szCs w:val="20"/>
        </w:rPr>
        <w:t>refine and execute the Trusts data protection policy.</w:t>
      </w:r>
      <w:r w:rsidR="00F679C6" w:rsidRPr="004451CB">
        <w:rPr>
          <w:rFonts w:ascii="Arial" w:hAnsi="Arial" w:cs="Arial"/>
          <w:i/>
          <w:color w:val="365F91" w:themeColor="accent1" w:themeShade="BF"/>
          <w:sz w:val="20"/>
          <w:szCs w:val="20"/>
        </w:rPr>
        <w:t xml:space="preserve"> </w:t>
      </w:r>
    </w:p>
    <w:p w14:paraId="58FB6B69" w14:textId="1B8BBA67" w:rsidR="002A3911" w:rsidRPr="004451CB" w:rsidRDefault="002A3911" w:rsidP="004451CB">
      <w:pPr>
        <w:pStyle w:val="NoSpacing"/>
        <w:rPr>
          <w:rFonts w:ascii="Arial" w:hAnsi="Arial" w:cs="Arial"/>
          <w:sz w:val="20"/>
          <w:szCs w:val="20"/>
        </w:rPr>
      </w:pPr>
    </w:p>
    <w:p w14:paraId="35CC0B87" w14:textId="61C96F53" w:rsidR="005B0E7D" w:rsidRPr="004451CB" w:rsidRDefault="00341793" w:rsidP="0093488D">
      <w:pPr>
        <w:pStyle w:val="NoSpacing"/>
        <w:numPr>
          <w:ilvl w:val="0"/>
          <w:numId w:val="38"/>
        </w:numPr>
        <w:rPr>
          <w:rFonts w:ascii="Arial" w:hAnsi="Arial" w:cs="Arial"/>
          <w:sz w:val="20"/>
          <w:szCs w:val="20"/>
        </w:rPr>
      </w:pPr>
      <w:r w:rsidRPr="004451CB">
        <w:rPr>
          <w:rFonts w:ascii="Arial" w:hAnsi="Arial" w:cs="Arial"/>
          <w:sz w:val="20"/>
          <w:szCs w:val="20"/>
        </w:rPr>
        <w:t>Lead the Trusts response to any regulatory investigation or request for information</w:t>
      </w:r>
      <w:r w:rsidR="002A3911">
        <w:rPr>
          <w:rFonts w:ascii="Arial" w:hAnsi="Arial" w:cs="Arial"/>
          <w:sz w:val="20"/>
          <w:szCs w:val="20"/>
        </w:rPr>
        <w:t xml:space="preserve"> such as FOI and SAR</w:t>
      </w:r>
    </w:p>
    <w:p w14:paraId="4FA6AB8E" w14:textId="0946DF28" w:rsidR="005B0E7D" w:rsidRPr="000B6720" w:rsidRDefault="005B0E7D" w:rsidP="004451CB">
      <w:pPr>
        <w:pStyle w:val="NoSpacing"/>
        <w:rPr>
          <w:rFonts w:ascii="Arial" w:hAnsi="Arial" w:cs="Arial"/>
          <w:sz w:val="20"/>
          <w:szCs w:val="20"/>
        </w:rPr>
      </w:pPr>
    </w:p>
    <w:p w14:paraId="1D72453D" w14:textId="2F3412C3" w:rsidR="00F5309E" w:rsidRPr="000B6720" w:rsidRDefault="00E133BB" w:rsidP="002A3911">
      <w:pPr>
        <w:pStyle w:val="NoSpacing"/>
        <w:numPr>
          <w:ilvl w:val="0"/>
          <w:numId w:val="38"/>
        </w:numPr>
        <w:rPr>
          <w:rFonts w:ascii="Arial" w:hAnsi="Arial" w:cs="Arial"/>
          <w:sz w:val="20"/>
          <w:szCs w:val="20"/>
        </w:rPr>
      </w:pPr>
      <w:r w:rsidRPr="000B6720">
        <w:rPr>
          <w:rFonts w:ascii="Arial" w:hAnsi="Arial" w:cs="Arial"/>
          <w:sz w:val="20"/>
          <w:szCs w:val="20"/>
        </w:rPr>
        <w:t xml:space="preserve">to </w:t>
      </w:r>
      <w:r w:rsidR="00F5309E" w:rsidRPr="000B6720">
        <w:rPr>
          <w:rFonts w:ascii="Arial" w:hAnsi="Arial" w:cs="Arial"/>
          <w:sz w:val="20"/>
          <w:szCs w:val="20"/>
        </w:rPr>
        <w:t xml:space="preserve">carry out, </w:t>
      </w:r>
      <w:r w:rsidRPr="000B6720">
        <w:rPr>
          <w:rFonts w:ascii="Arial" w:hAnsi="Arial" w:cs="Arial"/>
          <w:sz w:val="20"/>
          <w:szCs w:val="20"/>
        </w:rPr>
        <w:t>advise on, and to monitor, data protection impact assessments;</w:t>
      </w:r>
    </w:p>
    <w:p w14:paraId="356CE5C6" w14:textId="77777777" w:rsidR="005B0E7D" w:rsidRDefault="005B0E7D" w:rsidP="004451CB">
      <w:pPr>
        <w:pStyle w:val="NoSpacing"/>
        <w:ind w:left="720"/>
        <w:rPr>
          <w:rFonts w:ascii="Arial" w:hAnsi="Arial" w:cs="Arial"/>
          <w:sz w:val="20"/>
          <w:szCs w:val="20"/>
        </w:rPr>
      </w:pPr>
    </w:p>
    <w:p w14:paraId="3A682DAD" w14:textId="45BCEF52" w:rsidR="00F5309E" w:rsidRDefault="00E133BB" w:rsidP="002A3911">
      <w:pPr>
        <w:pStyle w:val="NoSpacing"/>
        <w:numPr>
          <w:ilvl w:val="0"/>
          <w:numId w:val="38"/>
        </w:numPr>
        <w:rPr>
          <w:rFonts w:ascii="Arial" w:hAnsi="Arial" w:cs="Arial"/>
          <w:sz w:val="20"/>
          <w:szCs w:val="20"/>
        </w:rPr>
      </w:pPr>
      <w:r w:rsidRPr="000B6720">
        <w:rPr>
          <w:rFonts w:ascii="Arial" w:hAnsi="Arial" w:cs="Arial"/>
          <w:sz w:val="20"/>
          <w:szCs w:val="20"/>
        </w:rPr>
        <w:t xml:space="preserve">to cooperate with the </w:t>
      </w:r>
      <w:r w:rsidR="00494835" w:rsidRPr="000B6720">
        <w:rPr>
          <w:rFonts w:ascii="Arial" w:hAnsi="Arial" w:cs="Arial"/>
          <w:sz w:val="20"/>
          <w:szCs w:val="20"/>
        </w:rPr>
        <w:t xml:space="preserve">regulatory </w:t>
      </w:r>
      <w:r w:rsidRPr="000B6720">
        <w:rPr>
          <w:rFonts w:ascii="Arial" w:hAnsi="Arial" w:cs="Arial"/>
          <w:sz w:val="20"/>
          <w:szCs w:val="20"/>
        </w:rPr>
        <w:t>authorit</w:t>
      </w:r>
      <w:r w:rsidR="00494835" w:rsidRPr="000B6720">
        <w:rPr>
          <w:rFonts w:ascii="Arial" w:hAnsi="Arial" w:cs="Arial"/>
          <w:sz w:val="20"/>
          <w:szCs w:val="20"/>
        </w:rPr>
        <w:t>ies</w:t>
      </w:r>
      <w:r w:rsidRPr="000B6720">
        <w:rPr>
          <w:rFonts w:ascii="Arial" w:hAnsi="Arial" w:cs="Arial"/>
          <w:sz w:val="20"/>
          <w:szCs w:val="20"/>
        </w:rPr>
        <w:t>; and</w:t>
      </w:r>
      <w:r w:rsidR="00F5309E" w:rsidRPr="000B6720">
        <w:rPr>
          <w:rFonts w:ascii="Arial" w:hAnsi="Arial" w:cs="Arial"/>
          <w:sz w:val="20"/>
          <w:szCs w:val="20"/>
        </w:rPr>
        <w:t xml:space="preserve"> </w:t>
      </w:r>
      <w:r w:rsidRPr="000B6720">
        <w:rPr>
          <w:rFonts w:ascii="Arial" w:hAnsi="Arial" w:cs="Arial"/>
          <w:sz w:val="20"/>
          <w:szCs w:val="20"/>
        </w:rPr>
        <w:t xml:space="preserve">to be the first point of contact for </w:t>
      </w:r>
      <w:r w:rsidR="003975C5" w:rsidRPr="000B6720">
        <w:rPr>
          <w:rFonts w:ascii="Arial" w:hAnsi="Arial" w:cs="Arial"/>
          <w:sz w:val="20"/>
          <w:szCs w:val="20"/>
        </w:rPr>
        <w:t>regulatory</w:t>
      </w:r>
      <w:r w:rsidRPr="000B6720">
        <w:rPr>
          <w:rFonts w:ascii="Arial" w:hAnsi="Arial" w:cs="Arial"/>
          <w:sz w:val="20"/>
          <w:szCs w:val="20"/>
        </w:rPr>
        <w:t xml:space="preserve"> authorities and for individuals whose data is processed (employees, </w:t>
      </w:r>
      <w:r w:rsidR="003975C5" w:rsidRPr="000B6720">
        <w:rPr>
          <w:rFonts w:ascii="Arial" w:hAnsi="Arial" w:cs="Arial"/>
          <w:sz w:val="20"/>
          <w:szCs w:val="20"/>
        </w:rPr>
        <w:t>students</w:t>
      </w:r>
      <w:r w:rsidRPr="000B6720">
        <w:rPr>
          <w:rFonts w:ascii="Arial" w:hAnsi="Arial" w:cs="Arial"/>
          <w:sz w:val="20"/>
          <w:szCs w:val="20"/>
        </w:rPr>
        <w:t xml:space="preserve"> etc).</w:t>
      </w:r>
    </w:p>
    <w:p w14:paraId="7E78989D" w14:textId="77777777" w:rsidR="00DA0A82" w:rsidRPr="005B0E7D" w:rsidRDefault="00DA0A82" w:rsidP="004451CB">
      <w:pPr>
        <w:pStyle w:val="NoSpacing"/>
        <w:rPr>
          <w:rFonts w:ascii="Arial" w:hAnsi="Arial" w:cs="Arial"/>
          <w:sz w:val="20"/>
          <w:szCs w:val="20"/>
        </w:rPr>
      </w:pPr>
    </w:p>
    <w:p w14:paraId="0AA9D7B0" w14:textId="77777777" w:rsidR="000B6720" w:rsidRDefault="000B6720" w:rsidP="00B21674">
      <w:pPr>
        <w:rPr>
          <w:rFonts w:ascii="Arial" w:hAnsi="Arial" w:cs="Arial"/>
          <w:sz w:val="20"/>
          <w:szCs w:val="20"/>
        </w:rPr>
      </w:pPr>
    </w:p>
    <w:p w14:paraId="05412A1F" w14:textId="12E8DE6E" w:rsidR="005C1FAB" w:rsidRPr="004C44BB" w:rsidRDefault="00D0189F" w:rsidP="004451CB">
      <w:pPr>
        <w:ind w:left="360"/>
        <w:rPr>
          <w:rFonts w:ascii="Arial" w:hAnsi="Arial" w:cs="Arial"/>
          <w:b/>
          <w:sz w:val="20"/>
          <w:szCs w:val="20"/>
        </w:rPr>
      </w:pPr>
      <w:r w:rsidRPr="004C44BB">
        <w:rPr>
          <w:rFonts w:ascii="Arial" w:hAnsi="Arial" w:cs="Arial"/>
          <w:b/>
          <w:sz w:val="20"/>
          <w:szCs w:val="20"/>
        </w:rPr>
        <w:t xml:space="preserve">Monitoring and Compliance </w:t>
      </w:r>
    </w:p>
    <w:p w14:paraId="5745C13D" w14:textId="73F8D3BC" w:rsidR="00782A84" w:rsidRPr="00782A84" w:rsidRDefault="00782A84" w:rsidP="00782A84">
      <w:pPr>
        <w:pStyle w:val="NoSpacing"/>
        <w:numPr>
          <w:ilvl w:val="0"/>
          <w:numId w:val="21"/>
        </w:numPr>
        <w:rPr>
          <w:rFonts w:ascii="Arial" w:hAnsi="Arial" w:cs="Arial"/>
          <w:sz w:val="20"/>
          <w:szCs w:val="20"/>
        </w:rPr>
      </w:pPr>
      <w:r>
        <w:rPr>
          <w:rFonts w:ascii="Arial" w:hAnsi="Arial" w:cs="Arial"/>
          <w:sz w:val="20"/>
          <w:szCs w:val="20"/>
        </w:rPr>
        <w:t>to</w:t>
      </w:r>
      <w:r w:rsidRPr="00D5743A">
        <w:rPr>
          <w:rFonts w:ascii="Arial" w:hAnsi="Arial" w:cs="Arial"/>
          <w:sz w:val="20"/>
          <w:szCs w:val="20"/>
        </w:rPr>
        <w:t xml:space="preserve"> </w:t>
      </w:r>
      <w:r>
        <w:rPr>
          <w:rFonts w:ascii="Arial" w:hAnsi="Arial" w:cs="Arial"/>
          <w:sz w:val="20"/>
          <w:szCs w:val="20"/>
        </w:rPr>
        <w:t xml:space="preserve">maintain </w:t>
      </w:r>
      <w:r w:rsidRPr="00D5743A">
        <w:rPr>
          <w:rFonts w:ascii="Arial" w:hAnsi="Arial" w:cs="Arial"/>
          <w:sz w:val="20"/>
          <w:szCs w:val="20"/>
        </w:rPr>
        <w:t>records required to demonstrate data protection compliance</w:t>
      </w:r>
    </w:p>
    <w:p w14:paraId="2711B6AE" w14:textId="77777777" w:rsidR="00782A84" w:rsidRDefault="00782A84" w:rsidP="004451CB">
      <w:pPr>
        <w:pStyle w:val="ListParagraph"/>
        <w:rPr>
          <w:rFonts w:ascii="Arial" w:hAnsi="Arial" w:cs="Arial"/>
          <w:sz w:val="20"/>
          <w:szCs w:val="20"/>
        </w:rPr>
      </w:pPr>
    </w:p>
    <w:p w14:paraId="741AB383" w14:textId="77777777" w:rsidR="0093488D" w:rsidRDefault="0093488D" w:rsidP="0093488D">
      <w:pPr>
        <w:pStyle w:val="NoSpacing"/>
        <w:numPr>
          <w:ilvl w:val="0"/>
          <w:numId w:val="21"/>
        </w:numPr>
        <w:rPr>
          <w:rFonts w:ascii="Arial" w:hAnsi="Arial" w:cs="Arial"/>
          <w:sz w:val="20"/>
          <w:szCs w:val="20"/>
        </w:rPr>
      </w:pPr>
      <w:r w:rsidRPr="00D5743A">
        <w:rPr>
          <w:rFonts w:ascii="Arial" w:hAnsi="Arial" w:cs="Arial"/>
          <w:sz w:val="20"/>
          <w:szCs w:val="20"/>
        </w:rPr>
        <w:t>manage an assurance programme and related audits</w:t>
      </w:r>
      <w:r>
        <w:rPr>
          <w:rFonts w:ascii="Arial" w:hAnsi="Arial" w:cs="Arial"/>
          <w:sz w:val="20"/>
          <w:szCs w:val="20"/>
        </w:rPr>
        <w:t>.</w:t>
      </w:r>
    </w:p>
    <w:p w14:paraId="4CC67FBF" w14:textId="77777777" w:rsidR="0093488D" w:rsidRDefault="0093488D" w:rsidP="004451CB">
      <w:pPr>
        <w:pStyle w:val="ListParagraph"/>
        <w:rPr>
          <w:rFonts w:ascii="Arial" w:hAnsi="Arial" w:cs="Arial"/>
          <w:sz w:val="20"/>
          <w:szCs w:val="20"/>
        </w:rPr>
      </w:pPr>
    </w:p>
    <w:p w14:paraId="3E03098C" w14:textId="52C6E3ED" w:rsidR="00D0189F" w:rsidRDefault="007C3183" w:rsidP="004451CB">
      <w:pPr>
        <w:pStyle w:val="ListParagraph"/>
        <w:numPr>
          <w:ilvl w:val="0"/>
          <w:numId w:val="21"/>
        </w:numPr>
        <w:rPr>
          <w:rFonts w:ascii="Arial" w:hAnsi="Arial" w:cs="Arial"/>
          <w:sz w:val="20"/>
          <w:szCs w:val="20"/>
        </w:rPr>
      </w:pPr>
      <w:r w:rsidRPr="004C44BB">
        <w:rPr>
          <w:rFonts w:ascii="Arial" w:hAnsi="Arial" w:cs="Arial"/>
          <w:sz w:val="20"/>
          <w:szCs w:val="20"/>
        </w:rPr>
        <w:t>Ensur</w:t>
      </w:r>
      <w:r w:rsidR="00D0189F" w:rsidRPr="004C44BB">
        <w:rPr>
          <w:rFonts w:ascii="Arial" w:hAnsi="Arial" w:cs="Arial"/>
          <w:sz w:val="20"/>
          <w:szCs w:val="20"/>
        </w:rPr>
        <w:t>e</w:t>
      </w:r>
      <w:r w:rsidRPr="004C44BB">
        <w:rPr>
          <w:rFonts w:ascii="Arial" w:hAnsi="Arial" w:cs="Arial"/>
          <w:sz w:val="20"/>
          <w:szCs w:val="20"/>
        </w:rPr>
        <w:t xml:space="preserve"> Trust compliance with new &amp; developing legislation (GDPR, DPA, Privacy and Electronic Communications Regulations (PECR) /</w:t>
      </w:r>
      <w:r w:rsidR="0093488D">
        <w:rPr>
          <w:rFonts w:ascii="Arial" w:hAnsi="Arial" w:cs="Arial"/>
          <w:sz w:val="20"/>
          <w:szCs w:val="20"/>
        </w:rPr>
        <w:t xml:space="preserve"> </w:t>
      </w:r>
      <w:proofErr w:type="spellStart"/>
      <w:r w:rsidRPr="004C44BB">
        <w:rPr>
          <w:rFonts w:ascii="Arial" w:hAnsi="Arial" w:cs="Arial"/>
          <w:sz w:val="20"/>
          <w:szCs w:val="20"/>
        </w:rPr>
        <w:t>ePrivacy</w:t>
      </w:r>
      <w:proofErr w:type="spellEnd"/>
      <w:r w:rsidRPr="004C44BB">
        <w:rPr>
          <w:rFonts w:ascii="Arial" w:hAnsi="Arial" w:cs="Arial"/>
          <w:sz w:val="20"/>
          <w:szCs w:val="20"/>
        </w:rPr>
        <w:t xml:space="preserve">) </w:t>
      </w:r>
    </w:p>
    <w:p w14:paraId="45E62A0A" w14:textId="77777777" w:rsidR="0044750D" w:rsidRPr="004C44BB" w:rsidRDefault="0044750D" w:rsidP="004451CB">
      <w:pPr>
        <w:pStyle w:val="ListParagraph"/>
        <w:rPr>
          <w:rFonts w:ascii="Arial" w:hAnsi="Arial" w:cs="Arial"/>
          <w:sz w:val="20"/>
          <w:szCs w:val="20"/>
        </w:rPr>
      </w:pPr>
    </w:p>
    <w:p w14:paraId="47A818D7" w14:textId="2B2481B2" w:rsidR="00A54AE2" w:rsidRPr="004C44BB" w:rsidRDefault="00A54AE2" w:rsidP="004451CB">
      <w:pPr>
        <w:pStyle w:val="ListParagraph"/>
        <w:numPr>
          <w:ilvl w:val="0"/>
          <w:numId w:val="21"/>
        </w:numPr>
        <w:rPr>
          <w:rFonts w:ascii="Arial" w:hAnsi="Arial" w:cs="Arial"/>
          <w:sz w:val="20"/>
          <w:szCs w:val="20"/>
        </w:rPr>
      </w:pPr>
      <w:r w:rsidRPr="004C44BB">
        <w:rPr>
          <w:rFonts w:ascii="Arial" w:hAnsi="Arial" w:cs="Arial"/>
          <w:sz w:val="20"/>
          <w:szCs w:val="20"/>
        </w:rPr>
        <w:lastRenderedPageBreak/>
        <w:t>Ensure that Trust is aware of best practice and any case precedents, interpreting law changes into practical policies and procedure</w:t>
      </w:r>
      <w:r w:rsidR="0093488D">
        <w:rPr>
          <w:rFonts w:ascii="Arial" w:hAnsi="Arial" w:cs="Arial"/>
          <w:sz w:val="20"/>
          <w:szCs w:val="20"/>
        </w:rPr>
        <w:t>s</w:t>
      </w:r>
    </w:p>
    <w:p w14:paraId="0B0C7134" w14:textId="77777777" w:rsidR="0044750D" w:rsidRDefault="0044750D" w:rsidP="004451CB">
      <w:pPr>
        <w:pStyle w:val="ListParagraph"/>
        <w:rPr>
          <w:rFonts w:ascii="Arial" w:hAnsi="Arial" w:cs="Arial"/>
          <w:sz w:val="20"/>
          <w:szCs w:val="20"/>
        </w:rPr>
      </w:pPr>
    </w:p>
    <w:p w14:paraId="35999BD6" w14:textId="6654D3E8" w:rsidR="00A54AE2" w:rsidRPr="00341793" w:rsidRDefault="00FE687F" w:rsidP="004451CB">
      <w:pPr>
        <w:pStyle w:val="ListParagraph"/>
        <w:numPr>
          <w:ilvl w:val="0"/>
          <w:numId w:val="21"/>
        </w:numPr>
        <w:rPr>
          <w:rFonts w:ascii="Arial" w:hAnsi="Arial" w:cs="Arial"/>
          <w:sz w:val="20"/>
          <w:szCs w:val="20"/>
        </w:rPr>
      </w:pPr>
      <w:r w:rsidRPr="004451CB">
        <w:rPr>
          <w:rFonts w:ascii="Arial" w:hAnsi="Arial" w:cs="Arial"/>
          <w:sz w:val="20"/>
          <w:szCs w:val="20"/>
        </w:rPr>
        <w:t>Regular report on a</w:t>
      </w:r>
      <w:r w:rsidR="00A54AE2" w:rsidRPr="004451CB">
        <w:rPr>
          <w:rFonts w:ascii="Arial" w:hAnsi="Arial" w:cs="Arial"/>
          <w:sz w:val="20"/>
          <w:szCs w:val="20"/>
        </w:rPr>
        <w:t>chieving and monitoring compliance including any remedial measures</w:t>
      </w:r>
      <w:r w:rsidR="0093488D">
        <w:rPr>
          <w:rFonts w:ascii="Arial" w:hAnsi="Arial" w:cs="Arial"/>
          <w:sz w:val="20"/>
          <w:szCs w:val="20"/>
        </w:rPr>
        <w:t xml:space="preserve"> taken</w:t>
      </w:r>
    </w:p>
    <w:p w14:paraId="421999F6" w14:textId="77777777" w:rsidR="0044750D" w:rsidRDefault="0044750D" w:rsidP="004451CB">
      <w:pPr>
        <w:pStyle w:val="ListParagraph"/>
        <w:rPr>
          <w:rFonts w:ascii="Arial" w:hAnsi="Arial" w:cs="Arial"/>
          <w:sz w:val="20"/>
          <w:szCs w:val="20"/>
        </w:rPr>
      </w:pPr>
    </w:p>
    <w:p w14:paraId="7C759101" w14:textId="4E2CE72D" w:rsidR="00D0189F" w:rsidRDefault="0044750D" w:rsidP="004451CB">
      <w:pPr>
        <w:pStyle w:val="ListParagraph"/>
        <w:numPr>
          <w:ilvl w:val="0"/>
          <w:numId w:val="21"/>
        </w:numPr>
        <w:rPr>
          <w:rFonts w:ascii="Arial" w:hAnsi="Arial" w:cs="Arial"/>
          <w:sz w:val="20"/>
          <w:szCs w:val="20"/>
        </w:rPr>
      </w:pPr>
      <w:r>
        <w:rPr>
          <w:rFonts w:ascii="Arial" w:hAnsi="Arial" w:cs="Arial"/>
          <w:sz w:val="20"/>
          <w:szCs w:val="20"/>
        </w:rPr>
        <w:t>Create, u</w:t>
      </w:r>
      <w:r w:rsidR="00D0189F" w:rsidRPr="00341793">
        <w:rPr>
          <w:rFonts w:ascii="Arial" w:hAnsi="Arial" w:cs="Arial"/>
          <w:sz w:val="20"/>
          <w:szCs w:val="20"/>
        </w:rPr>
        <w:t xml:space="preserve">pdate and </w:t>
      </w:r>
      <w:r w:rsidR="00A54AE2" w:rsidRPr="00341793">
        <w:rPr>
          <w:rFonts w:ascii="Arial" w:hAnsi="Arial" w:cs="Arial"/>
          <w:sz w:val="20"/>
          <w:szCs w:val="20"/>
        </w:rPr>
        <w:t>d</w:t>
      </w:r>
      <w:r w:rsidR="00D0189F" w:rsidRPr="00341793">
        <w:rPr>
          <w:rFonts w:ascii="Arial" w:hAnsi="Arial" w:cs="Arial"/>
          <w:sz w:val="20"/>
          <w:szCs w:val="20"/>
        </w:rPr>
        <w:t xml:space="preserve">isseminate </w:t>
      </w:r>
      <w:r w:rsidR="007C3183" w:rsidRPr="00341793">
        <w:rPr>
          <w:rFonts w:ascii="Arial" w:hAnsi="Arial" w:cs="Arial"/>
          <w:sz w:val="20"/>
          <w:szCs w:val="20"/>
        </w:rPr>
        <w:t>polices &amp; proce</w:t>
      </w:r>
      <w:r w:rsidR="00D0189F" w:rsidRPr="00341793">
        <w:rPr>
          <w:rFonts w:ascii="Arial" w:hAnsi="Arial" w:cs="Arial"/>
          <w:sz w:val="20"/>
          <w:szCs w:val="20"/>
        </w:rPr>
        <w:t>dures</w:t>
      </w:r>
      <w:r>
        <w:rPr>
          <w:rFonts w:ascii="Arial" w:hAnsi="Arial" w:cs="Arial"/>
          <w:sz w:val="20"/>
          <w:szCs w:val="20"/>
        </w:rPr>
        <w:t xml:space="preserve"> relating to GDPR compliance</w:t>
      </w:r>
      <w:r w:rsidR="0093488D">
        <w:rPr>
          <w:rFonts w:ascii="Arial" w:hAnsi="Arial" w:cs="Arial"/>
          <w:sz w:val="20"/>
          <w:szCs w:val="20"/>
        </w:rPr>
        <w:t xml:space="preserve"> and provide review and guidance for other policies. </w:t>
      </w:r>
    </w:p>
    <w:p w14:paraId="47C82CE9" w14:textId="77777777" w:rsidR="0044750D" w:rsidRPr="00341793" w:rsidRDefault="0044750D" w:rsidP="004451CB">
      <w:pPr>
        <w:pStyle w:val="ListParagraph"/>
        <w:rPr>
          <w:rFonts w:ascii="Arial" w:hAnsi="Arial" w:cs="Arial"/>
          <w:sz w:val="20"/>
          <w:szCs w:val="20"/>
        </w:rPr>
      </w:pPr>
    </w:p>
    <w:p w14:paraId="3F5DAF9D" w14:textId="28BBD4AA" w:rsidR="007C3183" w:rsidRPr="004451CB" w:rsidRDefault="00A54AE2" w:rsidP="004451CB">
      <w:pPr>
        <w:pStyle w:val="ListParagraph"/>
        <w:numPr>
          <w:ilvl w:val="0"/>
          <w:numId w:val="45"/>
        </w:numPr>
        <w:rPr>
          <w:rFonts w:ascii="Arial" w:hAnsi="Arial" w:cs="Arial"/>
          <w:sz w:val="20"/>
          <w:szCs w:val="20"/>
        </w:rPr>
      </w:pPr>
      <w:r w:rsidRPr="0093488D">
        <w:rPr>
          <w:rFonts w:ascii="Arial" w:hAnsi="Arial" w:cs="Arial"/>
          <w:sz w:val="20"/>
          <w:szCs w:val="20"/>
        </w:rPr>
        <w:t>Draw up a GDPR policy and strategic plan from the GDPR regulations</w:t>
      </w:r>
      <w:r w:rsidR="0093488D">
        <w:rPr>
          <w:rFonts w:ascii="Arial" w:hAnsi="Arial" w:cs="Arial"/>
          <w:sz w:val="20"/>
          <w:szCs w:val="20"/>
        </w:rPr>
        <w:t xml:space="preserve">. </w:t>
      </w:r>
      <w:r w:rsidRPr="004451CB">
        <w:rPr>
          <w:rFonts w:ascii="Arial" w:hAnsi="Arial" w:cs="Arial"/>
          <w:sz w:val="20"/>
          <w:szCs w:val="20"/>
        </w:rPr>
        <w:t xml:space="preserve">Working closely with stakeholders, render the </w:t>
      </w:r>
      <w:r w:rsidR="000B07BC" w:rsidRPr="004451CB">
        <w:rPr>
          <w:rFonts w:ascii="Arial" w:hAnsi="Arial" w:cs="Arial"/>
          <w:sz w:val="20"/>
          <w:szCs w:val="20"/>
        </w:rPr>
        <w:t xml:space="preserve">OAT </w:t>
      </w:r>
      <w:r w:rsidRPr="004451CB">
        <w:rPr>
          <w:rFonts w:ascii="Arial" w:hAnsi="Arial" w:cs="Arial"/>
          <w:sz w:val="20"/>
          <w:szCs w:val="20"/>
        </w:rPr>
        <w:t>policy into operational procedures for academy staff to use at all levels</w:t>
      </w:r>
      <w:r w:rsidR="003B4D85" w:rsidRPr="004451CB">
        <w:rPr>
          <w:rFonts w:ascii="Arial" w:hAnsi="Arial" w:cs="Arial"/>
          <w:sz w:val="20"/>
          <w:szCs w:val="20"/>
        </w:rPr>
        <w:t xml:space="preserve"> with a focus on i</w:t>
      </w:r>
      <w:r w:rsidR="007C3183" w:rsidRPr="004451CB">
        <w:rPr>
          <w:rFonts w:ascii="Arial" w:hAnsi="Arial" w:cs="Arial"/>
          <w:sz w:val="20"/>
          <w:szCs w:val="20"/>
        </w:rPr>
        <w:t>mplementing privacy by design</w:t>
      </w:r>
      <w:r w:rsidR="003B4D85" w:rsidRPr="004451CB">
        <w:rPr>
          <w:rFonts w:ascii="Arial" w:hAnsi="Arial" w:cs="Arial"/>
          <w:sz w:val="20"/>
          <w:szCs w:val="20"/>
        </w:rPr>
        <w:t>.</w:t>
      </w:r>
    </w:p>
    <w:p w14:paraId="29980D14" w14:textId="77777777" w:rsidR="0044750D" w:rsidRDefault="0044750D" w:rsidP="004451CB">
      <w:pPr>
        <w:pStyle w:val="ListParagraph"/>
        <w:rPr>
          <w:rFonts w:ascii="Arial" w:hAnsi="Arial" w:cs="Arial"/>
          <w:sz w:val="20"/>
          <w:szCs w:val="20"/>
        </w:rPr>
      </w:pPr>
    </w:p>
    <w:p w14:paraId="3592965D" w14:textId="17408BC0" w:rsidR="007C3183" w:rsidRDefault="00A54AE2" w:rsidP="004451CB">
      <w:pPr>
        <w:pStyle w:val="ListParagraph"/>
        <w:numPr>
          <w:ilvl w:val="0"/>
          <w:numId w:val="21"/>
        </w:numPr>
        <w:rPr>
          <w:rFonts w:ascii="Arial" w:hAnsi="Arial" w:cs="Arial"/>
          <w:sz w:val="20"/>
          <w:szCs w:val="20"/>
        </w:rPr>
      </w:pPr>
      <w:r w:rsidRPr="00341793">
        <w:rPr>
          <w:rFonts w:ascii="Arial" w:hAnsi="Arial" w:cs="Arial"/>
          <w:sz w:val="20"/>
          <w:szCs w:val="20"/>
        </w:rPr>
        <w:t>To identify, test and improve controls on the confidentiality, integrity and availability of personal data.</w:t>
      </w:r>
    </w:p>
    <w:p w14:paraId="3AB0C84A" w14:textId="77777777" w:rsidR="0044750D" w:rsidRDefault="0044750D" w:rsidP="004451CB">
      <w:pPr>
        <w:pStyle w:val="ListParagraph"/>
        <w:rPr>
          <w:rFonts w:ascii="Arial" w:hAnsi="Arial" w:cs="Arial"/>
          <w:sz w:val="20"/>
          <w:szCs w:val="20"/>
        </w:rPr>
      </w:pPr>
    </w:p>
    <w:p w14:paraId="25EB21DB" w14:textId="1BE573D3" w:rsidR="0044750D" w:rsidRPr="004451CB" w:rsidRDefault="00174D35" w:rsidP="004451CB">
      <w:pPr>
        <w:pStyle w:val="ListParagraph"/>
        <w:numPr>
          <w:ilvl w:val="0"/>
          <w:numId w:val="21"/>
        </w:numPr>
        <w:rPr>
          <w:rFonts w:ascii="Arial" w:hAnsi="Arial" w:cs="Arial"/>
          <w:sz w:val="20"/>
          <w:szCs w:val="20"/>
        </w:rPr>
      </w:pPr>
      <w:r w:rsidRPr="00341793">
        <w:rPr>
          <w:rFonts w:ascii="Arial" w:hAnsi="Arial" w:cs="Arial"/>
          <w:sz w:val="20"/>
          <w:szCs w:val="20"/>
        </w:rPr>
        <w:t>Analysis of data from FOI/SAR/Complaints</w:t>
      </w:r>
      <w:r w:rsidR="00A54AE2" w:rsidRPr="00341793">
        <w:rPr>
          <w:rFonts w:ascii="Arial" w:hAnsi="Arial" w:cs="Arial"/>
          <w:sz w:val="20"/>
          <w:szCs w:val="20"/>
        </w:rPr>
        <w:t>. Id</w:t>
      </w:r>
      <w:r w:rsidR="00D0189F" w:rsidRPr="00341793">
        <w:rPr>
          <w:rFonts w:ascii="Arial" w:hAnsi="Arial" w:cs="Arial"/>
          <w:sz w:val="20"/>
          <w:szCs w:val="20"/>
        </w:rPr>
        <w:t xml:space="preserve">entify </w:t>
      </w:r>
      <w:r w:rsidRPr="00341793">
        <w:rPr>
          <w:rFonts w:ascii="Arial" w:hAnsi="Arial" w:cs="Arial"/>
          <w:sz w:val="20"/>
          <w:szCs w:val="20"/>
        </w:rPr>
        <w:t xml:space="preserve">trends and provide </w:t>
      </w:r>
      <w:r w:rsidR="00D0189F" w:rsidRPr="00341793">
        <w:rPr>
          <w:rFonts w:ascii="Arial" w:hAnsi="Arial" w:cs="Arial"/>
          <w:sz w:val="20"/>
          <w:szCs w:val="20"/>
        </w:rPr>
        <w:t>proposals to address issues or concerns</w:t>
      </w:r>
      <w:r w:rsidR="00A54AE2" w:rsidRPr="00341793">
        <w:rPr>
          <w:rFonts w:ascii="Arial" w:hAnsi="Arial" w:cs="Arial"/>
          <w:sz w:val="20"/>
          <w:szCs w:val="20"/>
        </w:rPr>
        <w:t>.</w:t>
      </w:r>
    </w:p>
    <w:p w14:paraId="6E544A35" w14:textId="0A712682" w:rsidR="0044750D" w:rsidRDefault="0044750D" w:rsidP="004451CB">
      <w:pPr>
        <w:pStyle w:val="ListParagraph"/>
        <w:rPr>
          <w:rFonts w:ascii="Arial" w:hAnsi="Arial" w:cs="Arial"/>
          <w:sz w:val="20"/>
          <w:szCs w:val="20"/>
        </w:rPr>
      </w:pPr>
    </w:p>
    <w:p w14:paraId="36EC7E5F" w14:textId="77777777" w:rsidR="00FF701F" w:rsidRDefault="000005F2" w:rsidP="003E1BE5">
      <w:pPr>
        <w:pStyle w:val="ListParagraph"/>
        <w:numPr>
          <w:ilvl w:val="0"/>
          <w:numId w:val="21"/>
        </w:numPr>
        <w:rPr>
          <w:rFonts w:ascii="Arial" w:hAnsi="Arial" w:cs="Arial"/>
          <w:sz w:val="20"/>
          <w:szCs w:val="20"/>
        </w:rPr>
      </w:pPr>
      <w:r w:rsidRPr="003E1BE5">
        <w:rPr>
          <w:rFonts w:ascii="Arial" w:hAnsi="Arial" w:cs="Arial"/>
          <w:sz w:val="20"/>
          <w:szCs w:val="20"/>
        </w:rPr>
        <w:t xml:space="preserve">Ensure that </w:t>
      </w:r>
      <w:r w:rsidR="00FF701F" w:rsidRPr="003E1BE5">
        <w:rPr>
          <w:rFonts w:ascii="Arial" w:hAnsi="Arial" w:cs="Arial"/>
          <w:sz w:val="20"/>
          <w:szCs w:val="20"/>
        </w:rPr>
        <w:t xml:space="preserve">Data Processing and sharing Agreements between the Trust and a wide range of business partners </w:t>
      </w:r>
      <w:r w:rsidR="00FF701F">
        <w:rPr>
          <w:rFonts w:ascii="Arial" w:hAnsi="Arial" w:cs="Arial"/>
          <w:sz w:val="20"/>
          <w:szCs w:val="20"/>
        </w:rPr>
        <w:t xml:space="preserve">are maintained.  </w:t>
      </w:r>
    </w:p>
    <w:p w14:paraId="1A03D004" w14:textId="77777777" w:rsidR="0044750D" w:rsidRPr="004451CB" w:rsidRDefault="0044750D" w:rsidP="004451CB">
      <w:pPr>
        <w:pStyle w:val="ListParagraph"/>
        <w:ind w:left="1080"/>
        <w:rPr>
          <w:rFonts w:ascii="Arial" w:hAnsi="Arial" w:cs="Arial"/>
          <w:sz w:val="20"/>
          <w:szCs w:val="20"/>
        </w:rPr>
      </w:pPr>
    </w:p>
    <w:p w14:paraId="608849C8" w14:textId="7B82376A" w:rsidR="00CD7885" w:rsidRDefault="00CD7885" w:rsidP="0044750D">
      <w:pPr>
        <w:pStyle w:val="ListParagraph"/>
        <w:numPr>
          <w:ilvl w:val="0"/>
          <w:numId w:val="21"/>
        </w:numPr>
        <w:rPr>
          <w:rFonts w:ascii="Arial" w:hAnsi="Arial" w:cs="Arial"/>
          <w:sz w:val="20"/>
          <w:szCs w:val="20"/>
        </w:rPr>
      </w:pPr>
      <w:r>
        <w:rPr>
          <w:rFonts w:ascii="Arial" w:hAnsi="Arial" w:cs="Arial"/>
          <w:sz w:val="20"/>
          <w:szCs w:val="20"/>
        </w:rPr>
        <w:t>Ensure that Data Protection Impact assessments (DPIAs) are carried</w:t>
      </w:r>
      <w:r w:rsidR="002E7C80">
        <w:rPr>
          <w:rFonts w:ascii="Arial" w:hAnsi="Arial" w:cs="Arial"/>
          <w:sz w:val="20"/>
          <w:szCs w:val="20"/>
        </w:rPr>
        <w:t xml:space="preserve"> out</w:t>
      </w:r>
    </w:p>
    <w:p w14:paraId="37AEE1DC" w14:textId="77777777" w:rsidR="00EA595C" w:rsidRDefault="00EA595C" w:rsidP="004451CB">
      <w:pPr>
        <w:pStyle w:val="NoSpacing"/>
        <w:ind w:left="720"/>
        <w:rPr>
          <w:rFonts w:ascii="Arial" w:hAnsi="Arial" w:cs="Arial"/>
          <w:sz w:val="20"/>
          <w:szCs w:val="20"/>
        </w:rPr>
      </w:pPr>
    </w:p>
    <w:p w14:paraId="6D853B5E" w14:textId="443154C6" w:rsidR="00EA595C" w:rsidRPr="00DA0A82" w:rsidRDefault="00EA595C" w:rsidP="00EA595C">
      <w:pPr>
        <w:pStyle w:val="NoSpacing"/>
        <w:numPr>
          <w:ilvl w:val="0"/>
          <w:numId w:val="21"/>
        </w:numPr>
        <w:rPr>
          <w:rFonts w:ascii="Arial" w:hAnsi="Arial" w:cs="Arial"/>
          <w:sz w:val="20"/>
          <w:szCs w:val="20"/>
        </w:rPr>
      </w:pPr>
      <w:r w:rsidRPr="00DA0A82">
        <w:rPr>
          <w:rFonts w:ascii="Arial" w:hAnsi="Arial" w:cs="Arial"/>
          <w:sz w:val="20"/>
          <w:szCs w:val="20"/>
        </w:rPr>
        <w:t>Carry out audits and spot-checks to monitor compliance</w:t>
      </w:r>
      <w:r w:rsidR="00622D93">
        <w:rPr>
          <w:rFonts w:ascii="Arial" w:hAnsi="Arial" w:cs="Arial"/>
          <w:sz w:val="20"/>
          <w:szCs w:val="20"/>
        </w:rPr>
        <w:t xml:space="preserve"> within academies</w:t>
      </w:r>
      <w:r w:rsidRPr="00DA0A82">
        <w:rPr>
          <w:rFonts w:ascii="Arial" w:hAnsi="Arial" w:cs="Arial"/>
          <w:sz w:val="20"/>
          <w:szCs w:val="20"/>
        </w:rPr>
        <w:t>.</w:t>
      </w:r>
    </w:p>
    <w:p w14:paraId="2A4EB219" w14:textId="77777777" w:rsidR="00EA595C" w:rsidRPr="00341793" w:rsidRDefault="00EA595C" w:rsidP="004451CB">
      <w:pPr>
        <w:pStyle w:val="ListParagraph"/>
        <w:rPr>
          <w:rFonts w:ascii="Arial" w:hAnsi="Arial" w:cs="Arial"/>
          <w:sz w:val="20"/>
          <w:szCs w:val="20"/>
        </w:rPr>
      </w:pPr>
    </w:p>
    <w:p w14:paraId="226C017A" w14:textId="77777777" w:rsidR="00A54AE2" w:rsidRPr="004C44BB" w:rsidRDefault="00A54AE2" w:rsidP="004451CB">
      <w:pPr>
        <w:pStyle w:val="ListParagraph"/>
        <w:ind w:left="1080"/>
        <w:rPr>
          <w:rFonts w:ascii="Arial" w:hAnsi="Arial" w:cs="Arial"/>
          <w:sz w:val="20"/>
          <w:szCs w:val="20"/>
        </w:rPr>
      </w:pPr>
    </w:p>
    <w:p w14:paraId="09263058" w14:textId="77777777" w:rsidR="00DA0A82" w:rsidRDefault="00DA0A82" w:rsidP="00A54AE2">
      <w:pPr>
        <w:pStyle w:val="ListParagraph"/>
        <w:ind w:left="360"/>
        <w:rPr>
          <w:rFonts w:ascii="Arial" w:hAnsi="Arial" w:cs="Arial"/>
          <w:b/>
          <w:sz w:val="20"/>
          <w:szCs w:val="20"/>
        </w:rPr>
      </w:pPr>
    </w:p>
    <w:p w14:paraId="6CA619A5" w14:textId="77777777" w:rsidR="00DA0A82" w:rsidRDefault="00DA0A82" w:rsidP="00A54AE2">
      <w:pPr>
        <w:pStyle w:val="ListParagraph"/>
        <w:ind w:left="360"/>
        <w:rPr>
          <w:rFonts w:ascii="Arial" w:hAnsi="Arial" w:cs="Arial"/>
          <w:b/>
          <w:sz w:val="20"/>
          <w:szCs w:val="20"/>
        </w:rPr>
      </w:pPr>
    </w:p>
    <w:p w14:paraId="38835BF8" w14:textId="3B32B512" w:rsidR="00A54AE2" w:rsidRPr="004451CB" w:rsidRDefault="00DA0A82" w:rsidP="004451CB">
      <w:pPr>
        <w:ind w:left="360"/>
        <w:rPr>
          <w:rFonts w:ascii="Arial" w:hAnsi="Arial" w:cs="Arial"/>
          <w:b/>
          <w:sz w:val="20"/>
          <w:szCs w:val="20"/>
        </w:rPr>
      </w:pPr>
      <w:r w:rsidRPr="004451CB">
        <w:rPr>
          <w:rFonts w:ascii="Arial" w:hAnsi="Arial" w:cs="Arial"/>
          <w:b/>
          <w:sz w:val="20"/>
          <w:szCs w:val="20"/>
        </w:rPr>
        <w:t>A</w:t>
      </w:r>
      <w:r w:rsidR="00A54AE2" w:rsidRPr="004451CB">
        <w:rPr>
          <w:rFonts w:ascii="Arial" w:hAnsi="Arial" w:cs="Arial"/>
          <w:b/>
          <w:sz w:val="20"/>
          <w:szCs w:val="20"/>
        </w:rPr>
        <w:t xml:space="preserve">dvice and Training </w:t>
      </w:r>
    </w:p>
    <w:p w14:paraId="648BD6B6" w14:textId="2746534E" w:rsidR="00EA595C" w:rsidRPr="00094B2F" w:rsidRDefault="000C5C2B" w:rsidP="00A3727C">
      <w:pPr>
        <w:pStyle w:val="NoSpacing"/>
        <w:numPr>
          <w:ilvl w:val="0"/>
          <w:numId w:val="21"/>
        </w:numPr>
        <w:rPr>
          <w:rFonts w:ascii="Arial" w:hAnsi="Arial" w:cs="Arial"/>
          <w:sz w:val="20"/>
          <w:szCs w:val="20"/>
        </w:rPr>
      </w:pPr>
      <w:r w:rsidRPr="00094B2F">
        <w:rPr>
          <w:rFonts w:ascii="Arial" w:hAnsi="Arial" w:cs="Arial"/>
          <w:sz w:val="20"/>
          <w:szCs w:val="20"/>
        </w:rPr>
        <w:t>Create, manage</w:t>
      </w:r>
      <w:r w:rsidR="007B5C23" w:rsidRPr="00094B2F">
        <w:rPr>
          <w:rFonts w:ascii="Arial" w:hAnsi="Arial" w:cs="Arial"/>
          <w:sz w:val="20"/>
          <w:szCs w:val="20"/>
        </w:rPr>
        <w:t xml:space="preserve"> </w:t>
      </w:r>
      <w:r w:rsidR="001D29E6" w:rsidRPr="00094B2F">
        <w:rPr>
          <w:rFonts w:ascii="Arial" w:hAnsi="Arial" w:cs="Arial"/>
          <w:sz w:val="20"/>
          <w:szCs w:val="20"/>
        </w:rPr>
        <w:t xml:space="preserve">and deliver </w:t>
      </w:r>
      <w:r w:rsidR="007B5C23" w:rsidRPr="00094B2F">
        <w:rPr>
          <w:rFonts w:ascii="Arial" w:hAnsi="Arial" w:cs="Arial"/>
          <w:sz w:val="20"/>
          <w:szCs w:val="20"/>
        </w:rPr>
        <w:t xml:space="preserve">a programme of awareness-raising </w:t>
      </w:r>
      <w:r w:rsidR="00094B2F" w:rsidRPr="00094B2F">
        <w:rPr>
          <w:rFonts w:ascii="Arial" w:hAnsi="Arial" w:cs="Arial"/>
          <w:sz w:val="20"/>
          <w:szCs w:val="20"/>
        </w:rPr>
        <w:t xml:space="preserve">for </w:t>
      </w:r>
      <w:r w:rsidR="009F505D" w:rsidRPr="00094B2F">
        <w:rPr>
          <w:rFonts w:ascii="Arial" w:hAnsi="Arial" w:cs="Arial"/>
          <w:sz w:val="20"/>
          <w:szCs w:val="20"/>
        </w:rPr>
        <w:t xml:space="preserve">the importance of data compliance </w:t>
      </w:r>
      <w:r w:rsidR="007B5C23" w:rsidRPr="00094B2F">
        <w:rPr>
          <w:rFonts w:ascii="Arial" w:hAnsi="Arial" w:cs="Arial"/>
          <w:sz w:val="20"/>
          <w:szCs w:val="20"/>
        </w:rPr>
        <w:t>and foster a data privacy culture within the Trust</w:t>
      </w:r>
      <w:r w:rsidRPr="00094B2F">
        <w:rPr>
          <w:rFonts w:ascii="Arial" w:hAnsi="Arial" w:cs="Arial"/>
          <w:sz w:val="20"/>
          <w:szCs w:val="20"/>
        </w:rPr>
        <w:t xml:space="preserve">.  </w:t>
      </w:r>
      <w:r w:rsidR="002A63AE" w:rsidRPr="00094B2F">
        <w:rPr>
          <w:rFonts w:ascii="Arial" w:hAnsi="Arial" w:cs="Arial"/>
          <w:sz w:val="20"/>
          <w:szCs w:val="20"/>
        </w:rPr>
        <w:t>Embedding</w:t>
      </w:r>
      <w:r w:rsidR="00EA595C" w:rsidRPr="00094B2F">
        <w:rPr>
          <w:rFonts w:ascii="Arial" w:hAnsi="Arial" w:cs="Arial"/>
          <w:sz w:val="20"/>
          <w:szCs w:val="20"/>
        </w:rPr>
        <w:t xml:space="preserve"> the principal of Privacy by Design into the normal working practices</w:t>
      </w:r>
      <w:r w:rsidR="007B5C23" w:rsidRPr="00094B2F">
        <w:rPr>
          <w:rFonts w:ascii="Arial" w:hAnsi="Arial" w:cs="Arial"/>
          <w:sz w:val="20"/>
          <w:szCs w:val="20"/>
        </w:rPr>
        <w:t xml:space="preserve">. </w:t>
      </w:r>
    </w:p>
    <w:p w14:paraId="3565AE9A" w14:textId="1A632CF4" w:rsidR="00EA595C" w:rsidRDefault="00EA595C" w:rsidP="007B5C23">
      <w:pPr>
        <w:pStyle w:val="NoSpacing"/>
        <w:numPr>
          <w:ilvl w:val="0"/>
          <w:numId w:val="21"/>
        </w:numPr>
        <w:rPr>
          <w:rFonts w:ascii="Arial" w:hAnsi="Arial" w:cs="Arial"/>
          <w:sz w:val="20"/>
          <w:szCs w:val="20"/>
        </w:rPr>
      </w:pPr>
      <w:r>
        <w:rPr>
          <w:rFonts w:ascii="Arial" w:hAnsi="Arial" w:cs="Arial"/>
          <w:sz w:val="20"/>
          <w:szCs w:val="20"/>
        </w:rPr>
        <w:t>Maintain training logs for all staff as required by the GDPR</w:t>
      </w:r>
    </w:p>
    <w:p w14:paraId="06C3CAF4" w14:textId="77777777" w:rsidR="0044750D" w:rsidRPr="004451CB" w:rsidRDefault="0044750D" w:rsidP="004451CB">
      <w:pPr>
        <w:pStyle w:val="NoSpacing"/>
        <w:ind w:left="720"/>
        <w:rPr>
          <w:rFonts w:ascii="Arial" w:hAnsi="Arial" w:cs="Arial"/>
          <w:sz w:val="20"/>
          <w:szCs w:val="20"/>
        </w:rPr>
      </w:pPr>
    </w:p>
    <w:p w14:paraId="78676C9F" w14:textId="7C9F7C71" w:rsidR="0044750D" w:rsidRPr="004451CB" w:rsidRDefault="00E83374" w:rsidP="0044750D">
      <w:pPr>
        <w:pStyle w:val="NoSpacing"/>
        <w:numPr>
          <w:ilvl w:val="0"/>
          <w:numId w:val="21"/>
        </w:numPr>
        <w:rPr>
          <w:rFonts w:ascii="Arial" w:hAnsi="Arial" w:cs="Arial"/>
          <w:sz w:val="20"/>
          <w:szCs w:val="20"/>
        </w:rPr>
      </w:pPr>
      <w:r w:rsidRPr="00D72145">
        <w:rPr>
          <w:rFonts w:ascii="Arial" w:hAnsi="Arial" w:cs="Arial"/>
          <w:sz w:val="20"/>
          <w:szCs w:val="20"/>
        </w:rPr>
        <w:t>Be the first point of contact for enquiries from staff and subject</w:t>
      </w:r>
      <w:r w:rsidR="005C5DC8" w:rsidRPr="00D72145">
        <w:rPr>
          <w:rFonts w:ascii="Arial" w:hAnsi="Arial" w:cs="Arial"/>
          <w:sz w:val="20"/>
          <w:szCs w:val="20"/>
        </w:rPr>
        <w:t xml:space="preserve"> </w:t>
      </w:r>
      <w:r w:rsidRPr="00D72145">
        <w:rPr>
          <w:rFonts w:ascii="Arial" w:hAnsi="Arial" w:cs="Arial"/>
          <w:sz w:val="20"/>
          <w:szCs w:val="20"/>
        </w:rPr>
        <w:t>access requests, providing them with appropriate advice and guidance.</w:t>
      </w:r>
    </w:p>
    <w:p w14:paraId="3E42BE49" w14:textId="77777777" w:rsidR="0044750D" w:rsidRPr="00D72145" w:rsidRDefault="0044750D" w:rsidP="004451CB">
      <w:pPr>
        <w:pStyle w:val="NoSpacing"/>
        <w:ind w:left="720"/>
        <w:rPr>
          <w:rFonts w:ascii="Arial" w:hAnsi="Arial" w:cs="Arial"/>
          <w:sz w:val="20"/>
          <w:szCs w:val="20"/>
        </w:rPr>
      </w:pPr>
    </w:p>
    <w:p w14:paraId="4A9B99DD" w14:textId="44BBAB3F" w:rsidR="00532DEB" w:rsidRPr="00532DEB" w:rsidRDefault="0030249E" w:rsidP="00532DEB">
      <w:pPr>
        <w:pStyle w:val="ListParagraph"/>
        <w:numPr>
          <w:ilvl w:val="0"/>
          <w:numId w:val="21"/>
        </w:numPr>
        <w:rPr>
          <w:rFonts w:ascii="Arial" w:eastAsiaTheme="minorHAnsi" w:hAnsi="Arial" w:cs="Arial"/>
          <w:sz w:val="20"/>
          <w:szCs w:val="20"/>
          <w:lang w:val="en-GB"/>
        </w:rPr>
      </w:pPr>
      <w:r w:rsidRPr="00532DEB">
        <w:rPr>
          <w:rFonts w:ascii="Arial" w:hAnsi="Arial" w:cs="Arial"/>
          <w:sz w:val="20"/>
          <w:szCs w:val="20"/>
        </w:rPr>
        <w:t>Design</w:t>
      </w:r>
      <w:r w:rsidR="00094B2F" w:rsidRPr="00532DEB">
        <w:rPr>
          <w:rFonts w:ascii="Arial" w:hAnsi="Arial" w:cs="Arial"/>
          <w:sz w:val="20"/>
          <w:szCs w:val="20"/>
        </w:rPr>
        <w:t xml:space="preserve">, </w:t>
      </w:r>
      <w:proofErr w:type="spellStart"/>
      <w:r w:rsidR="00094B2F" w:rsidRPr="00532DEB">
        <w:rPr>
          <w:rFonts w:ascii="Arial" w:hAnsi="Arial" w:cs="Arial"/>
          <w:sz w:val="20"/>
          <w:szCs w:val="20"/>
        </w:rPr>
        <w:t>mange</w:t>
      </w:r>
      <w:proofErr w:type="spellEnd"/>
      <w:r w:rsidRPr="00532DEB">
        <w:rPr>
          <w:rFonts w:ascii="Arial" w:hAnsi="Arial" w:cs="Arial"/>
          <w:sz w:val="20"/>
          <w:szCs w:val="20"/>
        </w:rPr>
        <w:t xml:space="preserve"> and implement an annual </w:t>
      </w:r>
      <w:r w:rsidR="00094B2F" w:rsidRPr="00532DEB">
        <w:rPr>
          <w:rFonts w:ascii="Arial" w:hAnsi="Arial" w:cs="Arial"/>
          <w:sz w:val="20"/>
          <w:szCs w:val="20"/>
        </w:rPr>
        <w:t xml:space="preserve">training </w:t>
      </w:r>
      <w:proofErr w:type="spellStart"/>
      <w:r w:rsidRPr="00532DEB">
        <w:rPr>
          <w:rFonts w:ascii="Arial" w:hAnsi="Arial" w:cs="Arial"/>
          <w:sz w:val="20"/>
          <w:szCs w:val="20"/>
        </w:rPr>
        <w:t>programme</w:t>
      </w:r>
      <w:proofErr w:type="spellEnd"/>
      <w:r w:rsidRPr="00532DEB">
        <w:rPr>
          <w:rFonts w:ascii="Arial" w:hAnsi="Arial" w:cs="Arial"/>
          <w:sz w:val="20"/>
          <w:szCs w:val="20"/>
        </w:rPr>
        <w:t xml:space="preserve"> </w:t>
      </w:r>
      <w:r w:rsidR="00EA595C" w:rsidRPr="00532DEB">
        <w:rPr>
          <w:rFonts w:ascii="Arial" w:hAnsi="Arial" w:cs="Arial"/>
          <w:sz w:val="20"/>
          <w:szCs w:val="20"/>
        </w:rPr>
        <w:t xml:space="preserve">including initial / induction </w:t>
      </w:r>
      <w:proofErr w:type="gramStart"/>
      <w:r w:rsidRPr="00532DEB">
        <w:rPr>
          <w:rFonts w:ascii="Arial" w:hAnsi="Arial" w:cs="Arial"/>
          <w:sz w:val="20"/>
          <w:szCs w:val="20"/>
        </w:rPr>
        <w:t>training</w:t>
      </w:r>
      <w:r w:rsidR="00094B2F" w:rsidRPr="00532DEB">
        <w:rPr>
          <w:rFonts w:ascii="Arial" w:hAnsi="Arial" w:cs="Arial"/>
          <w:sz w:val="20"/>
          <w:szCs w:val="20"/>
        </w:rPr>
        <w:t xml:space="preserve">, </w:t>
      </w:r>
      <w:r w:rsidRPr="00532DEB">
        <w:rPr>
          <w:rFonts w:ascii="Arial" w:hAnsi="Arial" w:cs="Arial"/>
          <w:sz w:val="20"/>
          <w:szCs w:val="20"/>
        </w:rPr>
        <w:t xml:space="preserve"> refresher</w:t>
      </w:r>
      <w:proofErr w:type="gramEnd"/>
      <w:r w:rsidRPr="00532DEB">
        <w:rPr>
          <w:rFonts w:ascii="Arial" w:hAnsi="Arial" w:cs="Arial"/>
          <w:sz w:val="20"/>
          <w:szCs w:val="20"/>
        </w:rPr>
        <w:t xml:space="preserve"> </w:t>
      </w:r>
      <w:r w:rsidR="00094B2F" w:rsidRPr="00532DEB">
        <w:rPr>
          <w:rFonts w:ascii="Arial" w:hAnsi="Arial" w:cs="Arial"/>
          <w:sz w:val="20"/>
          <w:szCs w:val="20"/>
        </w:rPr>
        <w:t xml:space="preserve">and higher level training </w:t>
      </w:r>
      <w:r w:rsidR="00532DEB" w:rsidRPr="00532DEB">
        <w:rPr>
          <w:rFonts w:ascii="Arial" w:hAnsi="Arial" w:cs="Arial"/>
          <w:sz w:val="20"/>
          <w:szCs w:val="20"/>
        </w:rPr>
        <w:t>for staff that handle sensitive data</w:t>
      </w:r>
      <w:r w:rsidR="00EA595C" w:rsidRPr="00532DEB">
        <w:rPr>
          <w:rFonts w:ascii="Arial" w:hAnsi="Arial" w:cs="Arial"/>
          <w:sz w:val="20"/>
          <w:szCs w:val="20"/>
        </w:rPr>
        <w:t xml:space="preserve">. Provide guidance </w:t>
      </w:r>
      <w:r w:rsidRPr="00532DEB">
        <w:rPr>
          <w:rFonts w:ascii="Arial" w:hAnsi="Arial" w:cs="Arial"/>
          <w:sz w:val="20"/>
          <w:szCs w:val="20"/>
        </w:rPr>
        <w:t>for all Trust employees.</w:t>
      </w:r>
      <w:r w:rsidR="00A54AE2" w:rsidRPr="00532DEB">
        <w:rPr>
          <w:rFonts w:ascii="Arial" w:hAnsi="Arial" w:cs="Arial"/>
          <w:sz w:val="20"/>
          <w:szCs w:val="20"/>
        </w:rPr>
        <w:t xml:space="preserve"> </w:t>
      </w:r>
      <w:r w:rsidR="00532DEB" w:rsidRPr="00532DEB">
        <w:rPr>
          <w:rFonts w:ascii="Arial" w:eastAsiaTheme="minorHAnsi" w:hAnsi="Arial" w:cs="Arial"/>
          <w:sz w:val="20"/>
          <w:szCs w:val="20"/>
          <w:lang w:val="en-GB"/>
        </w:rPr>
        <w:t xml:space="preserve">Ensuring that such training is compliant with the regulatory requirements. </w:t>
      </w:r>
    </w:p>
    <w:p w14:paraId="41ED68F5" w14:textId="77777777" w:rsidR="00EA595C" w:rsidRDefault="00EA595C" w:rsidP="004451CB">
      <w:pPr>
        <w:pStyle w:val="ListParagraph"/>
        <w:rPr>
          <w:rFonts w:ascii="Arial" w:hAnsi="Arial" w:cs="Arial"/>
          <w:sz w:val="20"/>
          <w:szCs w:val="20"/>
        </w:rPr>
      </w:pPr>
    </w:p>
    <w:p w14:paraId="4F4BF24A" w14:textId="6EA5623B" w:rsidR="00B52E51" w:rsidRDefault="00A54AE2" w:rsidP="002A3911">
      <w:pPr>
        <w:pStyle w:val="NoSpacing"/>
        <w:numPr>
          <w:ilvl w:val="0"/>
          <w:numId w:val="21"/>
        </w:numPr>
        <w:rPr>
          <w:rFonts w:ascii="Arial" w:hAnsi="Arial" w:cs="Arial"/>
          <w:sz w:val="20"/>
          <w:szCs w:val="20"/>
        </w:rPr>
      </w:pPr>
      <w:r w:rsidRPr="00D72145">
        <w:rPr>
          <w:rFonts w:ascii="Arial" w:hAnsi="Arial" w:cs="Arial"/>
          <w:sz w:val="20"/>
          <w:szCs w:val="20"/>
        </w:rPr>
        <w:t xml:space="preserve">Work with internal and external partners to ensure opportunity for training is accessible for all. </w:t>
      </w:r>
    </w:p>
    <w:p w14:paraId="3ADAAF6E" w14:textId="77777777" w:rsidR="0044750D" w:rsidRPr="00D72145" w:rsidRDefault="0044750D" w:rsidP="004451CB">
      <w:pPr>
        <w:pStyle w:val="NoSpacing"/>
        <w:ind w:left="720"/>
        <w:rPr>
          <w:rFonts w:ascii="Arial" w:hAnsi="Arial" w:cs="Arial"/>
          <w:sz w:val="20"/>
          <w:szCs w:val="20"/>
        </w:rPr>
      </w:pPr>
    </w:p>
    <w:p w14:paraId="374C669C" w14:textId="59B6632C" w:rsidR="0044750D" w:rsidRPr="00DA0A82" w:rsidRDefault="00E83374" w:rsidP="00EA595C">
      <w:pPr>
        <w:pStyle w:val="NoSpacing"/>
        <w:numPr>
          <w:ilvl w:val="0"/>
          <w:numId w:val="21"/>
        </w:numPr>
        <w:rPr>
          <w:rFonts w:ascii="Arial" w:hAnsi="Arial" w:cs="Arial"/>
          <w:sz w:val="20"/>
          <w:szCs w:val="20"/>
        </w:rPr>
      </w:pPr>
      <w:r w:rsidRPr="004451CB">
        <w:rPr>
          <w:rFonts w:ascii="Arial" w:hAnsi="Arial" w:cs="Arial"/>
          <w:sz w:val="20"/>
          <w:szCs w:val="20"/>
        </w:rPr>
        <w:t xml:space="preserve">Undertake proactive work and </w:t>
      </w:r>
      <w:r w:rsidR="00D25AEA">
        <w:rPr>
          <w:rFonts w:ascii="Arial" w:hAnsi="Arial" w:cs="Arial"/>
          <w:sz w:val="20"/>
          <w:szCs w:val="20"/>
        </w:rPr>
        <w:t xml:space="preserve">site </w:t>
      </w:r>
      <w:r w:rsidR="0004438F" w:rsidRPr="004451CB">
        <w:rPr>
          <w:rFonts w:ascii="Arial" w:hAnsi="Arial" w:cs="Arial"/>
          <w:sz w:val="20"/>
          <w:szCs w:val="20"/>
        </w:rPr>
        <w:t xml:space="preserve">audit </w:t>
      </w:r>
      <w:r w:rsidRPr="004451CB">
        <w:rPr>
          <w:rFonts w:ascii="Arial" w:hAnsi="Arial" w:cs="Arial"/>
          <w:sz w:val="20"/>
          <w:szCs w:val="20"/>
        </w:rPr>
        <w:t xml:space="preserve">that promote good </w:t>
      </w:r>
      <w:r w:rsidR="00B52E51" w:rsidRPr="004451CB">
        <w:rPr>
          <w:rFonts w:ascii="Arial" w:hAnsi="Arial" w:cs="Arial"/>
          <w:sz w:val="20"/>
          <w:szCs w:val="20"/>
        </w:rPr>
        <w:t>GDPR</w:t>
      </w:r>
      <w:r w:rsidRPr="004451CB">
        <w:rPr>
          <w:rFonts w:ascii="Arial" w:hAnsi="Arial" w:cs="Arial"/>
          <w:sz w:val="20"/>
          <w:szCs w:val="20"/>
        </w:rPr>
        <w:t xml:space="preserve"> working</w:t>
      </w:r>
      <w:r w:rsidR="008D4C79" w:rsidRPr="004451CB">
        <w:rPr>
          <w:rFonts w:ascii="Arial" w:hAnsi="Arial" w:cs="Arial"/>
          <w:sz w:val="20"/>
          <w:szCs w:val="20"/>
        </w:rPr>
        <w:t xml:space="preserve"> </w:t>
      </w:r>
      <w:r w:rsidRPr="004451CB">
        <w:rPr>
          <w:rFonts w:ascii="Arial" w:hAnsi="Arial" w:cs="Arial"/>
          <w:sz w:val="20"/>
          <w:szCs w:val="20"/>
        </w:rPr>
        <w:t>practices and compliance with GDPR requirements</w:t>
      </w:r>
      <w:r w:rsidR="0004438F" w:rsidRPr="004451CB">
        <w:rPr>
          <w:rFonts w:ascii="Arial" w:hAnsi="Arial" w:cs="Arial"/>
          <w:sz w:val="20"/>
          <w:szCs w:val="20"/>
        </w:rPr>
        <w:t xml:space="preserve"> within academies</w:t>
      </w:r>
      <w:r w:rsidRPr="004451CB">
        <w:rPr>
          <w:rFonts w:ascii="Arial" w:hAnsi="Arial" w:cs="Arial"/>
          <w:sz w:val="20"/>
          <w:szCs w:val="20"/>
        </w:rPr>
        <w:t>.</w:t>
      </w:r>
    </w:p>
    <w:p w14:paraId="16DC346A" w14:textId="77777777" w:rsidR="00B87B42" w:rsidRPr="00DA0A82" w:rsidRDefault="00B87B42" w:rsidP="00DA0A82">
      <w:pPr>
        <w:pStyle w:val="NoSpacing"/>
        <w:rPr>
          <w:rFonts w:ascii="Arial" w:hAnsi="Arial" w:cs="Arial"/>
          <w:sz w:val="20"/>
          <w:szCs w:val="20"/>
        </w:rPr>
      </w:pPr>
    </w:p>
    <w:p w14:paraId="3C24FB14" w14:textId="77777777" w:rsidR="00B87B42" w:rsidRPr="004C44BB" w:rsidRDefault="00B87B42" w:rsidP="00B21674">
      <w:pPr>
        <w:rPr>
          <w:rFonts w:ascii="Arial" w:hAnsi="Arial" w:cs="Arial"/>
          <w:sz w:val="20"/>
          <w:szCs w:val="20"/>
        </w:rPr>
      </w:pPr>
    </w:p>
    <w:p w14:paraId="73CDECFF" w14:textId="1BE21CFC" w:rsidR="00E133BB" w:rsidRPr="004C44BB" w:rsidRDefault="00E133BB" w:rsidP="004451CB">
      <w:pPr>
        <w:ind w:left="360"/>
        <w:rPr>
          <w:rFonts w:ascii="Arial" w:hAnsi="Arial" w:cs="Arial"/>
          <w:b/>
          <w:sz w:val="20"/>
          <w:szCs w:val="20"/>
        </w:rPr>
      </w:pPr>
      <w:r w:rsidRPr="004C44BB">
        <w:rPr>
          <w:rFonts w:ascii="Arial" w:hAnsi="Arial" w:cs="Arial"/>
          <w:b/>
          <w:sz w:val="20"/>
          <w:szCs w:val="20"/>
        </w:rPr>
        <w:t xml:space="preserve">DPO </w:t>
      </w:r>
      <w:r w:rsidR="00C76A61" w:rsidRPr="004C44BB">
        <w:rPr>
          <w:rFonts w:ascii="Arial" w:hAnsi="Arial" w:cs="Arial"/>
          <w:b/>
          <w:sz w:val="20"/>
          <w:szCs w:val="20"/>
        </w:rPr>
        <w:t>A</w:t>
      </w:r>
      <w:r w:rsidRPr="004C44BB">
        <w:rPr>
          <w:rFonts w:ascii="Arial" w:hAnsi="Arial" w:cs="Arial"/>
          <w:b/>
          <w:sz w:val="20"/>
          <w:szCs w:val="20"/>
        </w:rPr>
        <w:t xml:space="preserve">uthority </w:t>
      </w:r>
    </w:p>
    <w:p w14:paraId="0750BF3E" w14:textId="5F2AF9D0" w:rsidR="00477520" w:rsidRDefault="004944CA" w:rsidP="002A3911">
      <w:pPr>
        <w:pStyle w:val="NoSpacing"/>
        <w:numPr>
          <w:ilvl w:val="0"/>
          <w:numId w:val="36"/>
        </w:numPr>
        <w:rPr>
          <w:rFonts w:ascii="Arial" w:hAnsi="Arial" w:cs="Arial"/>
          <w:sz w:val="20"/>
          <w:szCs w:val="20"/>
        </w:rPr>
      </w:pPr>
      <w:r w:rsidRPr="00971A4F">
        <w:rPr>
          <w:rFonts w:ascii="Arial" w:hAnsi="Arial" w:cs="Arial"/>
          <w:sz w:val="20"/>
          <w:szCs w:val="20"/>
        </w:rPr>
        <w:t xml:space="preserve">The DPO shall have the authority, autonomy and decision-making powers to manage noncompliance and breaches, including reporting such incidents to the relevant </w:t>
      </w:r>
      <w:r w:rsidR="00C76A61" w:rsidRPr="00971A4F">
        <w:rPr>
          <w:rFonts w:ascii="Arial" w:hAnsi="Arial" w:cs="Arial"/>
          <w:sz w:val="20"/>
          <w:szCs w:val="20"/>
        </w:rPr>
        <w:t>regulatory authorities</w:t>
      </w:r>
      <w:r w:rsidRPr="00971A4F">
        <w:rPr>
          <w:rFonts w:ascii="Arial" w:hAnsi="Arial" w:cs="Arial"/>
          <w:sz w:val="20"/>
          <w:szCs w:val="20"/>
        </w:rPr>
        <w:t>.</w:t>
      </w:r>
      <w:r w:rsidR="00DB3835" w:rsidRPr="00971A4F">
        <w:rPr>
          <w:rFonts w:ascii="Arial" w:hAnsi="Arial" w:cs="Arial"/>
          <w:sz w:val="20"/>
          <w:szCs w:val="20"/>
        </w:rPr>
        <w:t xml:space="preserve">  The DPO </w:t>
      </w:r>
      <w:r w:rsidR="00C76A61" w:rsidRPr="00971A4F">
        <w:rPr>
          <w:rFonts w:ascii="Arial" w:hAnsi="Arial" w:cs="Arial"/>
          <w:sz w:val="20"/>
          <w:szCs w:val="20"/>
        </w:rPr>
        <w:t>must</w:t>
      </w:r>
      <w:r w:rsidR="00DB3835" w:rsidRPr="00971A4F">
        <w:rPr>
          <w:rFonts w:ascii="Arial" w:hAnsi="Arial" w:cs="Arial"/>
          <w:sz w:val="20"/>
          <w:szCs w:val="20"/>
        </w:rPr>
        <w:t xml:space="preserve"> inform line </w:t>
      </w:r>
      <w:r w:rsidR="0092046C" w:rsidRPr="00971A4F">
        <w:rPr>
          <w:rFonts w:ascii="Arial" w:hAnsi="Arial" w:cs="Arial"/>
          <w:sz w:val="20"/>
          <w:szCs w:val="20"/>
        </w:rPr>
        <w:t>manager</w:t>
      </w:r>
      <w:r w:rsidR="00DB3835" w:rsidRPr="00971A4F">
        <w:rPr>
          <w:rFonts w:ascii="Arial" w:hAnsi="Arial" w:cs="Arial"/>
          <w:sz w:val="20"/>
          <w:szCs w:val="20"/>
        </w:rPr>
        <w:t xml:space="preserve"> </w:t>
      </w:r>
      <w:r w:rsidR="003C0349">
        <w:rPr>
          <w:rFonts w:ascii="Arial" w:hAnsi="Arial" w:cs="Arial"/>
          <w:sz w:val="20"/>
          <w:szCs w:val="20"/>
        </w:rPr>
        <w:t>or Trust Executive Team before reporting externally</w:t>
      </w:r>
      <w:r w:rsidR="0092046C" w:rsidRPr="00971A4F">
        <w:rPr>
          <w:rFonts w:ascii="Arial" w:hAnsi="Arial" w:cs="Arial"/>
          <w:sz w:val="20"/>
          <w:szCs w:val="20"/>
        </w:rPr>
        <w:t>.</w:t>
      </w:r>
      <w:r w:rsidR="00DB3835" w:rsidRPr="00971A4F">
        <w:rPr>
          <w:rFonts w:ascii="Arial" w:hAnsi="Arial" w:cs="Arial"/>
          <w:sz w:val="20"/>
          <w:szCs w:val="20"/>
        </w:rPr>
        <w:t xml:space="preserve"> </w:t>
      </w:r>
    </w:p>
    <w:p w14:paraId="618D58F5" w14:textId="77777777" w:rsidR="0044750D" w:rsidRPr="00971A4F" w:rsidRDefault="0044750D" w:rsidP="004451CB">
      <w:pPr>
        <w:pStyle w:val="NoSpacing"/>
        <w:ind w:left="720"/>
        <w:rPr>
          <w:rFonts w:ascii="Arial" w:hAnsi="Arial" w:cs="Arial"/>
          <w:sz w:val="20"/>
          <w:szCs w:val="20"/>
        </w:rPr>
      </w:pPr>
    </w:p>
    <w:p w14:paraId="347580B2" w14:textId="7B2B3C0D" w:rsidR="0092046C" w:rsidRDefault="004944CA" w:rsidP="002A3911">
      <w:pPr>
        <w:pStyle w:val="NoSpacing"/>
        <w:numPr>
          <w:ilvl w:val="0"/>
          <w:numId w:val="36"/>
        </w:numPr>
        <w:rPr>
          <w:rFonts w:ascii="Arial" w:hAnsi="Arial" w:cs="Arial"/>
          <w:sz w:val="20"/>
          <w:szCs w:val="20"/>
        </w:rPr>
      </w:pPr>
      <w:r w:rsidRPr="00971A4F">
        <w:rPr>
          <w:rFonts w:ascii="Arial" w:hAnsi="Arial" w:cs="Arial"/>
          <w:sz w:val="20"/>
          <w:szCs w:val="20"/>
        </w:rPr>
        <w:t xml:space="preserve">The DPO </w:t>
      </w:r>
      <w:r w:rsidR="00C76A61" w:rsidRPr="00971A4F">
        <w:rPr>
          <w:rFonts w:ascii="Arial" w:hAnsi="Arial" w:cs="Arial"/>
          <w:sz w:val="20"/>
          <w:szCs w:val="20"/>
        </w:rPr>
        <w:t>must</w:t>
      </w:r>
      <w:r w:rsidRPr="00971A4F">
        <w:rPr>
          <w:rFonts w:ascii="Arial" w:hAnsi="Arial" w:cs="Arial"/>
          <w:sz w:val="20"/>
          <w:szCs w:val="20"/>
        </w:rPr>
        <w:t xml:space="preserve"> strike a balance between being a trusted advisor and the internal policing</w:t>
      </w:r>
      <w:r w:rsidR="0092046C" w:rsidRPr="00971A4F">
        <w:rPr>
          <w:rFonts w:ascii="Arial" w:hAnsi="Arial" w:cs="Arial"/>
          <w:sz w:val="20"/>
          <w:szCs w:val="20"/>
        </w:rPr>
        <w:t xml:space="preserve"> </w:t>
      </w:r>
      <w:r w:rsidRPr="00971A4F">
        <w:rPr>
          <w:rFonts w:ascii="Arial" w:hAnsi="Arial" w:cs="Arial"/>
          <w:sz w:val="20"/>
          <w:szCs w:val="20"/>
        </w:rPr>
        <w:t>role. The nature of the post has a level of independence, due to protected mechanisms</w:t>
      </w:r>
      <w:r w:rsidR="0092046C" w:rsidRPr="00971A4F">
        <w:rPr>
          <w:rFonts w:ascii="Arial" w:hAnsi="Arial" w:cs="Arial"/>
          <w:sz w:val="20"/>
          <w:szCs w:val="20"/>
        </w:rPr>
        <w:t xml:space="preserve"> </w:t>
      </w:r>
      <w:r w:rsidRPr="00971A4F">
        <w:rPr>
          <w:rFonts w:ascii="Arial" w:hAnsi="Arial" w:cs="Arial"/>
          <w:sz w:val="20"/>
          <w:szCs w:val="20"/>
        </w:rPr>
        <w:t>within the GDPR</w:t>
      </w:r>
    </w:p>
    <w:p w14:paraId="44ABA826" w14:textId="77777777" w:rsidR="0044750D" w:rsidRPr="00971A4F" w:rsidRDefault="0044750D" w:rsidP="004451CB">
      <w:pPr>
        <w:pStyle w:val="NoSpacing"/>
        <w:rPr>
          <w:rFonts w:ascii="Arial" w:hAnsi="Arial" w:cs="Arial"/>
          <w:sz w:val="20"/>
          <w:szCs w:val="20"/>
        </w:rPr>
      </w:pPr>
    </w:p>
    <w:p w14:paraId="142E39D1" w14:textId="0F42EEB1" w:rsidR="004944CA" w:rsidRPr="00B65064" w:rsidRDefault="004944CA" w:rsidP="00B65064">
      <w:pPr>
        <w:pStyle w:val="NoSpacing"/>
        <w:numPr>
          <w:ilvl w:val="0"/>
          <w:numId w:val="36"/>
        </w:numPr>
        <w:rPr>
          <w:rFonts w:ascii="Arial" w:hAnsi="Arial" w:cs="Arial"/>
          <w:sz w:val="20"/>
          <w:szCs w:val="20"/>
        </w:rPr>
      </w:pPr>
      <w:r w:rsidRPr="00B65064">
        <w:rPr>
          <w:rFonts w:ascii="Arial" w:hAnsi="Arial" w:cs="Arial"/>
          <w:sz w:val="20"/>
          <w:szCs w:val="20"/>
        </w:rPr>
        <w:t>The DPO shall have all necessary co-operation and access to systems holding</w:t>
      </w:r>
    </w:p>
    <w:p w14:paraId="4C6CBC80" w14:textId="0EBE94EE" w:rsidR="004944CA" w:rsidRDefault="004944CA">
      <w:pPr>
        <w:pStyle w:val="NoSpacing"/>
        <w:ind w:left="720"/>
        <w:rPr>
          <w:rFonts w:ascii="Arial" w:hAnsi="Arial" w:cs="Arial"/>
          <w:sz w:val="20"/>
          <w:szCs w:val="20"/>
        </w:rPr>
      </w:pPr>
      <w:r w:rsidRPr="00B65064">
        <w:rPr>
          <w:rFonts w:ascii="Arial" w:hAnsi="Arial" w:cs="Arial"/>
          <w:sz w:val="20"/>
          <w:szCs w:val="20"/>
        </w:rPr>
        <w:t>personal data for the execution of their task.</w:t>
      </w:r>
    </w:p>
    <w:p w14:paraId="1327D206" w14:textId="77777777" w:rsidR="0044750D" w:rsidRPr="00B65064" w:rsidRDefault="0044750D" w:rsidP="004451CB">
      <w:pPr>
        <w:pStyle w:val="NoSpacing"/>
        <w:ind w:left="720"/>
        <w:rPr>
          <w:rFonts w:ascii="Arial" w:hAnsi="Arial" w:cs="Arial"/>
          <w:sz w:val="20"/>
          <w:szCs w:val="20"/>
        </w:rPr>
      </w:pPr>
    </w:p>
    <w:p w14:paraId="260F9320" w14:textId="6460F006" w:rsidR="004944CA" w:rsidRDefault="00EA595C" w:rsidP="00B65064">
      <w:pPr>
        <w:pStyle w:val="NoSpacing"/>
        <w:numPr>
          <w:ilvl w:val="0"/>
          <w:numId w:val="36"/>
        </w:numPr>
        <w:rPr>
          <w:rFonts w:ascii="Arial" w:hAnsi="Arial" w:cs="Arial"/>
          <w:sz w:val="20"/>
          <w:szCs w:val="20"/>
        </w:rPr>
      </w:pPr>
      <w:r>
        <w:rPr>
          <w:rFonts w:ascii="Arial" w:hAnsi="Arial" w:cs="Arial"/>
          <w:sz w:val="20"/>
          <w:szCs w:val="20"/>
        </w:rPr>
        <w:t xml:space="preserve">be the primary contact for all Data Subjects supporting with their enquiries </w:t>
      </w:r>
      <w:r w:rsidR="004944CA" w:rsidRPr="00B65064">
        <w:rPr>
          <w:rFonts w:ascii="Arial" w:hAnsi="Arial" w:cs="Arial"/>
          <w:sz w:val="20"/>
          <w:szCs w:val="20"/>
        </w:rPr>
        <w:t>regarding all</w:t>
      </w:r>
      <w:r w:rsidR="00DD5BB4" w:rsidRPr="00B65064">
        <w:rPr>
          <w:rFonts w:ascii="Arial" w:hAnsi="Arial" w:cs="Arial"/>
          <w:sz w:val="20"/>
          <w:szCs w:val="20"/>
        </w:rPr>
        <w:t xml:space="preserve"> </w:t>
      </w:r>
      <w:r w:rsidR="004944CA" w:rsidRPr="00B65064">
        <w:rPr>
          <w:rFonts w:ascii="Arial" w:hAnsi="Arial" w:cs="Arial"/>
          <w:sz w:val="20"/>
          <w:szCs w:val="20"/>
        </w:rPr>
        <w:t>issues relating to processing of their personal data.</w:t>
      </w:r>
    </w:p>
    <w:p w14:paraId="7D594C0A" w14:textId="77777777" w:rsidR="0044750D" w:rsidRPr="00B65064" w:rsidRDefault="0044750D" w:rsidP="004451CB">
      <w:pPr>
        <w:pStyle w:val="NoSpacing"/>
        <w:ind w:left="720"/>
        <w:rPr>
          <w:rFonts w:ascii="Arial" w:hAnsi="Arial" w:cs="Arial"/>
          <w:sz w:val="20"/>
          <w:szCs w:val="20"/>
        </w:rPr>
      </w:pPr>
    </w:p>
    <w:p w14:paraId="1A1DED11" w14:textId="1D0629F5" w:rsidR="004944CA" w:rsidRPr="00B65064" w:rsidRDefault="004944CA" w:rsidP="00B65064">
      <w:pPr>
        <w:pStyle w:val="NoSpacing"/>
        <w:numPr>
          <w:ilvl w:val="0"/>
          <w:numId w:val="36"/>
        </w:numPr>
        <w:rPr>
          <w:rFonts w:ascii="Arial" w:hAnsi="Arial" w:cs="Arial"/>
          <w:sz w:val="20"/>
          <w:szCs w:val="20"/>
        </w:rPr>
      </w:pPr>
      <w:r w:rsidRPr="00B65064">
        <w:rPr>
          <w:rFonts w:ascii="Arial" w:hAnsi="Arial" w:cs="Arial"/>
          <w:sz w:val="20"/>
          <w:szCs w:val="20"/>
        </w:rPr>
        <w:t xml:space="preserve">The DPO shall be bound by secrecy </w:t>
      </w:r>
      <w:r w:rsidR="0030249E" w:rsidRPr="00B65064">
        <w:rPr>
          <w:rFonts w:ascii="Arial" w:hAnsi="Arial" w:cs="Arial"/>
          <w:sz w:val="20"/>
          <w:szCs w:val="20"/>
        </w:rPr>
        <w:t>and</w:t>
      </w:r>
      <w:r w:rsidRPr="00B65064">
        <w:rPr>
          <w:rFonts w:ascii="Arial" w:hAnsi="Arial" w:cs="Arial"/>
          <w:sz w:val="20"/>
          <w:szCs w:val="20"/>
        </w:rPr>
        <w:t xml:space="preserve"> confidentially regarding the performance of</w:t>
      </w:r>
      <w:r w:rsidR="00DD5BB4" w:rsidRPr="00B65064">
        <w:rPr>
          <w:rFonts w:ascii="Arial" w:hAnsi="Arial" w:cs="Arial"/>
          <w:sz w:val="20"/>
          <w:szCs w:val="20"/>
        </w:rPr>
        <w:t xml:space="preserve"> </w:t>
      </w:r>
      <w:r w:rsidRPr="00B65064">
        <w:rPr>
          <w:rFonts w:ascii="Arial" w:hAnsi="Arial" w:cs="Arial"/>
          <w:sz w:val="20"/>
          <w:szCs w:val="20"/>
        </w:rPr>
        <w:t xml:space="preserve">their tasks. </w:t>
      </w:r>
    </w:p>
    <w:p w14:paraId="10846B0E" w14:textId="060DF41A" w:rsidR="00B451DF" w:rsidRPr="00B65064" w:rsidRDefault="00B451DF" w:rsidP="00B65064">
      <w:pPr>
        <w:pStyle w:val="NoSpacing"/>
        <w:rPr>
          <w:rFonts w:ascii="Arial" w:hAnsi="Arial" w:cs="Arial"/>
          <w:sz w:val="20"/>
          <w:szCs w:val="20"/>
        </w:rPr>
      </w:pPr>
    </w:p>
    <w:p w14:paraId="009DDE63" w14:textId="5FCA7516" w:rsidR="00B451DF" w:rsidRPr="004C44BB" w:rsidRDefault="00B451DF" w:rsidP="0093488D">
      <w:pPr>
        <w:ind w:left="360"/>
        <w:rPr>
          <w:rFonts w:ascii="Arial" w:hAnsi="Arial" w:cs="Arial"/>
          <w:b/>
          <w:sz w:val="20"/>
          <w:szCs w:val="20"/>
        </w:rPr>
      </w:pPr>
      <w:r w:rsidRPr="004C44BB">
        <w:rPr>
          <w:rFonts w:ascii="Arial" w:hAnsi="Arial" w:cs="Arial"/>
          <w:b/>
          <w:sz w:val="20"/>
          <w:szCs w:val="20"/>
        </w:rPr>
        <w:t xml:space="preserve">Other </w:t>
      </w:r>
      <w:r w:rsidR="004E733C" w:rsidRPr="004C44BB">
        <w:rPr>
          <w:rFonts w:ascii="Arial" w:hAnsi="Arial" w:cs="Arial"/>
          <w:b/>
          <w:sz w:val="20"/>
          <w:szCs w:val="20"/>
        </w:rPr>
        <w:t xml:space="preserve">Responsibilities </w:t>
      </w:r>
    </w:p>
    <w:p w14:paraId="43691AB0" w14:textId="7A2E88E7" w:rsidR="00B451DF" w:rsidRDefault="00B451DF" w:rsidP="00DA0A82">
      <w:pPr>
        <w:pStyle w:val="NoSpacing"/>
        <w:numPr>
          <w:ilvl w:val="0"/>
          <w:numId w:val="37"/>
        </w:numPr>
        <w:rPr>
          <w:rFonts w:ascii="Arial" w:hAnsi="Arial" w:cs="Arial"/>
          <w:sz w:val="20"/>
          <w:szCs w:val="20"/>
        </w:rPr>
      </w:pPr>
      <w:r w:rsidRPr="00B65064">
        <w:rPr>
          <w:rFonts w:ascii="Arial" w:hAnsi="Arial" w:cs="Arial"/>
          <w:sz w:val="20"/>
          <w:szCs w:val="20"/>
        </w:rPr>
        <w:t xml:space="preserve">Represent the Trust or Academies at meetings, professional engagements and networking events. </w:t>
      </w:r>
    </w:p>
    <w:p w14:paraId="6646F99B" w14:textId="77777777" w:rsidR="0044750D" w:rsidRPr="00B65064" w:rsidRDefault="0044750D" w:rsidP="004451CB">
      <w:pPr>
        <w:pStyle w:val="NoSpacing"/>
        <w:ind w:left="720"/>
        <w:rPr>
          <w:rFonts w:ascii="Arial" w:hAnsi="Arial" w:cs="Arial"/>
          <w:sz w:val="20"/>
          <w:szCs w:val="20"/>
        </w:rPr>
      </w:pPr>
    </w:p>
    <w:p w14:paraId="338FB159" w14:textId="6AB44596" w:rsidR="00B451DF" w:rsidRDefault="00B451DF" w:rsidP="00DA0A82">
      <w:pPr>
        <w:pStyle w:val="NoSpacing"/>
        <w:numPr>
          <w:ilvl w:val="0"/>
          <w:numId w:val="37"/>
        </w:numPr>
        <w:rPr>
          <w:rFonts w:ascii="Arial" w:hAnsi="Arial" w:cs="Arial"/>
          <w:sz w:val="20"/>
          <w:szCs w:val="20"/>
        </w:rPr>
      </w:pPr>
      <w:r w:rsidRPr="00B65064">
        <w:rPr>
          <w:rFonts w:ascii="Arial" w:hAnsi="Arial" w:cs="Arial"/>
          <w:sz w:val="20"/>
          <w:szCs w:val="20"/>
        </w:rPr>
        <w:t>Contribute actively to the development of quality improvement and self-evaluation.</w:t>
      </w:r>
    </w:p>
    <w:p w14:paraId="6E29C60F" w14:textId="77777777" w:rsidR="0044750D" w:rsidRPr="00B65064" w:rsidRDefault="0044750D" w:rsidP="004451CB">
      <w:pPr>
        <w:pStyle w:val="NoSpacing"/>
        <w:rPr>
          <w:rFonts w:ascii="Arial" w:hAnsi="Arial" w:cs="Arial"/>
          <w:sz w:val="20"/>
          <w:szCs w:val="20"/>
        </w:rPr>
      </w:pPr>
    </w:p>
    <w:p w14:paraId="2A9374DB" w14:textId="1B06A3A1" w:rsidR="00B451DF" w:rsidRDefault="00B451DF" w:rsidP="00DA0A82">
      <w:pPr>
        <w:pStyle w:val="NoSpacing"/>
        <w:numPr>
          <w:ilvl w:val="0"/>
          <w:numId w:val="37"/>
        </w:numPr>
        <w:rPr>
          <w:rFonts w:ascii="Arial" w:hAnsi="Arial" w:cs="Arial"/>
          <w:sz w:val="20"/>
          <w:szCs w:val="20"/>
        </w:rPr>
      </w:pPr>
      <w:r w:rsidRPr="00B65064">
        <w:rPr>
          <w:rFonts w:ascii="Arial" w:hAnsi="Arial" w:cs="Arial"/>
          <w:sz w:val="20"/>
          <w:szCs w:val="20"/>
        </w:rPr>
        <w:t xml:space="preserve">Be actively committed to your own continuous professional development. </w:t>
      </w:r>
    </w:p>
    <w:p w14:paraId="68C021BD" w14:textId="77777777" w:rsidR="00971A4F" w:rsidRPr="00B65064" w:rsidRDefault="00971A4F" w:rsidP="00971A4F">
      <w:pPr>
        <w:pStyle w:val="NoSpacing"/>
        <w:ind w:left="720"/>
        <w:rPr>
          <w:rFonts w:ascii="Arial" w:hAnsi="Arial" w:cs="Arial"/>
          <w:sz w:val="20"/>
          <w:szCs w:val="20"/>
        </w:rPr>
      </w:pPr>
    </w:p>
    <w:p w14:paraId="55433D93" w14:textId="77777777" w:rsidR="004D174D" w:rsidRDefault="004D174D" w:rsidP="004451CB">
      <w:pPr>
        <w:pStyle w:val="Text"/>
        <w:spacing w:before="68" w:after="45"/>
        <w:ind w:left="360" w:right="283"/>
        <w:rPr>
          <w:rFonts w:ascii="Arial" w:eastAsia="Calibri" w:hAnsi="Arial" w:cs="Arial"/>
          <w:b/>
          <w:bCs/>
          <w:sz w:val="22"/>
          <w:szCs w:val="22"/>
        </w:rPr>
      </w:pPr>
      <w:r w:rsidRPr="00720EF5">
        <w:rPr>
          <w:rFonts w:ascii="Arial" w:eastAsia="Calibri" w:hAnsi="Arial" w:cs="Arial"/>
          <w:b/>
          <w:bCs/>
          <w:sz w:val="22"/>
          <w:szCs w:val="22"/>
        </w:rPr>
        <w:t>General responsibilities</w:t>
      </w:r>
    </w:p>
    <w:p w14:paraId="0F9E0A2B" w14:textId="3D2CE2D0" w:rsidR="004D174D" w:rsidRDefault="004D174D" w:rsidP="0044750D">
      <w:pPr>
        <w:pStyle w:val="NoSpacing"/>
        <w:numPr>
          <w:ilvl w:val="0"/>
          <w:numId w:val="43"/>
        </w:numPr>
        <w:rPr>
          <w:rFonts w:ascii="Arial" w:hAnsi="Arial" w:cs="Arial"/>
          <w:sz w:val="20"/>
          <w:szCs w:val="20"/>
        </w:rPr>
      </w:pPr>
      <w:r w:rsidRPr="00EA5D11">
        <w:rPr>
          <w:rFonts w:ascii="Arial" w:hAnsi="Arial" w:cs="Arial"/>
          <w:sz w:val="20"/>
          <w:szCs w:val="20"/>
        </w:rPr>
        <w:t xml:space="preserve">To adhere </w:t>
      </w:r>
      <w:proofErr w:type="gramStart"/>
      <w:r w:rsidRPr="00EA5D11">
        <w:rPr>
          <w:rFonts w:ascii="Arial" w:hAnsi="Arial" w:cs="Arial"/>
          <w:sz w:val="20"/>
          <w:szCs w:val="20"/>
        </w:rPr>
        <w:t>at all times</w:t>
      </w:r>
      <w:proofErr w:type="gramEnd"/>
      <w:r w:rsidRPr="00EA5D11">
        <w:rPr>
          <w:rFonts w:ascii="Arial" w:hAnsi="Arial" w:cs="Arial"/>
          <w:sz w:val="20"/>
          <w:szCs w:val="20"/>
        </w:rPr>
        <w:t xml:space="preserve"> t</w:t>
      </w:r>
      <w:r w:rsidRPr="00FE6975">
        <w:rPr>
          <w:rFonts w:ascii="Arial" w:hAnsi="Arial" w:cs="Arial"/>
          <w:sz w:val="20"/>
          <w:szCs w:val="20"/>
        </w:rPr>
        <w:t xml:space="preserve">o the </w:t>
      </w:r>
      <w:r w:rsidRPr="00EA5D11">
        <w:rPr>
          <w:rFonts w:ascii="Arial" w:hAnsi="Arial" w:cs="Arial"/>
          <w:sz w:val="20"/>
          <w:szCs w:val="20"/>
        </w:rPr>
        <w:t>Trust’s policies and procedur</w:t>
      </w:r>
      <w:r w:rsidRPr="00FE6975">
        <w:rPr>
          <w:rFonts w:ascii="Arial" w:hAnsi="Arial" w:cs="Arial"/>
          <w:sz w:val="20"/>
          <w:szCs w:val="20"/>
        </w:rPr>
        <w:t xml:space="preserve">es </w:t>
      </w:r>
    </w:p>
    <w:p w14:paraId="7E061834" w14:textId="77777777" w:rsidR="0044750D" w:rsidRPr="00FE6975" w:rsidRDefault="0044750D" w:rsidP="004451CB">
      <w:pPr>
        <w:pStyle w:val="NoSpacing"/>
        <w:ind w:left="720"/>
        <w:rPr>
          <w:rFonts w:ascii="Arial" w:hAnsi="Arial" w:cs="Arial"/>
          <w:sz w:val="20"/>
          <w:szCs w:val="20"/>
        </w:rPr>
      </w:pPr>
    </w:p>
    <w:p w14:paraId="3CF8DE53" w14:textId="31A35DB8" w:rsidR="004D174D" w:rsidRDefault="004D174D" w:rsidP="0044750D">
      <w:pPr>
        <w:pStyle w:val="NoSpacing"/>
        <w:numPr>
          <w:ilvl w:val="0"/>
          <w:numId w:val="43"/>
        </w:numPr>
        <w:rPr>
          <w:rFonts w:ascii="Arial" w:hAnsi="Arial" w:cs="Arial"/>
          <w:sz w:val="20"/>
          <w:szCs w:val="20"/>
        </w:rPr>
      </w:pPr>
      <w:r w:rsidRPr="00FE6975">
        <w:rPr>
          <w:rFonts w:ascii="Arial" w:hAnsi="Arial" w:cs="Arial"/>
          <w:sz w:val="20"/>
          <w:szCs w:val="20"/>
        </w:rPr>
        <w:t xml:space="preserve">Maintain confidentiality of information acquired in the course of undertaking duties </w:t>
      </w:r>
    </w:p>
    <w:p w14:paraId="634F395A" w14:textId="77777777" w:rsidR="0044750D" w:rsidRPr="00FE6975" w:rsidRDefault="0044750D" w:rsidP="004451CB">
      <w:pPr>
        <w:pStyle w:val="NoSpacing"/>
        <w:rPr>
          <w:rFonts w:ascii="Arial" w:hAnsi="Arial" w:cs="Arial"/>
          <w:sz w:val="20"/>
          <w:szCs w:val="20"/>
        </w:rPr>
      </w:pPr>
    </w:p>
    <w:p w14:paraId="139E1DD4" w14:textId="5330F4CF" w:rsidR="00B44504" w:rsidRDefault="004D174D" w:rsidP="004451CB">
      <w:pPr>
        <w:pStyle w:val="OATSubheader"/>
        <w:spacing w:after="0"/>
        <w:ind w:left="720"/>
        <w:rPr>
          <w:rFonts w:ascii="Arial" w:hAnsi="Arial" w:cs="Arial"/>
          <w:sz w:val="20"/>
          <w:szCs w:val="20"/>
        </w:rPr>
      </w:pPr>
      <w:r w:rsidRPr="00B44504">
        <w:rPr>
          <w:rFonts w:ascii="Arial" w:hAnsi="Arial" w:cs="Arial"/>
          <w:sz w:val="20"/>
          <w:szCs w:val="20"/>
        </w:rPr>
        <w:t xml:space="preserve">Ensure that work is completed in compliance with relevant legislation and procedures relating to this role </w:t>
      </w:r>
    </w:p>
    <w:p w14:paraId="6E8F24CF" w14:textId="02469ECC" w:rsidR="0044750D" w:rsidRPr="00FE6975" w:rsidRDefault="0044750D" w:rsidP="004451CB">
      <w:pPr>
        <w:pStyle w:val="NoSpacing"/>
        <w:rPr>
          <w:rFonts w:ascii="Arial" w:hAnsi="Arial" w:cs="Arial"/>
          <w:sz w:val="20"/>
          <w:szCs w:val="20"/>
        </w:rPr>
      </w:pPr>
    </w:p>
    <w:p w14:paraId="2698C5F3" w14:textId="29E57927" w:rsidR="004D174D" w:rsidRDefault="004D174D" w:rsidP="00B44504">
      <w:pPr>
        <w:pStyle w:val="NoSpacing"/>
        <w:numPr>
          <w:ilvl w:val="0"/>
          <w:numId w:val="43"/>
        </w:numPr>
        <w:rPr>
          <w:rFonts w:ascii="Arial" w:hAnsi="Arial" w:cs="Arial"/>
          <w:bCs/>
          <w:iCs/>
          <w:sz w:val="20"/>
          <w:szCs w:val="20"/>
        </w:rPr>
      </w:pPr>
      <w:r w:rsidRPr="00EA5D11">
        <w:rPr>
          <w:rFonts w:ascii="Arial" w:hAnsi="Arial" w:cs="Arial"/>
          <w:sz w:val="20"/>
          <w:szCs w:val="20"/>
        </w:rPr>
        <w:t>Post holders may be required to work flexibly in order to meet the business needs. All staff are required to partake in performance management and training activities</w:t>
      </w:r>
      <w:r w:rsidRPr="003E35AE">
        <w:rPr>
          <w:rFonts w:ascii="Arial" w:hAnsi="Arial" w:cs="Arial"/>
          <w:bCs/>
          <w:iCs/>
          <w:sz w:val="20"/>
          <w:szCs w:val="20"/>
        </w:rPr>
        <w:t xml:space="preserve"> </w:t>
      </w:r>
    </w:p>
    <w:p w14:paraId="63658D74" w14:textId="77777777" w:rsidR="0044750D" w:rsidRDefault="0044750D" w:rsidP="004451CB">
      <w:pPr>
        <w:pStyle w:val="NoSpacing"/>
        <w:rPr>
          <w:rFonts w:ascii="Arial" w:hAnsi="Arial" w:cs="Arial"/>
          <w:bCs/>
          <w:iCs/>
          <w:sz w:val="20"/>
          <w:szCs w:val="20"/>
        </w:rPr>
      </w:pPr>
    </w:p>
    <w:p w14:paraId="4DEEB5A5" w14:textId="3600F5A4" w:rsidR="004D174D" w:rsidRPr="003E1BE5" w:rsidRDefault="004D174D" w:rsidP="00B44504">
      <w:pPr>
        <w:pStyle w:val="NoSpacing"/>
        <w:numPr>
          <w:ilvl w:val="0"/>
          <w:numId w:val="43"/>
        </w:numPr>
        <w:rPr>
          <w:rFonts w:ascii="Arial" w:hAnsi="Arial" w:cs="Arial"/>
          <w:bCs/>
          <w:iCs/>
          <w:sz w:val="20"/>
          <w:szCs w:val="20"/>
        </w:rPr>
      </w:pPr>
      <w:r w:rsidRPr="00A943D2">
        <w:rPr>
          <w:rFonts w:ascii="Arial" w:hAnsi="Arial" w:cs="Arial"/>
          <w:sz w:val="20"/>
          <w:szCs w:val="20"/>
        </w:rPr>
        <w:t>Be aware of safeguarding and promoting the welfare of children and to report any concerns in accordance with the school’s safeguarding policy.</w:t>
      </w:r>
    </w:p>
    <w:p w14:paraId="5DDC69C5" w14:textId="77777777" w:rsidR="0044750D" w:rsidRPr="00A943D2" w:rsidRDefault="0044750D" w:rsidP="004451CB">
      <w:pPr>
        <w:pStyle w:val="NoSpacing"/>
        <w:rPr>
          <w:rFonts w:ascii="Arial" w:hAnsi="Arial" w:cs="Arial"/>
          <w:bCs/>
          <w:iCs/>
          <w:sz w:val="20"/>
          <w:szCs w:val="20"/>
        </w:rPr>
      </w:pPr>
    </w:p>
    <w:p w14:paraId="59BB67E3" w14:textId="315A2BE3" w:rsidR="004D174D" w:rsidRDefault="004D174D" w:rsidP="0044750D">
      <w:pPr>
        <w:pStyle w:val="NoSpacing"/>
        <w:numPr>
          <w:ilvl w:val="0"/>
          <w:numId w:val="43"/>
        </w:numPr>
        <w:rPr>
          <w:rFonts w:ascii="Arial" w:hAnsi="Arial" w:cs="Arial"/>
          <w:sz w:val="20"/>
          <w:szCs w:val="20"/>
        </w:rPr>
      </w:pPr>
      <w:r w:rsidRPr="00A943D2">
        <w:rPr>
          <w:rFonts w:ascii="Arial" w:hAnsi="Arial" w:cs="Arial"/>
          <w:sz w:val="20"/>
          <w:szCs w:val="20"/>
        </w:rPr>
        <w:t xml:space="preserve">The above list is not exclusive or exhaustive, and the </w:t>
      </w:r>
      <w:r w:rsidR="00B44504">
        <w:rPr>
          <w:rFonts w:ascii="Arial" w:hAnsi="Arial" w:cs="Arial"/>
          <w:sz w:val="20"/>
          <w:szCs w:val="20"/>
        </w:rPr>
        <w:t>Trust</w:t>
      </w:r>
      <w:r w:rsidR="00B44504" w:rsidRPr="00A943D2">
        <w:rPr>
          <w:rFonts w:ascii="Arial" w:hAnsi="Arial" w:cs="Arial"/>
          <w:sz w:val="20"/>
          <w:szCs w:val="20"/>
        </w:rPr>
        <w:t xml:space="preserve"> </w:t>
      </w:r>
      <w:r w:rsidRPr="00A943D2">
        <w:rPr>
          <w:rFonts w:ascii="Arial" w:hAnsi="Arial" w:cs="Arial"/>
          <w:sz w:val="20"/>
          <w:szCs w:val="20"/>
        </w:rPr>
        <w:t xml:space="preserve">may require the post holder to undertake duties commensurate with the level of the role. As part of your wider duties and responsibilities, you are required to promote and actively support the </w:t>
      </w:r>
      <w:r w:rsidR="00B44504">
        <w:rPr>
          <w:rFonts w:ascii="Arial" w:hAnsi="Arial" w:cs="Arial"/>
          <w:sz w:val="20"/>
          <w:szCs w:val="20"/>
        </w:rPr>
        <w:t>Trusts</w:t>
      </w:r>
      <w:r w:rsidR="00B44504" w:rsidRPr="00A943D2">
        <w:rPr>
          <w:rFonts w:ascii="Arial" w:hAnsi="Arial" w:cs="Arial"/>
          <w:sz w:val="20"/>
          <w:szCs w:val="20"/>
        </w:rPr>
        <w:t xml:space="preserve"> </w:t>
      </w:r>
      <w:r w:rsidRPr="00A943D2">
        <w:rPr>
          <w:rFonts w:ascii="Arial" w:hAnsi="Arial" w:cs="Arial"/>
          <w:sz w:val="20"/>
          <w:szCs w:val="20"/>
        </w:rPr>
        <w:t xml:space="preserve">responsibilities towards safeguarding. </w:t>
      </w:r>
    </w:p>
    <w:p w14:paraId="6644B1E9" w14:textId="77777777" w:rsidR="00B44504" w:rsidRPr="00A943D2" w:rsidRDefault="00B44504" w:rsidP="004451CB">
      <w:pPr>
        <w:pStyle w:val="NoSpacing"/>
        <w:rPr>
          <w:rFonts w:ascii="Arial" w:hAnsi="Arial" w:cs="Arial"/>
          <w:sz w:val="20"/>
          <w:szCs w:val="20"/>
        </w:rPr>
      </w:pPr>
    </w:p>
    <w:p w14:paraId="058D4D5B" w14:textId="6B52744F" w:rsidR="004D174D" w:rsidRPr="003E35AE" w:rsidRDefault="004D174D" w:rsidP="004451CB">
      <w:pPr>
        <w:pStyle w:val="NoSpacing"/>
        <w:numPr>
          <w:ilvl w:val="0"/>
          <w:numId w:val="43"/>
        </w:numPr>
        <w:rPr>
          <w:rFonts w:ascii="Arial" w:hAnsi="Arial" w:cs="Arial"/>
          <w:sz w:val="20"/>
          <w:szCs w:val="20"/>
        </w:rPr>
      </w:pPr>
      <w:r w:rsidRPr="003E35AE">
        <w:rPr>
          <w:rFonts w:ascii="Arial" w:hAnsi="Arial" w:cs="Arial"/>
          <w:sz w:val="20"/>
          <w:szCs w:val="20"/>
        </w:rPr>
        <w:t xml:space="preserve">The Trust expect that employees deal with people politely and tactfully, communicating with colleagues both formally and informally, modelling the </w:t>
      </w:r>
      <w:r w:rsidR="00B44504">
        <w:rPr>
          <w:rFonts w:ascii="Arial" w:hAnsi="Arial" w:cs="Arial"/>
          <w:sz w:val="20"/>
          <w:szCs w:val="20"/>
        </w:rPr>
        <w:t>Trust’s</w:t>
      </w:r>
      <w:r w:rsidR="00B44504" w:rsidRPr="003E35AE">
        <w:rPr>
          <w:rFonts w:ascii="Arial" w:hAnsi="Arial" w:cs="Arial"/>
          <w:sz w:val="20"/>
          <w:szCs w:val="20"/>
        </w:rPr>
        <w:t xml:space="preserve"> </w:t>
      </w:r>
      <w:r w:rsidRPr="003E35AE">
        <w:rPr>
          <w:rFonts w:ascii="Arial" w:hAnsi="Arial" w:cs="Arial"/>
          <w:sz w:val="20"/>
          <w:szCs w:val="20"/>
        </w:rPr>
        <w:t xml:space="preserve">Code of Conduct and the equality policy objectives. </w:t>
      </w:r>
    </w:p>
    <w:p w14:paraId="18DD4007" w14:textId="77777777" w:rsidR="004D174D" w:rsidRPr="003E35AE" w:rsidRDefault="004D174D" w:rsidP="004D174D">
      <w:pPr>
        <w:pStyle w:val="NoSpacing"/>
        <w:rPr>
          <w:rFonts w:ascii="Arial" w:hAnsi="Arial" w:cs="Arial"/>
          <w:sz w:val="20"/>
          <w:szCs w:val="20"/>
        </w:rPr>
      </w:pPr>
    </w:p>
    <w:p w14:paraId="7AEE0735" w14:textId="77777777" w:rsidR="004D174D" w:rsidRPr="0032317E" w:rsidRDefault="004D174D" w:rsidP="004D174D">
      <w:pPr>
        <w:pStyle w:val="NoSpacing"/>
        <w:rPr>
          <w:rFonts w:ascii="Arial" w:hAnsi="Arial" w:cs="Arial"/>
          <w:b/>
          <w:sz w:val="20"/>
          <w:szCs w:val="20"/>
        </w:rPr>
      </w:pPr>
      <w:r w:rsidRPr="0032317E">
        <w:rPr>
          <w:rFonts w:ascii="Arial" w:hAnsi="Arial" w:cs="Arial"/>
          <w:b/>
          <w:sz w:val="20"/>
          <w:szCs w:val="20"/>
        </w:rPr>
        <w:t xml:space="preserve">DBS </w:t>
      </w:r>
    </w:p>
    <w:p w14:paraId="18978513" w14:textId="77777777" w:rsidR="004D174D" w:rsidRPr="0032317E" w:rsidRDefault="004D174D" w:rsidP="004D174D">
      <w:pPr>
        <w:pStyle w:val="NoSpacing"/>
        <w:numPr>
          <w:ilvl w:val="0"/>
          <w:numId w:val="41"/>
        </w:numPr>
        <w:rPr>
          <w:rFonts w:ascii="Arial" w:hAnsi="Arial" w:cs="Arial"/>
          <w:bCs/>
          <w:iCs/>
          <w:sz w:val="20"/>
          <w:szCs w:val="20"/>
        </w:rPr>
      </w:pPr>
      <w:r w:rsidRPr="0032317E">
        <w:rPr>
          <w:rFonts w:ascii="Arial" w:hAnsi="Arial" w:cs="Arial"/>
          <w:bCs/>
          <w:iCs/>
          <w:sz w:val="20"/>
          <w:szCs w:val="20"/>
        </w:rPr>
        <w:t>An enhanced disclosure and barring check will be a requirement of the post</w:t>
      </w:r>
    </w:p>
    <w:p w14:paraId="1C1463BE" w14:textId="77777777" w:rsidR="004D174D" w:rsidRPr="00B65064" w:rsidRDefault="004D174D" w:rsidP="004D174D">
      <w:pPr>
        <w:pStyle w:val="NoSpacing"/>
        <w:rPr>
          <w:rFonts w:ascii="Arial" w:hAnsi="Arial" w:cs="Arial"/>
          <w:sz w:val="20"/>
          <w:szCs w:val="20"/>
        </w:rPr>
      </w:pPr>
    </w:p>
    <w:p w14:paraId="6A6350CD" w14:textId="77777777" w:rsidR="00B451DF" w:rsidRPr="004C44BB" w:rsidRDefault="00B451DF" w:rsidP="00B451DF">
      <w:pPr>
        <w:rPr>
          <w:rFonts w:ascii="Arial" w:hAnsi="Arial" w:cs="Arial"/>
          <w:sz w:val="20"/>
          <w:szCs w:val="20"/>
        </w:rPr>
      </w:pPr>
    </w:p>
    <w:p w14:paraId="4DA64A5E" w14:textId="77777777" w:rsidR="00CB374B" w:rsidRDefault="00CB374B" w:rsidP="007E7254">
      <w:pPr>
        <w:rPr>
          <w:rFonts w:ascii="Arial" w:hAnsi="Arial" w:cs="Arial"/>
          <w:b/>
          <w:sz w:val="20"/>
          <w:szCs w:val="20"/>
          <w:u w:val="single"/>
        </w:rPr>
      </w:pPr>
    </w:p>
    <w:p w14:paraId="66B2FC8D" w14:textId="77777777" w:rsidR="00CB374B" w:rsidRDefault="00CB374B" w:rsidP="007E7254">
      <w:pPr>
        <w:rPr>
          <w:rFonts w:ascii="Arial" w:hAnsi="Arial" w:cs="Arial"/>
          <w:b/>
          <w:sz w:val="20"/>
          <w:szCs w:val="20"/>
          <w:u w:val="single"/>
        </w:rPr>
      </w:pPr>
    </w:p>
    <w:p w14:paraId="51FD0045" w14:textId="05B6EA95" w:rsidR="00CB374B" w:rsidRDefault="00CB374B" w:rsidP="007E7254">
      <w:pPr>
        <w:rPr>
          <w:rFonts w:ascii="Arial" w:hAnsi="Arial" w:cs="Arial"/>
          <w:b/>
          <w:sz w:val="20"/>
          <w:szCs w:val="20"/>
          <w:u w:val="single"/>
        </w:rPr>
      </w:pPr>
    </w:p>
    <w:p w14:paraId="5552009D" w14:textId="4085DB40" w:rsidR="00F21644" w:rsidRDefault="00F21644" w:rsidP="007E7254">
      <w:pPr>
        <w:rPr>
          <w:rFonts w:ascii="Arial" w:hAnsi="Arial" w:cs="Arial"/>
          <w:b/>
          <w:sz w:val="20"/>
          <w:szCs w:val="20"/>
          <w:u w:val="single"/>
        </w:rPr>
      </w:pPr>
    </w:p>
    <w:p w14:paraId="6A3907CE" w14:textId="28ED56B5" w:rsidR="00622D93" w:rsidRDefault="00622D93" w:rsidP="007E7254">
      <w:pPr>
        <w:rPr>
          <w:rFonts w:ascii="Arial" w:hAnsi="Arial" w:cs="Arial"/>
          <w:b/>
          <w:sz w:val="20"/>
          <w:szCs w:val="20"/>
          <w:u w:val="single"/>
        </w:rPr>
      </w:pPr>
    </w:p>
    <w:p w14:paraId="342434AC" w14:textId="6C0578EF" w:rsidR="00622D93" w:rsidRDefault="00622D93" w:rsidP="007E7254">
      <w:pPr>
        <w:rPr>
          <w:rFonts w:ascii="Arial" w:hAnsi="Arial" w:cs="Arial"/>
          <w:b/>
          <w:sz w:val="20"/>
          <w:szCs w:val="20"/>
          <w:u w:val="single"/>
        </w:rPr>
      </w:pPr>
    </w:p>
    <w:p w14:paraId="28FD497C" w14:textId="17F8D9D0" w:rsidR="00622D93" w:rsidRDefault="00622D93" w:rsidP="007E7254">
      <w:pPr>
        <w:rPr>
          <w:rFonts w:ascii="Arial" w:hAnsi="Arial" w:cs="Arial"/>
          <w:b/>
          <w:sz w:val="20"/>
          <w:szCs w:val="20"/>
          <w:u w:val="single"/>
        </w:rPr>
      </w:pPr>
    </w:p>
    <w:p w14:paraId="40C8CA24" w14:textId="71FFAF27" w:rsidR="00622D93" w:rsidRDefault="00622D93" w:rsidP="007E7254">
      <w:pPr>
        <w:rPr>
          <w:rFonts w:ascii="Arial" w:hAnsi="Arial" w:cs="Arial"/>
          <w:b/>
          <w:sz w:val="20"/>
          <w:szCs w:val="20"/>
          <w:u w:val="single"/>
        </w:rPr>
      </w:pPr>
    </w:p>
    <w:p w14:paraId="78EF5078" w14:textId="0FEEFB9D" w:rsidR="00622D93" w:rsidRDefault="00622D93" w:rsidP="007E7254">
      <w:pPr>
        <w:rPr>
          <w:rFonts w:ascii="Arial" w:hAnsi="Arial" w:cs="Arial"/>
          <w:b/>
          <w:sz w:val="20"/>
          <w:szCs w:val="20"/>
          <w:u w:val="single"/>
        </w:rPr>
      </w:pPr>
    </w:p>
    <w:p w14:paraId="5E377ECA" w14:textId="1207F389" w:rsidR="00622D93" w:rsidRDefault="00622D93" w:rsidP="007E7254">
      <w:pPr>
        <w:rPr>
          <w:rFonts w:ascii="Arial" w:hAnsi="Arial" w:cs="Arial"/>
          <w:b/>
          <w:sz w:val="20"/>
          <w:szCs w:val="20"/>
          <w:u w:val="single"/>
        </w:rPr>
      </w:pPr>
    </w:p>
    <w:p w14:paraId="561694AD" w14:textId="77777777" w:rsidR="00622D93" w:rsidRDefault="00622D93" w:rsidP="007E7254">
      <w:pPr>
        <w:rPr>
          <w:rFonts w:ascii="Arial" w:hAnsi="Arial" w:cs="Arial"/>
          <w:b/>
          <w:sz w:val="20"/>
          <w:szCs w:val="20"/>
          <w:u w:val="single"/>
        </w:rPr>
      </w:pPr>
    </w:p>
    <w:p w14:paraId="64F8E3B1" w14:textId="77777777" w:rsidR="00F21644" w:rsidRDefault="00F21644" w:rsidP="007E7254">
      <w:pPr>
        <w:rPr>
          <w:rFonts w:ascii="Arial" w:hAnsi="Arial" w:cs="Arial"/>
          <w:b/>
          <w:sz w:val="20"/>
          <w:szCs w:val="20"/>
          <w:u w:val="single"/>
        </w:rPr>
      </w:pPr>
    </w:p>
    <w:tbl>
      <w:tblPr>
        <w:tblW w:w="9780" w:type="dxa"/>
        <w:tblLook w:val="04A0" w:firstRow="1" w:lastRow="0" w:firstColumn="1" w:lastColumn="0" w:noHBand="0" w:noVBand="1"/>
      </w:tblPr>
      <w:tblGrid>
        <w:gridCol w:w="8120"/>
        <w:gridCol w:w="1660"/>
      </w:tblGrid>
      <w:tr w:rsidR="001F7346" w:rsidRPr="00867A3C" w14:paraId="19123D7F" w14:textId="77777777" w:rsidTr="002A3911">
        <w:trPr>
          <w:trHeight w:val="290"/>
        </w:trPr>
        <w:tc>
          <w:tcPr>
            <w:tcW w:w="8120" w:type="dxa"/>
            <w:tcBorders>
              <w:top w:val="single" w:sz="4" w:space="0" w:color="auto"/>
              <w:left w:val="single" w:sz="4" w:space="0" w:color="auto"/>
              <w:bottom w:val="single" w:sz="4" w:space="0" w:color="auto"/>
              <w:right w:val="single" w:sz="4" w:space="0" w:color="auto"/>
            </w:tcBorders>
            <w:shd w:val="clear" w:color="000000" w:fill="B4C6E7"/>
            <w:hideMark/>
          </w:tcPr>
          <w:p w14:paraId="590547B2"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lastRenderedPageBreak/>
              <w:t xml:space="preserve">Attributes tested by Application, Interview, Task and References </w:t>
            </w:r>
          </w:p>
        </w:tc>
        <w:tc>
          <w:tcPr>
            <w:tcW w:w="1660" w:type="dxa"/>
            <w:tcBorders>
              <w:top w:val="single" w:sz="4" w:space="0" w:color="auto"/>
              <w:left w:val="single" w:sz="4" w:space="0" w:color="auto"/>
              <w:bottom w:val="single" w:sz="4" w:space="0" w:color="auto"/>
              <w:right w:val="single" w:sz="4" w:space="0" w:color="auto"/>
            </w:tcBorders>
            <w:shd w:val="clear" w:color="000000" w:fill="B4C6E7"/>
            <w:hideMark/>
          </w:tcPr>
          <w:p w14:paraId="3A9C4BBC"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w:t>
            </w:r>
          </w:p>
        </w:tc>
      </w:tr>
      <w:tr w:rsidR="001F7346" w:rsidRPr="00867A3C" w14:paraId="68FCF8AD" w14:textId="77777777" w:rsidTr="002A3911">
        <w:trPr>
          <w:trHeight w:hRule="exact" w:val="540"/>
        </w:trPr>
        <w:tc>
          <w:tcPr>
            <w:tcW w:w="8120" w:type="dxa"/>
            <w:tcBorders>
              <w:top w:val="single" w:sz="4" w:space="0" w:color="auto"/>
              <w:left w:val="single" w:sz="4" w:space="0" w:color="auto"/>
              <w:bottom w:val="single" w:sz="4" w:space="0" w:color="auto"/>
              <w:right w:val="single" w:sz="4" w:space="0" w:color="auto"/>
            </w:tcBorders>
            <w:shd w:val="clear" w:color="000000" w:fill="B4C6E7"/>
            <w:hideMark/>
          </w:tcPr>
          <w:p w14:paraId="6BCDEE93"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Qualifications &amp; Experience</w:t>
            </w:r>
          </w:p>
        </w:tc>
        <w:tc>
          <w:tcPr>
            <w:tcW w:w="1660" w:type="dxa"/>
            <w:tcBorders>
              <w:top w:val="single" w:sz="4" w:space="0" w:color="auto"/>
              <w:left w:val="single" w:sz="4" w:space="0" w:color="auto"/>
              <w:bottom w:val="single" w:sz="4" w:space="0" w:color="auto"/>
              <w:right w:val="single" w:sz="4" w:space="0" w:color="auto"/>
            </w:tcBorders>
            <w:shd w:val="clear" w:color="000000" w:fill="B4C6E7"/>
            <w:hideMark/>
          </w:tcPr>
          <w:p w14:paraId="56467B81"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Essential E/ Desirable D</w:t>
            </w:r>
          </w:p>
        </w:tc>
      </w:tr>
      <w:tr w:rsidR="001F7346" w:rsidRPr="00867A3C" w14:paraId="3EFEF91D" w14:textId="77777777" w:rsidTr="004451CB">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14:paraId="7E68522A" w14:textId="5F8203A9" w:rsidR="00652B60" w:rsidRPr="004451CB" w:rsidRDefault="00652B60" w:rsidP="004451CB">
            <w:pPr>
              <w:rPr>
                <w:rFonts w:ascii="Arial" w:hAnsi="Arial" w:cs="Arial"/>
                <w:sz w:val="20"/>
                <w:szCs w:val="20"/>
              </w:rPr>
            </w:pPr>
            <w:r w:rsidRPr="004451CB">
              <w:rPr>
                <w:rFonts w:ascii="Arial" w:hAnsi="Arial" w:cs="Arial"/>
                <w:sz w:val="20"/>
                <w:szCs w:val="20"/>
              </w:rPr>
              <w:t xml:space="preserve">Legal qualification to a minimum of degree standard or legal experience that shows an equivalent understanding of related legal matters. </w:t>
            </w:r>
          </w:p>
          <w:p w14:paraId="4BDCE581" w14:textId="62CF410C" w:rsidR="001F7346" w:rsidRPr="00915FA9" w:rsidRDefault="001F7346" w:rsidP="004451CB">
            <w:pPr>
              <w:pStyle w:val="ListParagraph"/>
              <w:ind w:left="360"/>
              <w:rPr>
                <w:rFonts w:ascii="Arial" w:hAnsi="Arial" w:cs="Arial"/>
                <w:color w:val="000000"/>
                <w:sz w:val="20"/>
                <w:szCs w:val="20"/>
                <w:lang w:eastAsia="en-GB"/>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45D6BD6" w14:textId="5D4FBEC0" w:rsidR="001F7346" w:rsidRPr="00867A3C" w:rsidRDefault="00824BEC"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1459266E" w14:textId="77777777" w:rsidTr="004451CB">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14:paraId="0C27B8C5" w14:textId="62DA22B7" w:rsidR="00652B60" w:rsidRPr="004451CB" w:rsidRDefault="00652B60" w:rsidP="004451CB">
            <w:pPr>
              <w:rPr>
                <w:rFonts w:ascii="Arial" w:hAnsi="Arial" w:cs="Arial"/>
                <w:sz w:val="20"/>
                <w:szCs w:val="20"/>
              </w:rPr>
            </w:pPr>
            <w:r w:rsidRPr="004451CB">
              <w:rPr>
                <w:rFonts w:ascii="Arial" w:hAnsi="Arial" w:cs="Arial"/>
                <w:sz w:val="20"/>
                <w:szCs w:val="20"/>
              </w:rPr>
              <w:t>British Computer Society (BCS) certification in (</w:t>
            </w:r>
            <w:r w:rsidRPr="004451CB">
              <w:rPr>
                <w:rFonts w:ascii="Arial" w:hAnsi="Arial" w:cs="Arial"/>
                <w:i/>
                <w:sz w:val="20"/>
                <w:szCs w:val="20"/>
              </w:rPr>
              <w:t xml:space="preserve">Certificate in Information Security Management </w:t>
            </w:r>
            <w:proofErr w:type="gramStart"/>
            <w:r w:rsidRPr="004451CB">
              <w:rPr>
                <w:rFonts w:ascii="Arial" w:hAnsi="Arial" w:cs="Arial"/>
                <w:i/>
                <w:sz w:val="20"/>
                <w:szCs w:val="20"/>
              </w:rPr>
              <w:t>Principles ,</w:t>
            </w:r>
            <w:proofErr w:type="gramEnd"/>
            <w:r w:rsidRPr="004451CB">
              <w:rPr>
                <w:rFonts w:ascii="Arial" w:hAnsi="Arial" w:cs="Arial"/>
                <w:i/>
                <w:sz w:val="20"/>
                <w:szCs w:val="20"/>
              </w:rPr>
              <w:t xml:space="preserve"> Freedom of Information, Information Assurance Auditing &amp; Compliance, Information Systems Security Management, Information Risk Consultancy &amp; Certificate in Security Architecture</w:t>
            </w:r>
            <w:r w:rsidRPr="004451CB">
              <w:rPr>
                <w:rFonts w:ascii="Arial" w:hAnsi="Arial" w:cs="Arial"/>
                <w:sz w:val="20"/>
                <w:szCs w:val="20"/>
              </w:rPr>
              <w:t xml:space="preserve">) or similar </w:t>
            </w:r>
          </w:p>
          <w:p w14:paraId="56A7977D" w14:textId="3B9F44C6" w:rsidR="001F7346" w:rsidRPr="00915FA9" w:rsidRDefault="001F7346" w:rsidP="002A3911">
            <w:pPr>
              <w:pStyle w:val="NoSpacing"/>
              <w:rPr>
                <w:rFonts w:ascii="Arial" w:eastAsia="Times New Roman" w:hAnsi="Arial" w:cs="Arial"/>
                <w:color w:val="000000"/>
                <w:sz w:val="20"/>
                <w:szCs w:val="20"/>
                <w:lang w:eastAsia="en-GB"/>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66B7AF6" w14:textId="13E38E53" w:rsidR="001F7346" w:rsidRPr="00867A3C" w:rsidRDefault="007F574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1F7346" w:rsidRPr="00867A3C" w14:paraId="39E0C2B3" w14:textId="77777777" w:rsidTr="004451CB">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14:paraId="7346ACAB" w14:textId="30E2286C" w:rsidR="00E83A9F" w:rsidRPr="00B65064" w:rsidRDefault="00E83A9F" w:rsidP="004451CB">
            <w:pPr>
              <w:pStyle w:val="NoSpacing"/>
              <w:rPr>
                <w:rFonts w:ascii="Arial" w:hAnsi="Arial" w:cs="Arial"/>
                <w:sz w:val="20"/>
                <w:szCs w:val="20"/>
              </w:rPr>
            </w:pPr>
            <w:r w:rsidRPr="00B65064">
              <w:rPr>
                <w:rFonts w:ascii="Arial" w:hAnsi="Arial" w:cs="Arial"/>
                <w:sz w:val="20"/>
                <w:szCs w:val="20"/>
              </w:rPr>
              <w:t>Certified EU GDPR Practitioner qualificatio</w:t>
            </w:r>
            <w:r w:rsidR="005B0E7D">
              <w:rPr>
                <w:rFonts w:ascii="Arial" w:hAnsi="Arial" w:cs="Arial"/>
                <w:sz w:val="20"/>
                <w:szCs w:val="20"/>
              </w:rPr>
              <w:t>n</w:t>
            </w:r>
          </w:p>
          <w:p w14:paraId="6A8A6578" w14:textId="5DA59002" w:rsidR="001F7346" w:rsidRPr="00915FA9" w:rsidRDefault="001F7346" w:rsidP="002A3911">
            <w:pPr>
              <w:pStyle w:val="NoSpacing"/>
              <w:rPr>
                <w:rFonts w:ascii="Arial" w:eastAsia="Times New Roman" w:hAnsi="Arial" w:cs="Arial"/>
                <w:color w:val="000000"/>
                <w:sz w:val="20"/>
                <w:szCs w:val="20"/>
                <w:lang w:eastAsia="en-GB"/>
              </w:rPr>
            </w:pPr>
          </w:p>
        </w:tc>
        <w:tc>
          <w:tcPr>
            <w:tcW w:w="1660" w:type="dxa"/>
            <w:tcBorders>
              <w:top w:val="single" w:sz="4" w:space="0" w:color="auto"/>
              <w:left w:val="nil"/>
              <w:bottom w:val="single" w:sz="4" w:space="0" w:color="auto"/>
              <w:right w:val="single" w:sz="4" w:space="0" w:color="auto"/>
            </w:tcBorders>
            <w:shd w:val="clear" w:color="auto" w:fill="auto"/>
          </w:tcPr>
          <w:p w14:paraId="5A639890" w14:textId="795B18E0" w:rsidR="001F7346" w:rsidRPr="00867A3C" w:rsidRDefault="00E83A9F"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1F7346" w:rsidRPr="00867A3C" w14:paraId="215BECF2" w14:textId="77777777" w:rsidTr="002A3911">
        <w:trPr>
          <w:trHeight w:val="290"/>
        </w:trPr>
        <w:tc>
          <w:tcPr>
            <w:tcW w:w="8120" w:type="dxa"/>
            <w:tcBorders>
              <w:top w:val="single" w:sz="4" w:space="0" w:color="auto"/>
              <w:left w:val="single" w:sz="4" w:space="0" w:color="auto"/>
              <w:bottom w:val="single" w:sz="4" w:space="0" w:color="auto"/>
              <w:right w:val="single" w:sz="4" w:space="0" w:color="auto"/>
            </w:tcBorders>
            <w:shd w:val="clear" w:color="auto" w:fill="auto"/>
          </w:tcPr>
          <w:p w14:paraId="7AC664D6" w14:textId="5BB7990B" w:rsidR="001F7346" w:rsidRPr="00915FA9" w:rsidRDefault="00E83A9F" w:rsidP="002A3911">
            <w:pPr>
              <w:pStyle w:val="NoSpacing"/>
              <w:rPr>
                <w:rFonts w:ascii="Arial" w:hAnsi="Arial" w:cs="Arial"/>
                <w:sz w:val="20"/>
                <w:szCs w:val="20"/>
              </w:rPr>
            </w:pPr>
            <w:r w:rsidRPr="00E83A9F">
              <w:rPr>
                <w:rFonts w:ascii="Arial" w:hAnsi="Arial" w:cs="Arial"/>
                <w:sz w:val="20"/>
                <w:szCs w:val="20"/>
              </w:rPr>
              <w:t xml:space="preserve">Expert knowledge of data protection legislation, </w:t>
            </w:r>
            <w:proofErr w:type="gramStart"/>
            <w:r w:rsidRPr="00E83A9F">
              <w:rPr>
                <w:rFonts w:ascii="Arial" w:hAnsi="Arial" w:cs="Arial"/>
                <w:sz w:val="20"/>
                <w:szCs w:val="20"/>
              </w:rPr>
              <w:t>in particular the</w:t>
            </w:r>
            <w:proofErr w:type="gramEnd"/>
            <w:r w:rsidRPr="00E83A9F">
              <w:rPr>
                <w:rFonts w:ascii="Arial" w:hAnsi="Arial" w:cs="Arial"/>
                <w:sz w:val="20"/>
                <w:szCs w:val="20"/>
              </w:rPr>
              <w:t xml:space="preserve"> GDPR with a compliance, IT security, legal or audit background</w:t>
            </w:r>
          </w:p>
        </w:tc>
        <w:tc>
          <w:tcPr>
            <w:tcW w:w="1660" w:type="dxa"/>
            <w:tcBorders>
              <w:top w:val="single" w:sz="4" w:space="0" w:color="auto"/>
              <w:left w:val="nil"/>
              <w:bottom w:val="single" w:sz="4" w:space="0" w:color="auto"/>
              <w:right w:val="single" w:sz="4" w:space="0" w:color="auto"/>
            </w:tcBorders>
            <w:shd w:val="clear" w:color="auto" w:fill="auto"/>
          </w:tcPr>
          <w:p w14:paraId="28174FC4" w14:textId="2D773222" w:rsidR="001F7346" w:rsidRPr="00867A3C" w:rsidRDefault="00E83A9F"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1F7346" w:rsidRPr="00867A3C" w14:paraId="06063241" w14:textId="77777777" w:rsidTr="004451CB">
        <w:trPr>
          <w:trHeight w:val="290"/>
        </w:trPr>
        <w:tc>
          <w:tcPr>
            <w:tcW w:w="8120" w:type="dxa"/>
            <w:tcBorders>
              <w:top w:val="nil"/>
              <w:left w:val="single" w:sz="4" w:space="0" w:color="auto"/>
              <w:bottom w:val="single" w:sz="4" w:space="0" w:color="auto"/>
              <w:right w:val="single" w:sz="4" w:space="0" w:color="auto"/>
            </w:tcBorders>
            <w:shd w:val="clear" w:color="auto" w:fill="auto"/>
          </w:tcPr>
          <w:p w14:paraId="5E9DB21D" w14:textId="74B588B9" w:rsidR="001F7346" w:rsidRPr="00915FA9" w:rsidRDefault="007220F9" w:rsidP="002A3911">
            <w:pPr>
              <w:rPr>
                <w:rFonts w:ascii="Arial" w:eastAsia="Times New Roman" w:hAnsi="Arial" w:cs="Arial"/>
                <w:color w:val="000000"/>
                <w:sz w:val="20"/>
                <w:szCs w:val="20"/>
                <w:lang w:eastAsia="en-GB"/>
              </w:rPr>
            </w:pPr>
            <w:r>
              <w:rPr>
                <w:rFonts w:ascii="Arial" w:hAnsi="Arial" w:cs="Arial"/>
                <w:sz w:val="20"/>
                <w:szCs w:val="20"/>
              </w:rPr>
              <w:t>P</w:t>
            </w:r>
            <w:r w:rsidRPr="00B65064">
              <w:rPr>
                <w:rFonts w:ascii="Arial" w:hAnsi="Arial" w:cs="Arial"/>
                <w:sz w:val="20"/>
                <w:szCs w:val="20"/>
              </w:rPr>
              <w:t xml:space="preserve">rivacy qualifications e.g. </w:t>
            </w:r>
            <w:r w:rsidR="000F78A5" w:rsidRPr="000F78A5">
              <w:rPr>
                <w:rFonts w:ascii="Arial" w:hAnsi="Arial" w:cs="Arial"/>
                <w:sz w:val="20"/>
                <w:szCs w:val="20"/>
              </w:rPr>
              <w:t>Certified Information Privacy Professional</w:t>
            </w:r>
            <w:r w:rsidR="000F78A5">
              <w:rPr>
                <w:rFonts w:ascii="Arial" w:hAnsi="Arial" w:cs="Arial"/>
                <w:sz w:val="20"/>
                <w:szCs w:val="20"/>
              </w:rPr>
              <w:t xml:space="preserve"> (CIPP) </w:t>
            </w:r>
          </w:p>
        </w:tc>
        <w:tc>
          <w:tcPr>
            <w:tcW w:w="1660" w:type="dxa"/>
            <w:tcBorders>
              <w:top w:val="nil"/>
              <w:left w:val="nil"/>
              <w:bottom w:val="single" w:sz="4" w:space="0" w:color="auto"/>
              <w:right w:val="single" w:sz="4" w:space="0" w:color="auto"/>
            </w:tcBorders>
            <w:shd w:val="clear" w:color="auto" w:fill="auto"/>
          </w:tcPr>
          <w:p w14:paraId="62C6F732" w14:textId="734B180A" w:rsidR="001F7346" w:rsidRPr="00867A3C" w:rsidRDefault="00EB665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1F7346" w:rsidRPr="00867A3C" w14:paraId="4846072C" w14:textId="77777777" w:rsidTr="004451CB">
        <w:trPr>
          <w:trHeight w:val="290"/>
        </w:trPr>
        <w:tc>
          <w:tcPr>
            <w:tcW w:w="8120" w:type="dxa"/>
            <w:tcBorders>
              <w:top w:val="nil"/>
              <w:left w:val="single" w:sz="4" w:space="0" w:color="auto"/>
              <w:bottom w:val="single" w:sz="4" w:space="0" w:color="auto"/>
              <w:right w:val="single" w:sz="4" w:space="0" w:color="auto"/>
            </w:tcBorders>
            <w:shd w:val="clear" w:color="auto" w:fill="auto"/>
          </w:tcPr>
          <w:p w14:paraId="50CB8D39" w14:textId="77777777" w:rsidR="00EB6651" w:rsidRPr="00B65064" w:rsidRDefault="00EB6651" w:rsidP="004451CB">
            <w:pPr>
              <w:pStyle w:val="NoSpacing"/>
              <w:rPr>
                <w:rFonts w:ascii="Arial" w:hAnsi="Arial" w:cs="Arial"/>
                <w:sz w:val="20"/>
                <w:szCs w:val="20"/>
              </w:rPr>
            </w:pPr>
            <w:r w:rsidRPr="00B65064">
              <w:rPr>
                <w:rFonts w:ascii="Arial" w:hAnsi="Arial" w:cs="Arial"/>
                <w:sz w:val="20"/>
                <w:szCs w:val="20"/>
              </w:rPr>
              <w:t>Experience in managing data incidents and breaches</w:t>
            </w:r>
          </w:p>
          <w:p w14:paraId="36C2891B" w14:textId="10AD91B8" w:rsidR="001F7346" w:rsidRPr="00915FA9" w:rsidRDefault="001F7346" w:rsidP="002A3911">
            <w:pPr>
              <w:rPr>
                <w:rFonts w:ascii="Arial" w:eastAsia="Times New Roman" w:hAnsi="Arial" w:cs="Arial"/>
                <w:color w:val="000000"/>
                <w:sz w:val="20"/>
                <w:szCs w:val="20"/>
                <w:lang w:eastAsia="en-GB"/>
              </w:rPr>
            </w:pPr>
          </w:p>
        </w:tc>
        <w:tc>
          <w:tcPr>
            <w:tcW w:w="1660" w:type="dxa"/>
            <w:tcBorders>
              <w:top w:val="nil"/>
              <w:left w:val="nil"/>
              <w:bottom w:val="single" w:sz="4" w:space="0" w:color="auto"/>
              <w:right w:val="single" w:sz="4" w:space="0" w:color="auto"/>
            </w:tcBorders>
            <w:shd w:val="clear" w:color="auto" w:fill="auto"/>
          </w:tcPr>
          <w:p w14:paraId="6012B210" w14:textId="2BF59681" w:rsidR="001F7346" w:rsidRPr="00867A3C" w:rsidRDefault="00EB665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5A2DB3C0" w14:textId="77777777" w:rsidTr="004451CB">
        <w:trPr>
          <w:trHeight w:val="580"/>
        </w:trPr>
        <w:tc>
          <w:tcPr>
            <w:tcW w:w="8120" w:type="dxa"/>
            <w:tcBorders>
              <w:top w:val="nil"/>
              <w:left w:val="single" w:sz="4" w:space="0" w:color="auto"/>
              <w:bottom w:val="single" w:sz="4" w:space="0" w:color="auto"/>
              <w:right w:val="single" w:sz="4" w:space="0" w:color="auto"/>
            </w:tcBorders>
            <w:shd w:val="clear" w:color="auto" w:fill="auto"/>
          </w:tcPr>
          <w:p w14:paraId="0C568AE0" w14:textId="77777777" w:rsidR="00EB6651" w:rsidRPr="00B65064" w:rsidRDefault="00EB6651" w:rsidP="004451CB">
            <w:pPr>
              <w:pStyle w:val="NoSpacing"/>
              <w:rPr>
                <w:rFonts w:ascii="Arial" w:hAnsi="Arial" w:cs="Arial"/>
                <w:sz w:val="20"/>
                <w:szCs w:val="20"/>
              </w:rPr>
            </w:pPr>
            <w:r w:rsidRPr="00B65064">
              <w:rPr>
                <w:rFonts w:ascii="Arial" w:hAnsi="Arial" w:cs="Arial"/>
                <w:sz w:val="20"/>
                <w:szCs w:val="20"/>
              </w:rPr>
              <w:t>Previous experience of monitoring compliance with regulatory requirements and effectively engaging regulatory bodies</w:t>
            </w:r>
          </w:p>
          <w:p w14:paraId="418E0A63" w14:textId="78D6DFEA" w:rsidR="001F7346" w:rsidRPr="00594328" w:rsidRDefault="001F7346" w:rsidP="002A3911">
            <w:pPr>
              <w:pStyle w:val="NoSpacing"/>
              <w:rPr>
                <w:rFonts w:ascii="Arial" w:eastAsia="Times New Roman" w:hAnsi="Arial" w:cs="Arial"/>
                <w:color w:val="000000"/>
                <w:sz w:val="20"/>
                <w:szCs w:val="20"/>
                <w:lang w:eastAsia="en-GB"/>
              </w:rPr>
            </w:pPr>
          </w:p>
        </w:tc>
        <w:tc>
          <w:tcPr>
            <w:tcW w:w="1660" w:type="dxa"/>
            <w:tcBorders>
              <w:top w:val="nil"/>
              <w:left w:val="nil"/>
              <w:bottom w:val="single" w:sz="4" w:space="0" w:color="auto"/>
              <w:right w:val="single" w:sz="4" w:space="0" w:color="auto"/>
            </w:tcBorders>
            <w:shd w:val="clear" w:color="auto" w:fill="auto"/>
          </w:tcPr>
          <w:p w14:paraId="013144EC" w14:textId="009C58F5" w:rsidR="001F7346" w:rsidRPr="00867A3C" w:rsidRDefault="0060255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6FE9129F"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tcPr>
          <w:p w14:paraId="53CEE888" w14:textId="77777777" w:rsidR="00EB6651" w:rsidRPr="00B65064" w:rsidRDefault="00EB6651" w:rsidP="004451CB">
            <w:pPr>
              <w:pStyle w:val="NoSpacing"/>
              <w:rPr>
                <w:rFonts w:ascii="Arial" w:hAnsi="Arial" w:cs="Arial"/>
                <w:sz w:val="20"/>
                <w:szCs w:val="20"/>
              </w:rPr>
            </w:pPr>
            <w:r w:rsidRPr="00B65064">
              <w:rPr>
                <w:rFonts w:ascii="Arial" w:hAnsi="Arial" w:cs="Arial"/>
                <w:sz w:val="20"/>
                <w:szCs w:val="20"/>
              </w:rPr>
              <w:t>Knowledge of cybersecurity risks and other information security standards</w:t>
            </w:r>
          </w:p>
          <w:p w14:paraId="2655B86D" w14:textId="11D56B24" w:rsidR="001F7346" w:rsidRPr="00646ECA" w:rsidRDefault="001F7346" w:rsidP="002A3911">
            <w:pPr>
              <w:pStyle w:val="NoSpacing"/>
              <w:rPr>
                <w:rFonts w:ascii="Arial" w:hAnsi="Arial" w:cs="Arial"/>
                <w:sz w:val="20"/>
                <w:szCs w:val="20"/>
              </w:rPr>
            </w:pPr>
          </w:p>
        </w:tc>
        <w:tc>
          <w:tcPr>
            <w:tcW w:w="1660" w:type="dxa"/>
            <w:tcBorders>
              <w:top w:val="nil"/>
              <w:left w:val="nil"/>
              <w:bottom w:val="single" w:sz="4" w:space="0" w:color="auto"/>
              <w:right w:val="single" w:sz="4" w:space="0" w:color="auto"/>
            </w:tcBorders>
            <w:shd w:val="clear" w:color="auto" w:fill="auto"/>
          </w:tcPr>
          <w:p w14:paraId="4190ED36" w14:textId="06206AC6" w:rsidR="001F7346" w:rsidRPr="00867A3C" w:rsidRDefault="0060255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17D5DDDC"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tcPr>
          <w:p w14:paraId="650013AF" w14:textId="450784FF" w:rsidR="00EB6651" w:rsidRPr="00B65064" w:rsidRDefault="00EB6651" w:rsidP="004451CB">
            <w:pPr>
              <w:pStyle w:val="NoSpacing"/>
              <w:rPr>
                <w:rFonts w:ascii="Arial" w:hAnsi="Arial" w:cs="Arial"/>
                <w:sz w:val="20"/>
                <w:szCs w:val="20"/>
              </w:rPr>
            </w:pPr>
            <w:r w:rsidRPr="00B65064">
              <w:rPr>
                <w:rFonts w:ascii="Arial" w:hAnsi="Arial" w:cs="Arial"/>
                <w:sz w:val="20"/>
                <w:szCs w:val="20"/>
              </w:rPr>
              <w:t xml:space="preserve">Experience in a similar role </w:t>
            </w:r>
            <w:r w:rsidR="00DE01CE">
              <w:rPr>
                <w:rFonts w:ascii="Arial" w:hAnsi="Arial" w:cs="Arial"/>
                <w:sz w:val="20"/>
                <w:szCs w:val="20"/>
              </w:rPr>
              <w:t>– demonstrating an</w:t>
            </w:r>
            <w:r w:rsidRPr="00B65064">
              <w:rPr>
                <w:rFonts w:ascii="Arial" w:hAnsi="Arial" w:cs="Arial"/>
                <w:sz w:val="20"/>
                <w:szCs w:val="20"/>
              </w:rPr>
              <w:t xml:space="preserve"> understanding of the data protection risks faced by large data-driven organisations with the ability to conduct the role independently and with integrity</w:t>
            </w:r>
            <w:r w:rsidR="00DE01CE">
              <w:rPr>
                <w:rFonts w:ascii="Arial" w:hAnsi="Arial" w:cs="Arial"/>
                <w:sz w:val="20"/>
                <w:szCs w:val="20"/>
              </w:rPr>
              <w:t>.</w:t>
            </w:r>
          </w:p>
          <w:p w14:paraId="5B7C4E14" w14:textId="055C19B2" w:rsidR="001F7346" w:rsidRPr="00915FA9" w:rsidRDefault="001F7346" w:rsidP="002A3911"/>
        </w:tc>
        <w:tc>
          <w:tcPr>
            <w:tcW w:w="1660" w:type="dxa"/>
            <w:tcBorders>
              <w:top w:val="nil"/>
              <w:left w:val="nil"/>
              <w:bottom w:val="single" w:sz="4" w:space="0" w:color="auto"/>
              <w:right w:val="single" w:sz="4" w:space="0" w:color="auto"/>
            </w:tcBorders>
            <w:shd w:val="clear" w:color="auto" w:fill="auto"/>
          </w:tcPr>
          <w:p w14:paraId="4ACC39E5" w14:textId="4C8607B2" w:rsidR="001F7346" w:rsidRPr="00867A3C" w:rsidRDefault="003B2A4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56FBA0FB" w14:textId="77777777" w:rsidTr="004451CB">
        <w:trPr>
          <w:trHeight w:val="290"/>
        </w:trPr>
        <w:tc>
          <w:tcPr>
            <w:tcW w:w="8120" w:type="dxa"/>
            <w:tcBorders>
              <w:top w:val="nil"/>
              <w:left w:val="single" w:sz="4" w:space="0" w:color="auto"/>
              <w:bottom w:val="single" w:sz="4" w:space="0" w:color="auto"/>
              <w:right w:val="single" w:sz="4" w:space="0" w:color="auto"/>
            </w:tcBorders>
            <w:shd w:val="clear" w:color="auto" w:fill="auto"/>
          </w:tcPr>
          <w:p w14:paraId="0F2B737B" w14:textId="70682CFC" w:rsidR="00EB6651" w:rsidRPr="00B65064" w:rsidRDefault="00EB6651" w:rsidP="004451CB">
            <w:pPr>
              <w:pStyle w:val="NoSpacing"/>
              <w:rPr>
                <w:rFonts w:ascii="Arial" w:hAnsi="Arial" w:cs="Arial"/>
                <w:sz w:val="20"/>
                <w:szCs w:val="20"/>
              </w:rPr>
            </w:pPr>
            <w:r w:rsidRPr="00B65064">
              <w:rPr>
                <w:rFonts w:ascii="Arial" w:hAnsi="Arial" w:cs="Arial"/>
                <w:sz w:val="20"/>
                <w:szCs w:val="20"/>
              </w:rPr>
              <w:t>Knowledge of data processing operations in the education sector is preferable</w:t>
            </w:r>
          </w:p>
          <w:p w14:paraId="27DB1E88" w14:textId="50A97165" w:rsidR="001F7346" w:rsidRPr="00915FA9" w:rsidRDefault="001F7346" w:rsidP="002A3911"/>
        </w:tc>
        <w:tc>
          <w:tcPr>
            <w:tcW w:w="1660" w:type="dxa"/>
            <w:tcBorders>
              <w:top w:val="nil"/>
              <w:left w:val="nil"/>
              <w:bottom w:val="single" w:sz="4" w:space="0" w:color="auto"/>
              <w:right w:val="single" w:sz="4" w:space="0" w:color="auto"/>
            </w:tcBorders>
            <w:shd w:val="clear" w:color="auto" w:fill="auto"/>
          </w:tcPr>
          <w:p w14:paraId="1C2F206C" w14:textId="2F64B4E2" w:rsidR="001F7346" w:rsidRPr="00867A3C" w:rsidRDefault="004D5BBB"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r>
      <w:tr w:rsidR="001F7346" w:rsidRPr="00867A3C" w14:paraId="7FA58B12"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tcPr>
          <w:p w14:paraId="74F8E40C" w14:textId="6792A705" w:rsidR="00EB6651" w:rsidRPr="00B65064" w:rsidRDefault="00F80EF7" w:rsidP="004451CB">
            <w:pPr>
              <w:pStyle w:val="NoSpacing"/>
              <w:rPr>
                <w:rFonts w:ascii="Arial" w:hAnsi="Arial" w:cs="Arial"/>
                <w:sz w:val="20"/>
                <w:szCs w:val="20"/>
              </w:rPr>
            </w:pPr>
            <w:r>
              <w:rPr>
                <w:rFonts w:ascii="Arial" w:hAnsi="Arial" w:cs="Arial"/>
                <w:sz w:val="20"/>
                <w:szCs w:val="20"/>
              </w:rPr>
              <w:t>Experience of</w:t>
            </w:r>
            <w:r w:rsidR="00EB6651" w:rsidRPr="00B65064">
              <w:rPr>
                <w:rFonts w:ascii="Arial" w:hAnsi="Arial" w:cs="Arial"/>
                <w:sz w:val="20"/>
                <w:szCs w:val="20"/>
              </w:rPr>
              <w:t xml:space="preserve"> handl</w:t>
            </w:r>
            <w:r>
              <w:rPr>
                <w:rFonts w:ascii="Arial" w:hAnsi="Arial" w:cs="Arial"/>
                <w:sz w:val="20"/>
                <w:szCs w:val="20"/>
              </w:rPr>
              <w:t>ing</w:t>
            </w:r>
            <w:r w:rsidR="00EB6651" w:rsidRPr="00B65064">
              <w:rPr>
                <w:rFonts w:ascii="Arial" w:hAnsi="Arial" w:cs="Arial"/>
                <w:sz w:val="20"/>
                <w:szCs w:val="20"/>
              </w:rPr>
              <w:t xml:space="preserve"> confidential information</w:t>
            </w:r>
          </w:p>
          <w:p w14:paraId="0E5B9D8B" w14:textId="0F700EA1" w:rsidR="001F7346" w:rsidRPr="00915FA9" w:rsidRDefault="001F7346" w:rsidP="004451CB">
            <w:pPr>
              <w:pStyle w:val="NoSpacing"/>
              <w:ind w:left="720"/>
            </w:pPr>
          </w:p>
        </w:tc>
        <w:tc>
          <w:tcPr>
            <w:tcW w:w="1660" w:type="dxa"/>
            <w:tcBorders>
              <w:top w:val="nil"/>
              <w:left w:val="nil"/>
              <w:bottom w:val="single" w:sz="4" w:space="0" w:color="auto"/>
              <w:right w:val="single" w:sz="4" w:space="0" w:color="auto"/>
            </w:tcBorders>
            <w:shd w:val="clear" w:color="auto" w:fill="auto"/>
          </w:tcPr>
          <w:p w14:paraId="6BB7A799" w14:textId="4453023F" w:rsidR="001F7346" w:rsidRPr="00867A3C" w:rsidRDefault="00602551" w:rsidP="002A391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1F7346" w:rsidRPr="00867A3C" w14:paraId="6EBF4254" w14:textId="77777777" w:rsidTr="002A3911">
        <w:trPr>
          <w:trHeight w:val="590"/>
        </w:trPr>
        <w:tc>
          <w:tcPr>
            <w:tcW w:w="8120" w:type="dxa"/>
            <w:tcBorders>
              <w:top w:val="nil"/>
              <w:left w:val="single" w:sz="4" w:space="0" w:color="auto"/>
              <w:bottom w:val="single" w:sz="4" w:space="0" w:color="auto"/>
              <w:right w:val="single" w:sz="4" w:space="0" w:color="auto"/>
            </w:tcBorders>
            <w:shd w:val="clear" w:color="000000" w:fill="B4C6E7"/>
            <w:hideMark/>
          </w:tcPr>
          <w:p w14:paraId="5B8BBC92"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Skills and Abilities</w:t>
            </w:r>
          </w:p>
        </w:tc>
        <w:tc>
          <w:tcPr>
            <w:tcW w:w="1660" w:type="dxa"/>
            <w:tcBorders>
              <w:top w:val="nil"/>
              <w:left w:val="nil"/>
              <w:bottom w:val="single" w:sz="4" w:space="0" w:color="auto"/>
              <w:right w:val="single" w:sz="4" w:space="0" w:color="auto"/>
            </w:tcBorders>
            <w:shd w:val="clear" w:color="000000" w:fill="B4C6E7"/>
            <w:hideMark/>
          </w:tcPr>
          <w:p w14:paraId="1ACE1318"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Essential E/ Desirable D</w:t>
            </w:r>
          </w:p>
        </w:tc>
      </w:tr>
      <w:tr w:rsidR="001F7346" w:rsidRPr="00867A3C" w14:paraId="0455948A"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hideMark/>
          </w:tcPr>
          <w:p w14:paraId="3A607CB6"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Ability to review systems to ensure the robust evaluation of performance and actions to secure improvements.</w:t>
            </w:r>
          </w:p>
        </w:tc>
        <w:tc>
          <w:tcPr>
            <w:tcW w:w="1660" w:type="dxa"/>
            <w:tcBorders>
              <w:top w:val="nil"/>
              <w:left w:val="nil"/>
              <w:bottom w:val="single" w:sz="4" w:space="0" w:color="auto"/>
              <w:right w:val="single" w:sz="4" w:space="0" w:color="auto"/>
            </w:tcBorders>
            <w:shd w:val="clear" w:color="auto" w:fill="auto"/>
            <w:hideMark/>
          </w:tcPr>
          <w:p w14:paraId="229D370C" w14:textId="77777777" w:rsidR="001F7346" w:rsidRPr="00867A3C" w:rsidRDefault="001F7346" w:rsidP="002A3911">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707B9009"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tcPr>
          <w:p w14:paraId="7457FED4" w14:textId="77777777" w:rsidR="004D5BBB" w:rsidRPr="00B65064" w:rsidRDefault="004D5BBB" w:rsidP="004D5BBB">
            <w:pPr>
              <w:pStyle w:val="NoSpacing"/>
              <w:rPr>
                <w:rFonts w:ascii="Arial" w:hAnsi="Arial" w:cs="Arial"/>
                <w:sz w:val="20"/>
                <w:szCs w:val="20"/>
              </w:rPr>
            </w:pPr>
            <w:r w:rsidRPr="00B65064">
              <w:rPr>
                <w:rFonts w:ascii="Arial" w:hAnsi="Arial" w:cs="Arial"/>
                <w:sz w:val="20"/>
                <w:szCs w:val="20"/>
              </w:rPr>
              <w:t>Ability to make good judgements regarding data privacy risks and to prioritise resources and activity around managing those risks</w:t>
            </w:r>
          </w:p>
          <w:p w14:paraId="649ED033" w14:textId="77777777" w:rsidR="004D5BBB" w:rsidRPr="00867A3C" w:rsidRDefault="004D5BBB" w:rsidP="004D5BBB">
            <w:pPr>
              <w:rPr>
                <w:rFonts w:ascii="Arial" w:eastAsia="Times New Roman" w:hAnsi="Arial" w:cs="Arial"/>
                <w:color w:val="000000"/>
                <w:sz w:val="20"/>
                <w:szCs w:val="20"/>
                <w:lang w:eastAsia="en-GB"/>
              </w:rPr>
            </w:pPr>
          </w:p>
        </w:tc>
        <w:tc>
          <w:tcPr>
            <w:tcW w:w="1660" w:type="dxa"/>
            <w:tcBorders>
              <w:top w:val="nil"/>
              <w:left w:val="nil"/>
              <w:bottom w:val="single" w:sz="4" w:space="0" w:color="auto"/>
              <w:right w:val="single" w:sz="4" w:space="0" w:color="auto"/>
            </w:tcBorders>
            <w:shd w:val="clear" w:color="auto" w:fill="auto"/>
          </w:tcPr>
          <w:p w14:paraId="3BA628E4" w14:textId="6ED7F94F" w:rsidR="004D5BBB" w:rsidRPr="00867A3C" w:rsidRDefault="004D5BBB" w:rsidP="004D5BB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4D5BBB" w:rsidRPr="00867A3C" w14:paraId="65714754" w14:textId="77777777" w:rsidTr="002A3911">
        <w:trPr>
          <w:trHeight w:val="870"/>
        </w:trPr>
        <w:tc>
          <w:tcPr>
            <w:tcW w:w="8120" w:type="dxa"/>
            <w:tcBorders>
              <w:top w:val="nil"/>
              <w:left w:val="single" w:sz="4" w:space="0" w:color="auto"/>
              <w:bottom w:val="single" w:sz="4" w:space="0" w:color="auto"/>
              <w:right w:val="single" w:sz="4" w:space="0" w:color="auto"/>
            </w:tcBorders>
            <w:shd w:val="clear" w:color="auto" w:fill="auto"/>
            <w:hideMark/>
          </w:tcPr>
          <w:p w14:paraId="6230290E" w14:textId="001E652E"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xml:space="preserve">Strong listener and able to communicate </w:t>
            </w:r>
            <w:r>
              <w:rPr>
                <w:rFonts w:ascii="Arial" w:eastAsia="Times New Roman" w:hAnsi="Arial" w:cs="Arial"/>
                <w:color w:val="000000"/>
                <w:sz w:val="20"/>
                <w:szCs w:val="20"/>
                <w:lang w:eastAsia="en-GB"/>
              </w:rPr>
              <w:t xml:space="preserve">effectively and </w:t>
            </w:r>
            <w:r w:rsidRPr="00867A3C">
              <w:rPr>
                <w:rFonts w:ascii="Arial" w:eastAsia="Times New Roman" w:hAnsi="Arial" w:cs="Arial"/>
                <w:color w:val="000000"/>
                <w:sz w:val="20"/>
                <w:szCs w:val="20"/>
                <w:lang w:eastAsia="en-GB"/>
              </w:rPr>
              <w:t>in a clear and concise manner both on the telephone and face to face</w:t>
            </w:r>
            <w:r w:rsidR="00D95612">
              <w:rPr>
                <w:rFonts w:ascii="Arial" w:eastAsia="Times New Roman" w:hAnsi="Arial" w:cs="Arial"/>
                <w:color w:val="000000"/>
                <w:sz w:val="20"/>
                <w:szCs w:val="20"/>
                <w:lang w:eastAsia="en-GB"/>
              </w:rPr>
              <w:t>.</w:t>
            </w:r>
          </w:p>
        </w:tc>
        <w:tc>
          <w:tcPr>
            <w:tcW w:w="1660" w:type="dxa"/>
            <w:tcBorders>
              <w:top w:val="nil"/>
              <w:left w:val="nil"/>
              <w:bottom w:val="single" w:sz="4" w:space="0" w:color="auto"/>
              <w:right w:val="single" w:sz="4" w:space="0" w:color="auto"/>
            </w:tcBorders>
            <w:shd w:val="clear" w:color="auto" w:fill="auto"/>
            <w:hideMark/>
          </w:tcPr>
          <w:p w14:paraId="6CA3DD64"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3C3BC60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tcPr>
          <w:p w14:paraId="45CA410D" w14:textId="542BD39C" w:rsidR="004D5BBB" w:rsidRPr="00867A3C" w:rsidRDefault="004D5BBB" w:rsidP="004D5BBB">
            <w:pPr>
              <w:shd w:val="clear" w:color="auto" w:fill="FFFFFF"/>
              <w:spacing w:before="100" w:beforeAutospacing="1" w:after="100" w:afterAutospacing="1"/>
              <w:rPr>
                <w:rFonts w:ascii="Arial" w:eastAsia="Times New Roman" w:hAnsi="Arial" w:cs="Arial"/>
                <w:color w:val="000000"/>
                <w:sz w:val="20"/>
                <w:szCs w:val="20"/>
                <w:lang w:eastAsia="en-GB"/>
              </w:rPr>
            </w:pPr>
            <w:r w:rsidRPr="004802A8">
              <w:rPr>
                <w:rFonts w:ascii="Helvetica" w:eastAsia="Times New Roman" w:hAnsi="Helvetica" w:cs="Times New Roman"/>
                <w:color w:val="000000"/>
                <w:sz w:val="20"/>
                <w:szCs w:val="20"/>
                <w:lang w:eastAsia="en-GB"/>
              </w:rPr>
              <w:t>A strong ability to analyse, interpret and resolve problems and to develop, report and implement practical, workable solutions</w:t>
            </w:r>
          </w:p>
        </w:tc>
        <w:tc>
          <w:tcPr>
            <w:tcW w:w="1660" w:type="dxa"/>
            <w:tcBorders>
              <w:top w:val="nil"/>
              <w:left w:val="nil"/>
              <w:bottom w:val="single" w:sz="4" w:space="0" w:color="auto"/>
              <w:right w:val="single" w:sz="4" w:space="0" w:color="auto"/>
            </w:tcBorders>
            <w:shd w:val="clear" w:color="auto" w:fill="auto"/>
          </w:tcPr>
          <w:p w14:paraId="7B2E59E6" w14:textId="77777777" w:rsidR="004D5BBB" w:rsidRPr="00867A3C" w:rsidRDefault="004D5BBB" w:rsidP="004D5BB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4D5BBB" w:rsidRPr="00867A3C" w14:paraId="34892013"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5C284BDC" w14:textId="77777777" w:rsidR="004D5BBB"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Ability to complete work to the required standards and to agreed deadlines.</w:t>
            </w:r>
          </w:p>
          <w:p w14:paraId="10F330E9" w14:textId="77777777" w:rsidR="004D5BBB" w:rsidRPr="00867A3C" w:rsidRDefault="004D5BBB" w:rsidP="004D5BBB">
            <w:pPr>
              <w:jc w:val="both"/>
              <w:rPr>
                <w:rFonts w:ascii="Arial" w:eastAsia="Times New Roman" w:hAnsi="Arial" w:cs="Arial"/>
                <w:color w:val="000000"/>
                <w:sz w:val="20"/>
                <w:szCs w:val="20"/>
                <w:lang w:eastAsia="en-GB"/>
              </w:rPr>
            </w:pPr>
            <w:r w:rsidRPr="00C2747E">
              <w:rPr>
                <w:rFonts w:ascii="Arial" w:hAnsi="Arial" w:cs="Arial"/>
                <w:sz w:val="20"/>
                <w:szCs w:val="20"/>
              </w:rPr>
              <w:t>Evidence of successfully managing complex projects from inception to completion</w:t>
            </w:r>
          </w:p>
        </w:tc>
        <w:tc>
          <w:tcPr>
            <w:tcW w:w="1660" w:type="dxa"/>
            <w:tcBorders>
              <w:top w:val="nil"/>
              <w:left w:val="nil"/>
              <w:bottom w:val="single" w:sz="4" w:space="0" w:color="auto"/>
              <w:right w:val="single" w:sz="4" w:space="0" w:color="auto"/>
            </w:tcBorders>
            <w:shd w:val="clear" w:color="auto" w:fill="auto"/>
            <w:hideMark/>
          </w:tcPr>
          <w:p w14:paraId="5CA80308"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4999CC65"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hideMark/>
          </w:tcPr>
          <w:p w14:paraId="0BA04E66"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Ability to develop and maintain effective working relationships with a wide range of people.</w:t>
            </w:r>
          </w:p>
        </w:tc>
        <w:tc>
          <w:tcPr>
            <w:tcW w:w="1660" w:type="dxa"/>
            <w:tcBorders>
              <w:top w:val="nil"/>
              <w:left w:val="nil"/>
              <w:bottom w:val="single" w:sz="4" w:space="0" w:color="auto"/>
              <w:right w:val="single" w:sz="4" w:space="0" w:color="auto"/>
            </w:tcBorders>
            <w:shd w:val="clear" w:color="auto" w:fill="auto"/>
            <w:hideMark/>
          </w:tcPr>
          <w:p w14:paraId="1FEC5C33"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7184EE54"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hideMark/>
          </w:tcPr>
          <w:p w14:paraId="2C431D8D"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Excellent organisational, communicating and problem-solving skills, with the ability to use own initiative and work proactively both in a team and independently.</w:t>
            </w:r>
          </w:p>
        </w:tc>
        <w:tc>
          <w:tcPr>
            <w:tcW w:w="1660" w:type="dxa"/>
            <w:tcBorders>
              <w:top w:val="nil"/>
              <w:left w:val="nil"/>
              <w:bottom w:val="single" w:sz="4" w:space="0" w:color="auto"/>
              <w:right w:val="single" w:sz="4" w:space="0" w:color="auto"/>
            </w:tcBorders>
            <w:shd w:val="clear" w:color="auto" w:fill="auto"/>
            <w:hideMark/>
          </w:tcPr>
          <w:p w14:paraId="25D1826A"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w:t>
            </w:r>
          </w:p>
        </w:tc>
      </w:tr>
      <w:tr w:rsidR="004D5BBB" w:rsidRPr="00867A3C" w14:paraId="44B3ED83"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tcPr>
          <w:p w14:paraId="13B7F3D8" w14:textId="77777777" w:rsidR="004D5BBB" w:rsidRPr="00867A3C" w:rsidRDefault="004D5BBB" w:rsidP="004D5BBB">
            <w:pPr>
              <w:jc w:val="both"/>
              <w:rPr>
                <w:rFonts w:ascii="Arial" w:eastAsia="Times New Roman" w:hAnsi="Arial" w:cs="Arial"/>
                <w:color w:val="000000"/>
                <w:sz w:val="20"/>
                <w:szCs w:val="20"/>
                <w:lang w:eastAsia="en-GB"/>
              </w:rPr>
            </w:pPr>
            <w:r w:rsidRPr="00C2747E">
              <w:rPr>
                <w:rFonts w:ascii="Arial" w:hAnsi="Arial" w:cs="Arial"/>
                <w:sz w:val="20"/>
                <w:szCs w:val="20"/>
              </w:rPr>
              <w:t>Project management skills, managing contractors, consultants, understanding designs and project plans</w:t>
            </w:r>
          </w:p>
        </w:tc>
        <w:tc>
          <w:tcPr>
            <w:tcW w:w="1660" w:type="dxa"/>
            <w:tcBorders>
              <w:top w:val="nil"/>
              <w:left w:val="nil"/>
              <w:bottom w:val="single" w:sz="4" w:space="0" w:color="auto"/>
              <w:right w:val="single" w:sz="4" w:space="0" w:color="auto"/>
            </w:tcBorders>
            <w:shd w:val="clear" w:color="auto" w:fill="auto"/>
          </w:tcPr>
          <w:p w14:paraId="13126B88" w14:textId="77777777" w:rsidR="004D5BBB" w:rsidRPr="00867A3C" w:rsidRDefault="004D5BBB" w:rsidP="004D5BB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r>
      <w:tr w:rsidR="004D5BBB" w:rsidRPr="00867A3C" w14:paraId="4728EDC7"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45ABA1C4"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lastRenderedPageBreak/>
              <w:t>Demonstrates a flexible approach to work to enable effective delivery of service.</w:t>
            </w:r>
          </w:p>
        </w:tc>
        <w:tc>
          <w:tcPr>
            <w:tcW w:w="1660" w:type="dxa"/>
            <w:tcBorders>
              <w:top w:val="nil"/>
              <w:left w:val="nil"/>
              <w:bottom w:val="single" w:sz="4" w:space="0" w:color="auto"/>
              <w:right w:val="single" w:sz="4" w:space="0" w:color="auto"/>
            </w:tcBorders>
            <w:shd w:val="clear" w:color="auto" w:fill="auto"/>
            <w:hideMark/>
          </w:tcPr>
          <w:p w14:paraId="6469BA9C"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0613AC31" w14:textId="77777777" w:rsidTr="002A3911">
        <w:trPr>
          <w:trHeight w:val="580"/>
        </w:trPr>
        <w:tc>
          <w:tcPr>
            <w:tcW w:w="8120" w:type="dxa"/>
            <w:tcBorders>
              <w:top w:val="nil"/>
              <w:left w:val="single" w:sz="4" w:space="0" w:color="auto"/>
              <w:bottom w:val="single" w:sz="4" w:space="0" w:color="auto"/>
              <w:right w:val="single" w:sz="4" w:space="0" w:color="auto"/>
            </w:tcBorders>
            <w:shd w:val="clear" w:color="000000" w:fill="B4C6E7"/>
            <w:hideMark/>
          </w:tcPr>
          <w:p w14:paraId="0836D5D8"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Other Attributes</w:t>
            </w:r>
          </w:p>
        </w:tc>
        <w:tc>
          <w:tcPr>
            <w:tcW w:w="1660" w:type="dxa"/>
            <w:tcBorders>
              <w:top w:val="nil"/>
              <w:left w:val="nil"/>
              <w:bottom w:val="single" w:sz="4" w:space="0" w:color="auto"/>
              <w:right w:val="single" w:sz="4" w:space="0" w:color="auto"/>
            </w:tcBorders>
            <w:shd w:val="clear" w:color="000000" w:fill="B4C6E7"/>
            <w:hideMark/>
          </w:tcPr>
          <w:p w14:paraId="3AB67E2F"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Essential E/ Desirable D</w:t>
            </w:r>
          </w:p>
        </w:tc>
      </w:tr>
      <w:tr w:rsidR="004D5BBB" w:rsidRPr="00867A3C" w14:paraId="6105B59E"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3BC1827B"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Proactive, flexible and adaptable.</w:t>
            </w:r>
          </w:p>
        </w:tc>
        <w:tc>
          <w:tcPr>
            <w:tcW w:w="1660" w:type="dxa"/>
            <w:tcBorders>
              <w:top w:val="nil"/>
              <w:left w:val="nil"/>
              <w:bottom w:val="single" w:sz="4" w:space="0" w:color="auto"/>
              <w:right w:val="single" w:sz="4" w:space="0" w:color="auto"/>
            </w:tcBorders>
            <w:shd w:val="clear" w:color="auto" w:fill="auto"/>
            <w:hideMark/>
          </w:tcPr>
          <w:p w14:paraId="09B788BF"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2E8F9BB9"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33154B03"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Punctual and conscientious.</w:t>
            </w:r>
          </w:p>
        </w:tc>
        <w:tc>
          <w:tcPr>
            <w:tcW w:w="1660" w:type="dxa"/>
            <w:tcBorders>
              <w:top w:val="nil"/>
              <w:left w:val="nil"/>
              <w:bottom w:val="single" w:sz="4" w:space="0" w:color="auto"/>
              <w:right w:val="single" w:sz="4" w:space="0" w:color="auto"/>
            </w:tcBorders>
            <w:shd w:val="clear" w:color="auto" w:fill="auto"/>
            <w:hideMark/>
          </w:tcPr>
          <w:p w14:paraId="52EB790C"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565A4D0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5655E44B"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Prepared to challenge non-compliance.</w:t>
            </w:r>
          </w:p>
        </w:tc>
        <w:tc>
          <w:tcPr>
            <w:tcW w:w="1660" w:type="dxa"/>
            <w:tcBorders>
              <w:top w:val="nil"/>
              <w:left w:val="nil"/>
              <w:bottom w:val="single" w:sz="4" w:space="0" w:color="auto"/>
              <w:right w:val="single" w:sz="4" w:space="0" w:color="auto"/>
            </w:tcBorders>
            <w:shd w:val="clear" w:color="auto" w:fill="auto"/>
            <w:hideMark/>
          </w:tcPr>
          <w:p w14:paraId="3823F427"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0902E150"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61496BEA"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Discretion, tact and confidentiality always.</w:t>
            </w:r>
          </w:p>
        </w:tc>
        <w:tc>
          <w:tcPr>
            <w:tcW w:w="1660" w:type="dxa"/>
            <w:tcBorders>
              <w:top w:val="nil"/>
              <w:left w:val="nil"/>
              <w:bottom w:val="single" w:sz="4" w:space="0" w:color="auto"/>
              <w:right w:val="single" w:sz="4" w:space="0" w:color="auto"/>
            </w:tcBorders>
            <w:shd w:val="clear" w:color="auto" w:fill="auto"/>
            <w:hideMark/>
          </w:tcPr>
          <w:p w14:paraId="58BDEB90"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15D6FBE9"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4E8A600D"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Good time management and the ability to prioritise workload.</w:t>
            </w:r>
          </w:p>
        </w:tc>
        <w:tc>
          <w:tcPr>
            <w:tcW w:w="1660" w:type="dxa"/>
            <w:tcBorders>
              <w:top w:val="nil"/>
              <w:left w:val="nil"/>
              <w:bottom w:val="single" w:sz="4" w:space="0" w:color="auto"/>
              <w:right w:val="single" w:sz="4" w:space="0" w:color="auto"/>
            </w:tcBorders>
            <w:shd w:val="clear" w:color="auto" w:fill="auto"/>
            <w:hideMark/>
          </w:tcPr>
          <w:p w14:paraId="2D93B016"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51D9AAAD" w14:textId="77777777" w:rsidTr="002A3911">
        <w:trPr>
          <w:trHeight w:val="580"/>
        </w:trPr>
        <w:tc>
          <w:tcPr>
            <w:tcW w:w="8120" w:type="dxa"/>
            <w:tcBorders>
              <w:top w:val="nil"/>
              <w:left w:val="single" w:sz="4" w:space="0" w:color="auto"/>
              <w:bottom w:val="single" w:sz="4" w:space="0" w:color="auto"/>
              <w:right w:val="single" w:sz="4" w:space="0" w:color="auto"/>
            </w:tcBorders>
            <w:shd w:val="clear" w:color="auto" w:fill="auto"/>
            <w:hideMark/>
          </w:tcPr>
          <w:p w14:paraId="738ACACB"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Able to work under pressure and to deadlines and deliver excellent attention and produce accurate results.</w:t>
            </w:r>
          </w:p>
        </w:tc>
        <w:tc>
          <w:tcPr>
            <w:tcW w:w="1660" w:type="dxa"/>
            <w:tcBorders>
              <w:top w:val="nil"/>
              <w:left w:val="nil"/>
              <w:bottom w:val="single" w:sz="4" w:space="0" w:color="auto"/>
              <w:right w:val="single" w:sz="4" w:space="0" w:color="auto"/>
            </w:tcBorders>
            <w:shd w:val="clear" w:color="auto" w:fill="auto"/>
            <w:hideMark/>
          </w:tcPr>
          <w:p w14:paraId="2E92D3F2"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4C7AD4CE"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26759ECB" w14:textId="58CC2574"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xml:space="preserve">Evidence of </w:t>
            </w:r>
            <w:r w:rsidR="00EE200D">
              <w:rPr>
                <w:rFonts w:ascii="Arial" w:eastAsia="Times New Roman" w:hAnsi="Arial" w:cs="Arial"/>
                <w:color w:val="000000"/>
                <w:sz w:val="20"/>
                <w:szCs w:val="20"/>
                <w:lang w:eastAsia="en-GB"/>
              </w:rPr>
              <w:t>ability to successfully work within a</w:t>
            </w:r>
            <w:r w:rsidRPr="00867A3C">
              <w:rPr>
                <w:rFonts w:ascii="Arial" w:eastAsia="Times New Roman" w:hAnsi="Arial" w:cs="Arial"/>
                <w:color w:val="000000"/>
                <w:sz w:val="20"/>
                <w:szCs w:val="20"/>
                <w:lang w:eastAsia="en-GB"/>
              </w:rPr>
              <w:t xml:space="preserve"> team</w:t>
            </w:r>
          </w:p>
        </w:tc>
        <w:tc>
          <w:tcPr>
            <w:tcW w:w="1660" w:type="dxa"/>
            <w:tcBorders>
              <w:top w:val="nil"/>
              <w:left w:val="nil"/>
              <w:bottom w:val="single" w:sz="4" w:space="0" w:color="auto"/>
              <w:right w:val="single" w:sz="4" w:space="0" w:color="auto"/>
            </w:tcBorders>
            <w:shd w:val="clear" w:color="auto" w:fill="auto"/>
            <w:hideMark/>
          </w:tcPr>
          <w:p w14:paraId="09599376"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4E03D957"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1F42D2DB"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xml:space="preserve">Calm in a crisis </w:t>
            </w:r>
            <w:r>
              <w:rPr>
                <w:rFonts w:ascii="Arial" w:eastAsia="Times New Roman" w:hAnsi="Arial" w:cs="Arial"/>
                <w:color w:val="000000"/>
                <w:sz w:val="20"/>
                <w:szCs w:val="20"/>
                <w:lang w:eastAsia="en-GB"/>
              </w:rPr>
              <w:t>to bring about resolution.</w:t>
            </w:r>
          </w:p>
        </w:tc>
        <w:tc>
          <w:tcPr>
            <w:tcW w:w="1660" w:type="dxa"/>
            <w:tcBorders>
              <w:top w:val="nil"/>
              <w:left w:val="nil"/>
              <w:bottom w:val="single" w:sz="4" w:space="0" w:color="auto"/>
              <w:right w:val="single" w:sz="4" w:space="0" w:color="auto"/>
            </w:tcBorders>
            <w:shd w:val="clear" w:color="auto" w:fill="auto"/>
            <w:hideMark/>
          </w:tcPr>
          <w:p w14:paraId="619FE43D"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31870979"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04B5CF00" w14:textId="77777777" w:rsidR="004D5BBB" w:rsidRPr="00867A3C" w:rsidRDefault="004D5BBB" w:rsidP="004D5BB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Able to drive and travel across the region and, from time to time nationally. May need to stay out overnight on occasion. </w:t>
            </w:r>
          </w:p>
        </w:tc>
        <w:tc>
          <w:tcPr>
            <w:tcW w:w="1660" w:type="dxa"/>
            <w:tcBorders>
              <w:top w:val="nil"/>
              <w:left w:val="nil"/>
              <w:bottom w:val="single" w:sz="4" w:space="0" w:color="auto"/>
              <w:right w:val="single" w:sz="4" w:space="0" w:color="auto"/>
            </w:tcBorders>
            <w:shd w:val="clear" w:color="auto" w:fill="auto"/>
            <w:hideMark/>
          </w:tcPr>
          <w:p w14:paraId="4DD2F829"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1CC41963"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248332DD"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Ability to adapt to changes in the workplace.</w:t>
            </w:r>
          </w:p>
        </w:tc>
        <w:tc>
          <w:tcPr>
            <w:tcW w:w="1660" w:type="dxa"/>
            <w:tcBorders>
              <w:top w:val="nil"/>
              <w:left w:val="nil"/>
              <w:bottom w:val="single" w:sz="4" w:space="0" w:color="auto"/>
              <w:right w:val="single" w:sz="4" w:space="0" w:color="auto"/>
            </w:tcBorders>
            <w:shd w:val="clear" w:color="auto" w:fill="auto"/>
            <w:hideMark/>
          </w:tcPr>
          <w:p w14:paraId="5842FBD6"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4AD0254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2A0E99DF"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Understanding and commitment to the safeguarding of children.</w:t>
            </w:r>
          </w:p>
        </w:tc>
        <w:tc>
          <w:tcPr>
            <w:tcW w:w="1660" w:type="dxa"/>
            <w:tcBorders>
              <w:top w:val="nil"/>
              <w:left w:val="nil"/>
              <w:bottom w:val="single" w:sz="4" w:space="0" w:color="auto"/>
              <w:right w:val="single" w:sz="4" w:space="0" w:color="auto"/>
            </w:tcBorders>
            <w:shd w:val="clear" w:color="auto" w:fill="auto"/>
            <w:hideMark/>
          </w:tcPr>
          <w:p w14:paraId="0D31CE9D"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2AAFAE5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2E327F71"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Commitment to the school ethos and aims.</w:t>
            </w:r>
          </w:p>
        </w:tc>
        <w:tc>
          <w:tcPr>
            <w:tcW w:w="1660" w:type="dxa"/>
            <w:tcBorders>
              <w:top w:val="nil"/>
              <w:left w:val="nil"/>
              <w:bottom w:val="single" w:sz="4" w:space="0" w:color="auto"/>
              <w:right w:val="single" w:sz="4" w:space="0" w:color="auto"/>
            </w:tcBorders>
            <w:shd w:val="clear" w:color="auto" w:fill="auto"/>
            <w:hideMark/>
          </w:tcPr>
          <w:p w14:paraId="624FCE71"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2D11FFD3"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30BF87DC"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Commitment to equal opportunities.</w:t>
            </w:r>
          </w:p>
        </w:tc>
        <w:tc>
          <w:tcPr>
            <w:tcW w:w="1660" w:type="dxa"/>
            <w:tcBorders>
              <w:top w:val="nil"/>
              <w:left w:val="nil"/>
              <w:bottom w:val="single" w:sz="4" w:space="0" w:color="auto"/>
              <w:right w:val="single" w:sz="4" w:space="0" w:color="auto"/>
            </w:tcBorders>
            <w:shd w:val="clear" w:color="auto" w:fill="auto"/>
            <w:hideMark/>
          </w:tcPr>
          <w:p w14:paraId="3ECBD75E"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4F396C5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hideMark/>
          </w:tcPr>
          <w:p w14:paraId="269010DA"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Accurate and fluent spoken English.</w:t>
            </w:r>
          </w:p>
        </w:tc>
        <w:tc>
          <w:tcPr>
            <w:tcW w:w="1660" w:type="dxa"/>
            <w:tcBorders>
              <w:top w:val="nil"/>
              <w:left w:val="nil"/>
              <w:bottom w:val="single" w:sz="4" w:space="0" w:color="auto"/>
              <w:right w:val="single" w:sz="4" w:space="0" w:color="auto"/>
            </w:tcBorders>
            <w:shd w:val="clear" w:color="auto" w:fill="auto"/>
            <w:hideMark/>
          </w:tcPr>
          <w:p w14:paraId="7FE354CE"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58273DD4"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noWrap/>
            <w:vAlign w:val="center"/>
            <w:hideMark/>
          </w:tcPr>
          <w:p w14:paraId="68FDB857"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xml:space="preserve">A commitment to safeguarding and promoting welfare for all </w:t>
            </w:r>
          </w:p>
        </w:tc>
        <w:tc>
          <w:tcPr>
            <w:tcW w:w="1660" w:type="dxa"/>
            <w:tcBorders>
              <w:top w:val="nil"/>
              <w:left w:val="nil"/>
              <w:bottom w:val="single" w:sz="4" w:space="0" w:color="auto"/>
              <w:right w:val="single" w:sz="4" w:space="0" w:color="auto"/>
            </w:tcBorders>
            <w:shd w:val="clear" w:color="auto" w:fill="auto"/>
            <w:hideMark/>
          </w:tcPr>
          <w:p w14:paraId="6895DC09"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r w:rsidR="004D5BBB" w:rsidRPr="00867A3C" w14:paraId="5B8B2A5B" w14:textId="77777777" w:rsidTr="002A3911">
        <w:trPr>
          <w:trHeight w:val="290"/>
        </w:trPr>
        <w:tc>
          <w:tcPr>
            <w:tcW w:w="8120" w:type="dxa"/>
            <w:tcBorders>
              <w:top w:val="nil"/>
              <w:left w:val="single" w:sz="4" w:space="0" w:color="auto"/>
              <w:bottom w:val="single" w:sz="4" w:space="0" w:color="auto"/>
              <w:right w:val="single" w:sz="4" w:space="0" w:color="auto"/>
            </w:tcBorders>
            <w:shd w:val="clear" w:color="auto" w:fill="auto"/>
            <w:noWrap/>
            <w:vAlign w:val="center"/>
            <w:hideMark/>
          </w:tcPr>
          <w:p w14:paraId="747BD1D1"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 xml:space="preserve">Exemplary levels of integrity </w:t>
            </w:r>
          </w:p>
        </w:tc>
        <w:tc>
          <w:tcPr>
            <w:tcW w:w="1660" w:type="dxa"/>
            <w:tcBorders>
              <w:top w:val="nil"/>
              <w:left w:val="nil"/>
              <w:bottom w:val="single" w:sz="4" w:space="0" w:color="auto"/>
              <w:right w:val="single" w:sz="4" w:space="0" w:color="auto"/>
            </w:tcBorders>
            <w:shd w:val="clear" w:color="auto" w:fill="auto"/>
            <w:hideMark/>
          </w:tcPr>
          <w:p w14:paraId="4D2D3D08" w14:textId="77777777" w:rsidR="004D5BBB" w:rsidRPr="00867A3C" w:rsidRDefault="004D5BBB" w:rsidP="004D5BBB">
            <w:pPr>
              <w:rPr>
                <w:rFonts w:ascii="Arial" w:eastAsia="Times New Roman" w:hAnsi="Arial" w:cs="Arial"/>
                <w:color w:val="000000"/>
                <w:sz w:val="20"/>
                <w:szCs w:val="20"/>
                <w:lang w:eastAsia="en-GB"/>
              </w:rPr>
            </w:pPr>
            <w:r w:rsidRPr="00867A3C">
              <w:rPr>
                <w:rFonts w:ascii="Arial" w:eastAsia="Times New Roman" w:hAnsi="Arial" w:cs="Arial"/>
                <w:color w:val="000000"/>
                <w:sz w:val="20"/>
                <w:szCs w:val="20"/>
                <w:lang w:eastAsia="en-GB"/>
              </w:rPr>
              <w:t>E</w:t>
            </w:r>
          </w:p>
        </w:tc>
      </w:tr>
    </w:tbl>
    <w:p w14:paraId="6438C3EC" w14:textId="77777777" w:rsidR="001F7346" w:rsidRDefault="001F7346" w:rsidP="007E7254">
      <w:pPr>
        <w:rPr>
          <w:rFonts w:ascii="Arial" w:hAnsi="Arial" w:cs="Arial"/>
          <w:b/>
          <w:sz w:val="20"/>
          <w:szCs w:val="20"/>
          <w:u w:val="single"/>
        </w:rPr>
      </w:pPr>
    </w:p>
    <w:p w14:paraId="39504F77" w14:textId="77777777" w:rsidR="001F7346" w:rsidRDefault="001F7346" w:rsidP="007E7254">
      <w:pPr>
        <w:rPr>
          <w:rFonts w:ascii="Arial" w:hAnsi="Arial" w:cs="Arial"/>
          <w:b/>
          <w:sz w:val="20"/>
          <w:szCs w:val="20"/>
          <w:u w:val="single"/>
        </w:rPr>
      </w:pPr>
    </w:p>
    <w:p w14:paraId="4A6A174E" w14:textId="77777777" w:rsidR="00AB3813" w:rsidRPr="004C44BB" w:rsidRDefault="00AB3813" w:rsidP="00477520">
      <w:pPr>
        <w:pStyle w:val="ListParagraph"/>
        <w:rPr>
          <w:rFonts w:ascii="Arial" w:hAnsi="Arial" w:cs="Arial"/>
          <w:b/>
          <w:sz w:val="20"/>
          <w:szCs w:val="20"/>
        </w:rPr>
      </w:pPr>
    </w:p>
    <w:p w14:paraId="177B950A" w14:textId="77777777" w:rsidR="00315BD1" w:rsidRPr="004C44BB" w:rsidRDefault="00315BD1" w:rsidP="00315BD1">
      <w:pPr>
        <w:pStyle w:val="ListParagraph"/>
        <w:rPr>
          <w:rFonts w:ascii="Arial" w:hAnsi="Arial" w:cs="Arial"/>
          <w:sz w:val="20"/>
          <w:szCs w:val="20"/>
        </w:rPr>
      </w:pPr>
    </w:p>
    <w:p w14:paraId="5DDCAE21" w14:textId="77777777" w:rsidR="001102F1" w:rsidRPr="004C44BB" w:rsidRDefault="001102F1" w:rsidP="001102F1">
      <w:pPr>
        <w:pStyle w:val="ListParagraph"/>
        <w:rPr>
          <w:rFonts w:ascii="Arial" w:hAnsi="Arial" w:cs="Arial"/>
          <w:sz w:val="20"/>
          <w:szCs w:val="20"/>
        </w:rPr>
      </w:pPr>
    </w:p>
    <w:p w14:paraId="0E012F34" w14:textId="77777777" w:rsidR="001102F1" w:rsidRPr="004C44BB" w:rsidRDefault="001102F1" w:rsidP="007E7254">
      <w:pPr>
        <w:rPr>
          <w:rFonts w:ascii="Arial" w:hAnsi="Arial" w:cs="Arial"/>
          <w:b/>
          <w:sz w:val="20"/>
          <w:szCs w:val="20"/>
        </w:rPr>
      </w:pPr>
    </w:p>
    <w:p w14:paraId="69475A63" w14:textId="77777777" w:rsidR="00A03D04" w:rsidRPr="004C44BB" w:rsidRDefault="00A03D04" w:rsidP="006762E3">
      <w:pPr>
        <w:ind w:left="360"/>
        <w:rPr>
          <w:rFonts w:ascii="Arial" w:hAnsi="Arial" w:cs="Arial"/>
          <w:sz w:val="20"/>
          <w:szCs w:val="20"/>
          <w:highlight w:val="yellow"/>
        </w:rPr>
      </w:pPr>
    </w:p>
    <w:p w14:paraId="35C44725" w14:textId="27E743DF" w:rsidR="00170197" w:rsidRPr="004C44BB" w:rsidRDefault="00170197" w:rsidP="008860A5">
      <w:pPr>
        <w:pStyle w:val="OATbodystyle"/>
        <w:rPr>
          <w:b/>
          <w:lang w:eastAsia="zh-CN"/>
        </w:rPr>
      </w:pPr>
    </w:p>
    <w:sectPr w:rsidR="00170197" w:rsidRPr="004C44BB" w:rsidSect="00D01C18">
      <w:headerReference w:type="default" r:id="rId13"/>
      <w:headerReference w:type="first" r:id="rId14"/>
      <w:pgSz w:w="11900" w:h="16840"/>
      <w:pgMar w:top="380" w:right="1418" w:bottom="1418" w:left="1418" w:header="158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9260" w14:textId="77777777" w:rsidR="00CF35B5" w:rsidRDefault="00CF35B5" w:rsidP="00DE543D">
      <w:r>
        <w:separator/>
      </w:r>
    </w:p>
  </w:endnote>
  <w:endnote w:type="continuationSeparator" w:id="0">
    <w:p w14:paraId="2786BBAE" w14:textId="77777777" w:rsidR="00CF35B5" w:rsidRDefault="00CF35B5"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FB8A" w14:textId="77777777" w:rsidR="00CF35B5" w:rsidRDefault="00CF35B5" w:rsidP="00DE543D">
      <w:r>
        <w:separator/>
      </w:r>
    </w:p>
  </w:footnote>
  <w:footnote w:type="continuationSeparator" w:id="0">
    <w:p w14:paraId="27479727" w14:textId="77777777" w:rsidR="00CF35B5" w:rsidRDefault="00CF35B5"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A6CD" w14:textId="77777777" w:rsidR="002A3911" w:rsidRDefault="002A3911">
    <w:pPr>
      <w:pStyle w:val="Header"/>
    </w:pPr>
    <w:r>
      <w:rPr>
        <w:noProof/>
        <w:lang w:eastAsia="en-GB"/>
      </w:rPr>
      <w:drawing>
        <wp:anchor distT="0" distB="0" distL="114300" distR="114300" simplePos="0" relativeHeight="251659264" behindDoc="0" locked="0" layoutInCell="1" allowOverlap="1" wp14:anchorId="798932FF" wp14:editId="1F765826">
          <wp:simplePos x="0" y="0"/>
          <wp:positionH relativeFrom="margin">
            <wp:align>left</wp:align>
          </wp:positionH>
          <wp:positionV relativeFrom="paragraph">
            <wp:posOffset>-768350</wp:posOffset>
          </wp:positionV>
          <wp:extent cx="1667116" cy="9235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_RGB_MASTER_STRAP_HEAVY.png"/>
                  <pic:cNvPicPr/>
                </pic:nvPicPr>
                <pic:blipFill>
                  <a:blip r:embed="rId1">
                    <a:extLst>
                      <a:ext uri="{28A0092B-C50C-407E-A947-70E740481C1C}">
                        <a14:useLocalDpi xmlns:a14="http://schemas.microsoft.com/office/drawing/2010/main" val="0"/>
                      </a:ext>
                    </a:extLst>
                  </a:blip>
                  <a:stretch>
                    <a:fillRect/>
                  </a:stretch>
                </pic:blipFill>
                <pic:spPr>
                  <a:xfrm>
                    <a:off x="0" y="0"/>
                    <a:ext cx="1667116" cy="9235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745B" w14:textId="77777777" w:rsidR="002A3911" w:rsidRDefault="002A3911" w:rsidP="00475EF7">
    <w:pPr>
      <w:pStyle w:val="OATbodystyle"/>
    </w:pPr>
    <w:r>
      <w:rPr>
        <w:noProof/>
        <w:lang w:val="en-GB" w:eastAsia="en-GB"/>
      </w:rPr>
      <w:drawing>
        <wp:anchor distT="0" distB="0" distL="114300" distR="114300" simplePos="0" relativeHeight="251658240" behindDoc="0" locked="0" layoutInCell="1" allowOverlap="1" wp14:anchorId="1A2078DB" wp14:editId="6AC9353C">
          <wp:simplePos x="0" y="0"/>
          <wp:positionH relativeFrom="margin">
            <wp:align>left</wp:align>
          </wp:positionH>
          <wp:positionV relativeFrom="paragraph">
            <wp:posOffset>-701675</wp:posOffset>
          </wp:positionV>
          <wp:extent cx="1801841" cy="9982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_RGB_MASTER_STRAP_HEAVY.png"/>
                  <pic:cNvPicPr/>
                </pic:nvPicPr>
                <pic:blipFill>
                  <a:blip r:embed="rId1">
                    <a:extLst>
                      <a:ext uri="{28A0092B-C50C-407E-A947-70E740481C1C}">
                        <a14:useLocalDpi xmlns:a14="http://schemas.microsoft.com/office/drawing/2010/main" val="0"/>
                      </a:ext>
                    </a:extLst>
                  </a:blip>
                  <a:stretch>
                    <a:fillRect/>
                  </a:stretch>
                </pic:blipFill>
                <pic:spPr>
                  <a:xfrm>
                    <a:off x="0" y="0"/>
                    <a:ext cx="1801841" cy="998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075"/>
    <w:multiLevelType w:val="hybridMultilevel"/>
    <w:tmpl w:val="DAC8CD7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6D2E"/>
    <w:multiLevelType w:val="hybridMultilevel"/>
    <w:tmpl w:val="AF3AC7A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876660"/>
    <w:multiLevelType w:val="hybridMultilevel"/>
    <w:tmpl w:val="6234DC94"/>
    <w:lvl w:ilvl="0" w:tplc="D10C447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6740"/>
    <w:multiLevelType w:val="hybridMultilevel"/>
    <w:tmpl w:val="8068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E155C"/>
    <w:multiLevelType w:val="hybridMultilevel"/>
    <w:tmpl w:val="4C7C8828"/>
    <w:lvl w:ilvl="0" w:tplc="D10C447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254AD"/>
    <w:multiLevelType w:val="hybridMultilevel"/>
    <w:tmpl w:val="6C1624BA"/>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353EC"/>
    <w:multiLevelType w:val="hybridMultilevel"/>
    <w:tmpl w:val="AA4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54FEC"/>
    <w:multiLevelType w:val="multilevel"/>
    <w:tmpl w:val="9DD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A492D"/>
    <w:multiLevelType w:val="hybridMultilevel"/>
    <w:tmpl w:val="1122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64048"/>
    <w:multiLevelType w:val="hybridMultilevel"/>
    <w:tmpl w:val="9F8C69DE"/>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754F1"/>
    <w:multiLevelType w:val="hybridMultilevel"/>
    <w:tmpl w:val="D80263D8"/>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B21B7C"/>
    <w:multiLevelType w:val="hybridMultilevel"/>
    <w:tmpl w:val="5114D946"/>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E84D5F"/>
    <w:multiLevelType w:val="hybridMultilevel"/>
    <w:tmpl w:val="F2FC2CF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24C80"/>
    <w:multiLevelType w:val="multilevel"/>
    <w:tmpl w:val="2AF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C573E"/>
    <w:multiLevelType w:val="hybridMultilevel"/>
    <w:tmpl w:val="6EE230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9198A"/>
    <w:multiLevelType w:val="hybridMultilevel"/>
    <w:tmpl w:val="12522D06"/>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61B02"/>
    <w:multiLevelType w:val="hybridMultilevel"/>
    <w:tmpl w:val="976A215A"/>
    <w:lvl w:ilvl="0" w:tplc="721E838C">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2432A"/>
    <w:multiLevelType w:val="multilevel"/>
    <w:tmpl w:val="C472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9681E"/>
    <w:multiLevelType w:val="hybridMultilevel"/>
    <w:tmpl w:val="7772E86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8165A"/>
    <w:multiLevelType w:val="hybridMultilevel"/>
    <w:tmpl w:val="7B5E27C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83A26"/>
    <w:multiLevelType w:val="hybridMultilevel"/>
    <w:tmpl w:val="18A6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9D7AAA"/>
    <w:multiLevelType w:val="hybridMultilevel"/>
    <w:tmpl w:val="40845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C03CE"/>
    <w:multiLevelType w:val="hybridMultilevel"/>
    <w:tmpl w:val="4168AE82"/>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066BC"/>
    <w:multiLevelType w:val="hybridMultilevel"/>
    <w:tmpl w:val="254A0BC2"/>
    <w:lvl w:ilvl="0" w:tplc="652CD6A2">
      <w:start w:val="1"/>
      <w:numFmt w:val="bullet"/>
      <w:pStyle w:val="Bullets"/>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96CD1"/>
    <w:multiLevelType w:val="hybridMultilevel"/>
    <w:tmpl w:val="920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E4526"/>
    <w:multiLevelType w:val="hybridMultilevel"/>
    <w:tmpl w:val="25A4494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5C05796F"/>
    <w:multiLevelType w:val="multilevel"/>
    <w:tmpl w:val="C2E2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C39D5"/>
    <w:multiLevelType w:val="hybridMultilevel"/>
    <w:tmpl w:val="6BA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F092D"/>
    <w:multiLevelType w:val="hybridMultilevel"/>
    <w:tmpl w:val="71C64574"/>
    <w:lvl w:ilvl="0" w:tplc="A398672C">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064E2"/>
    <w:multiLevelType w:val="hybridMultilevel"/>
    <w:tmpl w:val="E544E558"/>
    <w:lvl w:ilvl="0" w:tplc="D10C4476">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B5394"/>
    <w:multiLevelType w:val="hybridMultilevel"/>
    <w:tmpl w:val="19F41B0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14037"/>
    <w:multiLevelType w:val="hybridMultilevel"/>
    <w:tmpl w:val="6870F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AD6B9D"/>
    <w:multiLevelType w:val="multilevel"/>
    <w:tmpl w:val="60FE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2F7B36"/>
    <w:multiLevelType w:val="hybridMultilevel"/>
    <w:tmpl w:val="3C5291A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75947"/>
    <w:multiLevelType w:val="multilevel"/>
    <w:tmpl w:val="A30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6D2D94"/>
    <w:multiLevelType w:val="hybridMultilevel"/>
    <w:tmpl w:val="7656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9326F"/>
    <w:multiLevelType w:val="hybridMultilevel"/>
    <w:tmpl w:val="F3FA4A80"/>
    <w:lvl w:ilvl="0" w:tplc="D10C447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C604E"/>
    <w:multiLevelType w:val="hybridMultilevel"/>
    <w:tmpl w:val="CC845E6C"/>
    <w:lvl w:ilvl="0" w:tplc="D10C4476">
      <w:start w:val="1"/>
      <w:numFmt w:val="bullet"/>
      <w:lvlText w:val=""/>
      <w:lvlJc w:val="left"/>
      <w:pPr>
        <w:ind w:left="1440" w:hanging="360"/>
      </w:pPr>
      <w:rPr>
        <w:rFonts w:ascii="Wingdings" w:hAnsi="Wingdings"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BA1CA5"/>
    <w:multiLevelType w:val="hybridMultilevel"/>
    <w:tmpl w:val="20F233DE"/>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4"/>
  </w:num>
  <w:num w:numId="4">
    <w:abstractNumId w:val="26"/>
  </w:num>
  <w:num w:numId="5">
    <w:abstractNumId w:val="15"/>
  </w:num>
  <w:num w:numId="6">
    <w:abstractNumId w:val="12"/>
  </w:num>
  <w:num w:numId="7">
    <w:abstractNumId w:val="34"/>
  </w:num>
  <w:num w:numId="8">
    <w:abstractNumId w:val="31"/>
  </w:num>
  <w:num w:numId="9">
    <w:abstractNumId w:val="37"/>
  </w:num>
  <w:num w:numId="10">
    <w:abstractNumId w:val="41"/>
  </w:num>
  <w:num w:numId="11">
    <w:abstractNumId w:val="32"/>
  </w:num>
  <w:num w:numId="12">
    <w:abstractNumId w:val="10"/>
  </w:num>
  <w:num w:numId="13">
    <w:abstractNumId w:val="1"/>
  </w:num>
  <w:num w:numId="14">
    <w:abstractNumId w:val="29"/>
  </w:num>
  <w:num w:numId="15">
    <w:abstractNumId w:val="39"/>
  </w:num>
  <w:num w:numId="16">
    <w:abstractNumId w:val="13"/>
  </w:num>
  <w:num w:numId="17">
    <w:abstractNumId w:val="14"/>
  </w:num>
  <w:num w:numId="18">
    <w:abstractNumId w:val="27"/>
  </w:num>
  <w:num w:numId="19">
    <w:abstractNumId w:val="22"/>
  </w:num>
  <w:num w:numId="20">
    <w:abstractNumId w:val="16"/>
  </w:num>
  <w:num w:numId="21">
    <w:abstractNumId w:val="23"/>
  </w:num>
  <w:num w:numId="22">
    <w:abstractNumId w:val="5"/>
  </w:num>
  <w:num w:numId="23">
    <w:abstractNumId w:val="8"/>
  </w:num>
  <w:num w:numId="24">
    <w:abstractNumId w:val="21"/>
  </w:num>
  <w:num w:numId="25">
    <w:abstractNumId w:val="9"/>
  </w:num>
  <w:num w:numId="26">
    <w:abstractNumId w:val="17"/>
  </w:num>
  <w:num w:numId="27">
    <w:abstractNumId w:val="40"/>
  </w:num>
  <w:num w:numId="28">
    <w:abstractNumId w:val="20"/>
  </w:num>
  <w:num w:numId="29">
    <w:abstractNumId w:val="18"/>
  </w:num>
  <w:num w:numId="30">
    <w:abstractNumId w:val="33"/>
  </w:num>
  <w:num w:numId="31">
    <w:abstractNumId w:val="28"/>
  </w:num>
  <w:num w:numId="3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7"/>
  </w:num>
  <w:num w:numId="35">
    <w:abstractNumId w:val="19"/>
  </w:num>
  <w:num w:numId="36">
    <w:abstractNumId w:val="11"/>
  </w:num>
  <w:num w:numId="37">
    <w:abstractNumId w:val="44"/>
  </w:num>
  <w:num w:numId="38">
    <w:abstractNumId w:val="35"/>
  </w:num>
  <w:num w:numId="39">
    <w:abstractNumId w:val="0"/>
  </w:num>
  <w:num w:numId="40">
    <w:abstractNumId w:val="25"/>
  </w:num>
  <w:num w:numId="41">
    <w:abstractNumId w:val="42"/>
  </w:num>
  <w:num w:numId="42">
    <w:abstractNumId w:val="24"/>
  </w:num>
  <w:num w:numId="43">
    <w:abstractNumId w:val="3"/>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0MLQwNjM0MTO3MDdV0lEKTi0uzszPAykwrAUAT6DFYywAAAA="/>
  </w:docVars>
  <w:rsids>
    <w:rsidRoot w:val="008D00F4"/>
    <w:rsid w:val="000005F2"/>
    <w:rsid w:val="000070E5"/>
    <w:rsid w:val="00030764"/>
    <w:rsid w:val="00032278"/>
    <w:rsid w:val="00034826"/>
    <w:rsid w:val="00034C39"/>
    <w:rsid w:val="0003773E"/>
    <w:rsid w:val="000427D0"/>
    <w:rsid w:val="0004438F"/>
    <w:rsid w:val="0004509F"/>
    <w:rsid w:val="00054C2F"/>
    <w:rsid w:val="0005664C"/>
    <w:rsid w:val="000729AF"/>
    <w:rsid w:val="0008534D"/>
    <w:rsid w:val="00093490"/>
    <w:rsid w:val="00094B2F"/>
    <w:rsid w:val="000A284B"/>
    <w:rsid w:val="000A5B76"/>
    <w:rsid w:val="000B07BC"/>
    <w:rsid w:val="000B6720"/>
    <w:rsid w:val="000C5C2B"/>
    <w:rsid w:val="000C6F44"/>
    <w:rsid w:val="000D6044"/>
    <w:rsid w:val="000E1E6A"/>
    <w:rsid w:val="000F78A5"/>
    <w:rsid w:val="001102F1"/>
    <w:rsid w:val="0012108E"/>
    <w:rsid w:val="00121422"/>
    <w:rsid w:val="0014165C"/>
    <w:rsid w:val="00170197"/>
    <w:rsid w:val="00174D35"/>
    <w:rsid w:val="00196F1F"/>
    <w:rsid w:val="001A19CA"/>
    <w:rsid w:val="001C0813"/>
    <w:rsid w:val="001D04FC"/>
    <w:rsid w:val="001D29E6"/>
    <w:rsid w:val="001E79A8"/>
    <w:rsid w:val="001F02D3"/>
    <w:rsid w:val="001F3D99"/>
    <w:rsid w:val="001F7346"/>
    <w:rsid w:val="002243B2"/>
    <w:rsid w:val="002252D0"/>
    <w:rsid w:val="002677F3"/>
    <w:rsid w:val="00281849"/>
    <w:rsid w:val="002A3911"/>
    <w:rsid w:val="002A5422"/>
    <w:rsid w:val="002A63AE"/>
    <w:rsid w:val="002B3C47"/>
    <w:rsid w:val="002B7B8E"/>
    <w:rsid w:val="002C783C"/>
    <w:rsid w:val="002D406E"/>
    <w:rsid w:val="002E7C80"/>
    <w:rsid w:val="002F2AE4"/>
    <w:rsid w:val="0030249E"/>
    <w:rsid w:val="00306DDB"/>
    <w:rsid w:val="00315BD1"/>
    <w:rsid w:val="00321623"/>
    <w:rsid w:val="003302C4"/>
    <w:rsid w:val="00337969"/>
    <w:rsid w:val="00341793"/>
    <w:rsid w:val="00374EC2"/>
    <w:rsid w:val="003975C5"/>
    <w:rsid w:val="003B2A41"/>
    <w:rsid w:val="003B46F1"/>
    <w:rsid w:val="003B4D85"/>
    <w:rsid w:val="003C0349"/>
    <w:rsid w:val="003E1BE5"/>
    <w:rsid w:val="00413159"/>
    <w:rsid w:val="00437D73"/>
    <w:rsid w:val="0044120F"/>
    <w:rsid w:val="004451CB"/>
    <w:rsid w:val="0044750D"/>
    <w:rsid w:val="0045596C"/>
    <w:rsid w:val="00475EF7"/>
    <w:rsid w:val="00477520"/>
    <w:rsid w:val="00481A26"/>
    <w:rsid w:val="004940E5"/>
    <w:rsid w:val="004944CA"/>
    <w:rsid w:val="00494835"/>
    <w:rsid w:val="004A0A5C"/>
    <w:rsid w:val="004B47C9"/>
    <w:rsid w:val="004C44BB"/>
    <w:rsid w:val="004C7D22"/>
    <w:rsid w:val="004D174D"/>
    <w:rsid w:val="004D385F"/>
    <w:rsid w:val="004D5BBB"/>
    <w:rsid w:val="004E3289"/>
    <w:rsid w:val="004E733C"/>
    <w:rsid w:val="00517420"/>
    <w:rsid w:val="00532CED"/>
    <w:rsid w:val="00532DEB"/>
    <w:rsid w:val="00535F16"/>
    <w:rsid w:val="00562A9E"/>
    <w:rsid w:val="005638A9"/>
    <w:rsid w:val="005852B6"/>
    <w:rsid w:val="005A3200"/>
    <w:rsid w:val="005B0E7D"/>
    <w:rsid w:val="005B0F59"/>
    <w:rsid w:val="005B2913"/>
    <w:rsid w:val="005C1A3A"/>
    <w:rsid w:val="005C1FAB"/>
    <w:rsid w:val="005C5DC8"/>
    <w:rsid w:val="005D3D80"/>
    <w:rsid w:val="005E53C2"/>
    <w:rsid w:val="005F6AE8"/>
    <w:rsid w:val="00602551"/>
    <w:rsid w:val="0061779C"/>
    <w:rsid w:val="00622D93"/>
    <w:rsid w:val="00626FA5"/>
    <w:rsid w:val="00646383"/>
    <w:rsid w:val="00647251"/>
    <w:rsid w:val="00647713"/>
    <w:rsid w:val="00652B0D"/>
    <w:rsid w:val="00652B60"/>
    <w:rsid w:val="006762E3"/>
    <w:rsid w:val="00681138"/>
    <w:rsid w:val="006952C0"/>
    <w:rsid w:val="006C2B31"/>
    <w:rsid w:val="006D047A"/>
    <w:rsid w:val="006D6BF1"/>
    <w:rsid w:val="006E3D99"/>
    <w:rsid w:val="00715A11"/>
    <w:rsid w:val="007220F9"/>
    <w:rsid w:val="0073074D"/>
    <w:rsid w:val="00754307"/>
    <w:rsid w:val="00770688"/>
    <w:rsid w:val="00782A84"/>
    <w:rsid w:val="0078765A"/>
    <w:rsid w:val="00794694"/>
    <w:rsid w:val="007A0700"/>
    <w:rsid w:val="007A3E51"/>
    <w:rsid w:val="007B05B1"/>
    <w:rsid w:val="007B5C23"/>
    <w:rsid w:val="007B6613"/>
    <w:rsid w:val="007C3183"/>
    <w:rsid w:val="007C4102"/>
    <w:rsid w:val="007C42A7"/>
    <w:rsid w:val="007D4D59"/>
    <w:rsid w:val="007E1B19"/>
    <w:rsid w:val="007E7254"/>
    <w:rsid w:val="007F0A69"/>
    <w:rsid w:val="007F5741"/>
    <w:rsid w:val="008065C2"/>
    <w:rsid w:val="00824BEC"/>
    <w:rsid w:val="008261D8"/>
    <w:rsid w:val="008510BC"/>
    <w:rsid w:val="00851FAB"/>
    <w:rsid w:val="0087359A"/>
    <w:rsid w:val="00876CBA"/>
    <w:rsid w:val="00877139"/>
    <w:rsid w:val="008820EB"/>
    <w:rsid w:val="008860A5"/>
    <w:rsid w:val="008A2B07"/>
    <w:rsid w:val="008A4283"/>
    <w:rsid w:val="008B54AC"/>
    <w:rsid w:val="008D00F4"/>
    <w:rsid w:val="008D4C79"/>
    <w:rsid w:val="008F0347"/>
    <w:rsid w:val="0090297D"/>
    <w:rsid w:val="009071BE"/>
    <w:rsid w:val="0092046C"/>
    <w:rsid w:val="0093488D"/>
    <w:rsid w:val="009528BE"/>
    <w:rsid w:val="00960CB0"/>
    <w:rsid w:val="00971A4F"/>
    <w:rsid w:val="00973919"/>
    <w:rsid w:val="0097485A"/>
    <w:rsid w:val="0099781A"/>
    <w:rsid w:val="009A603E"/>
    <w:rsid w:val="009F505D"/>
    <w:rsid w:val="00A03D04"/>
    <w:rsid w:val="00A35CCF"/>
    <w:rsid w:val="00A3727C"/>
    <w:rsid w:val="00A54AE2"/>
    <w:rsid w:val="00A5581C"/>
    <w:rsid w:val="00A61208"/>
    <w:rsid w:val="00A81E6B"/>
    <w:rsid w:val="00A93B11"/>
    <w:rsid w:val="00AB3813"/>
    <w:rsid w:val="00AC0D07"/>
    <w:rsid w:val="00AE645C"/>
    <w:rsid w:val="00B122DC"/>
    <w:rsid w:val="00B13151"/>
    <w:rsid w:val="00B21674"/>
    <w:rsid w:val="00B44504"/>
    <w:rsid w:val="00B451DF"/>
    <w:rsid w:val="00B4672E"/>
    <w:rsid w:val="00B52E51"/>
    <w:rsid w:val="00B5383E"/>
    <w:rsid w:val="00B65064"/>
    <w:rsid w:val="00B73740"/>
    <w:rsid w:val="00B86C26"/>
    <w:rsid w:val="00B87B42"/>
    <w:rsid w:val="00B91330"/>
    <w:rsid w:val="00B92CCA"/>
    <w:rsid w:val="00B9333C"/>
    <w:rsid w:val="00BA2CE6"/>
    <w:rsid w:val="00BC527F"/>
    <w:rsid w:val="00BD2AA8"/>
    <w:rsid w:val="00BD66BA"/>
    <w:rsid w:val="00BE5E13"/>
    <w:rsid w:val="00BF6F74"/>
    <w:rsid w:val="00C37F3F"/>
    <w:rsid w:val="00C61EC9"/>
    <w:rsid w:val="00C76A61"/>
    <w:rsid w:val="00C76F2E"/>
    <w:rsid w:val="00C96A5C"/>
    <w:rsid w:val="00CB374B"/>
    <w:rsid w:val="00CD5C48"/>
    <w:rsid w:val="00CD7885"/>
    <w:rsid w:val="00CE1CAC"/>
    <w:rsid w:val="00CE39E5"/>
    <w:rsid w:val="00CF35B5"/>
    <w:rsid w:val="00D0189F"/>
    <w:rsid w:val="00D01C18"/>
    <w:rsid w:val="00D137C8"/>
    <w:rsid w:val="00D25AEA"/>
    <w:rsid w:val="00D61FA6"/>
    <w:rsid w:val="00D72145"/>
    <w:rsid w:val="00D74B5A"/>
    <w:rsid w:val="00D764AE"/>
    <w:rsid w:val="00D87C5D"/>
    <w:rsid w:val="00D95612"/>
    <w:rsid w:val="00DA0A82"/>
    <w:rsid w:val="00DA1D37"/>
    <w:rsid w:val="00DB1176"/>
    <w:rsid w:val="00DB3835"/>
    <w:rsid w:val="00DD5BB4"/>
    <w:rsid w:val="00DD5C9D"/>
    <w:rsid w:val="00DE01CE"/>
    <w:rsid w:val="00DE044E"/>
    <w:rsid w:val="00DE543D"/>
    <w:rsid w:val="00E0325D"/>
    <w:rsid w:val="00E10B05"/>
    <w:rsid w:val="00E133BB"/>
    <w:rsid w:val="00E63ABB"/>
    <w:rsid w:val="00E76FFF"/>
    <w:rsid w:val="00E8066E"/>
    <w:rsid w:val="00E80CBF"/>
    <w:rsid w:val="00E83374"/>
    <w:rsid w:val="00E83A9F"/>
    <w:rsid w:val="00EA0ADD"/>
    <w:rsid w:val="00EA595C"/>
    <w:rsid w:val="00EB35D2"/>
    <w:rsid w:val="00EB430E"/>
    <w:rsid w:val="00EB6651"/>
    <w:rsid w:val="00EE200D"/>
    <w:rsid w:val="00F15A19"/>
    <w:rsid w:val="00F21644"/>
    <w:rsid w:val="00F3058C"/>
    <w:rsid w:val="00F46B44"/>
    <w:rsid w:val="00F5309E"/>
    <w:rsid w:val="00F679C6"/>
    <w:rsid w:val="00F74286"/>
    <w:rsid w:val="00F80EF7"/>
    <w:rsid w:val="00FA3D4C"/>
    <w:rsid w:val="00FA7F2C"/>
    <w:rsid w:val="00FC1927"/>
    <w:rsid w:val="00FD2864"/>
    <w:rsid w:val="00FD606A"/>
    <w:rsid w:val="00FE29C0"/>
    <w:rsid w:val="00FE687F"/>
    <w:rsid w:val="00FF70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A98B4"/>
  <w14:defaultImageDpi w14:val="330"/>
  <w15:docId w15:val="{628C9CCA-B55A-40BF-8B60-505352E2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0934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0197"/>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019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E543D"/>
    <w:pPr>
      <w:tabs>
        <w:tab w:val="left" w:pos="284"/>
      </w:tabs>
      <w:spacing w:after="250" w:line="250" w:lineRule="exact"/>
    </w:pPr>
    <w:rPr>
      <w:rFonts w:ascii="Gill Sans MT" w:hAnsi="Gill Sans MT"/>
      <w:sz w:val="20"/>
      <w:szCs w:val="20"/>
      <w:lang w:val="en-US"/>
    </w:rPr>
  </w:style>
  <w:style w:type="paragraph" w:customStyle="1" w:styleId="OATheader">
    <w:name w:val="OAT header"/>
    <w:basedOn w:val="Normal"/>
    <w:qFormat/>
    <w:rsid w:val="009528BE"/>
    <w:pPr>
      <w:spacing w:before="480" w:after="120" w:line="400" w:lineRule="exact"/>
    </w:pPr>
    <w:rPr>
      <w:rFonts w:ascii="Gill Sans MT" w:hAnsi="Gill Sans MT"/>
      <w:color w:val="00AFF0"/>
      <w:sz w:val="40"/>
      <w:szCs w:val="40"/>
      <w:lang w:val="en-US"/>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Normal"/>
    <w:qFormat/>
    <w:rsid w:val="009528BE"/>
    <w:pPr>
      <w:tabs>
        <w:tab w:val="left" w:pos="2800"/>
      </w:tabs>
      <w:spacing w:after="60" w:line="270" w:lineRule="exact"/>
    </w:pPr>
    <w:rPr>
      <w:rFonts w:ascii="Gill Sans MT" w:hAnsi="Gill Sans MT" w:cs="Gill Sans"/>
      <w:color w:val="00AFF0"/>
      <w:sz w:val="26"/>
      <w:szCs w:val="26"/>
      <w:lang w:val="en-US"/>
    </w:rPr>
  </w:style>
  <w:style w:type="paragraph" w:customStyle="1" w:styleId="OATsubheader2">
    <w:name w:val="OAT sub header 2"/>
    <w:basedOn w:val="OATsubheader1"/>
    <w:qFormat/>
    <w:rsid w:val="009528BE"/>
    <w:rPr>
      <w:i/>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styleId="NoSpacing">
    <w:name w:val="No Spacing"/>
    <w:uiPriority w:val="1"/>
    <w:qFormat/>
    <w:rsid w:val="006D6BF1"/>
    <w:rPr>
      <w:rFonts w:eastAsiaTheme="minorHAnsi"/>
      <w:sz w:val="22"/>
      <w:szCs w:val="22"/>
    </w:rPr>
  </w:style>
  <w:style w:type="character" w:styleId="CommentReference">
    <w:name w:val="annotation reference"/>
    <w:basedOn w:val="DefaultParagraphFont"/>
    <w:uiPriority w:val="99"/>
    <w:semiHidden/>
    <w:unhideWhenUsed/>
    <w:rsid w:val="00D0189F"/>
    <w:rPr>
      <w:sz w:val="16"/>
      <w:szCs w:val="16"/>
    </w:rPr>
  </w:style>
  <w:style w:type="paragraph" w:styleId="CommentText">
    <w:name w:val="annotation text"/>
    <w:basedOn w:val="Normal"/>
    <w:link w:val="CommentTextChar"/>
    <w:uiPriority w:val="99"/>
    <w:semiHidden/>
    <w:unhideWhenUsed/>
    <w:rsid w:val="00D0189F"/>
    <w:rPr>
      <w:sz w:val="20"/>
      <w:szCs w:val="20"/>
    </w:rPr>
  </w:style>
  <w:style w:type="character" w:customStyle="1" w:styleId="CommentTextChar">
    <w:name w:val="Comment Text Char"/>
    <w:basedOn w:val="DefaultParagraphFont"/>
    <w:link w:val="CommentText"/>
    <w:uiPriority w:val="99"/>
    <w:semiHidden/>
    <w:rsid w:val="00D0189F"/>
    <w:rPr>
      <w:sz w:val="20"/>
      <w:szCs w:val="20"/>
    </w:rPr>
  </w:style>
  <w:style w:type="paragraph" w:styleId="CommentSubject">
    <w:name w:val="annotation subject"/>
    <w:basedOn w:val="CommentText"/>
    <w:next w:val="CommentText"/>
    <w:link w:val="CommentSubjectChar"/>
    <w:uiPriority w:val="99"/>
    <w:semiHidden/>
    <w:unhideWhenUsed/>
    <w:rsid w:val="00D0189F"/>
    <w:rPr>
      <w:b/>
      <w:bCs/>
    </w:rPr>
  </w:style>
  <w:style w:type="character" w:customStyle="1" w:styleId="CommentSubjectChar">
    <w:name w:val="Comment Subject Char"/>
    <w:basedOn w:val="CommentTextChar"/>
    <w:link w:val="CommentSubject"/>
    <w:uiPriority w:val="99"/>
    <w:semiHidden/>
    <w:rsid w:val="00D0189F"/>
    <w:rPr>
      <w:b/>
      <w:bCs/>
      <w:sz w:val="20"/>
      <w:szCs w:val="20"/>
    </w:rPr>
  </w:style>
  <w:style w:type="paragraph" w:styleId="NormalWeb">
    <w:name w:val="Normal (Web)"/>
    <w:basedOn w:val="Normal"/>
    <w:uiPriority w:val="99"/>
    <w:semiHidden/>
    <w:unhideWhenUsed/>
    <w:rsid w:val="006811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81138"/>
    <w:rPr>
      <w:color w:val="0000FF"/>
      <w:u w:val="single"/>
    </w:rPr>
  </w:style>
  <w:style w:type="character" w:customStyle="1" w:styleId="Heading2Char">
    <w:name w:val="Heading 2 Char"/>
    <w:basedOn w:val="DefaultParagraphFont"/>
    <w:link w:val="Heading2"/>
    <w:uiPriority w:val="9"/>
    <w:semiHidden/>
    <w:rsid w:val="000934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01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0197"/>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170197"/>
    <w:pPr>
      <w:overflowPunct w:val="0"/>
      <w:autoSpaceDE w:val="0"/>
      <w:autoSpaceDN w:val="0"/>
      <w:adjustRightInd w:val="0"/>
      <w:jc w:val="center"/>
      <w:textAlignment w:val="baseline"/>
    </w:pPr>
    <w:rPr>
      <w:rFonts w:ascii="Arial" w:eastAsia="Times New Roman" w:hAnsi="Arial" w:cs="Times New Roman"/>
      <w:b/>
      <w:sz w:val="22"/>
      <w:szCs w:val="20"/>
      <w:u w:val="single"/>
      <w:lang w:eastAsia="en-GB"/>
    </w:rPr>
  </w:style>
  <w:style w:type="character" w:customStyle="1" w:styleId="TitleChar">
    <w:name w:val="Title Char"/>
    <w:basedOn w:val="DefaultParagraphFont"/>
    <w:link w:val="Title"/>
    <w:rsid w:val="00170197"/>
    <w:rPr>
      <w:rFonts w:ascii="Arial" w:eastAsia="Times New Roman" w:hAnsi="Arial" w:cs="Times New Roman"/>
      <w:b/>
      <w:sz w:val="22"/>
      <w:szCs w:val="20"/>
      <w:u w:val="single"/>
      <w:lang w:eastAsia="en-GB"/>
    </w:rPr>
  </w:style>
  <w:style w:type="paragraph" w:customStyle="1" w:styleId="Bullets">
    <w:name w:val="Bullets"/>
    <w:basedOn w:val="Normal"/>
    <w:link w:val="BulletsChar"/>
    <w:rsid w:val="00170197"/>
    <w:pPr>
      <w:numPr>
        <w:numId w:val="31"/>
      </w:numPr>
      <w:spacing w:after="240"/>
    </w:pPr>
    <w:rPr>
      <w:rFonts w:ascii="Arial" w:eastAsia="Times New Roman" w:hAnsi="Arial" w:cs="Times New Roman"/>
      <w:szCs w:val="20"/>
    </w:rPr>
  </w:style>
  <w:style w:type="character" w:customStyle="1" w:styleId="BulletsChar">
    <w:name w:val="Bullets Char"/>
    <w:link w:val="Bullets"/>
    <w:locked/>
    <w:rsid w:val="00170197"/>
    <w:rPr>
      <w:rFonts w:ascii="Arial" w:eastAsia="Times New Roman" w:hAnsi="Arial" w:cs="Times New Roman"/>
      <w:szCs w:val="20"/>
    </w:rPr>
  </w:style>
  <w:style w:type="paragraph" w:customStyle="1" w:styleId="Text">
    <w:name w:val="Text"/>
    <w:basedOn w:val="Normal"/>
    <w:next w:val="Normal"/>
    <w:qFormat/>
    <w:rsid w:val="004D174D"/>
    <w:pPr>
      <w:widowControl w:val="0"/>
      <w:tabs>
        <w:tab w:val="left" w:pos="1134"/>
        <w:tab w:val="left" w:pos="2268"/>
        <w:tab w:val="left" w:pos="3402"/>
        <w:tab w:val="left" w:pos="4536"/>
        <w:tab w:val="left" w:pos="5670"/>
        <w:tab w:val="left" w:pos="6804"/>
        <w:tab w:val="left" w:pos="7938"/>
        <w:tab w:val="left" w:pos="9072"/>
        <w:tab w:val="left" w:pos="10206"/>
      </w:tabs>
    </w:pPr>
    <w:rPr>
      <w:rFonts w:ascii="Calibri" w:eastAsia="Aharoni" w:hAnsi="Calibri" w:cs="Aharoni"/>
      <w:kern w:val="2"/>
      <w:lang w:eastAsia="zh-CN"/>
    </w:rPr>
  </w:style>
  <w:style w:type="paragraph" w:customStyle="1" w:styleId="OATSubheader">
    <w:name w:val="OAT Sub header"/>
    <w:basedOn w:val="Normal"/>
    <w:qFormat/>
    <w:rsid w:val="004D174D"/>
    <w:pPr>
      <w:spacing w:after="60" w:line="270" w:lineRule="exact"/>
    </w:pPr>
    <w:rPr>
      <w:rFonts w:ascii="Gill Sans MT" w:hAnsi="Gill Sans MT" w:cs="Gill Sans"/>
      <w:lang w:val="en-US"/>
    </w:rPr>
  </w:style>
  <w:style w:type="paragraph" w:styleId="Revision">
    <w:name w:val="Revision"/>
    <w:hidden/>
    <w:uiPriority w:val="99"/>
    <w:semiHidden/>
    <w:rsid w:val="005B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7542">
      <w:bodyDiv w:val="1"/>
      <w:marLeft w:val="0"/>
      <w:marRight w:val="0"/>
      <w:marTop w:val="0"/>
      <w:marBottom w:val="0"/>
      <w:divBdr>
        <w:top w:val="none" w:sz="0" w:space="0" w:color="auto"/>
        <w:left w:val="none" w:sz="0" w:space="0" w:color="auto"/>
        <w:bottom w:val="none" w:sz="0" w:space="0" w:color="auto"/>
        <w:right w:val="none" w:sz="0" w:space="0" w:color="auto"/>
      </w:divBdr>
    </w:div>
    <w:div w:id="561864491">
      <w:bodyDiv w:val="1"/>
      <w:marLeft w:val="0"/>
      <w:marRight w:val="0"/>
      <w:marTop w:val="0"/>
      <w:marBottom w:val="0"/>
      <w:divBdr>
        <w:top w:val="none" w:sz="0" w:space="0" w:color="auto"/>
        <w:left w:val="none" w:sz="0" w:space="0" w:color="auto"/>
        <w:bottom w:val="none" w:sz="0" w:space="0" w:color="auto"/>
        <w:right w:val="none" w:sz="0" w:space="0" w:color="auto"/>
      </w:divBdr>
    </w:div>
    <w:div w:id="873470322">
      <w:bodyDiv w:val="1"/>
      <w:marLeft w:val="0"/>
      <w:marRight w:val="0"/>
      <w:marTop w:val="0"/>
      <w:marBottom w:val="0"/>
      <w:divBdr>
        <w:top w:val="none" w:sz="0" w:space="0" w:color="auto"/>
        <w:left w:val="none" w:sz="0" w:space="0" w:color="auto"/>
        <w:bottom w:val="none" w:sz="0" w:space="0" w:color="auto"/>
        <w:right w:val="none" w:sz="0" w:space="0" w:color="auto"/>
      </w:divBdr>
    </w:div>
    <w:div w:id="902643572">
      <w:bodyDiv w:val="1"/>
      <w:marLeft w:val="0"/>
      <w:marRight w:val="0"/>
      <w:marTop w:val="0"/>
      <w:marBottom w:val="0"/>
      <w:divBdr>
        <w:top w:val="none" w:sz="0" w:space="0" w:color="auto"/>
        <w:left w:val="none" w:sz="0" w:space="0" w:color="auto"/>
        <w:bottom w:val="none" w:sz="0" w:space="0" w:color="auto"/>
        <w:right w:val="none" w:sz="0" w:space="0" w:color="auto"/>
      </w:divBdr>
    </w:div>
    <w:div w:id="1012145348">
      <w:bodyDiv w:val="1"/>
      <w:marLeft w:val="0"/>
      <w:marRight w:val="0"/>
      <w:marTop w:val="0"/>
      <w:marBottom w:val="0"/>
      <w:divBdr>
        <w:top w:val="none" w:sz="0" w:space="0" w:color="auto"/>
        <w:left w:val="none" w:sz="0" w:space="0" w:color="auto"/>
        <w:bottom w:val="none" w:sz="0" w:space="0" w:color="auto"/>
        <w:right w:val="none" w:sz="0" w:space="0" w:color="auto"/>
      </w:divBdr>
    </w:div>
    <w:div w:id="1302075987">
      <w:bodyDiv w:val="1"/>
      <w:marLeft w:val="0"/>
      <w:marRight w:val="0"/>
      <w:marTop w:val="0"/>
      <w:marBottom w:val="0"/>
      <w:divBdr>
        <w:top w:val="none" w:sz="0" w:space="0" w:color="auto"/>
        <w:left w:val="none" w:sz="0" w:space="0" w:color="auto"/>
        <w:bottom w:val="none" w:sz="0" w:space="0" w:color="auto"/>
        <w:right w:val="none" w:sz="0" w:space="0" w:color="auto"/>
      </w:divBdr>
    </w:div>
    <w:div w:id="1734741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ponetwork.eu/faq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pp.org/news/a/top-10-operational-impacts-of-the-gdpr-part-2-the-mandatory-dp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ellicott\OneDrive%20-%20Ormiston%20Academies%20Trust\Documents\Web%20Services\Job%20Descriptions\ICT%20Technician%202016%20v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nBoardSettings xmlns="https://onboard.passageways.com/OnBoardSetting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1" ma:contentTypeDescription="Create a new document." ma:contentTypeScope="" ma:versionID="406e9cc4236ee53535ee5a43656abc3e">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001c03978aa2522dc68eede037d765c1"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1805399c-f3dd-4f08-ba8e-cdd410e04f1c"/>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a5ea33fd-ac26-4af7-b690-032d92dd6438"/>
  </ds:schemaRefs>
</ds:datastoreItem>
</file>

<file path=customXml/itemProps2.xml><?xml version="1.0" encoding="utf-8"?>
<ds:datastoreItem xmlns:ds="http://schemas.openxmlformats.org/officeDocument/2006/customXml" ds:itemID="{D467366D-7E8D-4D29-A634-CA6289DBF3CC}">
  <ds:schemaRefs>
    <ds:schemaRef ds:uri="https://onboard.passageways.com/OnBoardSettings"/>
  </ds:schemaRefs>
</ds:datastoreItem>
</file>

<file path=customXml/itemProps3.xml><?xml version="1.0" encoding="utf-8"?>
<ds:datastoreItem xmlns:ds="http://schemas.openxmlformats.org/officeDocument/2006/customXml" ds:itemID="{A3449449-35F2-4C9A-BBA3-F2AD4061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ICT Technician 2016 v2.docx</Template>
  <TotalTime>1</TotalTime>
  <Pages>5</Pages>
  <Words>1553</Words>
  <Characters>8855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Dellicott</dc:creator>
  <cp:keywords/>
  <dc:description/>
  <cp:lastModifiedBy>Nicola Saunders</cp:lastModifiedBy>
  <cp:revision>2</cp:revision>
  <cp:lastPrinted>2015-12-01T15:17:00Z</cp:lastPrinted>
  <dcterms:created xsi:type="dcterms:W3CDTF">2019-10-25T11:56:00Z</dcterms:created>
  <dcterms:modified xsi:type="dcterms:W3CDTF">2019-10-25T11:56:00Z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