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B30" w:rsidRPr="00FA15D9" w:rsidRDefault="009B6B30" w:rsidP="009B44AE">
      <w:pPr>
        <w:rPr>
          <w:rFonts w:ascii="Lato" w:hAnsi="Lato" w:cs="Arial"/>
          <w:szCs w:val="22"/>
        </w:rPr>
      </w:pPr>
      <w:bookmarkStart w:id="0" w:name="_GoBack"/>
      <w:bookmarkEnd w:id="0"/>
      <w:r w:rsidRPr="00FA15D9">
        <w:rPr>
          <w:rFonts w:ascii="Lato" w:hAnsi="Lato"/>
          <w:b/>
          <w:noProof/>
          <w:sz w:val="40"/>
        </w:rPr>
        <w:drawing>
          <wp:anchor distT="0" distB="0" distL="114300" distR="114300" simplePos="0" relativeHeight="251659264" behindDoc="1" locked="0" layoutInCell="1" allowOverlap="1" wp14:anchorId="50F527FF" wp14:editId="680C4A76">
            <wp:simplePos x="0" y="0"/>
            <wp:positionH relativeFrom="column">
              <wp:posOffset>5915025</wp:posOffset>
            </wp:positionH>
            <wp:positionV relativeFrom="paragraph">
              <wp:posOffset>13970</wp:posOffset>
            </wp:positionV>
            <wp:extent cx="564234" cy="828166"/>
            <wp:effectExtent l="0" t="0" r="7620" b="0"/>
            <wp:wrapNone/>
            <wp:docPr id="1" name="Picture 1" descr="W:\Salesian\Graphics\Shields\Final artwork September 2012\Shield B&amp;W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Salesian\Graphics\Shields\Final artwork September 2012\Shield B&amp;W transparent.png"/>
                    <pic:cNvPicPr>
                      <a:picLocks noChangeAspect="1" noChangeArrowheads="1"/>
                    </pic:cNvPicPr>
                  </pic:nvPicPr>
                  <pic:blipFill>
                    <a:blip r:embed="rId5" cstate="print"/>
                    <a:srcRect/>
                    <a:stretch>
                      <a:fillRect/>
                    </a:stretch>
                  </pic:blipFill>
                  <pic:spPr bwMode="auto">
                    <a:xfrm>
                      <a:off x="0" y="0"/>
                      <a:ext cx="564234" cy="82816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A15D9">
        <w:rPr>
          <w:rFonts w:ascii="Lato" w:hAnsi="Lato" w:cs="Arial"/>
          <w:b/>
          <w:sz w:val="36"/>
          <w:szCs w:val="28"/>
        </w:rPr>
        <w:t xml:space="preserve">Teacher of Business &amp; Economics Appointment – Information </w:t>
      </w:r>
    </w:p>
    <w:p w:rsidR="002E6CAE" w:rsidRDefault="002E6CAE" w:rsidP="002E6CAE">
      <w:pPr>
        <w:jc w:val="center"/>
        <w:rPr>
          <w:rFonts w:ascii="Arial" w:hAnsi="Arial" w:cs="Arial"/>
          <w:sz w:val="22"/>
          <w:szCs w:val="22"/>
          <w:u w:val="single"/>
        </w:rPr>
      </w:pPr>
    </w:p>
    <w:p w:rsidR="009B6B30" w:rsidRDefault="00420D00" w:rsidP="00420D00">
      <w:pPr>
        <w:rPr>
          <w:rFonts w:ascii="Arial" w:hAnsi="Arial" w:cs="Arial"/>
          <w:b/>
          <w:sz w:val="28"/>
          <w:szCs w:val="28"/>
        </w:rPr>
      </w:pPr>
      <w:r w:rsidRPr="00420D00">
        <w:rPr>
          <w:rFonts w:ascii="Arial" w:hAnsi="Arial" w:cs="Arial"/>
          <w:b/>
          <w:sz w:val="28"/>
          <w:szCs w:val="28"/>
        </w:rPr>
        <w:t>The Business &amp; Economics Department</w:t>
      </w:r>
    </w:p>
    <w:p w:rsidR="009B44AE" w:rsidRPr="00420D00" w:rsidRDefault="009B44AE" w:rsidP="00420D00">
      <w:pPr>
        <w:rPr>
          <w:rFonts w:ascii="Arial" w:hAnsi="Arial" w:cs="Arial"/>
          <w:b/>
          <w:sz w:val="28"/>
          <w:szCs w:val="28"/>
        </w:rPr>
      </w:pPr>
    </w:p>
    <w:p w:rsidR="0039335C" w:rsidRDefault="00A668B1">
      <w:pPr>
        <w:rPr>
          <w:rFonts w:ascii="Lato" w:hAnsi="Lato" w:cs="Arial"/>
          <w:sz w:val="22"/>
          <w:szCs w:val="22"/>
        </w:rPr>
      </w:pPr>
      <w:r w:rsidRPr="009B6B30">
        <w:rPr>
          <w:rFonts w:ascii="Lato" w:hAnsi="Lato" w:cs="Arial"/>
          <w:sz w:val="22"/>
          <w:szCs w:val="22"/>
        </w:rPr>
        <w:t xml:space="preserve">The </w:t>
      </w:r>
      <w:r w:rsidR="00EB79F4" w:rsidRPr="009B6B30">
        <w:rPr>
          <w:rFonts w:ascii="Lato" w:hAnsi="Lato" w:cs="Arial"/>
          <w:sz w:val="22"/>
          <w:szCs w:val="22"/>
        </w:rPr>
        <w:t xml:space="preserve">Business &amp; Economics Dept. </w:t>
      </w:r>
      <w:r w:rsidRPr="009B6B30">
        <w:rPr>
          <w:rFonts w:ascii="Lato" w:hAnsi="Lato" w:cs="Arial"/>
          <w:sz w:val="22"/>
          <w:szCs w:val="22"/>
        </w:rPr>
        <w:t>at Salesian</w:t>
      </w:r>
      <w:r w:rsidR="00EB79F4" w:rsidRPr="009B6B30">
        <w:rPr>
          <w:rFonts w:ascii="Lato" w:hAnsi="Lato" w:cs="Arial"/>
          <w:sz w:val="22"/>
          <w:szCs w:val="22"/>
        </w:rPr>
        <w:t xml:space="preserve"> </w:t>
      </w:r>
      <w:r w:rsidRPr="009B6B30">
        <w:rPr>
          <w:rFonts w:ascii="Lato" w:hAnsi="Lato" w:cs="Arial"/>
          <w:sz w:val="22"/>
          <w:szCs w:val="22"/>
        </w:rPr>
        <w:t>is dynamic, progressive and has Learning and Teaching at the heart of everything it does. We are except</w:t>
      </w:r>
      <w:r w:rsidR="002C4465" w:rsidRPr="009B6B30">
        <w:rPr>
          <w:rFonts w:ascii="Lato" w:hAnsi="Lato" w:cs="Arial"/>
          <w:sz w:val="22"/>
          <w:szCs w:val="22"/>
        </w:rPr>
        <w:t xml:space="preserve">ionally proud of our results: </w:t>
      </w:r>
    </w:p>
    <w:p w:rsidR="006550C8" w:rsidRPr="009B6B30" w:rsidRDefault="006550C8">
      <w:pPr>
        <w:rPr>
          <w:rFonts w:ascii="Lato" w:hAnsi="Lato" w:cs="Arial"/>
          <w:sz w:val="22"/>
          <w:szCs w:val="22"/>
        </w:rPr>
      </w:pPr>
    </w:p>
    <w:p w:rsidR="0039335C" w:rsidRPr="00E7283A" w:rsidRDefault="0059590C" w:rsidP="00E7283A">
      <w:pPr>
        <w:pStyle w:val="ListParagraph"/>
        <w:numPr>
          <w:ilvl w:val="0"/>
          <w:numId w:val="1"/>
        </w:numPr>
        <w:rPr>
          <w:rFonts w:ascii="Lato" w:hAnsi="Lato" w:cs="Arial"/>
          <w:sz w:val="22"/>
          <w:szCs w:val="22"/>
        </w:rPr>
      </w:pPr>
      <w:r w:rsidRPr="00E7283A">
        <w:rPr>
          <w:rFonts w:ascii="Lato" w:hAnsi="Lato" w:cs="Arial"/>
          <w:sz w:val="22"/>
          <w:szCs w:val="22"/>
        </w:rPr>
        <w:t>97</w:t>
      </w:r>
      <w:r w:rsidR="0039335C" w:rsidRPr="00E7283A">
        <w:rPr>
          <w:rFonts w:ascii="Lato" w:hAnsi="Lato" w:cs="Arial"/>
          <w:sz w:val="22"/>
          <w:szCs w:val="22"/>
        </w:rPr>
        <w:t>% A*-C at GCSE Business</w:t>
      </w:r>
      <w:r w:rsidR="002C4465" w:rsidRPr="00E7283A">
        <w:rPr>
          <w:rFonts w:ascii="Lato" w:hAnsi="Lato" w:cs="Arial"/>
          <w:sz w:val="22"/>
          <w:szCs w:val="22"/>
        </w:rPr>
        <w:t xml:space="preserve"> </w:t>
      </w:r>
    </w:p>
    <w:p w:rsidR="00163161" w:rsidRPr="00E7283A" w:rsidRDefault="00C90802" w:rsidP="00E7283A">
      <w:pPr>
        <w:pStyle w:val="ListParagraph"/>
        <w:numPr>
          <w:ilvl w:val="0"/>
          <w:numId w:val="1"/>
        </w:numPr>
        <w:rPr>
          <w:rFonts w:ascii="Lato" w:hAnsi="Lato" w:cs="Arial"/>
          <w:sz w:val="22"/>
          <w:szCs w:val="22"/>
        </w:rPr>
      </w:pPr>
      <w:r w:rsidRPr="00E7283A">
        <w:rPr>
          <w:rFonts w:ascii="Lato" w:hAnsi="Lato" w:cs="Arial"/>
          <w:sz w:val="22"/>
          <w:szCs w:val="22"/>
        </w:rPr>
        <w:t>1</w:t>
      </w:r>
      <w:r w:rsidR="00DB36E0" w:rsidRPr="00E7283A">
        <w:rPr>
          <w:rFonts w:ascii="Lato" w:hAnsi="Lato" w:cs="Arial"/>
          <w:sz w:val="22"/>
          <w:szCs w:val="22"/>
        </w:rPr>
        <w:t>00</w:t>
      </w:r>
      <w:r w:rsidR="0039335C" w:rsidRPr="00E7283A">
        <w:rPr>
          <w:rFonts w:ascii="Lato" w:hAnsi="Lato" w:cs="Arial"/>
          <w:sz w:val="22"/>
          <w:szCs w:val="22"/>
        </w:rPr>
        <w:t>% A</w:t>
      </w:r>
      <w:r w:rsidRPr="00E7283A">
        <w:rPr>
          <w:rFonts w:ascii="Lato" w:hAnsi="Lato" w:cs="Arial"/>
          <w:sz w:val="22"/>
          <w:szCs w:val="22"/>
        </w:rPr>
        <w:t>*</w:t>
      </w:r>
      <w:r w:rsidR="0039335C" w:rsidRPr="00E7283A">
        <w:rPr>
          <w:rFonts w:ascii="Lato" w:hAnsi="Lato" w:cs="Arial"/>
          <w:sz w:val="22"/>
          <w:szCs w:val="22"/>
        </w:rPr>
        <w:t>-</w:t>
      </w:r>
      <w:r w:rsidR="00DB36E0" w:rsidRPr="00E7283A">
        <w:rPr>
          <w:rFonts w:ascii="Lato" w:hAnsi="Lato" w:cs="Arial"/>
          <w:sz w:val="22"/>
          <w:szCs w:val="22"/>
        </w:rPr>
        <w:t>C</w:t>
      </w:r>
      <w:r w:rsidR="0039335C" w:rsidRPr="00E7283A">
        <w:rPr>
          <w:rFonts w:ascii="Lato" w:hAnsi="Lato" w:cs="Arial"/>
          <w:sz w:val="22"/>
          <w:szCs w:val="22"/>
        </w:rPr>
        <w:t xml:space="preserve"> at </w:t>
      </w:r>
      <w:r w:rsidR="00DB36E0" w:rsidRPr="00E7283A">
        <w:rPr>
          <w:rFonts w:ascii="Lato" w:hAnsi="Lato" w:cs="Arial"/>
          <w:sz w:val="22"/>
          <w:szCs w:val="22"/>
        </w:rPr>
        <w:t>A2</w:t>
      </w:r>
      <w:r w:rsidR="0039335C" w:rsidRPr="00E7283A">
        <w:rPr>
          <w:rFonts w:ascii="Lato" w:hAnsi="Lato" w:cs="Arial"/>
          <w:sz w:val="22"/>
          <w:szCs w:val="22"/>
        </w:rPr>
        <w:t xml:space="preserve"> Economics </w:t>
      </w:r>
    </w:p>
    <w:p w:rsidR="0039335C" w:rsidRPr="00E7283A" w:rsidRDefault="0059590C" w:rsidP="00E7283A">
      <w:pPr>
        <w:pStyle w:val="ListParagraph"/>
        <w:numPr>
          <w:ilvl w:val="0"/>
          <w:numId w:val="1"/>
        </w:numPr>
        <w:rPr>
          <w:rFonts w:ascii="Lato" w:hAnsi="Lato" w:cs="Arial"/>
          <w:sz w:val="22"/>
          <w:szCs w:val="22"/>
        </w:rPr>
      </w:pPr>
      <w:r w:rsidRPr="00E7283A">
        <w:rPr>
          <w:rFonts w:ascii="Lato" w:hAnsi="Lato" w:cs="Arial"/>
          <w:sz w:val="22"/>
          <w:szCs w:val="22"/>
        </w:rPr>
        <w:t>95.2</w:t>
      </w:r>
      <w:r w:rsidR="00C90802" w:rsidRPr="00E7283A">
        <w:rPr>
          <w:rFonts w:ascii="Lato" w:hAnsi="Lato" w:cs="Arial"/>
          <w:sz w:val="22"/>
          <w:szCs w:val="22"/>
        </w:rPr>
        <w:t>% A*-C</w:t>
      </w:r>
      <w:r w:rsidR="0039335C" w:rsidRPr="00E7283A">
        <w:rPr>
          <w:rFonts w:ascii="Lato" w:hAnsi="Lato" w:cs="Arial"/>
          <w:sz w:val="22"/>
          <w:szCs w:val="22"/>
        </w:rPr>
        <w:t xml:space="preserve"> at A2 Business</w:t>
      </w:r>
    </w:p>
    <w:p w:rsidR="00A668B1" w:rsidRPr="009B6B30" w:rsidRDefault="00A668B1">
      <w:pPr>
        <w:rPr>
          <w:rFonts w:ascii="Lato" w:hAnsi="Lato" w:cs="Arial"/>
          <w:sz w:val="22"/>
          <w:szCs w:val="22"/>
        </w:rPr>
      </w:pPr>
    </w:p>
    <w:p w:rsidR="00A668B1" w:rsidRPr="009B6B30" w:rsidRDefault="00A668B1">
      <w:pPr>
        <w:rPr>
          <w:rFonts w:ascii="Lato" w:hAnsi="Lato" w:cs="Arial"/>
          <w:sz w:val="22"/>
          <w:szCs w:val="22"/>
        </w:rPr>
      </w:pPr>
      <w:r w:rsidRPr="009B6B30">
        <w:rPr>
          <w:rFonts w:ascii="Lato" w:hAnsi="Lato" w:cs="Arial"/>
          <w:sz w:val="22"/>
          <w:szCs w:val="22"/>
        </w:rPr>
        <w:t>We are passionate about constantly evaluating and improving our pedagogy and consider ourselves to be</w:t>
      </w:r>
      <w:r w:rsidR="0039335C" w:rsidRPr="009B6B30">
        <w:rPr>
          <w:rFonts w:ascii="Lato" w:hAnsi="Lato" w:cs="Arial"/>
          <w:sz w:val="22"/>
          <w:szCs w:val="22"/>
        </w:rPr>
        <w:t xml:space="preserve"> a department that can deliver exciting lessons against a </w:t>
      </w:r>
      <w:r w:rsidR="003B2668" w:rsidRPr="009B6B30">
        <w:rPr>
          <w:rFonts w:ascii="Lato" w:hAnsi="Lato" w:cs="Arial"/>
          <w:sz w:val="22"/>
          <w:szCs w:val="22"/>
        </w:rPr>
        <w:t>background of topical news events that bring the subject(s) to life.</w:t>
      </w:r>
    </w:p>
    <w:p w:rsidR="005F496D" w:rsidRPr="009B6B30" w:rsidRDefault="005F496D">
      <w:pPr>
        <w:rPr>
          <w:rFonts w:ascii="Lato" w:hAnsi="Lato" w:cs="Arial"/>
          <w:sz w:val="22"/>
          <w:szCs w:val="22"/>
        </w:rPr>
      </w:pPr>
    </w:p>
    <w:p w:rsidR="003B2668" w:rsidRDefault="003B2668">
      <w:pPr>
        <w:rPr>
          <w:rFonts w:ascii="Lato" w:hAnsi="Lato" w:cs="Arial"/>
          <w:sz w:val="22"/>
          <w:szCs w:val="22"/>
        </w:rPr>
      </w:pPr>
      <w:r w:rsidRPr="009B6B30">
        <w:rPr>
          <w:rFonts w:ascii="Lato" w:hAnsi="Lato" w:cs="Arial"/>
          <w:sz w:val="22"/>
          <w:szCs w:val="22"/>
        </w:rPr>
        <w:t>GCSE Business follows the Edexcel Examination Boar</w:t>
      </w:r>
      <w:r w:rsidR="006550C8">
        <w:rPr>
          <w:rFonts w:ascii="Lato" w:hAnsi="Lato" w:cs="Arial"/>
          <w:sz w:val="22"/>
          <w:szCs w:val="22"/>
        </w:rPr>
        <w:t xml:space="preserve">d specification. </w:t>
      </w:r>
      <w:r w:rsidR="00E7283A">
        <w:rPr>
          <w:rFonts w:ascii="Lato" w:hAnsi="Lato" w:cs="Arial"/>
          <w:sz w:val="22"/>
          <w:szCs w:val="22"/>
        </w:rPr>
        <w:t xml:space="preserve">We have started teaching the new Edexcel GCSE 9-1 specification as of September 2017.  </w:t>
      </w:r>
      <w:r w:rsidR="006550C8">
        <w:rPr>
          <w:rFonts w:ascii="Lato" w:hAnsi="Lato" w:cs="Arial"/>
          <w:sz w:val="22"/>
          <w:szCs w:val="22"/>
        </w:rPr>
        <w:t>We have a large uptake of approximately 100</w:t>
      </w:r>
      <w:r w:rsidRPr="009B6B30">
        <w:rPr>
          <w:rFonts w:ascii="Lato" w:hAnsi="Lato" w:cs="Arial"/>
          <w:sz w:val="22"/>
          <w:szCs w:val="22"/>
        </w:rPr>
        <w:t xml:space="preserve"> students in both </w:t>
      </w:r>
      <w:r w:rsidR="00E7283A">
        <w:rPr>
          <w:rFonts w:ascii="Lato" w:hAnsi="Lato" w:cs="Arial"/>
          <w:sz w:val="22"/>
          <w:szCs w:val="22"/>
        </w:rPr>
        <w:t>year</w:t>
      </w:r>
      <w:r w:rsidRPr="009B6B30">
        <w:rPr>
          <w:rFonts w:ascii="Lato" w:hAnsi="Lato" w:cs="Arial"/>
          <w:sz w:val="22"/>
          <w:szCs w:val="22"/>
        </w:rPr>
        <w:t xml:space="preserve"> 10 and 11 </w:t>
      </w:r>
      <w:r w:rsidR="006550C8">
        <w:rPr>
          <w:rFonts w:ascii="Lato" w:hAnsi="Lato" w:cs="Arial"/>
          <w:sz w:val="22"/>
          <w:szCs w:val="22"/>
        </w:rPr>
        <w:t xml:space="preserve">who </w:t>
      </w:r>
      <w:r w:rsidRPr="009B6B30">
        <w:rPr>
          <w:rFonts w:ascii="Lato" w:hAnsi="Lato" w:cs="Arial"/>
          <w:sz w:val="22"/>
          <w:szCs w:val="22"/>
        </w:rPr>
        <w:t>will take two examination</w:t>
      </w:r>
      <w:r w:rsidR="00E7283A">
        <w:rPr>
          <w:rFonts w:ascii="Lato" w:hAnsi="Lato" w:cs="Arial"/>
          <w:sz w:val="22"/>
          <w:szCs w:val="22"/>
        </w:rPr>
        <w:t xml:space="preserve">s at the end of </w:t>
      </w:r>
      <w:r w:rsidR="009B44AE">
        <w:rPr>
          <w:rFonts w:ascii="Lato" w:hAnsi="Lato" w:cs="Arial"/>
          <w:sz w:val="22"/>
          <w:szCs w:val="22"/>
        </w:rPr>
        <w:t>year</w:t>
      </w:r>
      <w:r w:rsidR="00E7283A">
        <w:rPr>
          <w:rFonts w:ascii="Lato" w:hAnsi="Lato" w:cs="Arial"/>
          <w:sz w:val="22"/>
          <w:szCs w:val="22"/>
        </w:rPr>
        <w:t xml:space="preserve"> 11</w:t>
      </w:r>
      <w:r w:rsidR="009B44AE">
        <w:rPr>
          <w:rFonts w:ascii="Lato" w:hAnsi="Lato" w:cs="Arial"/>
          <w:sz w:val="22"/>
          <w:szCs w:val="22"/>
        </w:rPr>
        <w:t>, which</w:t>
      </w:r>
      <w:r w:rsidR="006550C8">
        <w:rPr>
          <w:rFonts w:ascii="Lato" w:hAnsi="Lato" w:cs="Arial"/>
          <w:sz w:val="22"/>
          <w:szCs w:val="22"/>
        </w:rPr>
        <w:t xml:space="preserve"> are worth 50% each.</w:t>
      </w:r>
      <w:r w:rsidR="009B44AE">
        <w:rPr>
          <w:rFonts w:ascii="Lato" w:hAnsi="Lato" w:cs="Arial"/>
          <w:sz w:val="22"/>
          <w:szCs w:val="22"/>
        </w:rPr>
        <w:t xml:space="preserve">  </w:t>
      </w:r>
    </w:p>
    <w:p w:rsidR="00E7283A" w:rsidRPr="009B6B30" w:rsidRDefault="00E7283A">
      <w:pPr>
        <w:rPr>
          <w:rFonts w:ascii="Lato" w:hAnsi="Lato" w:cs="Arial"/>
          <w:sz w:val="22"/>
          <w:szCs w:val="22"/>
        </w:rPr>
      </w:pPr>
    </w:p>
    <w:p w:rsidR="004A0F7F" w:rsidRPr="009B6B30" w:rsidRDefault="009B44AE">
      <w:pPr>
        <w:rPr>
          <w:rFonts w:ascii="Lato" w:hAnsi="Lato" w:cs="Arial"/>
          <w:sz w:val="22"/>
          <w:szCs w:val="22"/>
        </w:rPr>
      </w:pPr>
      <w:r>
        <w:rPr>
          <w:rFonts w:ascii="Lato" w:hAnsi="Lato" w:cs="Arial"/>
          <w:sz w:val="22"/>
          <w:szCs w:val="22"/>
        </w:rPr>
        <w:t xml:space="preserve">A Level Business and A Level Economics A both follow the Edexcel Examination Board specification </w:t>
      </w:r>
      <w:r w:rsidR="00C90802" w:rsidRPr="009B6B30">
        <w:rPr>
          <w:rFonts w:ascii="Lato" w:hAnsi="Lato" w:cs="Arial"/>
          <w:sz w:val="22"/>
          <w:szCs w:val="22"/>
        </w:rPr>
        <w:t>and we would normally expect to have about eig</w:t>
      </w:r>
      <w:r>
        <w:rPr>
          <w:rFonts w:ascii="Lato" w:hAnsi="Lato" w:cs="Arial"/>
          <w:sz w:val="22"/>
          <w:szCs w:val="22"/>
        </w:rPr>
        <w:t xml:space="preserve">ht classes across year 12 and 13.  </w:t>
      </w:r>
      <w:r w:rsidR="00E7283A">
        <w:rPr>
          <w:rFonts w:ascii="Lato" w:hAnsi="Lato" w:cs="Arial"/>
          <w:sz w:val="22"/>
          <w:szCs w:val="22"/>
        </w:rPr>
        <w:t xml:space="preserve">The department also offers BTEC Enterprise and Entrepreneurship in year 12 and 13, which usually has one class per year group.  </w:t>
      </w:r>
      <w:r w:rsidR="004A0F7F" w:rsidRPr="009B6B30">
        <w:rPr>
          <w:rFonts w:ascii="Lato" w:hAnsi="Lato" w:cs="Arial"/>
          <w:sz w:val="22"/>
          <w:szCs w:val="22"/>
        </w:rPr>
        <w:t>Extra-curricular activities include annual visits for A level Students to The Royal Economic Society Annual Public Lecture</w:t>
      </w:r>
      <w:r w:rsidR="006550C8">
        <w:rPr>
          <w:rFonts w:ascii="Lato" w:hAnsi="Lato" w:cs="Arial"/>
          <w:sz w:val="22"/>
          <w:szCs w:val="22"/>
        </w:rPr>
        <w:t>.</w:t>
      </w:r>
      <w:r w:rsidR="004A0F7F" w:rsidRPr="009B6B30">
        <w:rPr>
          <w:rFonts w:ascii="Lato" w:hAnsi="Lato" w:cs="Arial"/>
          <w:sz w:val="22"/>
          <w:szCs w:val="22"/>
        </w:rPr>
        <w:t xml:space="preserve"> Young Enterprise </w:t>
      </w:r>
      <w:r>
        <w:rPr>
          <w:rFonts w:ascii="Lato" w:hAnsi="Lato" w:cs="Arial"/>
          <w:sz w:val="22"/>
          <w:szCs w:val="22"/>
        </w:rPr>
        <w:t xml:space="preserve">is offered to year 12 as part of our enrichment </w:t>
      </w:r>
      <w:r w:rsidR="00EB27FB">
        <w:rPr>
          <w:rFonts w:ascii="Lato" w:hAnsi="Lato" w:cs="Arial"/>
          <w:sz w:val="22"/>
          <w:szCs w:val="22"/>
        </w:rPr>
        <w:t>afternoon, which</w:t>
      </w:r>
      <w:r w:rsidR="006550C8">
        <w:rPr>
          <w:rFonts w:ascii="Lato" w:hAnsi="Lato" w:cs="Arial"/>
          <w:sz w:val="22"/>
          <w:szCs w:val="22"/>
        </w:rPr>
        <w:t xml:space="preserve"> gives students the chance to </w:t>
      </w:r>
      <w:r>
        <w:rPr>
          <w:rFonts w:ascii="Lato" w:hAnsi="Lato" w:cs="Arial"/>
          <w:sz w:val="22"/>
          <w:szCs w:val="22"/>
        </w:rPr>
        <w:t>run their own business and comp</w:t>
      </w:r>
      <w:r w:rsidR="006550C8">
        <w:rPr>
          <w:rFonts w:ascii="Lato" w:hAnsi="Lato" w:cs="Arial"/>
          <w:sz w:val="22"/>
          <w:szCs w:val="22"/>
        </w:rPr>
        <w:t>ete with other school</w:t>
      </w:r>
      <w:r>
        <w:rPr>
          <w:rFonts w:ascii="Lato" w:hAnsi="Lato" w:cs="Arial"/>
          <w:sz w:val="22"/>
          <w:szCs w:val="22"/>
        </w:rPr>
        <w:t>s</w:t>
      </w:r>
      <w:r w:rsidR="006550C8">
        <w:rPr>
          <w:rFonts w:ascii="Lato" w:hAnsi="Lato" w:cs="Arial"/>
          <w:sz w:val="22"/>
          <w:szCs w:val="22"/>
        </w:rPr>
        <w:t xml:space="preserve"> around the area</w:t>
      </w:r>
      <w:r w:rsidR="00E7283A">
        <w:rPr>
          <w:rFonts w:ascii="Lato" w:hAnsi="Lato" w:cs="Arial"/>
          <w:sz w:val="22"/>
          <w:szCs w:val="22"/>
        </w:rPr>
        <w:t xml:space="preserve">, </w:t>
      </w:r>
      <w:r w:rsidR="00EB27FB" w:rsidRPr="009B6B30">
        <w:rPr>
          <w:rFonts w:ascii="Lato" w:hAnsi="Lato" w:cs="Arial"/>
          <w:sz w:val="22"/>
          <w:szCs w:val="22"/>
        </w:rPr>
        <w:t xml:space="preserve"> </w:t>
      </w:r>
      <w:r w:rsidR="00EB27FB">
        <w:rPr>
          <w:rFonts w:ascii="Lato" w:hAnsi="Lato" w:cs="Arial"/>
          <w:sz w:val="22"/>
          <w:szCs w:val="22"/>
        </w:rPr>
        <w:t>whereby</w:t>
      </w:r>
      <w:r>
        <w:rPr>
          <w:rFonts w:ascii="Lato" w:hAnsi="Lato" w:cs="Arial"/>
          <w:sz w:val="22"/>
          <w:szCs w:val="22"/>
        </w:rPr>
        <w:t xml:space="preserve"> </w:t>
      </w:r>
      <w:r w:rsidR="004A0F7F" w:rsidRPr="009B6B30">
        <w:rPr>
          <w:rFonts w:ascii="Lato" w:hAnsi="Lato" w:cs="Arial"/>
          <w:sz w:val="22"/>
          <w:szCs w:val="22"/>
        </w:rPr>
        <w:t xml:space="preserve">which </w:t>
      </w:r>
      <w:r w:rsidR="004D6B52" w:rsidRPr="009B6B30">
        <w:rPr>
          <w:rFonts w:ascii="Lato" w:hAnsi="Lato" w:cs="Arial"/>
          <w:sz w:val="22"/>
          <w:szCs w:val="22"/>
        </w:rPr>
        <w:t>Salesian has a good</w:t>
      </w:r>
      <w:r w:rsidR="004A0F7F" w:rsidRPr="009B6B30">
        <w:rPr>
          <w:rFonts w:ascii="Lato" w:hAnsi="Lato" w:cs="Arial"/>
          <w:sz w:val="22"/>
          <w:szCs w:val="22"/>
        </w:rPr>
        <w:t xml:space="preserve"> record of success at regional level.</w:t>
      </w:r>
    </w:p>
    <w:p w:rsidR="005F496D" w:rsidRDefault="005F496D">
      <w:pPr>
        <w:rPr>
          <w:rFonts w:ascii="Lato" w:hAnsi="Lato" w:cs="Arial"/>
          <w:sz w:val="22"/>
          <w:szCs w:val="22"/>
        </w:rPr>
      </w:pPr>
    </w:p>
    <w:p w:rsidR="006550C8" w:rsidRDefault="006550C8">
      <w:pPr>
        <w:rPr>
          <w:rFonts w:ascii="Lato" w:hAnsi="Lato" w:cs="Arial"/>
          <w:sz w:val="22"/>
          <w:szCs w:val="22"/>
        </w:rPr>
      </w:pPr>
      <w:r>
        <w:rPr>
          <w:rFonts w:ascii="Lato" w:hAnsi="Lato" w:cs="Arial"/>
          <w:sz w:val="22"/>
          <w:szCs w:val="22"/>
        </w:rPr>
        <w:t>The department plays a lead role in the Teach South East SCITT programme and we therefore have opportunities for colleagues at all stages of their career development from NQTs to those seeking positions of responsibility such as mentoring, training and developing others.</w:t>
      </w:r>
    </w:p>
    <w:p w:rsidR="006550C8" w:rsidRPr="009B6B30" w:rsidRDefault="006550C8">
      <w:pPr>
        <w:rPr>
          <w:rFonts w:ascii="Lato" w:hAnsi="Lato" w:cs="Arial"/>
          <w:sz w:val="22"/>
          <w:szCs w:val="22"/>
        </w:rPr>
      </w:pPr>
    </w:p>
    <w:p w:rsidR="009B6B30" w:rsidRPr="009B6B30" w:rsidRDefault="002E6CAE">
      <w:pPr>
        <w:rPr>
          <w:rFonts w:ascii="Lato" w:hAnsi="Lato" w:cs="Arial"/>
          <w:sz w:val="22"/>
          <w:szCs w:val="22"/>
        </w:rPr>
      </w:pPr>
      <w:r w:rsidRPr="009B6B30">
        <w:rPr>
          <w:rFonts w:ascii="Lato" w:hAnsi="Lato" w:cs="Arial"/>
          <w:sz w:val="22"/>
          <w:szCs w:val="22"/>
        </w:rPr>
        <w:t>We are extremely proud of our department at Salesian and look forward greatly to welcoming a colleague who is as passionate about the progression of our students both academically and spiritually, as we are.</w:t>
      </w:r>
    </w:p>
    <w:p w:rsidR="002E6CAE" w:rsidRPr="009B6B30" w:rsidRDefault="002E6CAE">
      <w:pPr>
        <w:rPr>
          <w:rFonts w:ascii="Lato" w:hAnsi="Lato" w:cs="Arial"/>
          <w:sz w:val="22"/>
          <w:szCs w:val="22"/>
        </w:rPr>
      </w:pPr>
    </w:p>
    <w:p w:rsidR="008F1858" w:rsidRDefault="0059590C">
      <w:pPr>
        <w:rPr>
          <w:rFonts w:ascii="Lato" w:hAnsi="Lato" w:cs="Arial"/>
          <w:sz w:val="22"/>
          <w:szCs w:val="22"/>
        </w:rPr>
      </w:pPr>
      <w:r>
        <w:rPr>
          <w:rFonts w:ascii="Lato" w:hAnsi="Lato" w:cs="Arial"/>
          <w:sz w:val="22"/>
          <w:szCs w:val="22"/>
        </w:rPr>
        <w:t>Mrs Carly Griffin</w:t>
      </w:r>
    </w:p>
    <w:p w:rsidR="006550C8" w:rsidRDefault="006550C8">
      <w:pPr>
        <w:rPr>
          <w:rFonts w:ascii="Lato" w:hAnsi="Lato" w:cs="Arial"/>
          <w:sz w:val="22"/>
          <w:szCs w:val="22"/>
        </w:rPr>
      </w:pPr>
      <w:r>
        <w:rPr>
          <w:rFonts w:ascii="Lato" w:hAnsi="Lato" w:cs="Arial"/>
          <w:sz w:val="22"/>
          <w:szCs w:val="22"/>
        </w:rPr>
        <w:t>Head of Business &amp; Economics</w:t>
      </w:r>
    </w:p>
    <w:p w:rsidR="0059590C" w:rsidRPr="009B6B30" w:rsidRDefault="0059590C">
      <w:pPr>
        <w:rPr>
          <w:rFonts w:ascii="Lato" w:hAnsi="Lato" w:cs="Arial"/>
          <w:sz w:val="22"/>
          <w:szCs w:val="22"/>
        </w:rPr>
      </w:pPr>
      <w:r>
        <w:rPr>
          <w:rFonts w:ascii="Lato" w:hAnsi="Lato" w:cs="Arial"/>
          <w:sz w:val="22"/>
          <w:szCs w:val="22"/>
        </w:rPr>
        <w:t>Cgriffin@salesian.surrey.sch.uk</w:t>
      </w:r>
    </w:p>
    <w:p w:rsidR="00310426" w:rsidRDefault="00310426">
      <w:pPr>
        <w:rPr>
          <w:rFonts w:ascii="Lato" w:hAnsi="Lato" w:cs="Arial"/>
          <w:sz w:val="16"/>
          <w:szCs w:val="16"/>
        </w:rPr>
      </w:pPr>
    </w:p>
    <w:p w:rsidR="00FA15D9" w:rsidRDefault="00FA15D9">
      <w:pPr>
        <w:rPr>
          <w:rFonts w:ascii="Lato" w:hAnsi="Lato" w:cs="Arial"/>
          <w:sz w:val="16"/>
          <w:szCs w:val="16"/>
        </w:rPr>
      </w:pPr>
    </w:p>
    <w:p w:rsidR="00FA15D9" w:rsidRDefault="00FA15D9">
      <w:pPr>
        <w:rPr>
          <w:rFonts w:ascii="Lato" w:hAnsi="Lato" w:cs="Arial"/>
          <w:sz w:val="16"/>
          <w:szCs w:val="16"/>
        </w:rPr>
      </w:pPr>
    </w:p>
    <w:p w:rsidR="00FA15D9" w:rsidRDefault="00FA15D9">
      <w:pPr>
        <w:rPr>
          <w:rFonts w:ascii="Lato" w:hAnsi="Lato" w:cs="Arial"/>
          <w:sz w:val="16"/>
          <w:szCs w:val="16"/>
        </w:rPr>
      </w:pPr>
    </w:p>
    <w:p w:rsidR="00FA15D9" w:rsidRDefault="00FA15D9">
      <w:pPr>
        <w:rPr>
          <w:rFonts w:ascii="Lato" w:hAnsi="Lato" w:cs="Arial"/>
          <w:sz w:val="16"/>
          <w:szCs w:val="16"/>
        </w:rPr>
      </w:pPr>
    </w:p>
    <w:p w:rsidR="00FA15D9" w:rsidRPr="009B6B30" w:rsidRDefault="00FA15D9">
      <w:pPr>
        <w:rPr>
          <w:rFonts w:ascii="Lato" w:hAnsi="Lato" w:cs="Arial"/>
          <w:sz w:val="16"/>
          <w:szCs w:val="16"/>
        </w:rPr>
      </w:pPr>
      <w:r>
        <w:rPr>
          <w:rFonts w:ascii="Lato" w:hAnsi="Lato" w:cs="Arial"/>
          <w:sz w:val="16"/>
          <w:szCs w:val="16"/>
        </w:rPr>
        <w:t>Salesian School is committed to safeguarding and promoting the welfare of children.  Enhanced CRB checks will be sought prior to appointment.</w:t>
      </w:r>
    </w:p>
    <w:sectPr w:rsidR="00FA15D9" w:rsidRPr="009B6B30" w:rsidSect="00DE43A6">
      <w:pgSz w:w="11906" w:h="16838"/>
      <w:pgMar w:top="1361"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A00000AF" w:usb1="5000604B"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0069C2"/>
    <w:multiLevelType w:val="hybridMultilevel"/>
    <w:tmpl w:val="EE3AD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8B1"/>
    <w:rsid w:val="00163161"/>
    <w:rsid w:val="001C683F"/>
    <w:rsid w:val="002C4465"/>
    <w:rsid w:val="002E6CAE"/>
    <w:rsid w:val="00310426"/>
    <w:rsid w:val="0039335C"/>
    <w:rsid w:val="003B2668"/>
    <w:rsid w:val="00420D00"/>
    <w:rsid w:val="004A0F7F"/>
    <w:rsid w:val="004D6B52"/>
    <w:rsid w:val="0059590C"/>
    <w:rsid w:val="005F496D"/>
    <w:rsid w:val="006550C8"/>
    <w:rsid w:val="008F1858"/>
    <w:rsid w:val="009B44AE"/>
    <w:rsid w:val="009B6B30"/>
    <w:rsid w:val="00A668B1"/>
    <w:rsid w:val="00AC5CD5"/>
    <w:rsid w:val="00AE45DE"/>
    <w:rsid w:val="00B40258"/>
    <w:rsid w:val="00BD222A"/>
    <w:rsid w:val="00C4348B"/>
    <w:rsid w:val="00C90802"/>
    <w:rsid w:val="00DB36E0"/>
    <w:rsid w:val="00DE43A6"/>
    <w:rsid w:val="00E31AF0"/>
    <w:rsid w:val="00E7283A"/>
    <w:rsid w:val="00E84446"/>
    <w:rsid w:val="00EB27FB"/>
    <w:rsid w:val="00EB79F4"/>
    <w:rsid w:val="00FA1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5BA299-0B61-4C99-852D-7FD41AC72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161"/>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F1858"/>
    <w:rPr>
      <w:color w:val="0000FF" w:themeColor="hyperlink"/>
      <w:u w:val="single"/>
    </w:rPr>
  </w:style>
  <w:style w:type="paragraph" w:styleId="ListParagraph">
    <w:name w:val="List Paragraph"/>
    <w:basedOn w:val="Normal"/>
    <w:uiPriority w:val="34"/>
    <w:qFormat/>
    <w:rsid w:val="00E728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4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eclark</dc:creator>
  <cp:lastModifiedBy>P Carr</cp:lastModifiedBy>
  <cp:revision>2</cp:revision>
  <dcterms:created xsi:type="dcterms:W3CDTF">2017-12-12T10:39:00Z</dcterms:created>
  <dcterms:modified xsi:type="dcterms:W3CDTF">2017-12-12T10:39:00Z</dcterms:modified>
</cp:coreProperties>
</file>