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C13F7" w14:textId="77777777" w:rsidR="001F1D23" w:rsidRPr="0069338D" w:rsidRDefault="001F1D23" w:rsidP="00E177CF">
      <w:pPr>
        <w:pStyle w:val="Heading1"/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School Operations Manager</w:t>
      </w:r>
    </w:p>
    <w:p w14:paraId="57E6B8E1" w14:textId="77777777" w:rsidR="001F1D23" w:rsidRDefault="001F1D23" w:rsidP="00E177CF">
      <w:pPr>
        <w:spacing w:after="0"/>
        <w:jc w:val="center"/>
        <w:rPr>
          <w:rFonts w:ascii="Arial" w:hAnsi="Arial" w:cs="Arial"/>
        </w:rPr>
      </w:pPr>
    </w:p>
    <w:p w14:paraId="494F7AE3" w14:textId="77777777" w:rsidR="001F1D23" w:rsidRPr="0069338D" w:rsidRDefault="001F1D23" w:rsidP="00E177CF">
      <w:pPr>
        <w:spacing w:after="0"/>
        <w:jc w:val="center"/>
        <w:rPr>
          <w:rFonts w:ascii="Arial" w:hAnsi="Arial" w:cs="Arial"/>
          <w:i/>
        </w:rPr>
      </w:pPr>
      <w:r w:rsidRPr="0069338D">
        <w:rPr>
          <w:rFonts w:ascii="Arial" w:hAnsi="Arial" w:cs="Arial"/>
          <w:i/>
        </w:rPr>
        <w:t>Person Specification</w:t>
      </w:r>
    </w:p>
    <w:p w14:paraId="092A2691" w14:textId="77777777" w:rsidR="001F1D23" w:rsidRPr="004730E3" w:rsidRDefault="001F1D23" w:rsidP="00E177CF">
      <w:pPr>
        <w:spacing w:after="0"/>
        <w:jc w:val="center"/>
        <w:rPr>
          <w:rFonts w:ascii="Arial" w:hAnsi="Arial" w:cs="Arial"/>
          <w:sz w:val="23"/>
          <w:szCs w:val="23"/>
          <w:u w:val="single"/>
        </w:rPr>
      </w:pP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1701"/>
      </w:tblGrid>
      <w:tr w:rsidR="001F1D23" w:rsidRPr="0069338D" w14:paraId="3847C269" w14:textId="77777777" w:rsidTr="00100F0C">
        <w:trPr>
          <w:trHeight w:val="381"/>
        </w:trPr>
        <w:tc>
          <w:tcPr>
            <w:tcW w:w="1701" w:type="dxa"/>
            <w:tcBorders>
              <w:top w:val="double" w:sz="6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311642D2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3E0E4A55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7CF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nil"/>
            </w:tcBorders>
            <w:shd w:val="pct10" w:color="auto" w:fill="auto"/>
            <w:vAlign w:val="center"/>
          </w:tcPr>
          <w:p w14:paraId="454662C4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7CF">
              <w:rPr>
                <w:rFonts w:ascii="Arial" w:hAnsi="Arial" w:cs="Arial"/>
                <w:b/>
                <w:sz w:val="22"/>
                <w:szCs w:val="22"/>
              </w:rPr>
              <w:t>Measurement</w:t>
            </w:r>
          </w:p>
        </w:tc>
      </w:tr>
      <w:tr w:rsidR="001F1D23" w:rsidRPr="0069338D" w14:paraId="7E65A40D" w14:textId="77777777" w:rsidTr="00100F0C">
        <w:trPr>
          <w:trHeight w:val="65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3F9FB61" w14:textId="77777777" w:rsidR="001F1D23" w:rsidRPr="00E177CF" w:rsidRDefault="001F1D23" w:rsidP="00E177CF">
            <w:pPr>
              <w:pStyle w:val="Heading2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77CF">
              <w:rPr>
                <w:rFonts w:ascii="Arial" w:hAnsi="Arial" w:cs="Arial"/>
                <w:color w:val="auto"/>
                <w:sz w:val="22"/>
                <w:szCs w:val="22"/>
              </w:rPr>
              <w:t>Qualifications and Experience</w:t>
            </w:r>
          </w:p>
          <w:p w14:paraId="182D8BC9" w14:textId="77777777" w:rsidR="001F1D23" w:rsidRPr="00E177CF" w:rsidRDefault="001F1D23" w:rsidP="00E177C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65CD" w14:textId="77777777" w:rsidR="001F1D23" w:rsidRPr="00E177CF" w:rsidRDefault="001F1D23" w:rsidP="00E177CF">
            <w:pPr>
              <w:numPr>
                <w:ilvl w:val="0"/>
                <w:numId w:val="13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Evidence of business or administrative management experience to support the day-to-day operation of an establishment/company within financial constraints</w:t>
            </w:r>
          </w:p>
          <w:p w14:paraId="284643C3" w14:textId="77777777" w:rsidR="001F1D23" w:rsidRPr="00E177CF" w:rsidRDefault="001F1D23" w:rsidP="00E177CF">
            <w:pPr>
              <w:numPr>
                <w:ilvl w:val="0"/>
                <w:numId w:val="13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Experience of managing change and implementing new systems/procedures/controls</w:t>
            </w:r>
          </w:p>
          <w:p w14:paraId="2AA264F6" w14:textId="77777777" w:rsidR="001F1D23" w:rsidRPr="00E177CF" w:rsidRDefault="001F1D23" w:rsidP="00E177CF">
            <w:pPr>
              <w:numPr>
                <w:ilvl w:val="0"/>
                <w:numId w:val="13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Evidence of effective leadership and line management of staff including a team</w:t>
            </w:r>
          </w:p>
          <w:p w14:paraId="3307F208" w14:textId="77777777" w:rsidR="001F1D23" w:rsidRPr="00E177CF" w:rsidRDefault="001F1D23" w:rsidP="00E177CF">
            <w:pPr>
              <w:numPr>
                <w:ilvl w:val="0"/>
                <w:numId w:val="13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Educated to A’ Level or significant business management or school experience</w:t>
            </w:r>
          </w:p>
          <w:p w14:paraId="52DCED61" w14:textId="77777777" w:rsidR="001F1D23" w:rsidRPr="00E177CF" w:rsidRDefault="001F1D23" w:rsidP="00E177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08B7F3A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029C9783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6D1BFC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D77C02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5BD21B5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C2F372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59023C52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D102CF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Q</w:t>
            </w:r>
          </w:p>
        </w:tc>
      </w:tr>
      <w:tr w:rsidR="001F1D23" w:rsidRPr="0069338D" w14:paraId="246F5A1F" w14:textId="77777777" w:rsidTr="00100F0C"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1C53734C" w14:textId="77777777" w:rsidR="001F1D23" w:rsidRPr="00E177CF" w:rsidRDefault="001F1D23" w:rsidP="00E177CF">
            <w:pPr>
              <w:pStyle w:val="Heading2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77CF">
              <w:rPr>
                <w:rFonts w:ascii="Arial" w:hAnsi="Arial" w:cs="Arial"/>
                <w:color w:val="auto"/>
                <w:sz w:val="22"/>
                <w:szCs w:val="22"/>
              </w:rPr>
              <w:t>Knowledge and Skills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AE5BA" w14:textId="77777777" w:rsidR="001F1D23" w:rsidRPr="00E177CF" w:rsidRDefault="001F1D23" w:rsidP="00E177CF">
            <w:pPr>
              <w:numPr>
                <w:ilvl w:val="0"/>
                <w:numId w:val="14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Knowledge of HR policies and procedures and of Health &amp; Safety regulations in a school setting</w:t>
            </w:r>
          </w:p>
          <w:p w14:paraId="2DCBF679" w14:textId="77777777" w:rsidR="001F1D23" w:rsidRPr="00E177CF" w:rsidRDefault="001F1D23" w:rsidP="00E177CF">
            <w:pPr>
              <w:numPr>
                <w:ilvl w:val="0"/>
                <w:numId w:val="14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Able to assist in the development of policies and implement new procedures in line with the needs of the school</w:t>
            </w:r>
          </w:p>
          <w:p w14:paraId="04BB5B00" w14:textId="77777777" w:rsidR="001F1D23" w:rsidRPr="00E177CF" w:rsidRDefault="001F1D23" w:rsidP="00E177CF">
            <w:pPr>
              <w:numPr>
                <w:ilvl w:val="0"/>
                <w:numId w:val="14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Ability to build and form good relationships with students, colleagues and other professionals</w:t>
            </w:r>
          </w:p>
          <w:p w14:paraId="229EB6B7" w14:textId="77777777" w:rsidR="001F1D23" w:rsidRPr="00E177CF" w:rsidRDefault="001F1D23" w:rsidP="00E177CF">
            <w:pPr>
              <w:numPr>
                <w:ilvl w:val="0"/>
                <w:numId w:val="14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Able to lead, develop and motivate a team of staff, delegating duties as required</w:t>
            </w:r>
          </w:p>
          <w:p w14:paraId="3DD4484C" w14:textId="77777777" w:rsidR="001F1D23" w:rsidRPr="00E177CF" w:rsidRDefault="001F1D23" w:rsidP="00E177CF">
            <w:pPr>
              <w:numPr>
                <w:ilvl w:val="0"/>
                <w:numId w:val="14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Ability to work constructively as part of a team, understanding school roles and responsibilities including own</w:t>
            </w:r>
          </w:p>
          <w:p w14:paraId="13E65FD5" w14:textId="77777777" w:rsidR="001F1D23" w:rsidRPr="00E177CF" w:rsidRDefault="001F1D23" w:rsidP="00E177CF">
            <w:pPr>
              <w:numPr>
                <w:ilvl w:val="0"/>
                <w:numId w:val="14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Excellent verbal and written communication skills appropriate to the need to communicate effectively with colleagues, students and other professionals</w:t>
            </w:r>
          </w:p>
          <w:p w14:paraId="07F72827" w14:textId="77777777" w:rsidR="001F1D23" w:rsidRPr="00E177CF" w:rsidRDefault="001F1D23" w:rsidP="00E177CF">
            <w:pPr>
              <w:numPr>
                <w:ilvl w:val="0"/>
                <w:numId w:val="14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Ability to proficiently use office computer including word-processing, spreadsheets, database and SIMS etc.</w:t>
            </w:r>
          </w:p>
          <w:p w14:paraId="2FCC155E" w14:textId="77777777" w:rsidR="001F1D23" w:rsidRPr="00E177CF" w:rsidRDefault="001F1D23" w:rsidP="00E177CF">
            <w:pPr>
              <w:numPr>
                <w:ilvl w:val="0"/>
                <w:numId w:val="14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Knowledge and understanding of methods of ordering, contracts, purchasing and value for money</w:t>
            </w:r>
          </w:p>
          <w:p w14:paraId="435C8FA4" w14:textId="77777777" w:rsidR="001F1D23" w:rsidRPr="00E177CF" w:rsidRDefault="001F1D23" w:rsidP="00E177CF">
            <w:pPr>
              <w:numPr>
                <w:ilvl w:val="0"/>
                <w:numId w:val="14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Numeracy skills to undertake the financial duties of the post</w:t>
            </w:r>
          </w:p>
          <w:p w14:paraId="50FF4DE9" w14:textId="77777777" w:rsidR="001F1D23" w:rsidRPr="00E177CF" w:rsidRDefault="001F1D23" w:rsidP="00E177CF">
            <w:pPr>
              <w:numPr>
                <w:ilvl w:val="0"/>
                <w:numId w:val="14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Understand and interpret requirements accurately, by effective questioning, listening, clarification and recording of information</w:t>
            </w:r>
          </w:p>
          <w:p w14:paraId="6D5CBA7C" w14:textId="77777777" w:rsidR="001F1D23" w:rsidRPr="00E177CF" w:rsidRDefault="001F1D23" w:rsidP="00E177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196B14E5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C0D53C2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5306A7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A3311F5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449CF3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A, I, R</w:t>
            </w:r>
          </w:p>
          <w:p w14:paraId="4745F1EA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5E7D77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010027CF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03E10D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5DD9A0B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6B9A25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056AEA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2E354F1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EA4534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086DD308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458630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1E39C6B1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883378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692B3ACA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3A7B3A10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116B9" w14:textId="77777777" w:rsidR="001F1D23" w:rsidRDefault="001F1D23" w:rsidP="00E177CF">
      <w:pPr>
        <w:spacing w:after="0"/>
      </w:pPr>
      <w:r>
        <w:rPr>
          <w:bCs/>
        </w:rPr>
        <w:br w:type="page"/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237"/>
        <w:gridCol w:w="1701"/>
      </w:tblGrid>
      <w:tr w:rsidR="001F1D23" w:rsidRPr="0069338D" w14:paraId="1DA9B755" w14:textId="77777777" w:rsidTr="00100F0C"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</w:tcPr>
          <w:p w14:paraId="7C31B1A3" w14:textId="77777777" w:rsidR="001F1D23" w:rsidRPr="00E177CF" w:rsidRDefault="001F1D23" w:rsidP="00E177CF">
            <w:pPr>
              <w:pStyle w:val="Heading2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77C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78B2C7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Excellent interpersonal skills with ability to maintain strict confidentiality</w:t>
            </w:r>
          </w:p>
          <w:p w14:paraId="466F39CF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 diplomatic and patient approach</w:t>
            </w:r>
          </w:p>
          <w:p w14:paraId="340998E9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An ability to cope with interruptions and remain calm under pressure</w:t>
            </w:r>
          </w:p>
          <w:p w14:paraId="6F3BECE5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 xml:space="preserve">Initiative and ability to </w:t>
            </w:r>
            <w:proofErr w:type="spellStart"/>
            <w:r w:rsidRPr="00E177CF">
              <w:rPr>
                <w:rFonts w:ascii="Arial" w:hAnsi="Arial" w:cs="Arial"/>
                <w:sz w:val="22"/>
                <w:szCs w:val="22"/>
              </w:rPr>
              <w:t>prioritise</w:t>
            </w:r>
            <w:proofErr w:type="spellEnd"/>
            <w:r w:rsidRPr="00E177CF">
              <w:rPr>
                <w:rFonts w:ascii="Arial" w:hAnsi="Arial" w:cs="Arial"/>
                <w:sz w:val="22"/>
                <w:szCs w:val="22"/>
              </w:rPr>
              <w:t xml:space="preserve"> one’s own work and that of others to meet deadlines</w:t>
            </w:r>
          </w:p>
          <w:p w14:paraId="68FC0D9E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Able to follow direction and work in collaboration with Leadership Team</w:t>
            </w:r>
          </w:p>
          <w:p w14:paraId="28A34D20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Able to work flexibly, adopt a “hands on” approach, and respond to unplanned situations</w:t>
            </w:r>
          </w:p>
          <w:p w14:paraId="1BD29F97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Ability to evaluate own development needs and those of others and to address them</w:t>
            </w:r>
          </w:p>
          <w:p w14:paraId="7A412AF6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 willingness to seek specialist advice and awareness of where to seek it</w:t>
            </w:r>
          </w:p>
          <w:p w14:paraId="311A07AB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Able to attend evening meetings if required</w:t>
            </w:r>
          </w:p>
          <w:p w14:paraId="4EA4FEF7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Commitment to the highest standards of child protection</w:t>
            </w:r>
          </w:p>
          <w:p w14:paraId="2AD62D63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Recognition of the importance of personal responsibility for Health &amp; Safety</w:t>
            </w:r>
          </w:p>
          <w:p w14:paraId="7597F8C4" w14:textId="77777777" w:rsidR="001F1D23" w:rsidRPr="00E177CF" w:rsidRDefault="001F1D23" w:rsidP="00E177CF">
            <w:pPr>
              <w:numPr>
                <w:ilvl w:val="0"/>
                <w:numId w:val="15"/>
              </w:numPr>
              <w:spacing w:after="0"/>
              <w:ind w:left="0" w:hanging="142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Commitment to the school’s ethos, aims and its whole community</w:t>
            </w:r>
          </w:p>
          <w:p w14:paraId="622F742F" w14:textId="77777777" w:rsidR="001F1D23" w:rsidRPr="00E177CF" w:rsidRDefault="001F1D23" w:rsidP="00E177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14:paraId="51890803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A, R</w:t>
            </w:r>
          </w:p>
          <w:p w14:paraId="11054C3C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4A57EA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261B75BD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A, I, R</w:t>
            </w:r>
          </w:p>
          <w:p w14:paraId="0680A350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05EAC3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A, R</w:t>
            </w:r>
          </w:p>
          <w:p w14:paraId="4E0C053E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320386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FBE0A04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93093A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BD5E4BE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B50B5C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781CD6B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9B26B98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5CD68B72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B07D77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66CA0B08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01612B6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9D8C409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E540BF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4F1B110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265D7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D23" w:rsidRPr="0069338D" w14:paraId="29396E13" w14:textId="77777777" w:rsidTr="00100F0C">
        <w:trPr>
          <w:trHeight w:val="853"/>
        </w:trPr>
        <w:tc>
          <w:tcPr>
            <w:tcW w:w="170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12EB03A2" w14:textId="77777777" w:rsidR="001F1D23" w:rsidRPr="00E177CF" w:rsidRDefault="001F1D23" w:rsidP="00E177CF">
            <w:pPr>
              <w:pStyle w:val="Heading2"/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177CF">
              <w:rPr>
                <w:rFonts w:ascii="Arial" w:hAnsi="Arial" w:cs="Arial"/>
                <w:color w:val="auto"/>
                <w:sz w:val="22"/>
                <w:szCs w:val="22"/>
              </w:rPr>
              <w:t>Special Requirements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CF729D4" w14:textId="77777777" w:rsidR="001F1D23" w:rsidRPr="00E177CF" w:rsidRDefault="001F1D23" w:rsidP="00E177C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E177CF">
              <w:rPr>
                <w:rFonts w:ascii="Arial" w:hAnsi="Arial" w:cs="Arial"/>
                <w:sz w:val="22"/>
                <w:szCs w:val="22"/>
              </w:rPr>
              <w:t>This post is exempt from the provisions of the Rehabilitation of Offenders Act 1974.  An Enhanced Criminal Record Disclosure will be required prior to appointment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110C8AE7" w14:textId="77777777" w:rsidR="001F1D23" w:rsidRPr="00E177CF" w:rsidRDefault="001F1D23" w:rsidP="00E177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40A48C" w14:textId="77777777" w:rsidR="001F1D23" w:rsidRDefault="001F1D23" w:rsidP="00E177CF">
      <w:pPr>
        <w:spacing w:after="0"/>
        <w:jc w:val="center"/>
        <w:rPr>
          <w:rFonts w:ascii="Arial" w:hAnsi="Arial" w:cs="Arial"/>
          <w:i/>
          <w:sz w:val="23"/>
          <w:szCs w:val="23"/>
        </w:rPr>
      </w:pPr>
    </w:p>
    <w:p w14:paraId="19F559F1" w14:textId="77777777" w:rsidR="001F1D23" w:rsidRDefault="001F1D23" w:rsidP="00E177CF">
      <w:pPr>
        <w:spacing w:after="0"/>
        <w:jc w:val="center"/>
        <w:rPr>
          <w:rFonts w:ascii="Arial" w:hAnsi="Arial" w:cs="Arial"/>
          <w:i/>
          <w:sz w:val="23"/>
          <w:szCs w:val="23"/>
        </w:rPr>
      </w:pPr>
      <w:r w:rsidRPr="0069338D">
        <w:rPr>
          <w:rFonts w:ascii="Arial" w:hAnsi="Arial" w:cs="Arial"/>
          <w:i/>
          <w:sz w:val="23"/>
          <w:szCs w:val="23"/>
        </w:rPr>
        <w:t xml:space="preserve">A= Application </w:t>
      </w:r>
      <w:r>
        <w:rPr>
          <w:rFonts w:ascii="Arial" w:hAnsi="Arial" w:cs="Arial"/>
          <w:i/>
          <w:sz w:val="23"/>
          <w:szCs w:val="23"/>
        </w:rPr>
        <w:t>F</w:t>
      </w:r>
      <w:r w:rsidRPr="0069338D">
        <w:rPr>
          <w:rFonts w:ascii="Arial" w:hAnsi="Arial" w:cs="Arial"/>
          <w:i/>
          <w:sz w:val="23"/>
          <w:szCs w:val="23"/>
        </w:rPr>
        <w:t xml:space="preserve">orm, I = Interview, </w:t>
      </w:r>
      <w:r>
        <w:rPr>
          <w:rFonts w:ascii="Arial" w:hAnsi="Arial" w:cs="Arial"/>
          <w:i/>
          <w:sz w:val="23"/>
          <w:szCs w:val="23"/>
        </w:rPr>
        <w:t xml:space="preserve">Q = proof of qualification </w:t>
      </w:r>
      <w:r w:rsidRPr="0069338D">
        <w:rPr>
          <w:rFonts w:ascii="Arial" w:hAnsi="Arial" w:cs="Arial"/>
          <w:i/>
          <w:sz w:val="23"/>
          <w:szCs w:val="23"/>
        </w:rPr>
        <w:t xml:space="preserve">R = </w:t>
      </w:r>
      <w:r>
        <w:rPr>
          <w:rFonts w:ascii="Arial" w:hAnsi="Arial" w:cs="Arial"/>
          <w:i/>
          <w:sz w:val="23"/>
          <w:szCs w:val="23"/>
        </w:rPr>
        <w:t>r</w:t>
      </w:r>
      <w:r w:rsidRPr="0069338D">
        <w:rPr>
          <w:rFonts w:ascii="Arial" w:hAnsi="Arial" w:cs="Arial"/>
          <w:i/>
          <w:sz w:val="23"/>
          <w:szCs w:val="23"/>
        </w:rPr>
        <w:t>eferences</w:t>
      </w:r>
    </w:p>
    <w:p w14:paraId="7488262C" w14:textId="77777777" w:rsidR="001F1D23" w:rsidRDefault="001F1D23" w:rsidP="00E177CF">
      <w:pPr>
        <w:spacing w:after="0"/>
        <w:rPr>
          <w:rFonts w:ascii="Arial" w:hAnsi="Arial" w:cs="Arial"/>
          <w:sz w:val="22"/>
          <w:szCs w:val="22"/>
        </w:rPr>
      </w:pPr>
    </w:p>
    <w:p w14:paraId="7123B960" w14:textId="77777777" w:rsidR="00CD7594" w:rsidRDefault="001F1D23" w:rsidP="00E177CF">
      <w:pPr>
        <w:spacing w:after="0"/>
        <w:jc w:val="center"/>
        <w:rPr>
          <w:rFonts w:ascii="Arial" w:hAnsi="Arial" w:cs="Arial"/>
          <w:b/>
          <w:i/>
          <w:sz w:val="20"/>
        </w:rPr>
      </w:pPr>
      <w:r w:rsidRPr="00E177CF">
        <w:rPr>
          <w:rFonts w:ascii="Arial" w:hAnsi="Arial" w:cs="Arial"/>
          <w:b/>
          <w:i/>
          <w:sz w:val="20"/>
        </w:rPr>
        <w:t>The school is committed to safeguarding and promoting the welfare of children and expects all staff to share this commitment.</w:t>
      </w:r>
    </w:p>
    <w:p w14:paraId="262D6BF5" w14:textId="4C804D56" w:rsidR="001F1D23" w:rsidRPr="00E177CF" w:rsidRDefault="001F1D23" w:rsidP="00E177CF">
      <w:pPr>
        <w:spacing w:after="0"/>
        <w:jc w:val="center"/>
        <w:rPr>
          <w:rFonts w:ascii="Arial" w:hAnsi="Arial" w:cs="Arial"/>
          <w:b/>
          <w:sz w:val="20"/>
        </w:rPr>
      </w:pPr>
      <w:r w:rsidRPr="00E177CF">
        <w:rPr>
          <w:rFonts w:ascii="Arial" w:hAnsi="Arial" w:cs="Arial"/>
          <w:b/>
          <w:i/>
          <w:sz w:val="20"/>
        </w:rPr>
        <w:t xml:space="preserve"> Applicants must be willing to undergo child protection screening appropriate to the post, including checks with past employers and the Criminal Records Bureau.</w:t>
      </w:r>
    </w:p>
    <w:p w14:paraId="37936727" w14:textId="77777777" w:rsidR="001F1D23" w:rsidRPr="00E177CF" w:rsidRDefault="001F1D23" w:rsidP="00E177CF">
      <w:pPr>
        <w:spacing w:after="0"/>
        <w:jc w:val="center"/>
        <w:rPr>
          <w:rFonts w:ascii="Arial" w:hAnsi="Arial" w:cs="Arial"/>
          <w:b/>
          <w:i/>
          <w:sz w:val="22"/>
          <w:szCs w:val="22"/>
        </w:rPr>
      </w:pPr>
    </w:p>
    <w:p w14:paraId="1F5CA792" w14:textId="77777777" w:rsidR="00496EA2" w:rsidRPr="00F87C80" w:rsidRDefault="00496EA2" w:rsidP="00E177CF">
      <w:pPr>
        <w:spacing w:after="0"/>
      </w:pPr>
    </w:p>
    <w:sectPr w:rsidR="00496EA2" w:rsidRPr="00F87C80" w:rsidSect="00453438">
      <w:headerReference w:type="default" r:id="rId7"/>
      <w:footerReference w:type="default" r:id="rId8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4D10EF"/>
    <w:multiLevelType w:val="hybridMultilevel"/>
    <w:tmpl w:val="9F32B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080B09"/>
    <w:multiLevelType w:val="hybridMultilevel"/>
    <w:tmpl w:val="05E0CA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B37"/>
    <w:multiLevelType w:val="hybridMultilevel"/>
    <w:tmpl w:val="3BA491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13"/>
  </w:num>
  <w:num w:numId="12">
    <w:abstractNumId w:val="3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91120"/>
    <w:rsid w:val="000B4DD8"/>
    <w:rsid w:val="00100D31"/>
    <w:rsid w:val="001102CB"/>
    <w:rsid w:val="00182FD6"/>
    <w:rsid w:val="00193F67"/>
    <w:rsid w:val="001C6602"/>
    <w:rsid w:val="001F1D23"/>
    <w:rsid w:val="002506F5"/>
    <w:rsid w:val="00261AD6"/>
    <w:rsid w:val="00264DFA"/>
    <w:rsid w:val="002B3A07"/>
    <w:rsid w:val="002D5AE3"/>
    <w:rsid w:val="002F6A38"/>
    <w:rsid w:val="003C2B68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A648C"/>
    <w:rsid w:val="00682EB0"/>
    <w:rsid w:val="006D0F3A"/>
    <w:rsid w:val="00747F2B"/>
    <w:rsid w:val="007B0704"/>
    <w:rsid w:val="007D3CB6"/>
    <w:rsid w:val="007E6F9C"/>
    <w:rsid w:val="0082377D"/>
    <w:rsid w:val="00896DA4"/>
    <w:rsid w:val="008C5497"/>
    <w:rsid w:val="009032B3"/>
    <w:rsid w:val="009254C4"/>
    <w:rsid w:val="00940765"/>
    <w:rsid w:val="00A414D2"/>
    <w:rsid w:val="00AA4954"/>
    <w:rsid w:val="00AD2B82"/>
    <w:rsid w:val="00B218BA"/>
    <w:rsid w:val="00B52C19"/>
    <w:rsid w:val="00C52938"/>
    <w:rsid w:val="00CD7594"/>
    <w:rsid w:val="00D53F8D"/>
    <w:rsid w:val="00D55F5A"/>
    <w:rsid w:val="00E177CF"/>
    <w:rsid w:val="00E2441C"/>
    <w:rsid w:val="00E25C18"/>
    <w:rsid w:val="00E56BD8"/>
    <w:rsid w:val="00EF3179"/>
    <w:rsid w:val="00EF3760"/>
    <w:rsid w:val="00F22D82"/>
    <w:rsid w:val="00F256A3"/>
    <w:rsid w:val="00F61942"/>
    <w:rsid w:val="00F87C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Samantha Celine</cp:lastModifiedBy>
  <cp:revision>2</cp:revision>
  <cp:lastPrinted>2016-02-04T08:37:00Z</cp:lastPrinted>
  <dcterms:created xsi:type="dcterms:W3CDTF">2019-11-05T11:03:00Z</dcterms:created>
  <dcterms:modified xsi:type="dcterms:W3CDTF">2019-11-05T11:03:00Z</dcterms:modified>
</cp:coreProperties>
</file>