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56CC76" w14:textId="77777777" w:rsidR="005653C6" w:rsidRDefault="005653C6">
      <w:pPr>
        <w:rPr>
          <w:b/>
        </w:rPr>
      </w:pPr>
      <w:bookmarkStart w:id="0" w:name="_GoBack"/>
      <w:bookmarkEnd w:id="0"/>
      <w:r>
        <w:rPr>
          <w:b/>
          <w:bCs/>
          <w:noProof/>
          <w:u w:val="single"/>
        </w:rPr>
        <w:drawing>
          <wp:anchor distT="0" distB="0" distL="114300" distR="114300" simplePos="0" relativeHeight="251659264" behindDoc="1" locked="0" layoutInCell="1" allowOverlap="1" wp14:anchorId="5343CE8D" wp14:editId="6B57E7EA">
            <wp:simplePos x="0" y="0"/>
            <wp:positionH relativeFrom="margin">
              <wp:align>center</wp:align>
            </wp:positionH>
            <wp:positionV relativeFrom="paragraph">
              <wp:posOffset>9525</wp:posOffset>
            </wp:positionV>
            <wp:extent cx="2438400" cy="1152525"/>
            <wp:effectExtent l="0" t="0" r="0" b="9525"/>
            <wp:wrapTight wrapText="bothSides">
              <wp:wrapPolygon edited="0">
                <wp:start x="8944" y="0"/>
                <wp:lineTo x="2869" y="1428"/>
                <wp:lineTo x="2700" y="4998"/>
                <wp:lineTo x="4725" y="5712"/>
                <wp:lineTo x="0" y="11068"/>
                <wp:lineTo x="0" y="17137"/>
                <wp:lineTo x="10800" y="17137"/>
                <wp:lineTo x="6750" y="19993"/>
                <wp:lineTo x="6750" y="21421"/>
                <wp:lineTo x="14681" y="21421"/>
                <wp:lineTo x="14850" y="20350"/>
                <wp:lineTo x="13500" y="18922"/>
                <wp:lineTo x="10800" y="17137"/>
                <wp:lineTo x="21431" y="17137"/>
                <wp:lineTo x="21431" y="12139"/>
                <wp:lineTo x="19744" y="11425"/>
                <wp:lineTo x="16706" y="5712"/>
                <wp:lineTo x="18900" y="4641"/>
                <wp:lineTo x="18394" y="1428"/>
                <wp:lineTo x="12488" y="0"/>
                <wp:lineTo x="8944" y="0"/>
              </wp:wrapPolygon>
            </wp:wrapTight>
            <wp:docPr id="1" name="Picture 1" descr="BlundellsFounded_1604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ndellsFounded_1604 NE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3840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EEAFB8" w14:textId="77777777" w:rsidR="005653C6" w:rsidRDefault="005653C6">
      <w:pPr>
        <w:rPr>
          <w:b/>
        </w:rPr>
      </w:pPr>
    </w:p>
    <w:p w14:paraId="70D8126A" w14:textId="77777777" w:rsidR="005653C6" w:rsidRDefault="005653C6">
      <w:pPr>
        <w:rPr>
          <w:b/>
        </w:rPr>
      </w:pPr>
    </w:p>
    <w:p w14:paraId="2C474DEB" w14:textId="77777777" w:rsidR="005653C6" w:rsidRDefault="005653C6">
      <w:pPr>
        <w:rPr>
          <w:b/>
        </w:rPr>
      </w:pPr>
    </w:p>
    <w:p w14:paraId="4684E8F1" w14:textId="77777777" w:rsidR="005653C6" w:rsidRDefault="005653C6">
      <w:pPr>
        <w:rPr>
          <w:b/>
        </w:rPr>
      </w:pPr>
    </w:p>
    <w:p w14:paraId="73E944B5" w14:textId="77777777" w:rsidR="005653C6" w:rsidRDefault="005653C6">
      <w:pPr>
        <w:rPr>
          <w:b/>
        </w:rPr>
      </w:pPr>
    </w:p>
    <w:p w14:paraId="56FDC7D1" w14:textId="77777777" w:rsidR="005653C6" w:rsidRDefault="005653C6">
      <w:pPr>
        <w:rPr>
          <w:b/>
        </w:rPr>
      </w:pPr>
    </w:p>
    <w:p w14:paraId="60E784B3" w14:textId="77777777" w:rsidR="005653C6" w:rsidRDefault="005653C6">
      <w:pPr>
        <w:rPr>
          <w:b/>
        </w:rPr>
      </w:pPr>
    </w:p>
    <w:p w14:paraId="2CDAB6D2" w14:textId="77777777" w:rsidR="005653C6" w:rsidRDefault="005653C6" w:rsidP="005653C6">
      <w:pPr>
        <w:ind w:left="720" w:right="288"/>
        <w:jc w:val="center"/>
        <w:rPr>
          <w:b/>
          <w:bCs/>
          <w:sz w:val="28"/>
          <w:szCs w:val="28"/>
        </w:rPr>
      </w:pPr>
      <w:r w:rsidRPr="00E0630F">
        <w:rPr>
          <w:b/>
          <w:bCs/>
          <w:sz w:val="28"/>
          <w:szCs w:val="28"/>
        </w:rPr>
        <w:t>BLUNDELL’S SCHOOL</w:t>
      </w:r>
    </w:p>
    <w:p w14:paraId="5DA4706D" w14:textId="77777777" w:rsidR="005653C6" w:rsidRDefault="005653C6">
      <w:pPr>
        <w:rPr>
          <w:b/>
        </w:rPr>
      </w:pPr>
    </w:p>
    <w:p w14:paraId="0879F326" w14:textId="77777777" w:rsidR="00DE0811" w:rsidRDefault="005653C6" w:rsidP="005653C6">
      <w:pPr>
        <w:jc w:val="center"/>
        <w:rPr>
          <w:b/>
          <w:sz w:val="28"/>
          <w:szCs w:val="28"/>
        </w:rPr>
      </w:pPr>
      <w:r>
        <w:rPr>
          <w:b/>
          <w:sz w:val="28"/>
          <w:szCs w:val="28"/>
        </w:rPr>
        <w:t xml:space="preserve">HEAD OF </w:t>
      </w:r>
      <w:r w:rsidR="00AA53DA">
        <w:rPr>
          <w:b/>
          <w:sz w:val="28"/>
          <w:szCs w:val="28"/>
        </w:rPr>
        <w:t>MATHEMATICS</w:t>
      </w:r>
      <w:r w:rsidR="00D855D3" w:rsidRPr="005653C6">
        <w:rPr>
          <w:b/>
          <w:sz w:val="28"/>
          <w:szCs w:val="28"/>
        </w:rPr>
        <w:t xml:space="preserve"> J</w:t>
      </w:r>
      <w:r>
        <w:rPr>
          <w:b/>
          <w:sz w:val="28"/>
          <w:szCs w:val="28"/>
        </w:rPr>
        <w:t>OB DESCRIPTION</w:t>
      </w:r>
    </w:p>
    <w:p w14:paraId="49719B59" w14:textId="77777777" w:rsidR="005653C6" w:rsidRDefault="005653C6" w:rsidP="005653C6">
      <w:pPr>
        <w:jc w:val="center"/>
        <w:rPr>
          <w:b/>
          <w:sz w:val="28"/>
          <w:szCs w:val="28"/>
        </w:rPr>
      </w:pPr>
    </w:p>
    <w:p w14:paraId="2661750F" w14:textId="77777777" w:rsidR="005653C6" w:rsidRDefault="00AA53DA" w:rsidP="005653C6">
      <w:pPr>
        <w:pStyle w:val="Heading1"/>
        <w:spacing w:line="360" w:lineRule="auto"/>
        <w:jc w:val="center"/>
      </w:pPr>
      <w:r>
        <w:t>Required for September 2018</w:t>
      </w:r>
    </w:p>
    <w:p w14:paraId="03D47E1F" w14:textId="77777777" w:rsidR="002D78CE" w:rsidRDefault="002D78CE" w:rsidP="002D78CE">
      <w:pPr>
        <w:jc w:val="both"/>
        <w:rPr>
          <w:b/>
          <w:bCs/>
          <w:u w:val="single"/>
        </w:rPr>
      </w:pPr>
      <w:r w:rsidRPr="00E563E5">
        <w:rPr>
          <w:b/>
          <w:bCs/>
          <w:u w:val="single"/>
        </w:rPr>
        <w:t>Blundell’s School</w:t>
      </w:r>
    </w:p>
    <w:p w14:paraId="09F70B2F" w14:textId="77777777" w:rsidR="002D78CE" w:rsidRPr="00E563E5" w:rsidRDefault="002D78CE" w:rsidP="002D78CE">
      <w:pPr>
        <w:jc w:val="both"/>
        <w:rPr>
          <w:b/>
          <w:bCs/>
          <w:u w:val="single"/>
        </w:rPr>
      </w:pPr>
    </w:p>
    <w:p w14:paraId="6574CC16" w14:textId="77777777" w:rsidR="002D78CE" w:rsidRPr="00E563E5" w:rsidRDefault="002D78CE" w:rsidP="002D78CE">
      <w:pPr>
        <w:jc w:val="both"/>
        <w:rPr>
          <w:bCs/>
        </w:rPr>
      </w:pPr>
      <w:r w:rsidRPr="00E563E5">
        <w:t xml:space="preserve">Blundell’s is committed to academic excellence enabling pupils to realise their full potential. It </w:t>
      </w:r>
      <w:proofErr w:type="gramStart"/>
      <w:r w:rsidRPr="00E563E5">
        <w:t>has been consistently praised</w:t>
      </w:r>
      <w:proofErr w:type="gramEnd"/>
      <w:r w:rsidRPr="00E563E5">
        <w:t xml:space="preserve"> for adding considerable value to its broad intake of pupils.  In recent years, academic results have seen steady improvement and there is a strong commitment to continuing and </w:t>
      </w:r>
      <w:proofErr w:type="gramStart"/>
      <w:r w:rsidRPr="00E563E5">
        <w:t>indeed</w:t>
      </w:r>
      <w:proofErr w:type="gramEnd"/>
      <w:r w:rsidRPr="00E563E5">
        <w:t xml:space="preserve"> accelerating this pleasing development.  For more information about the school, visit the website:  </w:t>
      </w:r>
      <w:hyperlink r:id="rId6" w:history="1">
        <w:r w:rsidRPr="00E563E5">
          <w:rPr>
            <w:bCs/>
            <w:color w:val="0000FF"/>
            <w:u w:val="single"/>
          </w:rPr>
          <w:t>www.blundells.org</w:t>
        </w:r>
      </w:hyperlink>
    </w:p>
    <w:p w14:paraId="4CC642CE" w14:textId="77777777" w:rsidR="002D78CE" w:rsidRPr="00E563E5" w:rsidRDefault="002D78CE" w:rsidP="002D78CE">
      <w:pPr>
        <w:jc w:val="both"/>
      </w:pPr>
    </w:p>
    <w:p w14:paraId="6CFDB85E" w14:textId="77777777" w:rsidR="002D78CE" w:rsidRDefault="002D78CE" w:rsidP="002D78CE">
      <w:pPr>
        <w:jc w:val="both"/>
      </w:pPr>
      <w:r w:rsidRPr="00E563E5">
        <w:t xml:space="preserve">The School is committed to safeguarding and promoting the welfare of children and applicants must be willing to undergo child protection screening including checks with past employers and the </w:t>
      </w:r>
      <w:r>
        <w:t>Disclosure and Barring Service</w:t>
      </w:r>
      <w:r w:rsidRPr="00E563E5">
        <w:t>.  The post-holder’s responsibility for safeguarding the welfare of the pupils for whom they are responsible and with whom they come into contact will be to adhere to and ensure compliance with Blundell’s Child Protection Policy at all times.  If, in the course of carrying out the duties of the post, the post-holder becomes aware of any actual or potential risks to the safety or welfare of children in Blundell’s, they must report any concerns to the Second Master, the child protection officer.</w:t>
      </w:r>
    </w:p>
    <w:p w14:paraId="5C96DEB0" w14:textId="77777777" w:rsidR="002D78CE" w:rsidRPr="00B76C80" w:rsidRDefault="002D78CE" w:rsidP="002D78CE">
      <w:pPr>
        <w:jc w:val="both"/>
      </w:pPr>
    </w:p>
    <w:p w14:paraId="22E9FF8C" w14:textId="77777777" w:rsidR="002D78CE" w:rsidRPr="00B76C80" w:rsidRDefault="002D78CE" w:rsidP="002D78CE">
      <w:pPr>
        <w:rPr>
          <w:b/>
          <w:bCs/>
          <w:u w:val="single"/>
        </w:rPr>
      </w:pPr>
      <w:r>
        <w:rPr>
          <w:b/>
          <w:bCs/>
          <w:u w:val="single"/>
        </w:rPr>
        <w:t xml:space="preserve">Blundell’s </w:t>
      </w:r>
      <w:r w:rsidRPr="00B76C80">
        <w:rPr>
          <w:b/>
          <w:bCs/>
          <w:u w:val="single"/>
        </w:rPr>
        <w:t>History</w:t>
      </w:r>
    </w:p>
    <w:p w14:paraId="05FD7022" w14:textId="77777777" w:rsidR="002D78CE" w:rsidRDefault="002D78CE" w:rsidP="002D78CE">
      <w:pPr>
        <w:jc w:val="both"/>
      </w:pPr>
      <w:r w:rsidRPr="00B76C80">
        <w:t xml:space="preserve">Blundell’s has a distinguished history. It </w:t>
      </w:r>
      <w:proofErr w:type="gramStart"/>
      <w:r w:rsidRPr="00B76C80">
        <w:t>was founded</w:t>
      </w:r>
      <w:proofErr w:type="gramEnd"/>
      <w:r w:rsidRPr="00B76C80">
        <w:t xml:space="preserve"> in 1604 through the bequest of a Peter Blundell, one of the wealthiest of Elizabethan merchants. He left money and lands for a boys’ school in his </w:t>
      </w:r>
      <w:proofErr w:type="gramStart"/>
      <w:r w:rsidRPr="00B76C80">
        <w:t>home town</w:t>
      </w:r>
      <w:proofErr w:type="gramEnd"/>
      <w:r w:rsidRPr="00B76C80">
        <w:t xml:space="preserve"> to ‘maintain sound learning and true religion’. Generous lands </w:t>
      </w:r>
      <w:proofErr w:type="gramStart"/>
      <w:r w:rsidRPr="00B76C80">
        <w:t>were provided</w:t>
      </w:r>
      <w:proofErr w:type="gramEnd"/>
      <w:r w:rsidRPr="00B76C80">
        <w:t xml:space="preserve"> in Tiverton and South Devon for its maintenance and Blundell’s executors established links between the School and Balliol College, Oxford and Sidney Sussex College, Cambridge, which survive to this day.</w:t>
      </w:r>
    </w:p>
    <w:p w14:paraId="66C38CC2" w14:textId="77777777" w:rsidR="002D78CE" w:rsidRPr="00B76C80" w:rsidRDefault="002D78CE" w:rsidP="002D78CE">
      <w:pPr>
        <w:jc w:val="both"/>
      </w:pPr>
    </w:p>
    <w:p w14:paraId="76FBE875" w14:textId="77777777" w:rsidR="002D78CE" w:rsidRPr="00B76C80" w:rsidRDefault="002D78CE" w:rsidP="002D78CE">
      <w:pPr>
        <w:rPr>
          <w:b/>
          <w:bCs/>
          <w:u w:val="single"/>
        </w:rPr>
      </w:pPr>
      <w:r w:rsidRPr="00B76C80">
        <w:rPr>
          <w:b/>
          <w:bCs/>
          <w:u w:val="single"/>
        </w:rPr>
        <w:t>The 21st Century School</w:t>
      </w:r>
    </w:p>
    <w:p w14:paraId="3911C59E" w14:textId="0F9528E9" w:rsidR="002D78CE" w:rsidRPr="00B76C80" w:rsidRDefault="002D78CE" w:rsidP="002D78CE">
      <w:pPr>
        <w:jc w:val="both"/>
      </w:pPr>
      <w:r w:rsidRPr="00B76C80">
        <w:t>Blundell’s is an independent co-educational day and boarding school for ages 11 to 18. There are just u</w:t>
      </w:r>
      <w:r w:rsidR="00ED0FBB">
        <w:t>nder 600 pupils on the roll (346 boys, 253</w:t>
      </w:r>
      <w:r w:rsidRPr="00B76C80">
        <w:t xml:space="preserve"> girls); the majority are from the West Country but some come from farther afield in the UK and around 10% are international students. The School </w:t>
      </w:r>
      <w:proofErr w:type="gramStart"/>
      <w:r w:rsidRPr="00B76C80">
        <w:t>is situated</w:t>
      </w:r>
      <w:proofErr w:type="gramEnd"/>
      <w:r w:rsidRPr="00B76C80">
        <w:t xml:space="preserve"> on the outskirts of the market town of Tiverton and, with the adjacent Prep School, is set in 90 acres of rolling Devon countryside. It is easily accessible via the M5 and the train journey to London is 2 hours.  The M5 junction 27 and Tiverton Parkway station are both six minutes away. </w:t>
      </w:r>
    </w:p>
    <w:p w14:paraId="79D714A3" w14:textId="77777777" w:rsidR="002D78CE" w:rsidRDefault="002D78CE" w:rsidP="002D78CE">
      <w:pPr>
        <w:jc w:val="both"/>
      </w:pPr>
    </w:p>
    <w:p w14:paraId="4B3FB40A" w14:textId="77777777" w:rsidR="002D78CE" w:rsidRDefault="002D78CE" w:rsidP="002D78CE">
      <w:pPr>
        <w:jc w:val="both"/>
      </w:pPr>
      <w:r w:rsidRPr="00B76C80">
        <w:t xml:space="preserve">The outstanding characteristic of </w:t>
      </w:r>
      <w:proofErr w:type="spellStart"/>
      <w:r w:rsidRPr="00B76C80">
        <w:t>Blundellians</w:t>
      </w:r>
      <w:proofErr w:type="spellEnd"/>
      <w:r w:rsidRPr="00B76C80">
        <w:t xml:space="preserve"> is their positive ‘can-do’ attitude. The main finding of the 2013 Independent Schools Inspectorate report was that the School is highly successful in achieving its aims – that of providing a rounded education in which pupils learn to be flexible, articulate and able </w:t>
      </w:r>
      <w:r w:rsidRPr="00B76C80">
        <w:lastRenderedPageBreak/>
        <w:t>to present themselves and their ideas well and capable of motivating themselves and.  It also noted the ‘excellent and unforced rapport’ between staff and pupils.</w:t>
      </w:r>
    </w:p>
    <w:p w14:paraId="65EAC32A" w14:textId="77777777" w:rsidR="002D78CE" w:rsidRPr="00B76C80" w:rsidRDefault="002D78CE" w:rsidP="002D78CE">
      <w:pPr>
        <w:jc w:val="both"/>
      </w:pPr>
    </w:p>
    <w:p w14:paraId="7A4E12CC" w14:textId="77777777" w:rsidR="002D78CE" w:rsidRPr="00B76C80" w:rsidRDefault="002D78CE" w:rsidP="002D78CE">
      <w:pPr>
        <w:rPr>
          <w:b/>
          <w:bCs/>
          <w:u w:val="single"/>
        </w:rPr>
      </w:pPr>
      <w:r w:rsidRPr="00B76C80">
        <w:rPr>
          <w:b/>
          <w:bCs/>
          <w:u w:val="single"/>
        </w:rPr>
        <w:t>The School’s Aims and Values</w:t>
      </w:r>
    </w:p>
    <w:p w14:paraId="20341592" w14:textId="77777777" w:rsidR="002D78CE" w:rsidRPr="00B76C80" w:rsidRDefault="002D78CE" w:rsidP="002D78CE">
      <w:pPr>
        <w:jc w:val="both"/>
      </w:pPr>
      <w:r w:rsidRPr="00B76C80">
        <w:t>Blundell’s aims to provide a rounded education for the whole person, in mind, body and spirit, promoting the essential values of Character, Social Responsibility and Independence to enable pupils to pursue Excellence in every area with a sense of Adventure about their future.</w:t>
      </w:r>
    </w:p>
    <w:p w14:paraId="092C4674" w14:textId="77777777" w:rsidR="002D78CE" w:rsidRDefault="002D78CE" w:rsidP="002D78CE">
      <w:pPr>
        <w:jc w:val="both"/>
      </w:pPr>
      <w:r w:rsidRPr="00B76C80">
        <w:t xml:space="preserve">These values are in accordance with the wishes of the School’s founder Peter Blundell and expressed in the School’s long-held belief: ‘There are two gifts we can give our children, the first is roots and the second is wings’ </w:t>
      </w:r>
    </w:p>
    <w:p w14:paraId="02977D67" w14:textId="77777777" w:rsidR="002D78CE" w:rsidRPr="00B76C80" w:rsidRDefault="002D78CE" w:rsidP="002D78CE">
      <w:pPr>
        <w:jc w:val="both"/>
      </w:pPr>
    </w:p>
    <w:p w14:paraId="08B280CF" w14:textId="77777777" w:rsidR="002D78CE" w:rsidRPr="00B76C80" w:rsidRDefault="002D78CE" w:rsidP="002D78CE">
      <w:pPr>
        <w:rPr>
          <w:b/>
          <w:bCs/>
          <w:u w:val="single"/>
        </w:rPr>
      </w:pPr>
      <w:r w:rsidRPr="00B76C80">
        <w:rPr>
          <w:b/>
          <w:bCs/>
          <w:u w:val="single"/>
        </w:rPr>
        <w:t>Roots</w:t>
      </w:r>
    </w:p>
    <w:p w14:paraId="43043502" w14:textId="77777777" w:rsidR="002D78CE" w:rsidRPr="00B76C80" w:rsidRDefault="002D78CE" w:rsidP="002D78CE">
      <w:pPr>
        <w:pStyle w:val="ListParagraph"/>
        <w:numPr>
          <w:ilvl w:val="0"/>
          <w:numId w:val="9"/>
        </w:numPr>
        <w:spacing w:after="200" w:line="276" w:lineRule="auto"/>
        <w:contextualSpacing/>
        <w:rPr>
          <w:rFonts w:ascii="Times New Roman" w:eastAsia="Times New Roman" w:hAnsi="Times New Roman" w:cs="Times New Roman"/>
          <w:bCs/>
          <w:sz w:val="24"/>
          <w:szCs w:val="24"/>
        </w:rPr>
      </w:pPr>
      <w:r w:rsidRPr="00B76C80">
        <w:rPr>
          <w:rFonts w:ascii="Times New Roman" w:eastAsia="Times New Roman" w:hAnsi="Times New Roman" w:cs="Times New Roman"/>
          <w:bCs/>
          <w:sz w:val="24"/>
          <w:szCs w:val="24"/>
        </w:rPr>
        <w:t>To develop depth and breadth of character, which will encourage resilience, optimism, self-control and generosity within the rich Christian values of the School</w:t>
      </w:r>
    </w:p>
    <w:p w14:paraId="137253DA" w14:textId="77777777" w:rsidR="002D78CE" w:rsidRPr="00B76C80" w:rsidRDefault="002D78CE" w:rsidP="002D78CE">
      <w:pPr>
        <w:pStyle w:val="ListParagraph"/>
        <w:numPr>
          <w:ilvl w:val="0"/>
          <w:numId w:val="9"/>
        </w:numPr>
        <w:spacing w:after="200" w:line="276" w:lineRule="auto"/>
        <w:contextualSpacing/>
        <w:rPr>
          <w:rFonts w:ascii="Times New Roman" w:eastAsia="Times New Roman" w:hAnsi="Times New Roman" w:cs="Times New Roman"/>
          <w:bCs/>
          <w:sz w:val="24"/>
          <w:szCs w:val="24"/>
        </w:rPr>
      </w:pPr>
      <w:r w:rsidRPr="00B76C80">
        <w:rPr>
          <w:rFonts w:ascii="Times New Roman" w:eastAsia="Times New Roman" w:hAnsi="Times New Roman" w:cs="Times New Roman"/>
          <w:bCs/>
          <w:sz w:val="24"/>
          <w:szCs w:val="24"/>
        </w:rPr>
        <w:t>To develop a sense of social responsibility and for each individual to be mindful of their role in the Blundell’s community, in society at large and in the global environment, thus encouraging consideration, mindfulness and respect</w:t>
      </w:r>
    </w:p>
    <w:p w14:paraId="24079D5A" w14:textId="77777777" w:rsidR="002D78CE" w:rsidRPr="00B76C80" w:rsidRDefault="002D78CE" w:rsidP="002D78CE">
      <w:pPr>
        <w:pStyle w:val="ListParagraph"/>
        <w:numPr>
          <w:ilvl w:val="0"/>
          <w:numId w:val="9"/>
        </w:numPr>
        <w:spacing w:after="200" w:line="276" w:lineRule="auto"/>
        <w:contextualSpacing/>
        <w:rPr>
          <w:rFonts w:ascii="Times New Roman" w:eastAsia="Times New Roman" w:hAnsi="Times New Roman" w:cs="Times New Roman"/>
          <w:bCs/>
          <w:sz w:val="24"/>
          <w:szCs w:val="24"/>
        </w:rPr>
      </w:pPr>
      <w:r w:rsidRPr="00B76C80">
        <w:rPr>
          <w:rFonts w:ascii="Times New Roman" w:eastAsia="Times New Roman" w:hAnsi="Times New Roman" w:cs="Times New Roman"/>
          <w:bCs/>
          <w:sz w:val="24"/>
          <w:szCs w:val="24"/>
        </w:rPr>
        <w:t>To develop independence, with each pupil taking responsibility for their own growth and development and so demonstrate initiative, take ownership and feel satisfaction in what is achieved</w:t>
      </w:r>
    </w:p>
    <w:p w14:paraId="532C404A" w14:textId="77777777" w:rsidR="002D78CE" w:rsidRPr="00B76C80" w:rsidRDefault="002D78CE" w:rsidP="002D78CE">
      <w:pPr>
        <w:rPr>
          <w:b/>
          <w:bCs/>
          <w:u w:val="single"/>
        </w:rPr>
      </w:pPr>
      <w:r w:rsidRPr="00B76C80">
        <w:rPr>
          <w:b/>
          <w:bCs/>
          <w:u w:val="single"/>
        </w:rPr>
        <w:t>Wings</w:t>
      </w:r>
    </w:p>
    <w:p w14:paraId="63AB325E" w14:textId="77777777" w:rsidR="002D78CE" w:rsidRPr="00B76C80" w:rsidRDefault="002D78CE" w:rsidP="002D78CE">
      <w:pPr>
        <w:pStyle w:val="ListParagraph"/>
        <w:numPr>
          <w:ilvl w:val="0"/>
          <w:numId w:val="9"/>
        </w:numPr>
        <w:spacing w:after="200" w:line="276" w:lineRule="auto"/>
        <w:contextualSpacing/>
        <w:rPr>
          <w:rFonts w:ascii="Times New Roman" w:eastAsia="Times New Roman" w:hAnsi="Times New Roman" w:cs="Times New Roman"/>
          <w:bCs/>
          <w:sz w:val="24"/>
          <w:szCs w:val="24"/>
        </w:rPr>
      </w:pPr>
      <w:r w:rsidRPr="00B76C80">
        <w:rPr>
          <w:rFonts w:ascii="Times New Roman" w:eastAsia="Times New Roman" w:hAnsi="Times New Roman" w:cs="Times New Roman"/>
          <w:bCs/>
          <w:sz w:val="24"/>
          <w:szCs w:val="24"/>
        </w:rPr>
        <w:t>To pursue excellence, aspiring to do everything as well as it can be done, which will develop a sense of justifiable pride and ambition</w:t>
      </w:r>
    </w:p>
    <w:p w14:paraId="39B83809" w14:textId="77777777" w:rsidR="002D78CE" w:rsidRPr="00B76C80" w:rsidRDefault="002D78CE" w:rsidP="002D78CE">
      <w:pPr>
        <w:pStyle w:val="ListParagraph"/>
        <w:numPr>
          <w:ilvl w:val="0"/>
          <w:numId w:val="9"/>
        </w:numPr>
        <w:spacing w:after="200" w:line="276" w:lineRule="auto"/>
        <w:contextualSpacing/>
        <w:rPr>
          <w:rFonts w:ascii="Times New Roman" w:eastAsia="Times New Roman" w:hAnsi="Times New Roman" w:cs="Times New Roman"/>
          <w:bCs/>
          <w:sz w:val="24"/>
          <w:szCs w:val="24"/>
        </w:rPr>
      </w:pPr>
      <w:r w:rsidRPr="00B76C80">
        <w:rPr>
          <w:rFonts w:ascii="Times New Roman" w:eastAsia="Times New Roman" w:hAnsi="Times New Roman" w:cs="Times New Roman"/>
          <w:bCs/>
          <w:sz w:val="24"/>
          <w:szCs w:val="24"/>
        </w:rPr>
        <w:t>To develop confidence and a sense of adventure which will foster courage, curiosity and enterprise and originality</w:t>
      </w:r>
    </w:p>
    <w:p w14:paraId="6B4A7CB8" w14:textId="77777777" w:rsidR="002D78CE" w:rsidRDefault="002D78CE" w:rsidP="002D78CE">
      <w:pPr>
        <w:pStyle w:val="Default"/>
        <w:rPr>
          <w:bCs/>
        </w:rPr>
      </w:pPr>
    </w:p>
    <w:p w14:paraId="239F9BAD" w14:textId="3E4592A4" w:rsidR="002D78CE" w:rsidRPr="00C05633" w:rsidRDefault="002D78CE" w:rsidP="002D78CE">
      <w:pPr>
        <w:jc w:val="both"/>
      </w:pPr>
      <w:r w:rsidRPr="00C05633">
        <w:rPr>
          <w:b/>
          <w:bCs/>
          <w:u w:val="single"/>
        </w:rPr>
        <w:t xml:space="preserve">The </w:t>
      </w:r>
      <w:r w:rsidR="00ED0FBB">
        <w:rPr>
          <w:b/>
          <w:bCs/>
          <w:u w:val="single"/>
        </w:rPr>
        <w:t>Mathematics</w:t>
      </w:r>
      <w:r w:rsidRPr="00C05633">
        <w:rPr>
          <w:b/>
          <w:bCs/>
          <w:u w:val="single"/>
        </w:rPr>
        <w:t xml:space="preserve"> Department</w:t>
      </w:r>
    </w:p>
    <w:p w14:paraId="3D240700" w14:textId="77777777" w:rsidR="002D78CE" w:rsidRDefault="002D78CE" w:rsidP="002D78CE">
      <w:pPr>
        <w:jc w:val="both"/>
      </w:pPr>
    </w:p>
    <w:p w14:paraId="4ECC0C13" w14:textId="6D47EC9F" w:rsidR="00E66600" w:rsidRDefault="00E66600" w:rsidP="00E66600">
      <w:pPr>
        <w:jc w:val="both"/>
      </w:pPr>
      <w:r w:rsidRPr="00B76C80">
        <w:t>There are seven full time and two part-time members of the Mathematics department. Each teac</w:t>
      </w:r>
      <w:r w:rsidR="00CB7F30">
        <w:t xml:space="preserve">her has their own classroom </w:t>
      </w:r>
      <w:r w:rsidRPr="00B76C80">
        <w:t xml:space="preserve">equipped with whiteboard and projector. </w:t>
      </w:r>
      <w:proofErr w:type="gramStart"/>
      <w:r w:rsidRPr="00B76C80">
        <w:t>Each teacher is encouraged to develop their</w:t>
      </w:r>
      <w:proofErr w:type="gramEnd"/>
      <w:r w:rsidRPr="00B76C80">
        <w:t xml:space="preserve"> own teaching style, with a strong sense of cohesion within the teaching team</w:t>
      </w:r>
      <w:r>
        <w:t>.</w:t>
      </w:r>
    </w:p>
    <w:p w14:paraId="3E655DA6" w14:textId="77777777" w:rsidR="00E66600" w:rsidRDefault="00E66600" w:rsidP="00E66600">
      <w:pPr>
        <w:jc w:val="both"/>
      </w:pPr>
    </w:p>
    <w:p w14:paraId="54CBCD0B" w14:textId="24C449D4" w:rsidR="00E66600" w:rsidRDefault="00E66600" w:rsidP="00E66600">
      <w:pPr>
        <w:jc w:val="both"/>
      </w:pPr>
      <w:r w:rsidRPr="00B76C80">
        <w:t xml:space="preserve">The Mathematics department is the most popular in the school. This year, </w:t>
      </w:r>
      <w:r w:rsidR="00FA4A89">
        <w:t xml:space="preserve">again, </w:t>
      </w:r>
      <w:r w:rsidRPr="00B76C80">
        <w:t xml:space="preserve">more </w:t>
      </w:r>
      <w:proofErr w:type="spellStart"/>
      <w:r w:rsidRPr="00B76C80">
        <w:t>Blundellians</w:t>
      </w:r>
      <w:proofErr w:type="spellEnd"/>
      <w:r w:rsidRPr="00B76C80">
        <w:t xml:space="preserve"> have chosen </w:t>
      </w:r>
      <w:r w:rsidR="00686EC6">
        <w:t>to do Mathematics as an A-level</w:t>
      </w:r>
      <w:r w:rsidRPr="00B76C80">
        <w:t xml:space="preserve"> than any other </w:t>
      </w:r>
      <w:proofErr w:type="gramStart"/>
      <w:r w:rsidRPr="00B76C80">
        <w:t>subject</w:t>
      </w:r>
      <w:proofErr w:type="gramEnd"/>
      <w:r w:rsidRPr="00B76C80">
        <w:t xml:space="preserve">. This is undoubtedly a reflection of the success and hard work of the Mathematics Department at </w:t>
      </w:r>
      <w:proofErr w:type="gramStart"/>
      <w:r w:rsidRPr="00B76C80">
        <w:t>Blundell's</w:t>
      </w:r>
      <w:proofErr w:type="gramEnd"/>
      <w:r w:rsidRPr="00B76C80">
        <w:t xml:space="preserve">. </w:t>
      </w:r>
    </w:p>
    <w:p w14:paraId="2985F53E" w14:textId="77777777" w:rsidR="00E66600" w:rsidRPr="00B76C80" w:rsidRDefault="00E66600" w:rsidP="00E66600">
      <w:pPr>
        <w:jc w:val="both"/>
      </w:pPr>
    </w:p>
    <w:p w14:paraId="131E01A0" w14:textId="03E64283" w:rsidR="00E66600" w:rsidRDefault="00E66600" w:rsidP="00E66600">
      <w:pPr>
        <w:jc w:val="both"/>
      </w:pPr>
      <w:r w:rsidRPr="00B76C80">
        <w:t xml:space="preserve">The commitment to excellence begins from Year 7. Mathematics is taught in </w:t>
      </w:r>
      <w:proofErr w:type="spellStart"/>
      <w:r w:rsidRPr="00B76C80">
        <w:t>setted</w:t>
      </w:r>
      <w:proofErr w:type="spellEnd"/>
      <w:r w:rsidRPr="00B76C80">
        <w:t xml:space="preserve"> </w:t>
      </w:r>
      <w:proofErr w:type="gramStart"/>
      <w:r w:rsidRPr="00B76C80">
        <w:t>groups which</w:t>
      </w:r>
      <w:proofErr w:type="gramEnd"/>
      <w:r w:rsidRPr="00B76C80">
        <w:t xml:space="preserve"> are continually reviewed as the year progresses. Year 7 follow the Cambridge Essentials Extension &amp; Core courses and Year 8 pupils follow the MEP course. Opportunities to use Maths in other subjects are highlighted through our teaching and through </w:t>
      </w:r>
      <w:proofErr w:type="gramStart"/>
      <w:r w:rsidRPr="00B76C80">
        <w:t>cross curricular</w:t>
      </w:r>
      <w:proofErr w:type="gramEnd"/>
      <w:r w:rsidRPr="00B76C80">
        <w:t xml:space="preserve"> projects. Recent projects </w:t>
      </w:r>
      <w:proofErr w:type="gramStart"/>
      <w:r w:rsidRPr="00B76C80">
        <w:t xml:space="preserve">have been </w:t>
      </w:r>
      <w:r w:rsidR="00686EC6">
        <w:t>completed</w:t>
      </w:r>
      <w:proofErr w:type="gramEnd"/>
      <w:r w:rsidRPr="00B76C80">
        <w:t xml:space="preserve"> in conjunction with ICT, Art and Psychology. </w:t>
      </w:r>
      <w:proofErr w:type="spellStart"/>
      <w:r w:rsidRPr="00B76C80">
        <w:t>Tarsia</w:t>
      </w:r>
      <w:proofErr w:type="spellEnd"/>
      <w:r w:rsidRPr="00B76C80">
        <w:t xml:space="preserve"> puzzles and Maths Trails </w:t>
      </w:r>
      <w:proofErr w:type="gramStart"/>
      <w:r w:rsidRPr="00B76C80">
        <w:t>are used</w:t>
      </w:r>
      <w:proofErr w:type="gramEnd"/>
      <w:r w:rsidRPr="00B76C80">
        <w:t xml:space="preserve"> to encourage group work and the “</w:t>
      </w:r>
      <w:proofErr w:type="spellStart"/>
      <w:r w:rsidRPr="00B76C80">
        <w:t>MyMaths</w:t>
      </w:r>
      <w:proofErr w:type="spellEnd"/>
      <w:r w:rsidRPr="00B76C80">
        <w:t xml:space="preserve">” website is used to consolidate and complement class topics. </w:t>
      </w:r>
    </w:p>
    <w:p w14:paraId="01311026" w14:textId="77777777" w:rsidR="00E66600" w:rsidRPr="00B76C80" w:rsidRDefault="00E66600" w:rsidP="00E66600">
      <w:pPr>
        <w:jc w:val="both"/>
      </w:pPr>
    </w:p>
    <w:p w14:paraId="52453E0C" w14:textId="06B322FE" w:rsidR="00E66600" w:rsidRDefault="00E66600" w:rsidP="00E66600">
      <w:pPr>
        <w:jc w:val="both"/>
      </w:pPr>
      <w:r w:rsidRPr="00B76C80">
        <w:t>In Years 9, 10 and 11, the focus is specifically on the GC</w:t>
      </w:r>
      <w:r w:rsidR="00FA4A89">
        <w:t>SE; we follow the Edexcel Board</w:t>
      </w:r>
      <w:r w:rsidRPr="00B76C80">
        <w:t xml:space="preserve">. Although there is no longer a coursework component to GCSE Mathematics, some investigative project-type work </w:t>
      </w:r>
      <w:proofErr w:type="gramStart"/>
      <w:r w:rsidRPr="00B76C80">
        <w:t>is pursued</w:t>
      </w:r>
      <w:proofErr w:type="gramEnd"/>
      <w:r w:rsidRPr="00B76C80">
        <w:t xml:space="preserve"> for enrichment, particularly with more</w:t>
      </w:r>
      <w:r>
        <w:t>-</w:t>
      </w:r>
      <w:r w:rsidRPr="00B76C80">
        <w:t xml:space="preserve">able pupils. Most pupils at Blundell's pursue the Higher Tier. In Years 10 and 11, the top set </w:t>
      </w:r>
      <w:proofErr w:type="gramStart"/>
      <w:r w:rsidRPr="00B76C80">
        <w:t>is accelerated</w:t>
      </w:r>
      <w:proofErr w:type="gramEnd"/>
      <w:r w:rsidRPr="00B76C80">
        <w:t xml:space="preserve">. This creates time to do a further branch </w:t>
      </w:r>
      <w:r w:rsidRPr="00B76C80">
        <w:lastRenderedPageBreak/>
        <w:t xml:space="preserve">of Mathematics - in the recent past, the Set 1 pupils have successfully completed the GCSE Statistics course; or, in previous years, some have taken the A-Level Decision Mathematics 1 </w:t>
      </w:r>
      <w:r w:rsidR="00FA4A89">
        <w:t>module, or a GCSE Further Mathematics course.</w:t>
      </w:r>
    </w:p>
    <w:p w14:paraId="456A2DB3" w14:textId="77777777" w:rsidR="00E66600" w:rsidRPr="00B76C80" w:rsidRDefault="00E66600" w:rsidP="00E66600">
      <w:pPr>
        <w:jc w:val="both"/>
      </w:pPr>
    </w:p>
    <w:p w14:paraId="1567FB14" w14:textId="77777777" w:rsidR="00E66600" w:rsidRPr="00B76C80" w:rsidRDefault="00E66600" w:rsidP="00E66600">
      <w:pPr>
        <w:jc w:val="both"/>
      </w:pPr>
      <w:r w:rsidRPr="00B76C80">
        <w:t xml:space="preserve">There are four A-level courses available in Mathematics, an AS Level, a full A-level, and for very able Mathematicians, Further Mathematics at either AS or A2 levels. </w:t>
      </w:r>
    </w:p>
    <w:p w14:paraId="5117F9F1" w14:textId="14339822" w:rsidR="00E66600" w:rsidRDefault="00E66600" w:rsidP="00E66600">
      <w:pPr>
        <w:jc w:val="both"/>
      </w:pPr>
      <w:r w:rsidRPr="00B76C80">
        <w:t>Students may choose to do a full A-level, over two years, in Pure Mathematics and Applied Mathematics, with courses in Mechanics and Statistics. Alternatively</w:t>
      </w:r>
      <w:r>
        <w:t>,</w:t>
      </w:r>
      <w:r w:rsidRPr="00B76C80">
        <w:t xml:space="preserve"> the AS Level, a half course, </w:t>
      </w:r>
      <w:proofErr w:type="gramStart"/>
      <w:r w:rsidRPr="00B76C80">
        <w:t>may be taken</w:t>
      </w:r>
      <w:proofErr w:type="gramEnd"/>
      <w:r w:rsidRPr="00B76C80">
        <w:t xml:space="preserve"> in a variety of fashions - over a single year, as a combination of Pure Mathematics, Mechanics and</w:t>
      </w:r>
      <w:r>
        <w:t xml:space="preserve"> </w:t>
      </w:r>
      <w:r w:rsidRPr="00B76C80">
        <w:t>Statistics. Further Mathematicians can specialise in a chosen branch of Mathematics. An</w:t>
      </w:r>
      <w:r>
        <w:t xml:space="preserve">other </w:t>
      </w:r>
      <w:r w:rsidRPr="00B76C80">
        <w:t>option provid</w:t>
      </w:r>
      <w:r>
        <w:t>es</w:t>
      </w:r>
      <w:r w:rsidRPr="00B76C80">
        <w:t xml:space="preserve"> an A-level in Mathematics an</w:t>
      </w:r>
      <w:r w:rsidR="00E12A10">
        <w:t>d Further Mathematics AS level.</w:t>
      </w:r>
    </w:p>
    <w:p w14:paraId="1FDC7DED" w14:textId="77777777" w:rsidR="00E66600" w:rsidRPr="00B76C80" w:rsidRDefault="00E66600" w:rsidP="00E66600">
      <w:pPr>
        <w:jc w:val="both"/>
      </w:pPr>
    </w:p>
    <w:p w14:paraId="68D7ABBC" w14:textId="49744A4B" w:rsidR="00E66600" w:rsidRDefault="00E66600" w:rsidP="00E66600">
      <w:pPr>
        <w:jc w:val="both"/>
      </w:pPr>
      <w:r w:rsidRPr="00B76C80">
        <w:t xml:space="preserve">Throughout the school, the top sets </w:t>
      </w:r>
      <w:proofErr w:type="gramStart"/>
      <w:r w:rsidRPr="00B76C80">
        <w:t>are entered</w:t>
      </w:r>
      <w:proofErr w:type="gramEnd"/>
      <w:r w:rsidRPr="00B76C80">
        <w:t xml:space="preserve"> for the UKMT Maths Challenge competitions and we enter the UKMT Team Challenge in each year group. </w:t>
      </w:r>
      <w:r w:rsidR="00EA59F1">
        <w:t xml:space="preserve">The school is very successful in these and wins numerous Gold Awards in each age division with students also qualifying for the Kangaroo and Olympiad rounds. </w:t>
      </w:r>
    </w:p>
    <w:p w14:paraId="071BD79D" w14:textId="46DA3D87" w:rsidR="002D78CE" w:rsidRDefault="002D78CE" w:rsidP="002D78CE">
      <w:pPr>
        <w:jc w:val="both"/>
      </w:pPr>
    </w:p>
    <w:p w14:paraId="3D772D06" w14:textId="77777777" w:rsidR="000901E5" w:rsidRPr="00C05633" w:rsidRDefault="000901E5" w:rsidP="002D78CE">
      <w:pPr>
        <w:jc w:val="both"/>
      </w:pPr>
    </w:p>
    <w:p w14:paraId="61826B05" w14:textId="200715E0" w:rsidR="005653C6" w:rsidRPr="000901E5" w:rsidRDefault="002D78CE" w:rsidP="000901E5">
      <w:pPr>
        <w:jc w:val="both"/>
        <w:rPr>
          <w:b/>
          <w:bCs/>
          <w:u w:val="single"/>
        </w:rPr>
      </w:pPr>
      <w:r w:rsidRPr="00C05633">
        <w:rPr>
          <w:b/>
          <w:bCs/>
          <w:u w:val="single"/>
        </w:rPr>
        <w:t>Job Description</w:t>
      </w:r>
    </w:p>
    <w:p w14:paraId="63509AF9" w14:textId="77777777" w:rsidR="006B0E0D" w:rsidRDefault="006B0E0D"/>
    <w:p w14:paraId="26561B79" w14:textId="77777777" w:rsidR="006B0E0D" w:rsidRDefault="006B0E0D">
      <w:pPr>
        <w:rPr>
          <w:b/>
        </w:rPr>
      </w:pPr>
      <w:r>
        <w:rPr>
          <w:b/>
        </w:rPr>
        <w:t>Curriculum</w:t>
      </w:r>
    </w:p>
    <w:p w14:paraId="5068C2B4" w14:textId="77777777" w:rsidR="00E64D01" w:rsidRPr="00E64D01" w:rsidRDefault="00E64D01" w:rsidP="00E64D01">
      <w:pPr>
        <w:numPr>
          <w:ilvl w:val="0"/>
          <w:numId w:val="1"/>
        </w:numPr>
      </w:pPr>
      <w:r w:rsidRPr="00E64D01">
        <w:t xml:space="preserve">To be accountable to the </w:t>
      </w:r>
      <w:r w:rsidR="00D855D3">
        <w:t>Deputy Head (Academic)</w:t>
      </w:r>
      <w:r w:rsidRPr="00E64D01">
        <w:t>.</w:t>
      </w:r>
    </w:p>
    <w:p w14:paraId="5E0253BF" w14:textId="77777777" w:rsidR="006B0E0D" w:rsidRPr="00D855D3" w:rsidRDefault="006B0E0D" w:rsidP="006B0E0D">
      <w:pPr>
        <w:numPr>
          <w:ilvl w:val="0"/>
          <w:numId w:val="1"/>
        </w:numPr>
        <w:rPr>
          <w:b/>
        </w:rPr>
      </w:pPr>
      <w:r>
        <w:t xml:space="preserve">Attend the regular meetings of the </w:t>
      </w:r>
      <w:proofErr w:type="spellStart"/>
      <w:r>
        <w:t>HoDs</w:t>
      </w:r>
      <w:proofErr w:type="spellEnd"/>
      <w:r>
        <w:t xml:space="preserve"> committee and play a part in its work.</w:t>
      </w:r>
    </w:p>
    <w:p w14:paraId="1A53B6DB" w14:textId="77777777" w:rsidR="006B0E0D" w:rsidRPr="006B0E0D" w:rsidRDefault="006B0E0D" w:rsidP="006B0E0D">
      <w:pPr>
        <w:numPr>
          <w:ilvl w:val="0"/>
          <w:numId w:val="1"/>
        </w:numPr>
        <w:rPr>
          <w:b/>
        </w:rPr>
      </w:pPr>
      <w:r>
        <w:t xml:space="preserve">Determine the aims and the objectives of the department and review them to ensure </w:t>
      </w:r>
      <w:r w:rsidR="00957BD3">
        <w:t>compatibility</w:t>
      </w:r>
      <w:r>
        <w:t xml:space="preserve"> with those of the school.</w:t>
      </w:r>
    </w:p>
    <w:p w14:paraId="189ABBB0" w14:textId="77777777" w:rsidR="006B0E0D" w:rsidRPr="006B0E0D" w:rsidRDefault="006B0E0D" w:rsidP="006B0E0D">
      <w:pPr>
        <w:numPr>
          <w:ilvl w:val="0"/>
          <w:numId w:val="1"/>
        </w:numPr>
        <w:rPr>
          <w:b/>
        </w:rPr>
      </w:pPr>
      <w:r>
        <w:t>Produce and update suitable schemes of work.</w:t>
      </w:r>
    </w:p>
    <w:p w14:paraId="031F1766" w14:textId="77777777" w:rsidR="006B0E0D" w:rsidRPr="006B0E0D" w:rsidRDefault="006B0E0D" w:rsidP="006B0E0D">
      <w:pPr>
        <w:numPr>
          <w:ilvl w:val="0"/>
          <w:numId w:val="1"/>
        </w:numPr>
        <w:rPr>
          <w:b/>
        </w:rPr>
      </w:pPr>
      <w:r>
        <w:t>Monitor teaching, marking and</w:t>
      </w:r>
      <w:r w:rsidR="00FA11AE">
        <w:t xml:space="preserve"> learning within the department, in accordance with the school policy.</w:t>
      </w:r>
    </w:p>
    <w:p w14:paraId="5AD149F8" w14:textId="77777777" w:rsidR="006B0E0D" w:rsidRPr="00A82A21" w:rsidRDefault="006B0E0D" w:rsidP="006B0E0D">
      <w:pPr>
        <w:numPr>
          <w:ilvl w:val="0"/>
          <w:numId w:val="1"/>
        </w:numPr>
      </w:pPr>
      <w:r w:rsidRPr="00A82A21">
        <w:t xml:space="preserve">Monitor </w:t>
      </w:r>
      <w:r w:rsidR="00FA4FA3" w:rsidRPr="00A82A21">
        <w:t>and record the assessment and progress of the pupils with the aim of maximising their academic potential.</w:t>
      </w:r>
    </w:p>
    <w:p w14:paraId="2A0F857D" w14:textId="77777777" w:rsidR="00FA4FA3" w:rsidRDefault="00FA4FA3" w:rsidP="006B0E0D">
      <w:pPr>
        <w:numPr>
          <w:ilvl w:val="0"/>
          <w:numId w:val="1"/>
        </w:numPr>
      </w:pPr>
      <w:r w:rsidRPr="00A82A21">
        <w:t>Liaise with the TESOL and Learning Support Dep</w:t>
      </w:r>
      <w:r w:rsidR="00D855D3">
        <w:t>artmen</w:t>
      </w:r>
      <w:r w:rsidRPr="00A82A21">
        <w:t>ts as appropriate.</w:t>
      </w:r>
    </w:p>
    <w:p w14:paraId="5C26F69F" w14:textId="14465EAD" w:rsidR="00E12A10" w:rsidRDefault="00E12A10" w:rsidP="006B0E0D">
      <w:pPr>
        <w:numPr>
          <w:ilvl w:val="0"/>
          <w:numId w:val="1"/>
        </w:numPr>
      </w:pPr>
      <w:r>
        <w:t>Teach throughout the school</w:t>
      </w:r>
      <w:proofErr w:type="gramStart"/>
      <w:r>
        <w:t>;</w:t>
      </w:r>
      <w:proofErr w:type="gramEnd"/>
      <w:r>
        <w:t xml:space="preserve"> from Year 7 to A-level.</w:t>
      </w:r>
    </w:p>
    <w:p w14:paraId="3080E773" w14:textId="77777777" w:rsidR="009F7FC6" w:rsidRDefault="009F7FC6" w:rsidP="006B0E0D">
      <w:pPr>
        <w:numPr>
          <w:ilvl w:val="0"/>
          <w:numId w:val="1"/>
        </w:numPr>
      </w:pPr>
      <w:r>
        <w:t>To help in the development and delivery of the History curriculum in Blundell’s Preparatory School</w:t>
      </w:r>
    </w:p>
    <w:p w14:paraId="5C3BF4DA" w14:textId="77777777" w:rsidR="006B0E0D" w:rsidRDefault="006B0E0D" w:rsidP="006B0E0D"/>
    <w:p w14:paraId="032D3361" w14:textId="77777777" w:rsidR="006B0E0D" w:rsidRDefault="00D855D3" w:rsidP="006B0E0D">
      <w:pPr>
        <w:rPr>
          <w:b/>
        </w:rPr>
      </w:pPr>
      <w:r>
        <w:rPr>
          <w:b/>
        </w:rPr>
        <w:t>Supervision of staff</w:t>
      </w:r>
    </w:p>
    <w:p w14:paraId="7818BE17" w14:textId="77777777" w:rsidR="00E64D01" w:rsidRDefault="00E64D01" w:rsidP="00E64D01">
      <w:pPr>
        <w:numPr>
          <w:ilvl w:val="0"/>
          <w:numId w:val="7"/>
        </w:numPr>
      </w:pPr>
      <w:r>
        <w:t>Inspire your department</w:t>
      </w:r>
      <w:r w:rsidR="00957BD3">
        <w:t>al</w:t>
      </w:r>
      <w:r>
        <w:t xml:space="preserve"> team, drive forward the intellectual enth</w:t>
      </w:r>
      <w:r w:rsidR="00901D5F">
        <w:t xml:space="preserve">usiasm of both staff and pupils, and ensure the department </w:t>
      </w:r>
      <w:proofErr w:type="gramStart"/>
      <w:r w:rsidR="00901D5F">
        <w:t>is well represented</w:t>
      </w:r>
      <w:proofErr w:type="gramEnd"/>
      <w:r w:rsidR="00901D5F">
        <w:t xml:space="preserve"> at events </w:t>
      </w:r>
      <w:r w:rsidR="00D855D3">
        <w:t xml:space="preserve">such as the </w:t>
      </w:r>
      <w:r w:rsidR="002D78CE">
        <w:t>Yr.</w:t>
      </w:r>
      <w:r w:rsidR="00D855D3">
        <w:t xml:space="preserve"> 11 Academic Fair, </w:t>
      </w:r>
      <w:r w:rsidR="00901D5F">
        <w:t xml:space="preserve">Open Days </w:t>
      </w:r>
      <w:r w:rsidR="00D855D3">
        <w:t>and Parents’ Meetings</w:t>
      </w:r>
      <w:r w:rsidR="00901D5F">
        <w:t>.</w:t>
      </w:r>
    </w:p>
    <w:p w14:paraId="68417EDA" w14:textId="77777777" w:rsidR="00FA4FA3" w:rsidRPr="00A82A21" w:rsidRDefault="00FA4FA3" w:rsidP="00E64D01">
      <w:pPr>
        <w:numPr>
          <w:ilvl w:val="0"/>
          <w:numId w:val="7"/>
        </w:numPr>
      </w:pPr>
      <w:r w:rsidRPr="00A82A21">
        <w:t>Be familiar with external academic developments (</w:t>
      </w:r>
      <w:r w:rsidR="002D78CE" w:rsidRPr="00A82A21">
        <w:t>e.g.</w:t>
      </w:r>
      <w:r w:rsidRPr="00A82A21">
        <w:t xml:space="preserve"> changes to the national educational framework) and their implications, and communicate these to the department</w:t>
      </w:r>
      <w:r w:rsidR="00D855D3">
        <w:t>.</w:t>
      </w:r>
    </w:p>
    <w:p w14:paraId="33AC63C3" w14:textId="77777777" w:rsidR="00FA4FA3" w:rsidRPr="00A82A21" w:rsidRDefault="00FA4FA3" w:rsidP="00E64D01">
      <w:pPr>
        <w:numPr>
          <w:ilvl w:val="0"/>
          <w:numId w:val="7"/>
        </w:numPr>
      </w:pPr>
      <w:r w:rsidRPr="00A82A21">
        <w:t>Promote academic enrichment within your department and in cross-curricular partnership where appropriate</w:t>
      </w:r>
      <w:r w:rsidR="00D855D3">
        <w:t>.</w:t>
      </w:r>
    </w:p>
    <w:p w14:paraId="777BFF43" w14:textId="77777777" w:rsidR="006B0E0D" w:rsidRPr="00A82A21" w:rsidRDefault="006B0E0D" w:rsidP="006B0E0D">
      <w:pPr>
        <w:numPr>
          <w:ilvl w:val="0"/>
          <w:numId w:val="2"/>
        </w:numPr>
      </w:pPr>
      <w:r w:rsidRPr="00A82A21">
        <w:t xml:space="preserve">Play a part in </w:t>
      </w:r>
    </w:p>
    <w:p w14:paraId="6AFC9BDB" w14:textId="77777777" w:rsidR="006B0E0D" w:rsidRDefault="006B0E0D" w:rsidP="006B0E0D">
      <w:pPr>
        <w:numPr>
          <w:ilvl w:val="1"/>
          <w:numId w:val="2"/>
        </w:numPr>
      </w:pPr>
      <w:r>
        <w:t>The appointment, induction and training of new staff.</w:t>
      </w:r>
    </w:p>
    <w:p w14:paraId="77F41DC3" w14:textId="77777777" w:rsidR="006B0E0D" w:rsidRDefault="006B0E0D" w:rsidP="006B0E0D">
      <w:pPr>
        <w:numPr>
          <w:ilvl w:val="1"/>
          <w:numId w:val="2"/>
        </w:numPr>
      </w:pPr>
      <w:r>
        <w:t>Disciplinary support.</w:t>
      </w:r>
    </w:p>
    <w:p w14:paraId="6B26AFC2" w14:textId="77777777" w:rsidR="006B0E0D" w:rsidRDefault="00FA11AE" w:rsidP="006B0E0D">
      <w:pPr>
        <w:numPr>
          <w:ilvl w:val="1"/>
          <w:numId w:val="2"/>
        </w:numPr>
      </w:pPr>
      <w:r>
        <w:t>INSET and professional development.</w:t>
      </w:r>
    </w:p>
    <w:p w14:paraId="4631914C" w14:textId="77777777" w:rsidR="00FA11AE" w:rsidRDefault="00FA11AE" w:rsidP="006B0E0D">
      <w:pPr>
        <w:numPr>
          <w:ilvl w:val="1"/>
          <w:numId w:val="2"/>
        </w:numPr>
      </w:pPr>
      <w:r>
        <w:t>The appraisal system.</w:t>
      </w:r>
    </w:p>
    <w:p w14:paraId="769FF922" w14:textId="77777777" w:rsidR="00FA11AE" w:rsidRDefault="00FA11AE" w:rsidP="00FA11AE">
      <w:pPr>
        <w:numPr>
          <w:ilvl w:val="0"/>
          <w:numId w:val="5"/>
        </w:numPr>
      </w:pPr>
      <w:r>
        <w:t>Be responsible for the internal reporting by the department.</w:t>
      </w:r>
    </w:p>
    <w:p w14:paraId="72257619" w14:textId="77777777" w:rsidR="00FA11AE" w:rsidRDefault="00FA11AE" w:rsidP="00FA11AE"/>
    <w:p w14:paraId="22309AE4" w14:textId="77777777" w:rsidR="00FA11AE" w:rsidRDefault="00FA11AE" w:rsidP="00FA11AE">
      <w:pPr>
        <w:rPr>
          <w:b/>
        </w:rPr>
      </w:pPr>
      <w:r>
        <w:rPr>
          <w:b/>
        </w:rPr>
        <w:t>Organisation of the department.</w:t>
      </w:r>
    </w:p>
    <w:p w14:paraId="3DB2CF68" w14:textId="77777777" w:rsidR="00FA4FA3" w:rsidRPr="00A82A21" w:rsidRDefault="00FA4FA3" w:rsidP="00FA4FA3">
      <w:pPr>
        <w:numPr>
          <w:ilvl w:val="0"/>
          <w:numId w:val="6"/>
        </w:numPr>
      </w:pPr>
      <w:r>
        <w:t>Hold regular</w:t>
      </w:r>
      <w:r w:rsidR="00D855D3">
        <w:t xml:space="preserve"> </w:t>
      </w:r>
      <w:proofErr w:type="spellStart"/>
      <w:r w:rsidR="00D855D3">
        <w:t>minuted</w:t>
      </w:r>
      <w:proofErr w:type="spellEnd"/>
      <w:r>
        <w:t xml:space="preserve"> departmental </w:t>
      </w:r>
      <w:r w:rsidR="00D855D3">
        <w:t>meetings.</w:t>
      </w:r>
    </w:p>
    <w:p w14:paraId="0FCB9390" w14:textId="77777777" w:rsidR="00FA4FA3" w:rsidRPr="00A82A21" w:rsidRDefault="00FA4FA3" w:rsidP="00FA4FA3">
      <w:pPr>
        <w:numPr>
          <w:ilvl w:val="0"/>
          <w:numId w:val="6"/>
        </w:numPr>
      </w:pPr>
      <w:r w:rsidRPr="00A82A21">
        <w:t>Maintain an up-to-date Departmental Handbook</w:t>
      </w:r>
      <w:r w:rsidR="00D855D3">
        <w:t>.</w:t>
      </w:r>
    </w:p>
    <w:p w14:paraId="0FE8B96E" w14:textId="77777777" w:rsidR="00FA4FA3" w:rsidRPr="00A82A21" w:rsidRDefault="00FA4FA3" w:rsidP="00FA4FA3">
      <w:pPr>
        <w:numPr>
          <w:ilvl w:val="0"/>
          <w:numId w:val="6"/>
        </w:numPr>
      </w:pPr>
      <w:r w:rsidRPr="00A82A21">
        <w:t>Be responsible for producing an annual departmental development plan.</w:t>
      </w:r>
    </w:p>
    <w:p w14:paraId="6E1E7AB0" w14:textId="77777777" w:rsidR="00FA4FA3" w:rsidRPr="00A82A21" w:rsidRDefault="00FA4FA3" w:rsidP="00FA4FA3">
      <w:pPr>
        <w:numPr>
          <w:ilvl w:val="0"/>
          <w:numId w:val="6"/>
        </w:numPr>
      </w:pPr>
      <w:r w:rsidRPr="00A82A21">
        <w:t>Be responsible for finance and resource control.</w:t>
      </w:r>
    </w:p>
    <w:p w14:paraId="2255A7F4" w14:textId="77777777" w:rsidR="00FA11AE" w:rsidRPr="00A82A21" w:rsidRDefault="00FA11AE" w:rsidP="00FA11AE">
      <w:pPr>
        <w:numPr>
          <w:ilvl w:val="0"/>
          <w:numId w:val="6"/>
        </w:numPr>
      </w:pPr>
      <w:r w:rsidRPr="00A82A21">
        <w:t>Deploy teachers – consistent with their strengths and weaknesses, bearing in mind career developments and needs of the school.</w:t>
      </w:r>
    </w:p>
    <w:p w14:paraId="4B18F26A" w14:textId="77777777" w:rsidR="00FA11AE" w:rsidRPr="00A82A21" w:rsidRDefault="00FA11AE" w:rsidP="00FA11AE">
      <w:pPr>
        <w:numPr>
          <w:ilvl w:val="0"/>
          <w:numId w:val="6"/>
        </w:numPr>
      </w:pPr>
      <w:r w:rsidRPr="00A82A21">
        <w:t>Play a part in the allocation of pupils to sets/teaching groups.</w:t>
      </w:r>
    </w:p>
    <w:p w14:paraId="17189DE2" w14:textId="77777777" w:rsidR="009B75DD" w:rsidRPr="00A82A21" w:rsidRDefault="00E64D01" w:rsidP="00FA11AE">
      <w:pPr>
        <w:numPr>
          <w:ilvl w:val="0"/>
          <w:numId w:val="6"/>
        </w:numPr>
      </w:pPr>
      <w:r w:rsidRPr="00A82A21">
        <w:t>Organise</w:t>
      </w:r>
      <w:r w:rsidR="009B75DD" w:rsidRPr="00A82A21">
        <w:t xml:space="preserve"> teaching resources.</w:t>
      </w:r>
    </w:p>
    <w:p w14:paraId="266DA49F" w14:textId="77777777" w:rsidR="00E64D01" w:rsidRPr="00A82A21" w:rsidRDefault="00E64D01" w:rsidP="00FA11AE">
      <w:pPr>
        <w:numPr>
          <w:ilvl w:val="0"/>
          <w:numId w:val="6"/>
        </w:numPr>
      </w:pPr>
      <w:r w:rsidRPr="00A82A21">
        <w:t>Be responsi</w:t>
      </w:r>
      <w:r w:rsidR="00A7320A">
        <w:t>ble for the setting</w:t>
      </w:r>
      <w:r w:rsidRPr="00A82A21">
        <w:t>, assessment and publicati</w:t>
      </w:r>
      <w:r w:rsidR="00FA4FA3" w:rsidRPr="00A82A21">
        <w:t>o</w:t>
      </w:r>
      <w:r w:rsidR="00D855D3">
        <w:t xml:space="preserve">n of results of internal exams, </w:t>
      </w:r>
      <w:r w:rsidR="00FA4FA3" w:rsidRPr="00A82A21">
        <w:t>including public exam result reporting to t</w:t>
      </w:r>
      <w:r w:rsidR="00D855D3">
        <w:t>he Head.</w:t>
      </w:r>
    </w:p>
    <w:p w14:paraId="5751201B" w14:textId="77777777" w:rsidR="00E64D01" w:rsidRPr="00A82A21" w:rsidRDefault="00E64D01" w:rsidP="00FA11AE">
      <w:pPr>
        <w:numPr>
          <w:ilvl w:val="0"/>
          <w:numId w:val="6"/>
        </w:numPr>
      </w:pPr>
      <w:r w:rsidRPr="00A82A21">
        <w:t xml:space="preserve">Be responsible for checking the accuracy of </w:t>
      </w:r>
      <w:r w:rsidR="00FA4FA3" w:rsidRPr="00A82A21">
        <w:t xml:space="preserve">public </w:t>
      </w:r>
      <w:r w:rsidRPr="00A82A21">
        <w:t>examination entries.</w:t>
      </w:r>
    </w:p>
    <w:p w14:paraId="5E499C6D" w14:textId="77777777" w:rsidR="00E64D01" w:rsidRPr="00A82A21" w:rsidRDefault="00D855D3" w:rsidP="00FA11AE">
      <w:pPr>
        <w:numPr>
          <w:ilvl w:val="0"/>
          <w:numId w:val="6"/>
        </w:numPr>
      </w:pPr>
      <w:r>
        <w:t>Create exam papers for</w:t>
      </w:r>
      <w:r w:rsidR="00E64D01" w:rsidRPr="00A82A21">
        <w:t xml:space="preserve"> entrance examinations (11+, 13+ 16+)</w:t>
      </w:r>
      <w:r w:rsidR="006B49CF">
        <w:t>.</w:t>
      </w:r>
    </w:p>
    <w:p w14:paraId="4902DBA9" w14:textId="77777777" w:rsidR="00D855D3" w:rsidRDefault="00D855D3" w:rsidP="00D855D3">
      <w:pPr>
        <w:numPr>
          <w:ilvl w:val="0"/>
          <w:numId w:val="6"/>
        </w:numPr>
      </w:pPr>
      <w:r w:rsidRPr="00A82A21">
        <w:t>To maintain and refresh the department pages of the school website</w:t>
      </w:r>
      <w:r>
        <w:t>.</w:t>
      </w:r>
    </w:p>
    <w:p w14:paraId="0DB1C8FA" w14:textId="77777777" w:rsidR="00D855D3" w:rsidRDefault="00D855D3" w:rsidP="00D855D3">
      <w:pPr>
        <w:numPr>
          <w:ilvl w:val="0"/>
          <w:numId w:val="6"/>
        </w:numPr>
      </w:pPr>
      <w:r>
        <w:t xml:space="preserve">Promote academic enrichment opportunities </w:t>
      </w:r>
    </w:p>
    <w:p w14:paraId="7877C57B" w14:textId="77777777" w:rsidR="00E24BB1" w:rsidRDefault="00E24BB1" w:rsidP="00E24BB1"/>
    <w:p w14:paraId="25DFF566" w14:textId="77777777" w:rsidR="00E24BB1" w:rsidRDefault="00E24BB1" w:rsidP="00E24BB1"/>
    <w:p w14:paraId="1BD60B52" w14:textId="77777777" w:rsidR="00E24BB1" w:rsidRDefault="00E24BB1" w:rsidP="00E24BB1"/>
    <w:p w14:paraId="7D7D0447" w14:textId="77777777" w:rsidR="00E64D01" w:rsidRDefault="00E64D01" w:rsidP="00E64D01">
      <w:pPr>
        <w:rPr>
          <w:b/>
        </w:rPr>
      </w:pPr>
      <w:r w:rsidRPr="00E64D01">
        <w:rPr>
          <w:b/>
        </w:rPr>
        <w:t>Communication</w:t>
      </w:r>
    </w:p>
    <w:p w14:paraId="401A208A" w14:textId="77777777" w:rsidR="00D855D3" w:rsidRDefault="00D855D3" w:rsidP="00A24C69">
      <w:pPr>
        <w:numPr>
          <w:ilvl w:val="0"/>
          <w:numId w:val="8"/>
        </w:numPr>
      </w:pPr>
      <w:r>
        <w:t>With House P</w:t>
      </w:r>
      <w:r w:rsidR="00E64D01" w:rsidRPr="00A82A21">
        <w:t xml:space="preserve">arents </w:t>
      </w:r>
      <w:r>
        <w:t xml:space="preserve">about </w:t>
      </w:r>
      <w:r w:rsidR="00E64D01" w:rsidRPr="00A82A21">
        <w:t>individual</w:t>
      </w:r>
      <w:r>
        <w:t xml:space="preserve"> students.</w:t>
      </w:r>
    </w:p>
    <w:p w14:paraId="455F14A4" w14:textId="77777777" w:rsidR="00D855D3" w:rsidRDefault="00D855D3" w:rsidP="00E64D01">
      <w:pPr>
        <w:numPr>
          <w:ilvl w:val="0"/>
          <w:numId w:val="8"/>
        </w:numPr>
      </w:pPr>
      <w:r>
        <w:t>With students’ parent</w:t>
      </w:r>
      <w:r w:rsidR="00E64D01" w:rsidRPr="00A82A21">
        <w:t>s</w:t>
      </w:r>
      <w:r>
        <w:t xml:space="preserve"> where appropriate.</w:t>
      </w:r>
    </w:p>
    <w:p w14:paraId="6BA7AE7E" w14:textId="77777777" w:rsidR="00E64D01" w:rsidRPr="00A82A21" w:rsidRDefault="00D855D3" w:rsidP="00E64D01">
      <w:pPr>
        <w:numPr>
          <w:ilvl w:val="0"/>
          <w:numId w:val="8"/>
        </w:numPr>
      </w:pPr>
      <w:r>
        <w:t>With</w:t>
      </w:r>
      <w:r w:rsidR="00E64D01" w:rsidRPr="00A82A21">
        <w:t xml:space="preserve"> the </w:t>
      </w:r>
      <w:r>
        <w:t xml:space="preserve">Deputy Head (Academic) for </w:t>
      </w:r>
      <w:r w:rsidR="00FA4FA3" w:rsidRPr="00A82A21">
        <w:t>staffing,</w:t>
      </w:r>
      <w:r w:rsidR="00E64D01" w:rsidRPr="00A82A21">
        <w:t xml:space="preserve"> options</w:t>
      </w:r>
      <w:r>
        <w:t>, timetabling etc.</w:t>
      </w:r>
    </w:p>
    <w:p w14:paraId="1ADE0C97" w14:textId="77777777" w:rsidR="00E64D01" w:rsidRPr="00E64D01" w:rsidRDefault="00E64D01" w:rsidP="00E64D01">
      <w:pPr>
        <w:numPr>
          <w:ilvl w:val="0"/>
          <w:numId w:val="8"/>
        </w:numPr>
        <w:rPr>
          <w:b/>
        </w:rPr>
      </w:pPr>
      <w:r>
        <w:t>With exam boards.</w:t>
      </w:r>
    </w:p>
    <w:p w14:paraId="5395B739" w14:textId="77777777" w:rsidR="00E64D01" w:rsidRPr="00FA4FA3" w:rsidRDefault="00D855D3" w:rsidP="00E64D01">
      <w:pPr>
        <w:numPr>
          <w:ilvl w:val="0"/>
          <w:numId w:val="8"/>
        </w:numPr>
        <w:rPr>
          <w:b/>
        </w:rPr>
      </w:pPr>
      <w:r>
        <w:t>With o</w:t>
      </w:r>
      <w:r w:rsidR="00E64D01">
        <w:t>utside contacts (e.g. speakers</w:t>
      </w:r>
      <w:r w:rsidR="0018485D">
        <w:t>, universities</w:t>
      </w:r>
      <w:r w:rsidR="00E64D01">
        <w:t xml:space="preserve"> </w:t>
      </w:r>
      <w:proofErr w:type="spellStart"/>
      <w:r w:rsidR="00E64D01">
        <w:t>etc</w:t>
      </w:r>
      <w:proofErr w:type="spellEnd"/>
      <w:r w:rsidR="00E64D01">
        <w:t>)</w:t>
      </w:r>
      <w:r>
        <w:t>.</w:t>
      </w:r>
    </w:p>
    <w:p w14:paraId="31A2F2A7" w14:textId="77777777" w:rsidR="00FA4FA3" w:rsidRPr="00FA4FA3" w:rsidRDefault="00FA4FA3" w:rsidP="00FA4FA3">
      <w:pPr>
        <w:ind w:left="360"/>
        <w:jc w:val="right"/>
        <w:rPr>
          <w:b/>
        </w:rPr>
      </w:pPr>
    </w:p>
    <w:sectPr w:rsidR="00FA4FA3" w:rsidRPr="00FA4FA3" w:rsidSect="00D855D3">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35CCB"/>
    <w:multiLevelType w:val="hybridMultilevel"/>
    <w:tmpl w:val="67E88ED4"/>
    <w:lvl w:ilvl="0" w:tplc="627A5F60">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60AAC"/>
    <w:multiLevelType w:val="hybridMultilevel"/>
    <w:tmpl w:val="0E1462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0E5A30"/>
    <w:multiLevelType w:val="hybridMultilevel"/>
    <w:tmpl w:val="0A2C87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614086"/>
    <w:multiLevelType w:val="multilevel"/>
    <w:tmpl w:val="BBDC7EFC"/>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FF7990"/>
    <w:multiLevelType w:val="hybridMultilevel"/>
    <w:tmpl w:val="62828F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0976D7"/>
    <w:multiLevelType w:val="hybridMultilevel"/>
    <w:tmpl w:val="BBDC7EF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0160926"/>
    <w:multiLevelType w:val="hybridMultilevel"/>
    <w:tmpl w:val="31FC1E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961E6B"/>
    <w:multiLevelType w:val="hybridMultilevel"/>
    <w:tmpl w:val="4260E9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B704E1F"/>
    <w:multiLevelType w:val="hybridMultilevel"/>
    <w:tmpl w:val="0844758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8"/>
  </w:num>
  <w:num w:numId="3">
    <w:abstractNumId w:val="5"/>
  </w:num>
  <w:num w:numId="4">
    <w:abstractNumId w:val="3"/>
  </w:num>
  <w:num w:numId="5">
    <w:abstractNumId w:val="1"/>
  </w:num>
  <w:num w:numId="6">
    <w:abstractNumId w:val="6"/>
  </w:num>
  <w:num w:numId="7">
    <w:abstractNumId w:val="7"/>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E0D"/>
    <w:rsid w:val="00082B51"/>
    <w:rsid w:val="000901E5"/>
    <w:rsid w:val="000A7C58"/>
    <w:rsid w:val="00102E17"/>
    <w:rsid w:val="0018485D"/>
    <w:rsid w:val="001B29EE"/>
    <w:rsid w:val="002D78CE"/>
    <w:rsid w:val="003B5CA4"/>
    <w:rsid w:val="00423F59"/>
    <w:rsid w:val="004B63F7"/>
    <w:rsid w:val="004E5D6B"/>
    <w:rsid w:val="005653C6"/>
    <w:rsid w:val="005725C9"/>
    <w:rsid w:val="005F1614"/>
    <w:rsid w:val="005F1862"/>
    <w:rsid w:val="00686EC6"/>
    <w:rsid w:val="006B0E0D"/>
    <w:rsid w:val="006B49CF"/>
    <w:rsid w:val="00750A1E"/>
    <w:rsid w:val="00901D5F"/>
    <w:rsid w:val="00957BD3"/>
    <w:rsid w:val="009B1E19"/>
    <w:rsid w:val="009B75DD"/>
    <w:rsid w:val="009F7FC6"/>
    <w:rsid w:val="00A24C69"/>
    <w:rsid w:val="00A7320A"/>
    <w:rsid w:val="00A82A21"/>
    <w:rsid w:val="00AA53DA"/>
    <w:rsid w:val="00AF4500"/>
    <w:rsid w:val="00BF45AA"/>
    <w:rsid w:val="00CB7F30"/>
    <w:rsid w:val="00D01B66"/>
    <w:rsid w:val="00D855D3"/>
    <w:rsid w:val="00DE0811"/>
    <w:rsid w:val="00E12A10"/>
    <w:rsid w:val="00E24BB1"/>
    <w:rsid w:val="00E64D01"/>
    <w:rsid w:val="00E66600"/>
    <w:rsid w:val="00EA59F1"/>
    <w:rsid w:val="00ED0FBB"/>
    <w:rsid w:val="00F00004"/>
    <w:rsid w:val="00F20B3A"/>
    <w:rsid w:val="00FA11AE"/>
    <w:rsid w:val="00FA4A89"/>
    <w:rsid w:val="00FA4F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573EA1"/>
  <w15:chartTrackingRefBased/>
  <w15:docId w15:val="{3D8DD25F-8372-4CD9-ACF3-937CDF525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5653C6"/>
    <w:pPr>
      <w:keepNext/>
      <w:ind w:left="720" w:right="720"/>
      <w:outlineLvl w:val="0"/>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F1614"/>
    <w:rPr>
      <w:rFonts w:ascii="Segoe UI" w:hAnsi="Segoe UI" w:cs="Segoe UI"/>
      <w:sz w:val="18"/>
      <w:szCs w:val="18"/>
    </w:rPr>
  </w:style>
  <w:style w:type="character" w:customStyle="1" w:styleId="BalloonTextChar">
    <w:name w:val="Balloon Text Char"/>
    <w:link w:val="BalloonText"/>
    <w:rsid w:val="005F1614"/>
    <w:rPr>
      <w:rFonts w:ascii="Segoe UI" w:hAnsi="Segoe UI" w:cs="Segoe UI"/>
      <w:sz w:val="18"/>
      <w:szCs w:val="18"/>
    </w:rPr>
  </w:style>
  <w:style w:type="character" w:customStyle="1" w:styleId="Heading1Char">
    <w:name w:val="Heading 1 Char"/>
    <w:basedOn w:val="DefaultParagraphFont"/>
    <w:link w:val="Heading1"/>
    <w:rsid w:val="005653C6"/>
    <w:rPr>
      <w:b/>
      <w:sz w:val="24"/>
      <w:lang w:eastAsia="en-US"/>
    </w:rPr>
  </w:style>
  <w:style w:type="paragraph" w:customStyle="1" w:styleId="Default">
    <w:name w:val="Default"/>
    <w:rsid w:val="002D78CE"/>
    <w:pPr>
      <w:autoSpaceDE w:val="0"/>
      <w:autoSpaceDN w:val="0"/>
      <w:adjustRightInd w:val="0"/>
    </w:pPr>
    <w:rPr>
      <w:rFonts w:eastAsia="Calibri"/>
      <w:color w:val="000000"/>
      <w:sz w:val="24"/>
      <w:szCs w:val="24"/>
      <w:lang w:eastAsia="en-US"/>
    </w:rPr>
  </w:style>
  <w:style w:type="paragraph" w:styleId="ListParagraph">
    <w:name w:val="List Paragraph"/>
    <w:basedOn w:val="Normal"/>
    <w:uiPriority w:val="34"/>
    <w:qFormat/>
    <w:rsid w:val="002D78CE"/>
    <w:pPr>
      <w:ind w:left="72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lundells.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1480</Words>
  <Characters>8161</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Head of Department</vt:lpstr>
    </vt:vector>
  </TitlesOfParts>
  <Company>Blundell's School</Company>
  <LinksUpToDate>false</LinksUpToDate>
  <CharactersWithSpaces>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Department</dc:title>
  <dc:subject/>
  <dc:creator>ird</dc:creator>
  <cp:keywords/>
  <cp:lastModifiedBy>Mrs Liz Cole</cp:lastModifiedBy>
  <cp:revision>2</cp:revision>
  <cp:lastPrinted>2017-02-06T12:07:00Z</cp:lastPrinted>
  <dcterms:created xsi:type="dcterms:W3CDTF">2017-09-25T15:56:00Z</dcterms:created>
  <dcterms:modified xsi:type="dcterms:W3CDTF">2017-09-25T15:56:00Z</dcterms:modified>
</cp:coreProperties>
</file>