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440" w:rsidRDefault="00767440" w:rsidP="00A45034">
      <w:pPr>
        <w:tabs>
          <w:tab w:val="left" w:pos="2268"/>
        </w:tabs>
      </w:pPr>
    </w:p>
    <w:p w:rsidR="008A2AF0" w:rsidRDefault="008A2AF0" w:rsidP="003833B8">
      <w:pPr>
        <w:jc w:val="center"/>
        <w:rPr>
          <w:rFonts w:cs="Calibri"/>
          <w:b/>
          <w:sz w:val="40"/>
          <w:szCs w:val="40"/>
        </w:rPr>
      </w:pPr>
    </w:p>
    <w:p w:rsidR="00DF02F0" w:rsidRDefault="00D50E61" w:rsidP="00C74CCC">
      <w:pPr>
        <w:pStyle w:val="Heading1"/>
        <w:spacing w:line="360" w:lineRule="auto"/>
        <w:jc w:val="center"/>
        <w:rPr>
          <w:rFonts w:cs="Arial"/>
          <w:bCs/>
          <w:szCs w:val="28"/>
        </w:rPr>
      </w:pPr>
      <w:r>
        <w:rPr>
          <w:rFonts w:cs="Arial"/>
          <w:bCs/>
          <w:noProof/>
          <w:sz w:val="22"/>
          <w:szCs w:val="22"/>
          <w:u w:val="single"/>
        </w:rPr>
        <w:drawing>
          <wp:anchor distT="0" distB="0" distL="114300" distR="114300" simplePos="0" relativeHeight="251658752" behindDoc="1" locked="1" layoutInCell="0" allowOverlap="1">
            <wp:simplePos x="0" y="0"/>
            <wp:positionH relativeFrom="page">
              <wp:align>left</wp:align>
            </wp:positionH>
            <wp:positionV relativeFrom="page">
              <wp:align>top</wp:align>
            </wp:positionV>
            <wp:extent cx="7558405" cy="10691495"/>
            <wp:effectExtent l="0" t="0" r="4445"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405"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Cs/>
          <w:noProof/>
          <w:sz w:val="22"/>
          <w:szCs w:val="22"/>
          <w:u w:val="single"/>
        </w:rPr>
        <w:drawing>
          <wp:anchor distT="0" distB="0" distL="114300" distR="114300" simplePos="0" relativeHeight="251655680" behindDoc="1" locked="0" layoutInCell="1" allowOverlap="1" wp14:anchorId="1083E53D" wp14:editId="2EFE0ABC">
            <wp:simplePos x="0" y="0"/>
            <wp:positionH relativeFrom="column">
              <wp:posOffset>3844290</wp:posOffset>
            </wp:positionH>
            <wp:positionV relativeFrom="paragraph">
              <wp:posOffset>8890</wp:posOffset>
            </wp:positionV>
            <wp:extent cx="933450" cy="933450"/>
            <wp:effectExtent l="0" t="0" r="0" b="0"/>
            <wp:wrapTight wrapText="bothSides">
              <wp:wrapPolygon edited="0">
                <wp:start x="0" y="0"/>
                <wp:lineTo x="0" y="20700"/>
                <wp:lineTo x="20700" y="20700"/>
                <wp:lineTo x="20700" y="0"/>
                <wp:lineTo x="0" y="0"/>
              </wp:wrapPolygon>
            </wp:wrapTight>
            <wp:docPr id="1" name="Picture 1" descr="P:\REPRO\Clipart\Logos\THE OAKS ACADEMY LOGO\The Oaks Academy Logo - SI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PRO\Clipart\Logos\THE OAKS ACADEMY LOGO\The Oaks Academy Logo - SIM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2F0" w:rsidRDefault="00DF02F0" w:rsidP="00C74CCC">
      <w:pPr>
        <w:pStyle w:val="Heading1"/>
        <w:spacing w:line="360" w:lineRule="auto"/>
        <w:jc w:val="center"/>
        <w:rPr>
          <w:rFonts w:cs="Arial"/>
          <w:bCs/>
          <w:szCs w:val="28"/>
        </w:rPr>
      </w:pPr>
    </w:p>
    <w:p w:rsidR="00823978" w:rsidRDefault="00823978" w:rsidP="00823978">
      <w:pPr>
        <w:pStyle w:val="Heading1"/>
        <w:spacing w:line="360" w:lineRule="auto"/>
        <w:rPr>
          <w:rFonts w:cs="Arial"/>
          <w:bCs/>
          <w:sz w:val="22"/>
          <w:szCs w:val="22"/>
          <w:u w:val="single"/>
        </w:rPr>
      </w:pPr>
    </w:p>
    <w:p w:rsidR="00823978" w:rsidRDefault="00823978" w:rsidP="00823978">
      <w:pPr>
        <w:pStyle w:val="Heading1"/>
        <w:spacing w:line="360" w:lineRule="auto"/>
        <w:rPr>
          <w:rFonts w:cs="Arial"/>
          <w:bCs/>
          <w:sz w:val="22"/>
          <w:szCs w:val="22"/>
          <w:u w:val="single"/>
        </w:rPr>
      </w:pPr>
    </w:p>
    <w:p w:rsidR="00823978" w:rsidRDefault="00823978" w:rsidP="00823978">
      <w:pPr>
        <w:pStyle w:val="Heading1"/>
        <w:spacing w:line="360" w:lineRule="auto"/>
        <w:rPr>
          <w:rFonts w:cs="Arial"/>
          <w:bCs/>
          <w:sz w:val="22"/>
          <w:szCs w:val="22"/>
          <w:u w:val="single"/>
        </w:rPr>
      </w:pPr>
    </w:p>
    <w:p w:rsidR="00D50E61" w:rsidRDefault="00D50E61" w:rsidP="00D50E61">
      <w:pPr>
        <w:jc w:val="center"/>
        <w:rPr>
          <w:b/>
          <w:sz w:val="32"/>
          <w:szCs w:val="32"/>
        </w:rPr>
      </w:pPr>
      <w:r w:rsidRPr="003B2A45">
        <w:rPr>
          <w:b/>
          <w:sz w:val="32"/>
          <w:szCs w:val="32"/>
        </w:rPr>
        <w:t xml:space="preserve">Teacher of  </w:t>
      </w:r>
      <w:r>
        <w:rPr>
          <w:b/>
          <w:sz w:val="32"/>
          <w:szCs w:val="32"/>
        </w:rPr>
        <w:t>Modern Foreign Languages</w:t>
      </w:r>
    </w:p>
    <w:p w:rsidR="00D50E61" w:rsidRDefault="00D50E61" w:rsidP="00D50E61">
      <w:pPr>
        <w:jc w:val="center"/>
        <w:rPr>
          <w:b/>
          <w:sz w:val="28"/>
          <w:szCs w:val="28"/>
        </w:rPr>
      </w:pPr>
      <w:r>
        <w:rPr>
          <w:b/>
          <w:sz w:val="28"/>
          <w:szCs w:val="28"/>
        </w:rPr>
        <w:t>(Full Time – Maternity Cover)</w:t>
      </w:r>
    </w:p>
    <w:p w:rsidR="00D50E61" w:rsidRPr="003B2A45" w:rsidRDefault="00D50E61" w:rsidP="00D50E61">
      <w:pPr>
        <w:jc w:val="center"/>
        <w:rPr>
          <w:b/>
          <w:sz w:val="28"/>
          <w:szCs w:val="28"/>
        </w:rPr>
      </w:pPr>
      <w:r>
        <w:rPr>
          <w:b/>
          <w:sz w:val="28"/>
          <w:szCs w:val="28"/>
        </w:rPr>
        <w:t>Start Date:  April 2018</w:t>
      </w:r>
    </w:p>
    <w:p w:rsidR="00D50E61" w:rsidRPr="003B2A45" w:rsidRDefault="00D50E61" w:rsidP="00D50E61">
      <w:pPr>
        <w:rPr>
          <w:rFonts w:ascii="Arial" w:hAnsi="Arial" w:cs="Arial"/>
        </w:rPr>
      </w:pPr>
    </w:p>
    <w:p w:rsidR="00D50E61" w:rsidRDefault="00D50E61" w:rsidP="00D50E61">
      <w:pPr>
        <w:rPr>
          <w:b/>
          <w:bCs/>
        </w:rPr>
      </w:pPr>
    </w:p>
    <w:p w:rsidR="00D50E61" w:rsidRDefault="00D50E61" w:rsidP="00D50E61">
      <w:pPr>
        <w:rPr>
          <w:b/>
          <w:bCs/>
        </w:rPr>
      </w:pPr>
      <w:r w:rsidRPr="0010177E">
        <w:rPr>
          <w:b/>
          <w:bCs/>
        </w:rPr>
        <w:t>We are looking for a passionate, determined, creative and innovative teacher that can promote a positive approach to learning and to life.  You must be committed to the craft of teaching and be able to demonstrate excellent student progress by providing a nurturing progressive environment that delivers proven results.</w:t>
      </w:r>
    </w:p>
    <w:p w:rsidR="00D50E61" w:rsidRDefault="00D50E61" w:rsidP="00D50E61">
      <w:pPr>
        <w:rPr>
          <w:b/>
          <w:bCs/>
        </w:rPr>
      </w:pPr>
    </w:p>
    <w:p w:rsidR="00D50E61" w:rsidRDefault="00D50E61" w:rsidP="00D50E61">
      <w:pPr>
        <w:rPr>
          <w:b/>
          <w:bCs/>
        </w:rPr>
      </w:pPr>
      <w:r w:rsidRPr="0010177E">
        <w:rPr>
          <w:b/>
          <w:bCs/>
        </w:rPr>
        <w:t>The Oaks Academy is committed to supporting staff and students to achieve their true potential.  Are you well educated, driven, enthusiastic and looking for a</w:t>
      </w:r>
      <w:r>
        <w:rPr>
          <w:b/>
          <w:bCs/>
        </w:rPr>
        <w:t xml:space="preserve"> new challenge?  If so, we want</w:t>
      </w:r>
      <w:r w:rsidRPr="0010177E">
        <w:rPr>
          <w:b/>
          <w:bCs/>
        </w:rPr>
        <w:t xml:space="preserve"> you to apply for this role.</w:t>
      </w:r>
    </w:p>
    <w:p w:rsidR="00D50E61" w:rsidRDefault="00D50E61" w:rsidP="00D50E61">
      <w:pPr>
        <w:rPr>
          <w:b/>
          <w:bCs/>
        </w:rPr>
      </w:pPr>
    </w:p>
    <w:p w:rsidR="00D50E61" w:rsidRDefault="00D50E61" w:rsidP="00D50E61">
      <w:pPr>
        <w:rPr>
          <w:b/>
          <w:bCs/>
        </w:rPr>
      </w:pPr>
      <w:r w:rsidRPr="0010177E">
        <w:rPr>
          <w:b/>
          <w:bCs/>
        </w:rPr>
        <w:t xml:space="preserve">For more details about this vacancy and to apply, please visit </w:t>
      </w:r>
      <w:hyperlink r:id="rId10" w:history="1">
        <w:r w:rsidRPr="00B26BC1">
          <w:rPr>
            <w:rStyle w:val="Hyperlink"/>
            <w:b/>
            <w:bCs/>
          </w:rPr>
          <w:t>www.scc.ac.uk/job-vacancies</w:t>
        </w:r>
      </w:hyperlink>
    </w:p>
    <w:p w:rsidR="00D50E61" w:rsidRPr="003B2A45" w:rsidRDefault="00D50E61" w:rsidP="00D50E61">
      <w:pPr>
        <w:rPr>
          <w:b/>
          <w:bCs/>
        </w:rPr>
      </w:pPr>
    </w:p>
    <w:p w:rsidR="00D50E61" w:rsidRDefault="00D50E61" w:rsidP="00D50E61">
      <w:pPr>
        <w:rPr>
          <w:b/>
          <w:bCs/>
        </w:rPr>
      </w:pPr>
    </w:p>
    <w:p w:rsidR="00D50E61" w:rsidRDefault="00D50E61" w:rsidP="00D50E61">
      <w:pPr>
        <w:rPr>
          <w:b/>
          <w:bCs/>
        </w:rPr>
      </w:pPr>
      <w:r w:rsidRPr="00E304D9">
        <w:rPr>
          <w:b/>
          <w:bCs/>
          <w:u w:val="single"/>
        </w:rPr>
        <w:t>Closing date</w:t>
      </w:r>
      <w:r>
        <w:rPr>
          <w:b/>
          <w:bCs/>
        </w:rPr>
        <w:t xml:space="preserve">:    </w:t>
      </w:r>
      <w:r w:rsidRPr="003B2A45">
        <w:rPr>
          <w:b/>
          <w:bCs/>
        </w:rPr>
        <w:t xml:space="preserve"> </w:t>
      </w:r>
      <w:r>
        <w:rPr>
          <w:b/>
          <w:bCs/>
        </w:rPr>
        <w:t>Wednesday 28</w:t>
      </w:r>
      <w:r w:rsidRPr="00B31CF2">
        <w:rPr>
          <w:b/>
          <w:bCs/>
          <w:vertAlign w:val="superscript"/>
        </w:rPr>
        <w:t>th</w:t>
      </w:r>
      <w:r>
        <w:rPr>
          <w:b/>
          <w:bCs/>
        </w:rPr>
        <w:t xml:space="preserve"> February 2018 at 12 noon</w:t>
      </w:r>
    </w:p>
    <w:p w:rsidR="00D50E61" w:rsidRDefault="00D50E61" w:rsidP="00D50E61">
      <w:pPr>
        <w:rPr>
          <w:b/>
          <w:bCs/>
        </w:rPr>
      </w:pPr>
    </w:p>
    <w:p w:rsidR="00D50E61" w:rsidRDefault="00D50E61" w:rsidP="00D50E61">
      <w:pPr>
        <w:rPr>
          <w:b/>
          <w:bCs/>
        </w:rPr>
      </w:pPr>
    </w:p>
    <w:p w:rsidR="00D50E61" w:rsidRPr="003B2A45" w:rsidRDefault="00D50E61" w:rsidP="00D50E61">
      <w:pPr>
        <w:rPr>
          <w:b/>
          <w:bCs/>
        </w:rPr>
      </w:pPr>
    </w:p>
    <w:p w:rsidR="00D50E61" w:rsidRDefault="00D50E61" w:rsidP="00D50E61">
      <w:pPr>
        <w:rPr>
          <w:b/>
          <w:bCs/>
        </w:rPr>
      </w:pPr>
      <w:r w:rsidRPr="0010177E">
        <w:rPr>
          <w:b/>
          <w:bCs/>
        </w:rPr>
        <w:t>The Oaks Academy is committed to safeguarding and promoting the welfare of children and young people and expects all staff to share this commitment.  Successful applicants will be re</w:t>
      </w:r>
      <w:r>
        <w:rPr>
          <w:b/>
          <w:bCs/>
        </w:rPr>
        <w:t>quired to provide an E</w:t>
      </w:r>
      <w:r w:rsidRPr="0010177E">
        <w:rPr>
          <w:b/>
          <w:bCs/>
        </w:rPr>
        <w:t>nhanced DBS disclosure.</w:t>
      </w:r>
    </w:p>
    <w:p w:rsidR="00D50E61" w:rsidRPr="003B2A45" w:rsidRDefault="00D50E61" w:rsidP="00D50E61">
      <w:pPr>
        <w:rPr>
          <w:b/>
          <w:bCs/>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D50E61"/>
    <w:p w:rsidR="00D50E61" w:rsidRDefault="00D50E61" w:rsidP="00D50E61"/>
    <w:p w:rsidR="00D50E61" w:rsidRDefault="00D50E61" w:rsidP="00D50E61"/>
    <w:p w:rsidR="00D50E61" w:rsidRDefault="00D50E61" w:rsidP="00D50E61"/>
    <w:p w:rsidR="00D50E61" w:rsidRDefault="00D50E61" w:rsidP="00D50E61"/>
    <w:p w:rsidR="00D50E61" w:rsidRDefault="00D50E61" w:rsidP="00D50E61"/>
    <w:p w:rsidR="00D50E61" w:rsidRPr="00D50E61" w:rsidRDefault="00D50E61" w:rsidP="00D50E61"/>
    <w:p w:rsidR="00D50E61" w:rsidRDefault="00D50E61" w:rsidP="00823978">
      <w:pPr>
        <w:pStyle w:val="Heading1"/>
        <w:spacing w:line="360" w:lineRule="auto"/>
        <w:jc w:val="center"/>
        <w:rPr>
          <w:rFonts w:cs="Arial"/>
          <w:bCs/>
          <w:sz w:val="24"/>
          <w:szCs w:val="24"/>
          <w:u w:val="single"/>
        </w:rPr>
      </w:pPr>
      <w:r>
        <w:rPr>
          <w:rFonts w:cs="Arial"/>
          <w:bCs/>
          <w:noProof/>
          <w:sz w:val="22"/>
          <w:szCs w:val="22"/>
          <w:u w:val="single"/>
        </w:rPr>
        <w:drawing>
          <wp:anchor distT="0" distB="0" distL="114300" distR="114300" simplePos="0" relativeHeight="251659776" behindDoc="1" locked="0" layoutInCell="1" allowOverlap="1" wp14:anchorId="39BA48C3" wp14:editId="3A8643AC">
            <wp:simplePos x="0" y="0"/>
            <wp:positionH relativeFrom="column">
              <wp:posOffset>2400300</wp:posOffset>
            </wp:positionH>
            <wp:positionV relativeFrom="paragraph">
              <wp:posOffset>-84455</wp:posOffset>
            </wp:positionV>
            <wp:extent cx="933450" cy="933450"/>
            <wp:effectExtent l="0" t="0" r="0" b="0"/>
            <wp:wrapTight wrapText="bothSides">
              <wp:wrapPolygon edited="0">
                <wp:start x="0" y="0"/>
                <wp:lineTo x="0" y="20700"/>
                <wp:lineTo x="20700" y="20700"/>
                <wp:lineTo x="20700" y="0"/>
                <wp:lineTo x="0" y="0"/>
              </wp:wrapPolygon>
            </wp:wrapTight>
            <wp:docPr id="4" name="Picture 4" descr="P:\REPRO\Clipart\Logos\THE OAKS ACADEMY LOGO\The Oaks Academy Logo - SI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PRO\Clipart\Logos\THE OAKS ACADEMY LOGO\The Oaks Academy Logo - SIM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D50E61" w:rsidRDefault="00D50E61" w:rsidP="00823978">
      <w:pPr>
        <w:pStyle w:val="Heading1"/>
        <w:spacing w:line="360" w:lineRule="auto"/>
        <w:jc w:val="center"/>
        <w:rPr>
          <w:rFonts w:cs="Arial"/>
          <w:bCs/>
          <w:sz w:val="24"/>
          <w:szCs w:val="24"/>
          <w:u w:val="single"/>
        </w:rPr>
      </w:pPr>
    </w:p>
    <w:p w:rsidR="00823978" w:rsidRPr="00823978" w:rsidRDefault="00823978" w:rsidP="00823978">
      <w:pPr>
        <w:pStyle w:val="Heading1"/>
        <w:spacing w:line="360" w:lineRule="auto"/>
        <w:jc w:val="center"/>
        <w:rPr>
          <w:rFonts w:cs="Arial"/>
          <w:bCs/>
          <w:sz w:val="24"/>
          <w:szCs w:val="24"/>
          <w:u w:val="single"/>
        </w:rPr>
      </w:pPr>
      <w:r w:rsidRPr="00823978">
        <w:rPr>
          <w:rFonts w:cs="Arial"/>
          <w:bCs/>
          <w:sz w:val="24"/>
          <w:szCs w:val="24"/>
          <w:u w:val="single"/>
        </w:rPr>
        <w:t>The Oaks Academy</w:t>
      </w:r>
    </w:p>
    <w:p w:rsidR="00823978" w:rsidRPr="00823978" w:rsidRDefault="00823978" w:rsidP="00823978">
      <w:pPr>
        <w:spacing w:line="360" w:lineRule="auto"/>
        <w:jc w:val="center"/>
        <w:rPr>
          <w:rFonts w:ascii="Arial" w:hAnsi="Arial" w:cs="Arial"/>
          <w:b/>
          <w:bCs/>
          <w:u w:val="single"/>
        </w:rPr>
      </w:pPr>
      <w:r w:rsidRPr="00823978">
        <w:rPr>
          <w:rFonts w:ascii="Arial" w:hAnsi="Arial" w:cs="Arial"/>
          <w:b/>
          <w:bCs/>
          <w:u w:val="single"/>
        </w:rPr>
        <w:t>Humanities and MFL</w:t>
      </w:r>
      <w:r>
        <w:rPr>
          <w:rFonts w:ascii="Arial" w:hAnsi="Arial" w:cs="Arial"/>
          <w:b/>
          <w:bCs/>
          <w:u w:val="single"/>
        </w:rPr>
        <w:t xml:space="preserve"> Faculty</w:t>
      </w:r>
    </w:p>
    <w:p w:rsidR="00823978" w:rsidRDefault="00823978" w:rsidP="00823978">
      <w:pPr>
        <w:jc w:val="both"/>
        <w:rPr>
          <w:rFonts w:ascii="Arial" w:hAnsi="Arial" w:cs="Arial"/>
        </w:rPr>
      </w:pPr>
    </w:p>
    <w:p w:rsidR="00823978" w:rsidRPr="00823978" w:rsidRDefault="00823978" w:rsidP="00823978">
      <w:pPr>
        <w:jc w:val="both"/>
        <w:rPr>
          <w:rFonts w:ascii="Arial" w:hAnsi="Arial" w:cs="Arial"/>
        </w:rPr>
      </w:pPr>
      <w:r w:rsidRPr="00823978">
        <w:rPr>
          <w:rFonts w:ascii="Arial" w:hAnsi="Arial" w:cs="Arial"/>
        </w:rPr>
        <w:t>The school, as a whole, has seen many changes over the past 18 months and since becoming an Academy in January 2016, work has focussed on ensuring that all staff deliver high quality teaching and learning, every lesson, every day! The Humanities and MFL Faculty was created twelve months ago and has the following subject areas within it:</w:t>
      </w:r>
    </w:p>
    <w:p w:rsidR="00823978" w:rsidRPr="00823978" w:rsidRDefault="00823978" w:rsidP="00823978">
      <w:pPr>
        <w:jc w:val="both"/>
        <w:rPr>
          <w:rFonts w:ascii="Arial" w:hAnsi="Arial" w:cs="Arial"/>
        </w:rPr>
      </w:pPr>
    </w:p>
    <w:p w:rsidR="00823978" w:rsidRPr="00823978" w:rsidRDefault="00823978" w:rsidP="00823978">
      <w:pPr>
        <w:jc w:val="both"/>
        <w:rPr>
          <w:rFonts w:ascii="Arial" w:hAnsi="Arial" w:cs="Arial"/>
        </w:rPr>
      </w:pPr>
      <w:r w:rsidRPr="00823978">
        <w:rPr>
          <w:rFonts w:ascii="Arial" w:hAnsi="Arial" w:cs="Arial"/>
        </w:rPr>
        <w:t>History</w:t>
      </w:r>
    </w:p>
    <w:p w:rsidR="00823978" w:rsidRPr="00823978" w:rsidRDefault="00823978" w:rsidP="00823978">
      <w:pPr>
        <w:jc w:val="both"/>
        <w:rPr>
          <w:rFonts w:ascii="Arial" w:hAnsi="Arial" w:cs="Arial"/>
        </w:rPr>
      </w:pPr>
      <w:r w:rsidRPr="00823978">
        <w:rPr>
          <w:rFonts w:ascii="Arial" w:hAnsi="Arial" w:cs="Arial"/>
        </w:rPr>
        <w:t>Geography</w:t>
      </w:r>
    </w:p>
    <w:p w:rsidR="00823978" w:rsidRPr="00823978" w:rsidRDefault="00823978" w:rsidP="00823978">
      <w:pPr>
        <w:jc w:val="both"/>
        <w:rPr>
          <w:rFonts w:ascii="Arial" w:hAnsi="Arial" w:cs="Arial"/>
        </w:rPr>
      </w:pPr>
      <w:r w:rsidRPr="00823978">
        <w:rPr>
          <w:rFonts w:ascii="Arial" w:hAnsi="Arial" w:cs="Arial"/>
        </w:rPr>
        <w:t>RE</w:t>
      </w:r>
    </w:p>
    <w:p w:rsidR="00823978" w:rsidRPr="00823978" w:rsidRDefault="00823978" w:rsidP="00823978">
      <w:pPr>
        <w:jc w:val="both"/>
        <w:rPr>
          <w:rFonts w:ascii="Arial" w:hAnsi="Arial" w:cs="Arial"/>
        </w:rPr>
      </w:pPr>
      <w:r w:rsidRPr="00823978">
        <w:rPr>
          <w:rFonts w:ascii="Arial" w:hAnsi="Arial" w:cs="Arial"/>
        </w:rPr>
        <w:t xml:space="preserve">French </w:t>
      </w:r>
    </w:p>
    <w:p w:rsidR="00823978" w:rsidRPr="00823978" w:rsidRDefault="00823978" w:rsidP="00823978">
      <w:pPr>
        <w:jc w:val="both"/>
        <w:rPr>
          <w:rFonts w:ascii="Arial" w:hAnsi="Arial" w:cs="Arial"/>
        </w:rPr>
      </w:pPr>
      <w:r w:rsidRPr="00823978">
        <w:rPr>
          <w:rFonts w:ascii="Arial" w:hAnsi="Arial" w:cs="Arial"/>
        </w:rPr>
        <w:t>German</w:t>
      </w:r>
    </w:p>
    <w:p w:rsidR="00823978" w:rsidRPr="00823978" w:rsidRDefault="00823978" w:rsidP="00823978">
      <w:pPr>
        <w:jc w:val="both"/>
        <w:rPr>
          <w:rFonts w:ascii="Arial" w:hAnsi="Arial" w:cs="Arial"/>
        </w:rPr>
      </w:pPr>
    </w:p>
    <w:p w:rsidR="00823978" w:rsidRPr="00823978" w:rsidRDefault="00823978" w:rsidP="00823978">
      <w:pPr>
        <w:jc w:val="both"/>
        <w:rPr>
          <w:rFonts w:ascii="Arial" w:hAnsi="Arial" w:cs="Arial"/>
        </w:rPr>
      </w:pPr>
      <w:r w:rsidRPr="00823978">
        <w:rPr>
          <w:rFonts w:ascii="Arial" w:hAnsi="Arial" w:cs="Arial"/>
        </w:rPr>
        <w:t xml:space="preserve">A review of the KS4 Curriculum took place during 2016 -2017. As a result 47% of the current Year 10 cohort would be eligible to gain the EBacc at the end of Year 11. These changes to the curriculum offer have meant that increased numbers of students are taking either French or German at GCSE. This appointment is crucial in further developing the capacity of the current team. </w:t>
      </w:r>
    </w:p>
    <w:p w:rsidR="00823978" w:rsidRPr="00823978" w:rsidRDefault="00823978" w:rsidP="00823978">
      <w:pPr>
        <w:jc w:val="both"/>
        <w:rPr>
          <w:rFonts w:ascii="Arial" w:hAnsi="Arial" w:cs="Arial"/>
        </w:rPr>
      </w:pPr>
    </w:p>
    <w:p w:rsidR="00823978" w:rsidRPr="00823978" w:rsidRDefault="00823978" w:rsidP="00823978">
      <w:pPr>
        <w:jc w:val="both"/>
        <w:rPr>
          <w:rFonts w:ascii="Arial" w:hAnsi="Arial" w:cs="Arial"/>
        </w:rPr>
      </w:pPr>
      <w:r w:rsidRPr="00823978">
        <w:rPr>
          <w:rFonts w:ascii="Arial" w:hAnsi="Arial" w:cs="Arial"/>
        </w:rPr>
        <w:t>The faculty consists of six members of staff (two of which are on the senior leadership team) who are enthusiastic, motivated and work as a close team towards shared goals.  All members of staff have their own classroom equipped with an interactive white board.</w:t>
      </w:r>
    </w:p>
    <w:p w:rsidR="00823978" w:rsidRPr="00823978" w:rsidRDefault="00823978" w:rsidP="00823978">
      <w:pPr>
        <w:jc w:val="both"/>
        <w:rPr>
          <w:rFonts w:ascii="Arial" w:hAnsi="Arial" w:cs="Arial"/>
        </w:rPr>
      </w:pPr>
    </w:p>
    <w:p w:rsidR="00823978" w:rsidRPr="00823978" w:rsidRDefault="00823978" w:rsidP="00823978">
      <w:pPr>
        <w:jc w:val="both"/>
        <w:rPr>
          <w:rFonts w:ascii="Arial" w:hAnsi="Arial" w:cs="Arial"/>
        </w:rPr>
      </w:pPr>
      <w:r w:rsidRPr="00823978">
        <w:rPr>
          <w:rFonts w:ascii="Arial" w:hAnsi="Arial" w:cs="Arial"/>
        </w:rPr>
        <w:t>The schools’ philosophy is to ensure that all pupils are challenged through an exciting and enriching curriculum to achieve their full potential. All staff are encouraged to develop engaging and stimulating schemes of work that match the learners needs. There has been a lot of work carried out recently overhauling existing schemes of work at KS3, to ensure that students are fully prepared for the challenges of GCSE.</w:t>
      </w:r>
    </w:p>
    <w:p w:rsidR="00823978" w:rsidRPr="00823978" w:rsidRDefault="00823978" w:rsidP="00823978">
      <w:pPr>
        <w:jc w:val="both"/>
        <w:rPr>
          <w:rFonts w:ascii="Arial" w:hAnsi="Arial" w:cs="Arial"/>
        </w:rPr>
      </w:pPr>
    </w:p>
    <w:p w:rsidR="00823978" w:rsidRPr="00823978" w:rsidRDefault="00823978" w:rsidP="00823978">
      <w:pPr>
        <w:jc w:val="both"/>
        <w:rPr>
          <w:rFonts w:ascii="Arial" w:hAnsi="Arial" w:cs="Arial"/>
        </w:rPr>
      </w:pPr>
      <w:r w:rsidRPr="00823978">
        <w:rPr>
          <w:rFonts w:ascii="Arial" w:hAnsi="Arial" w:cs="Arial"/>
        </w:rPr>
        <w:t>It is essential that the successful applicant be able to teach Modern Foreign Languages up to and including KS4. We currently teach both French and German. Students in Years 10 and 11 currently follow the</w:t>
      </w:r>
      <w:r w:rsidR="001A72D6">
        <w:rPr>
          <w:rFonts w:ascii="Arial" w:hAnsi="Arial" w:cs="Arial"/>
        </w:rPr>
        <w:t xml:space="preserve"> AQA</w:t>
      </w:r>
      <w:r w:rsidRPr="00823978">
        <w:rPr>
          <w:rFonts w:ascii="Arial" w:hAnsi="Arial" w:cs="Arial"/>
        </w:rPr>
        <w:t xml:space="preserve"> </w:t>
      </w:r>
      <w:r w:rsidR="001A72D6">
        <w:rPr>
          <w:rFonts w:ascii="Arial" w:hAnsi="Arial" w:cs="Arial"/>
        </w:rPr>
        <w:t xml:space="preserve">GCSE </w:t>
      </w:r>
      <w:r w:rsidRPr="00823978">
        <w:rPr>
          <w:rFonts w:ascii="Arial" w:hAnsi="Arial" w:cs="Arial"/>
        </w:rPr>
        <w:t xml:space="preserve">Specification. </w:t>
      </w:r>
    </w:p>
    <w:p w:rsidR="00F93CAB" w:rsidRDefault="00F93CAB" w:rsidP="00F93CAB">
      <w:pPr>
        <w:rPr>
          <w:rFonts w:ascii="Arial" w:hAnsi="Arial" w:cs="Arial"/>
        </w:rPr>
      </w:pPr>
    </w:p>
    <w:p w:rsidR="00C74CCC" w:rsidRPr="00823978" w:rsidRDefault="00C74CCC" w:rsidP="002C515D">
      <w:pPr>
        <w:rPr>
          <w:rFonts w:ascii="Arial" w:hAnsi="Arial" w:cs="Arial"/>
        </w:rPr>
      </w:pPr>
    </w:p>
    <w:p w:rsidR="00C74CCC" w:rsidRPr="00823978" w:rsidRDefault="00C74CCC" w:rsidP="002C515D">
      <w:pPr>
        <w:rPr>
          <w:rFonts w:ascii="Arial" w:hAnsi="Arial" w:cs="Arial"/>
        </w:rPr>
      </w:pPr>
    </w:p>
    <w:p w:rsidR="00C74CCC" w:rsidRPr="00823978" w:rsidRDefault="00C74CCC" w:rsidP="002C515D">
      <w:pPr>
        <w:rPr>
          <w:rFonts w:ascii="Arial" w:hAnsi="Arial" w:cs="Arial"/>
        </w:rPr>
      </w:pPr>
    </w:p>
    <w:p w:rsidR="00C74CCC" w:rsidRPr="00823978" w:rsidRDefault="00C74CCC" w:rsidP="002C515D">
      <w:pPr>
        <w:rPr>
          <w:rFonts w:ascii="Arial" w:hAnsi="Arial" w:cs="Arial"/>
        </w:rPr>
      </w:pPr>
    </w:p>
    <w:p w:rsidR="00C74CCC" w:rsidRPr="00823978" w:rsidRDefault="00C74CCC" w:rsidP="002C515D">
      <w:pPr>
        <w:rPr>
          <w:rFonts w:ascii="Arial" w:hAnsi="Arial" w:cs="Arial"/>
        </w:rPr>
      </w:pPr>
    </w:p>
    <w:p w:rsidR="00C74CCC" w:rsidRPr="00823978" w:rsidRDefault="00C74CCC" w:rsidP="002C515D">
      <w:pPr>
        <w:rPr>
          <w:rFonts w:ascii="Arial" w:hAnsi="Arial" w:cs="Arial"/>
        </w:rPr>
      </w:pPr>
    </w:p>
    <w:p w:rsidR="00C74CCC" w:rsidRPr="00823978" w:rsidRDefault="00C74CCC" w:rsidP="002C515D">
      <w:pPr>
        <w:rPr>
          <w:rFonts w:ascii="Arial" w:hAnsi="Arial" w:cs="Arial"/>
        </w:rPr>
      </w:pPr>
    </w:p>
    <w:p w:rsidR="00C74CCC" w:rsidRDefault="00C74CCC" w:rsidP="002C515D">
      <w:pPr>
        <w:rPr>
          <w:rFonts w:ascii="Arial" w:hAnsi="Arial" w:cs="Arial"/>
        </w:rPr>
      </w:pPr>
    </w:p>
    <w:p w:rsidR="00D50E61" w:rsidRDefault="00D50E61" w:rsidP="002C515D">
      <w:pPr>
        <w:rPr>
          <w:rFonts w:ascii="Arial" w:hAnsi="Arial" w:cs="Arial"/>
        </w:rPr>
      </w:pPr>
    </w:p>
    <w:p w:rsidR="00D50E61" w:rsidRDefault="00D50E61" w:rsidP="002C515D">
      <w:pPr>
        <w:rPr>
          <w:rFonts w:ascii="Arial" w:hAnsi="Arial" w:cs="Arial"/>
        </w:rPr>
      </w:pPr>
    </w:p>
    <w:p w:rsidR="00D50E61" w:rsidRPr="00823978" w:rsidRDefault="00D50E61" w:rsidP="002C515D">
      <w:pPr>
        <w:rPr>
          <w:rFonts w:ascii="Arial" w:hAnsi="Arial" w:cs="Arial"/>
        </w:rPr>
      </w:pPr>
    </w:p>
    <w:p w:rsidR="00C74CCC" w:rsidRPr="00823978" w:rsidRDefault="00C74CCC" w:rsidP="002C515D">
      <w:pPr>
        <w:rPr>
          <w:rFonts w:ascii="Arial" w:hAnsi="Arial" w:cs="Arial"/>
        </w:rPr>
      </w:pPr>
    </w:p>
    <w:p w:rsidR="00823978" w:rsidRPr="00823978" w:rsidRDefault="00C74CCC" w:rsidP="00C74CCC">
      <w:pPr>
        <w:pStyle w:val="NoSpacing"/>
        <w:jc w:val="center"/>
        <w:rPr>
          <w:rFonts w:ascii="Arial" w:hAnsi="Arial" w:cs="Arial"/>
          <w:b/>
          <w:sz w:val="24"/>
          <w:szCs w:val="24"/>
        </w:rPr>
      </w:pPr>
      <w:r w:rsidRPr="00823978">
        <w:rPr>
          <w:rFonts w:ascii="Arial" w:hAnsi="Arial" w:cs="Arial"/>
          <w:b/>
          <w:sz w:val="24"/>
          <w:szCs w:val="24"/>
        </w:rPr>
        <w:t xml:space="preserve">Teacher of </w:t>
      </w:r>
      <w:r w:rsidR="00823978" w:rsidRPr="00823978">
        <w:rPr>
          <w:rFonts w:ascii="Arial" w:hAnsi="Arial" w:cs="Arial"/>
          <w:b/>
          <w:sz w:val="24"/>
          <w:szCs w:val="24"/>
        </w:rPr>
        <w:t>Modern Foreign Languages</w:t>
      </w:r>
    </w:p>
    <w:p w:rsidR="00C74CCC" w:rsidRPr="00823978" w:rsidRDefault="00C74CCC" w:rsidP="00C74CCC">
      <w:pPr>
        <w:pStyle w:val="NoSpacing"/>
        <w:jc w:val="center"/>
        <w:rPr>
          <w:rFonts w:ascii="Arial" w:hAnsi="Arial" w:cs="Arial"/>
          <w:b/>
          <w:sz w:val="24"/>
          <w:szCs w:val="24"/>
        </w:rPr>
      </w:pPr>
      <w:r w:rsidRPr="00823978">
        <w:rPr>
          <w:rFonts w:ascii="Arial" w:hAnsi="Arial" w:cs="Arial"/>
          <w:b/>
          <w:sz w:val="24"/>
          <w:szCs w:val="24"/>
        </w:rPr>
        <w:t xml:space="preserve"> Person Specification </w:t>
      </w:r>
    </w:p>
    <w:p w:rsidR="00C74CCC" w:rsidRPr="00823978" w:rsidRDefault="00C74CCC" w:rsidP="00C74CCC">
      <w:pPr>
        <w:pStyle w:val="NoSpacing"/>
        <w:rPr>
          <w:rFonts w:ascii="Arial" w:hAnsi="Arial" w:cs="Arial"/>
          <w:sz w:val="24"/>
          <w:szCs w:val="24"/>
        </w:rPr>
      </w:pPr>
    </w:p>
    <w:tbl>
      <w:tblPr>
        <w:tblStyle w:val="TableGrid"/>
        <w:tblpPr w:leftFromText="181" w:rightFromText="181" w:vertAnchor="text" w:horzAnchor="margin" w:tblpX="-601" w:tblpY="53"/>
        <w:tblW w:w="5662" w:type="pct"/>
        <w:tblLook w:val="04A0" w:firstRow="1" w:lastRow="0" w:firstColumn="1" w:lastColumn="0" w:noHBand="0" w:noVBand="1"/>
      </w:tblPr>
      <w:tblGrid>
        <w:gridCol w:w="1803"/>
        <w:gridCol w:w="3814"/>
        <w:gridCol w:w="2445"/>
        <w:gridCol w:w="2199"/>
      </w:tblGrid>
      <w:tr w:rsidR="00C74CCC" w:rsidRPr="00823978" w:rsidTr="00C74CCC">
        <w:tc>
          <w:tcPr>
            <w:tcW w:w="769" w:type="pct"/>
          </w:tcPr>
          <w:p w:rsidR="00C74CCC" w:rsidRPr="00823978" w:rsidRDefault="00C74CCC" w:rsidP="00C74CCC">
            <w:pPr>
              <w:pStyle w:val="NoSpacing"/>
              <w:jc w:val="center"/>
              <w:rPr>
                <w:rFonts w:ascii="Arial" w:hAnsi="Arial" w:cs="Arial"/>
                <w:sz w:val="24"/>
                <w:szCs w:val="24"/>
              </w:rPr>
            </w:pPr>
          </w:p>
        </w:tc>
        <w:tc>
          <w:tcPr>
            <w:tcW w:w="1895"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Essential</w:t>
            </w:r>
          </w:p>
        </w:tc>
        <w:tc>
          <w:tcPr>
            <w:tcW w:w="1228"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Desirable</w:t>
            </w:r>
          </w:p>
        </w:tc>
        <w:tc>
          <w:tcPr>
            <w:tcW w:w="1108"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Evidence</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Qualifications</w:t>
            </w:r>
          </w:p>
        </w:tc>
        <w:tc>
          <w:tcPr>
            <w:tcW w:w="1895" w:type="pct"/>
          </w:tcPr>
          <w:p w:rsidR="00C74CCC" w:rsidRPr="00823978" w:rsidRDefault="00C74CCC" w:rsidP="00C74CCC">
            <w:pPr>
              <w:pStyle w:val="ListParagraph"/>
              <w:numPr>
                <w:ilvl w:val="0"/>
                <w:numId w:val="37"/>
              </w:numPr>
              <w:spacing w:after="60" w:line="240" w:lineRule="auto"/>
              <w:rPr>
                <w:rFonts w:ascii="Arial" w:hAnsi="Arial" w:cs="Arial"/>
                <w:sz w:val="24"/>
                <w:szCs w:val="24"/>
              </w:rPr>
            </w:pPr>
            <w:r w:rsidRPr="00823978">
              <w:rPr>
                <w:rFonts w:ascii="Arial" w:hAnsi="Arial" w:cs="Arial"/>
                <w:sz w:val="24"/>
                <w:szCs w:val="24"/>
              </w:rPr>
              <w:t>Qualified teacher status</w:t>
            </w:r>
          </w:p>
          <w:p w:rsidR="00C74CCC" w:rsidRPr="00823978" w:rsidRDefault="00C74CCC" w:rsidP="00C74CCC">
            <w:pPr>
              <w:pStyle w:val="NoSpacing"/>
              <w:numPr>
                <w:ilvl w:val="0"/>
                <w:numId w:val="37"/>
              </w:numPr>
              <w:rPr>
                <w:rFonts w:ascii="Arial" w:hAnsi="Arial" w:cs="Arial"/>
                <w:sz w:val="24"/>
                <w:szCs w:val="24"/>
              </w:rPr>
            </w:pPr>
            <w:r w:rsidRPr="00823978">
              <w:rPr>
                <w:rFonts w:ascii="Arial" w:hAnsi="Arial" w:cs="Arial"/>
                <w:sz w:val="24"/>
                <w:szCs w:val="24"/>
              </w:rPr>
              <w:t>Honours degree or equivalent</w:t>
            </w:r>
          </w:p>
        </w:tc>
        <w:tc>
          <w:tcPr>
            <w:tcW w:w="122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Good Honours Degree : 1</w:t>
            </w:r>
            <w:r w:rsidRPr="00823978">
              <w:rPr>
                <w:rFonts w:ascii="Arial" w:hAnsi="Arial" w:cs="Arial"/>
                <w:sz w:val="24"/>
                <w:szCs w:val="24"/>
                <w:vertAlign w:val="superscript"/>
              </w:rPr>
              <w:t>st</w:t>
            </w:r>
            <w:r w:rsidRPr="00823978">
              <w:rPr>
                <w:rFonts w:ascii="Arial" w:hAnsi="Arial" w:cs="Arial"/>
                <w:sz w:val="24"/>
                <w:szCs w:val="24"/>
              </w:rPr>
              <w:t xml:space="preserve"> or 2</w:t>
            </w:r>
            <w:r w:rsidRPr="00823978">
              <w:rPr>
                <w:rFonts w:ascii="Arial" w:hAnsi="Arial" w:cs="Arial"/>
                <w:sz w:val="24"/>
                <w:szCs w:val="24"/>
                <w:vertAlign w:val="superscript"/>
              </w:rPr>
              <w:t>nd</w:t>
            </w:r>
            <w:r w:rsidRPr="00823978">
              <w:rPr>
                <w:rFonts w:ascii="Arial" w:hAnsi="Arial" w:cs="Arial"/>
                <w:sz w:val="24"/>
                <w:szCs w:val="24"/>
              </w:rPr>
              <w:t xml:space="preserve"> Class in the relevant subject</w:t>
            </w:r>
          </w:p>
        </w:tc>
        <w:tc>
          <w:tcPr>
            <w:tcW w:w="110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Application</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 xml:space="preserve">Teaching Experience </w:t>
            </w:r>
          </w:p>
          <w:p w:rsidR="00C74CCC" w:rsidRPr="00823978" w:rsidRDefault="00C74CCC" w:rsidP="00C74CCC">
            <w:pPr>
              <w:pStyle w:val="NoSpacing"/>
              <w:rPr>
                <w:rFonts w:ascii="Arial" w:hAnsi="Arial" w:cs="Arial"/>
                <w:b/>
                <w:sz w:val="24"/>
                <w:szCs w:val="24"/>
              </w:rPr>
            </w:pPr>
          </w:p>
        </w:tc>
        <w:tc>
          <w:tcPr>
            <w:tcW w:w="1895" w:type="pct"/>
          </w:tcPr>
          <w:p w:rsidR="00C74CCC" w:rsidRPr="00823978" w:rsidRDefault="00C74CCC" w:rsidP="00C74CCC">
            <w:pPr>
              <w:pStyle w:val="ListParagraph"/>
              <w:numPr>
                <w:ilvl w:val="0"/>
                <w:numId w:val="38"/>
              </w:numPr>
              <w:spacing w:after="60" w:line="240" w:lineRule="auto"/>
              <w:rPr>
                <w:rFonts w:ascii="Arial" w:hAnsi="Arial" w:cs="Arial"/>
                <w:sz w:val="24"/>
                <w:szCs w:val="24"/>
              </w:rPr>
            </w:pPr>
            <w:r w:rsidRPr="00823978">
              <w:rPr>
                <w:rFonts w:ascii="Arial" w:hAnsi="Arial" w:cs="Arial"/>
                <w:sz w:val="24"/>
                <w:szCs w:val="24"/>
              </w:rPr>
              <w:t xml:space="preserve">Relevant successful experience of teaching </w:t>
            </w:r>
            <w:r w:rsidR="00823978" w:rsidRPr="00823978">
              <w:rPr>
                <w:rFonts w:ascii="Arial" w:hAnsi="Arial" w:cs="Arial"/>
                <w:sz w:val="24"/>
                <w:szCs w:val="24"/>
              </w:rPr>
              <w:t>MFL in a secondary</w:t>
            </w:r>
            <w:r w:rsidRPr="00823978">
              <w:rPr>
                <w:rFonts w:ascii="Arial" w:hAnsi="Arial" w:cs="Arial"/>
                <w:sz w:val="24"/>
                <w:szCs w:val="24"/>
              </w:rPr>
              <w:t xml:space="preserve"> school at Key Stages 3 and 4.</w:t>
            </w:r>
          </w:p>
          <w:p w:rsidR="00CA34BB" w:rsidRPr="00823978" w:rsidRDefault="00CA34BB" w:rsidP="00C74CCC">
            <w:pPr>
              <w:pStyle w:val="ListParagraph"/>
              <w:numPr>
                <w:ilvl w:val="0"/>
                <w:numId w:val="38"/>
              </w:numPr>
              <w:spacing w:after="60" w:line="240" w:lineRule="auto"/>
              <w:rPr>
                <w:rFonts w:ascii="Arial" w:hAnsi="Arial" w:cs="Arial"/>
                <w:sz w:val="24"/>
                <w:szCs w:val="24"/>
              </w:rPr>
            </w:pPr>
            <w:r w:rsidRPr="00823978">
              <w:rPr>
                <w:rFonts w:ascii="Arial" w:hAnsi="Arial" w:cs="Arial"/>
                <w:sz w:val="24"/>
                <w:szCs w:val="24"/>
              </w:rPr>
              <w:t xml:space="preserve">Ability to teach </w:t>
            </w:r>
            <w:r w:rsidR="00823978" w:rsidRPr="00823978">
              <w:rPr>
                <w:rFonts w:ascii="Arial" w:hAnsi="Arial" w:cs="Arial"/>
                <w:sz w:val="24"/>
                <w:szCs w:val="24"/>
              </w:rPr>
              <w:t>French or German</w:t>
            </w:r>
            <w:r w:rsidRPr="00823978">
              <w:rPr>
                <w:rFonts w:ascii="Arial" w:hAnsi="Arial" w:cs="Arial"/>
                <w:sz w:val="24"/>
                <w:szCs w:val="24"/>
              </w:rPr>
              <w:t xml:space="preserve"> to GCSE.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motivate learners aged 11-16</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plan strategically to meet the needs of a range of learners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Understanding of use of assessment to promote individual learning</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 xml:space="preserve">Understanding of the value of </w:t>
            </w:r>
            <w:r w:rsidR="00823978" w:rsidRPr="00823978">
              <w:rPr>
                <w:rFonts w:ascii="Arial" w:hAnsi="Arial" w:cs="Arial"/>
                <w:sz w:val="24"/>
                <w:szCs w:val="24"/>
              </w:rPr>
              <w:t>MFL</w:t>
            </w:r>
            <w:r w:rsidRPr="00823978">
              <w:rPr>
                <w:rFonts w:ascii="Arial" w:hAnsi="Arial" w:cs="Arial"/>
                <w:sz w:val="24"/>
                <w:szCs w:val="24"/>
              </w:rPr>
              <w:t xml:space="preserve"> in raising achievement across the school</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Proactive user of ICT to enhance learning and teaching</w:t>
            </w:r>
          </w:p>
        </w:tc>
        <w:tc>
          <w:tcPr>
            <w:tcW w:w="122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Evidence of excellent examination results gained from own teaching.</w:t>
            </w:r>
          </w:p>
          <w:p w:rsidR="00C74CCC" w:rsidRPr="00823978" w:rsidRDefault="00C74CCC" w:rsidP="00C74CCC">
            <w:pPr>
              <w:pStyle w:val="NoSpacing"/>
              <w:ind w:left="720"/>
              <w:rPr>
                <w:rFonts w:ascii="Arial" w:hAnsi="Arial" w:cs="Arial"/>
                <w:sz w:val="24"/>
                <w:szCs w:val="24"/>
              </w:rPr>
            </w:pPr>
          </w:p>
        </w:tc>
        <w:tc>
          <w:tcPr>
            <w:tcW w:w="110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Application</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Interview</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Reference</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Personal and Classroom Management</w:t>
            </w:r>
          </w:p>
        </w:tc>
        <w:tc>
          <w:tcPr>
            <w:tcW w:w="1895"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communicate effectively with a range of stakeholders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work to agreed deadlines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prioritise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enthuse learners aged 11-16</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demonstrate a range of teaching styles and to plan for individual needs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use ICT to promote learning</w:t>
            </w:r>
          </w:p>
        </w:tc>
        <w:tc>
          <w:tcPr>
            <w:tcW w:w="1228" w:type="pct"/>
          </w:tcPr>
          <w:p w:rsidR="00C74CCC" w:rsidRPr="00823978" w:rsidRDefault="00C74CCC" w:rsidP="00C74CCC">
            <w:pPr>
              <w:pStyle w:val="NoSpacing"/>
              <w:ind w:left="360"/>
              <w:rPr>
                <w:rFonts w:ascii="Arial" w:hAnsi="Arial" w:cs="Arial"/>
                <w:sz w:val="24"/>
                <w:szCs w:val="24"/>
              </w:rPr>
            </w:pPr>
          </w:p>
        </w:tc>
        <w:tc>
          <w:tcPr>
            <w:tcW w:w="110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Reference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Interview</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Knowledge, Skills and Aptitudes</w:t>
            </w:r>
          </w:p>
        </w:tc>
        <w:tc>
          <w:tcPr>
            <w:tcW w:w="1895"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Working knowledge of relevant legislation in relation to working with and the protection of young people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work with fellow professionals in order to bring about student improvement</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lastRenderedPageBreak/>
              <w:t>Understanding as to how hard and soft student data can be used to help young people to enjoy and succeed</w:t>
            </w:r>
          </w:p>
        </w:tc>
        <w:tc>
          <w:tcPr>
            <w:tcW w:w="122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lastRenderedPageBreak/>
              <w:t>Ability to analyse data for comparative purposes</w:t>
            </w:r>
          </w:p>
        </w:tc>
        <w:tc>
          <w:tcPr>
            <w:tcW w:w="110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Interview</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Reference</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lastRenderedPageBreak/>
              <w:t>Personal Qualities</w:t>
            </w: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p w:rsidR="00C74CCC" w:rsidRPr="00823978" w:rsidRDefault="00C74CCC" w:rsidP="00C74CCC">
            <w:pPr>
              <w:pStyle w:val="NoSpacing"/>
              <w:rPr>
                <w:rFonts w:ascii="Arial" w:hAnsi="Arial" w:cs="Arial"/>
                <w:b/>
                <w:sz w:val="24"/>
                <w:szCs w:val="24"/>
              </w:rPr>
            </w:pPr>
          </w:p>
        </w:tc>
        <w:tc>
          <w:tcPr>
            <w:tcW w:w="1895" w:type="pct"/>
          </w:tcPr>
          <w:p w:rsidR="00C74CCC" w:rsidRPr="00823978" w:rsidRDefault="00823978" w:rsidP="00C74CCC">
            <w:pPr>
              <w:pStyle w:val="NoSpacing"/>
              <w:numPr>
                <w:ilvl w:val="0"/>
                <w:numId w:val="36"/>
              </w:numPr>
              <w:rPr>
                <w:rFonts w:ascii="Arial" w:hAnsi="Arial" w:cs="Arial"/>
                <w:sz w:val="24"/>
                <w:szCs w:val="24"/>
              </w:rPr>
            </w:pPr>
            <w:r w:rsidRPr="00823978">
              <w:rPr>
                <w:rFonts w:ascii="Arial" w:hAnsi="Arial" w:cs="Arial"/>
                <w:sz w:val="24"/>
                <w:szCs w:val="24"/>
              </w:rPr>
              <w:t xml:space="preserve">Good or </w:t>
            </w:r>
            <w:r w:rsidR="00C74CCC" w:rsidRPr="00823978">
              <w:rPr>
                <w:rFonts w:ascii="Arial" w:hAnsi="Arial" w:cs="Arial"/>
                <w:sz w:val="24"/>
                <w:szCs w:val="24"/>
              </w:rPr>
              <w:t>Outstanding teacher</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Ability to work collaboratively with other departments.</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Ability to see the whole school perspective</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Willingness to take on new challenges and experiences</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A good sense of humour, open-minded, well organised and innovative</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Able to use initiative to solve problems</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Able to lead and work confidently in a team and to respond constructively to change</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Able to communicate clearly and effectively with colleagues</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 xml:space="preserve">An infectious enthusiasm and passion for </w:t>
            </w:r>
            <w:r w:rsidR="00823978" w:rsidRPr="00823978">
              <w:rPr>
                <w:rFonts w:ascii="Arial" w:hAnsi="Arial" w:cs="Arial"/>
                <w:sz w:val="24"/>
                <w:szCs w:val="24"/>
              </w:rPr>
              <w:t>Modern Foreign Languages.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make learning enjoyable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inspire the trust of staff, students and parents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Desire to make a difference to the lives of young people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respond to a range of needs and expectations across a number of schools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Ability to use ICT to promote effective communications</w:t>
            </w:r>
          </w:p>
          <w:p w:rsidR="00C74CCC" w:rsidRPr="00823978" w:rsidRDefault="00C74CCC" w:rsidP="00C74CCC">
            <w:pPr>
              <w:pStyle w:val="NoSpacing"/>
              <w:ind w:left="720"/>
              <w:rPr>
                <w:rFonts w:ascii="Arial" w:hAnsi="Arial" w:cs="Arial"/>
                <w:sz w:val="24"/>
                <w:szCs w:val="24"/>
              </w:rPr>
            </w:pPr>
          </w:p>
        </w:tc>
        <w:tc>
          <w:tcPr>
            <w:tcW w:w="1228" w:type="pct"/>
          </w:tcPr>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 xml:space="preserve">A willingness to encourage and participate in extra-curricular activities </w:t>
            </w:r>
            <w:r w:rsidR="00DB5A0E" w:rsidRPr="00823978">
              <w:rPr>
                <w:rFonts w:ascii="Arial" w:hAnsi="Arial" w:cs="Arial"/>
                <w:sz w:val="24"/>
                <w:szCs w:val="24"/>
              </w:rPr>
              <w:t>e.g.</w:t>
            </w:r>
            <w:r w:rsidRPr="00823978">
              <w:rPr>
                <w:rFonts w:ascii="Arial" w:hAnsi="Arial" w:cs="Arial"/>
                <w:sz w:val="24"/>
                <w:szCs w:val="24"/>
              </w:rPr>
              <w:t xml:space="preserve"> clubs and educational visits</w:t>
            </w:r>
          </w:p>
          <w:p w:rsidR="00C74CCC" w:rsidRPr="00823978" w:rsidRDefault="00C74CCC" w:rsidP="00C74CCC">
            <w:pPr>
              <w:spacing w:after="60"/>
              <w:rPr>
                <w:rFonts w:ascii="Arial" w:hAnsi="Arial" w:cs="Arial"/>
              </w:rPr>
            </w:pPr>
          </w:p>
          <w:p w:rsidR="00C74CCC" w:rsidRPr="00823978" w:rsidRDefault="00C74CCC" w:rsidP="00C74CCC">
            <w:pPr>
              <w:pStyle w:val="NoSpacing"/>
              <w:ind w:left="720"/>
              <w:rPr>
                <w:rFonts w:ascii="Arial" w:hAnsi="Arial" w:cs="Arial"/>
                <w:sz w:val="24"/>
                <w:szCs w:val="24"/>
              </w:rPr>
            </w:pPr>
          </w:p>
        </w:tc>
        <w:tc>
          <w:tcPr>
            <w:tcW w:w="1108"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Interview</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Reference</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Subject Knowledge</w:t>
            </w:r>
          </w:p>
        </w:tc>
        <w:tc>
          <w:tcPr>
            <w:tcW w:w="1895" w:type="pct"/>
          </w:tcPr>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 xml:space="preserve">Illustrate personal expertise and in depth understanding of issues relating to the teaching of </w:t>
            </w:r>
            <w:r w:rsidR="00823978" w:rsidRPr="00823978">
              <w:rPr>
                <w:rFonts w:ascii="Arial" w:hAnsi="Arial" w:cs="Arial"/>
                <w:sz w:val="24"/>
                <w:szCs w:val="24"/>
              </w:rPr>
              <w:t xml:space="preserve">MFL in a </w:t>
            </w:r>
            <w:r w:rsidRPr="00823978">
              <w:rPr>
                <w:rFonts w:ascii="Arial" w:hAnsi="Arial" w:cs="Arial"/>
                <w:sz w:val="24"/>
                <w:szCs w:val="24"/>
              </w:rPr>
              <w:t>secondary school</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Involvement/commitment to the extended curriculum</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Have a clear view of what excellent teaching looks like in a successful department and a personal commitment to high quality and excellence when teaching</w:t>
            </w:r>
          </w:p>
          <w:p w:rsidR="00C74CCC" w:rsidRPr="00823978" w:rsidRDefault="00C74CCC" w:rsidP="00C74CCC">
            <w:pPr>
              <w:pStyle w:val="ListParagraph"/>
              <w:numPr>
                <w:ilvl w:val="0"/>
                <w:numId w:val="36"/>
              </w:numPr>
              <w:spacing w:after="60" w:line="240" w:lineRule="auto"/>
              <w:rPr>
                <w:rFonts w:ascii="Arial" w:hAnsi="Arial" w:cs="Arial"/>
                <w:sz w:val="24"/>
                <w:szCs w:val="24"/>
              </w:rPr>
            </w:pPr>
            <w:r w:rsidRPr="00823978">
              <w:rPr>
                <w:rFonts w:ascii="Arial" w:hAnsi="Arial" w:cs="Arial"/>
                <w:sz w:val="24"/>
                <w:szCs w:val="24"/>
              </w:rPr>
              <w:t xml:space="preserve">Ability to and willingness to </w:t>
            </w:r>
            <w:r w:rsidRPr="00823978">
              <w:rPr>
                <w:rFonts w:ascii="Arial" w:hAnsi="Arial" w:cs="Arial"/>
                <w:sz w:val="24"/>
                <w:szCs w:val="24"/>
              </w:rPr>
              <w:lastRenderedPageBreak/>
              <w:t>play an active role in supporting the whole school drive to improve literacy, reading and numeracy skills.</w:t>
            </w:r>
          </w:p>
        </w:tc>
        <w:tc>
          <w:tcPr>
            <w:tcW w:w="1228" w:type="pct"/>
          </w:tcPr>
          <w:p w:rsidR="00C74CCC" w:rsidRPr="00823978" w:rsidRDefault="00C74CCC" w:rsidP="00C74CCC">
            <w:pPr>
              <w:pStyle w:val="ListParagraph"/>
              <w:numPr>
                <w:ilvl w:val="0"/>
                <w:numId w:val="36"/>
              </w:numPr>
              <w:spacing w:after="60" w:line="240" w:lineRule="auto"/>
              <w:ind w:left="360"/>
              <w:rPr>
                <w:rFonts w:ascii="Arial" w:hAnsi="Arial" w:cs="Arial"/>
                <w:sz w:val="24"/>
                <w:szCs w:val="24"/>
              </w:rPr>
            </w:pPr>
            <w:r w:rsidRPr="00823978">
              <w:rPr>
                <w:rFonts w:ascii="Arial" w:hAnsi="Arial" w:cs="Arial"/>
                <w:sz w:val="24"/>
                <w:szCs w:val="24"/>
              </w:rPr>
              <w:lastRenderedPageBreak/>
              <w:t>Experience of developing teaching and learning resources used by others to support students in achieving their full potential</w:t>
            </w:r>
          </w:p>
          <w:p w:rsidR="00C74CCC" w:rsidRPr="00823978" w:rsidRDefault="00C74CCC" w:rsidP="00C74CCC">
            <w:pPr>
              <w:pStyle w:val="ListParagraph"/>
              <w:numPr>
                <w:ilvl w:val="0"/>
                <w:numId w:val="36"/>
              </w:numPr>
              <w:spacing w:after="60" w:line="240" w:lineRule="auto"/>
              <w:ind w:left="360"/>
              <w:rPr>
                <w:rFonts w:ascii="Arial" w:hAnsi="Arial" w:cs="Arial"/>
                <w:sz w:val="24"/>
                <w:szCs w:val="24"/>
              </w:rPr>
            </w:pPr>
            <w:r w:rsidRPr="00823978">
              <w:rPr>
                <w:rFonts w:ascii="Arial" w:hAnsi="Arial" w:cs="Arial"/>
                <w:sz w:val="24"/>
                <w:szCs w:val="24"/>
              </w:rPr>
              <w:t xml:space="preserve">Have worked on cross-curricular teaching </w:t>
            </w:r>
            <w:r w:rsidRPr="00823978">
              <w:rPr>
                <w:rFonts w:ascii="Arial" w:hAnsi="Arial" w:cs="Arial"/>
                <w:sz w:val="24"/>
                <w:szCs w:val="24"/>
              </w:rPr>
              <w:lastRenderedPageBreak/>
              <w:t>projects</w:t>
            </w:r>
          </w:p>
          <w:p w:rsidR="00C74CCC" w:rsidRPr="00823978" w:rsidRDefault="00C74CCC" w:rsidP="00823978">
            <w:pPr>
              <w:pStyle w:val="ListParagraph"/>
              <w:numPr>
                <w:ilvl w:val="0"/>
                <w:numId w:val="36"/>
              </w:numPr>
              <w:spacing w:after="60" w:line="240" w:lineRule="auto"/>
              <w:ind w:left="360"/>
              <w:rPr>
                <w:rFonts w:ascii="Arial" w:hAnsi="Arial" w:cs="Arial"/>
                <w:sz w:val="24"/>
                <w:szCs w:val="24"/>
              </w:rPr>
            </w:pPr>
            <w:r w:rsidRPr="00823978">
              <w:rPr>
                <w:rFonts w:ascii="Arial" w:hAnsi="Arial" w:cs="Arial"/>
                <w:sz w:val="24"/>
                <w:szCs w:val="24"/>
              </w:rPr>
              <w:t xml:space="preserve">Ability to engage pupils in </w:t>
            </w:r>
            <w:r w:rsidR="00823978" w:rsidRPr="00823978">
              <w:rPr>
                <w:rFonts w:ascii="Arial" w:hAnsi="Arial" w:cs="Arial"/>
                <w:sz w:val="24"/>
                <w:szCs w:val="24"/>
              </w:rPr>
              <w:t>MFL</w:t>
            </w:r>
            <w:r w:rsidRPr="00823978">
              <w:rPr>
                <w:rFonts w:ascii="Arial" w:hAnsi="Arial" w:cs="Arial"/>
                <w:sz w:val="24"/>
                <w:szCs w:val="24"/>
              </w:rPr>
              <w:t xml:space="preserve"> and its importance in the world around us.</w:t>
            </w:r>
          </w:p>
        </w:tc>
        <w:tc>
          <w:tcPr>
            <w:tcW w:w="1108" w:type="pct"/>
          </w:tcPr>
          <w:p w:rsidR="00C74CCC" w:rsidRPr="00823978" w:rsidRDefault="00C74CCC" w:rsidP="00C74CCC">
            <w:pPr>
              <w:pStyle w:val="ListParagraph"/>
              <w:numPr>
                <w:ilvl w:val="0"/>
                <w:numId w:val="36"/>
              </w:numPr>
              <w:spacing w:after="60" w:line="240" w:lineRule="auto"/>
              <w:jc w:val="both"/>
              <w:rPr>
                <w:rFonts w:ascii="Arial" w:hAnsi="Arial" w:cs="Arial"/>
                <w:sz w:val="24"/>
                <w:szCs w:val="24"/>
              </w:rPr>
            </w:pPr>
            <w:r w:rsidRPr="00823978">
              <w:rPr>
                <w:rFonts w:ascii="Arial" w:hAnsi="Arial" w:cs="Arial"/>
                <w:sz w:val="24"/>
                <w:szCs w:val="24"/>
              </w:rPr>
              <w:lastRenderedPageBreak/>
              <w:t>Application</w:t>
            </w:r>
          </w:p>
          <w:p w:rsidR="00C74CCC" w:rsidRPr="00823978" w:rsidRDefault="00C74CCC" w:rsidP="00C74CCC">
            <w:pPr>
              <w:pStyle w:val="ListParagraph"/>
              <w:numPr>
                <w:ilvl w:val="0"/>
                <w:numId w:val="36"/>
              </w:numPr>
              <w:spacing w:after="60" w:line="240" w:lineRule="auto"/>
              <w:jc w:val="both"/>
              <w:rPr>
                <w:rFonts w:ascii="Arial" w:hAnsi="Arial" w:cs="Arial"/>
                <w:sz w:val="24"/>
                <w:szCs w:val="24"/>
              </w:rPr>
            </w:pPr>
            <w:r w:rsidRPr="00823978">
              <w:rPr>
                <w:rFonts w:ascii="Arial" w:hAnsi="Arial" w:cs="Arial"/>
                <w:sz w:val="24"/>
                <w:szCs w:val="24"/>
              </w:rPr>
              <w:t>References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Interview</w:t>
            </w: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lastRenderedPageBreak/>
              <w:t>Responsible to</w:t>
            </w:r>
          </w:p>
          <w:p w:rsidR="00C74CCC" w:rsidRPr="00823978" w:rsidRDefault="00C74CCC" w:rsidP="00C74CCC">
            <w:pPr>
              <w:pStyle w:val="NoSpacing"/>
              <w:rPr>
                <w:rFonts w:ascii="Arial" w:hAnsi="Arial" w:cs="Arial"/>
                <w:b/>
                <w:sz w:val="24"/>
                <w:szCs w:val="24"/>
              </w:rPr>
            </w:pPr>
          </w:p>
        </w:tc>
        <w:tc>
          <w:tcPr>
            <w:tcW w:w="1895"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 xml:space="preserve">The Curriculum Team Leader for </w:t>
            </w:r>
            <w:r w:rsidR="00823978" w:rsidRPr="00823978">
              <w:rPr>
                <w:rFonts w:ascii="Arial" w:hAnsi="Arial" w:cs="Arial"/>
                <w:sz w:val="24"/>
                <w:szCs w:val="24"/>
              </w:rPr>
              <w:t>Humanities and MFL</w:t>
            </w:r>
          </w:p>
          <w:p w:rsidR="00C74CCC" w:rsidRPr="00823978" w:rsidRDefault="00DF02F0" w:rsidP="00DF02F0">
            <w:pPr>
              <w:pStyle w:val="NoSpacing"/>
              <w:numPr>
                <w:ilvl w:val="0"/>
                <w:numId w:val="36"/>
              </w:numPr>
              <w:rPr>
                <w:rFonts w:ascii="Arial" w:hAnsi="Arial" w:cs="Arial"/>
                <w:sz w:val="24"/>
                <w:szCs w:val="24"/>
              </w:rPr>
            </w:pPr>
            <w:r w:rsidRPr="00823978">
              <w:rPr>
                <w:rFonts w:ascii="Arial" w:hAnsi="Arial" w:cs="Arial"/>
                <w:sz w:val="24"/>
                <w:szCs w:val="24"/>
              </w:rPr>
              <w:t>Headteacher</w:t>
            </w:r>
            <w:r w:rsidR="00C74CCC" w:rsidRPr="00823978">
              <w:rPr>
                <w:rFonts w:ascii="Arial" w:hAnsi="Arial" w:cs="Arial"/>
                <w:sz w:val="24"/>
                <w:szCs w:val="24"/>
              </w:rPr>
              <w:t xml:space="preserve"> (as appropriate)</w:t>
            </w:r>
          </w:p>
        </w:tc>
        <w:tc>
          <w:tcPr>
            <w:tcW w:w="1228" w:type="pct"/>
          </w:tcPr>
          <w:p w:rsidR="00C74CCC" w:rsidRPr="00823978" w:rsidRDefault="00C74CCC" w:rsidP="00C74CCC">
            <w:pPr>
              <w:pStyle w:val="NoSpacing"/>
              <w:ind w:left="720"/>
              <w:rPr>
                <w:rFonts w:ascii="Arial" w:hAnsi="Arial" w:cs="Arial"/>
                <w:sz w:val="24"/>
                <w:szCs w:val="24"/>
              </w:rPr>
            </w:pPr>
          </w:p>
        </w:tc>
        <w:tc>
          <w:tcPr>
            <w:tcW w:w="1108" w:type="pct"/>
          </w:tcPr>
          <w:p w:rsidR="00C74CCC" w:rsidRPr="00823978" w:rsidRDefault="00C74CCC" w:rsidP="00C74CCC">
            <w:pPr>
              <w:pStyle w:val="NoSpacing"/>
              <w:ind w:left="720"/>
              <w:rPr>
                <w:rFonts w:ascii="Arial" w:hAnsi="Arial" w:cs="Arial"/>
                <w:sz w:val="24"/>
                <w:szCs w:val="24"/>
              </w:rPr>
            </w:pP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Responsible for</w:t>
            </w:r>
          </w:p>
        </w:tc>
        <w:tc>
          <w:tcPr>
            <w:tcW w:w="1895" w:type="pct"/>
          </w:tcPr>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The delivery of high quality lessons across all timetabled classes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The nurturing and support of a tutor group</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Active support for the schools aim to raise attainment at all levels, including support for Intervention and Support Programmes as appropriate</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Detailed levels of planning and preparation in order to achieve agreed outcomes for students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 positive and collegiate approach to maximise outcomes for students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The creation of a memorable learning experience for all students</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A positive contribution to the creation of a positive ethos across all stakeholders within the school</w:t>
            </w:r>
          </w:p>
          <w:p w:rsidR="00C74CCC" w:rsidRPr="00823978" w:rsidRDefault="00C74CCC" w:rsidP="00C74CCC">
            <w:pPr>
              <w:pStyle w:val="NoSpacing"/>
              <w:numPr>
                <w:ilvl w:val="0"/>
                <w:numId w:val="36"/>
              </w:numPr>
              <w:rPr>
                <w:rFonts w:ascii="Arial" w:hAnsi="Arial" w:cs="Arial"/>
                <w:sz w:val="24"/>
                <w:szCs w:val="24"/>
              </w:rPr>
            </w:pPr>
            <w:r w:rsidRPr="00823978">
              <w:rPr>
                <w:rFonts w:ascii="Arial" w:hAnsi="Arial" w:cs="Arial"/>
                <w:sz w:val="24"/>
                <w:szCs w:val="24"/>
              </w:rPr>
              <w:t>The promotion of the school via Marketing and Intervention events, Open and Parent Consultation Evenings and via extra-curricular activities</w:t>
            </w:r>
          </w:p>
        </w:tc>
        <w:tc>
          <w:tcPr>
            <w:tcW w:w="1228" w:type="pct"/>
          </w:tcPr>
          <w:p w:rsidR="00C74CCC" w:rsidRPr="00823978" w:rsidRDefault="00C74CCC" w:rsidP="00C74CCC">
            <w:pPr>
              <w:pStyle w:val="NoSpacing"/>
              <w:ind w:left="720"/>
              <w:rPr>
                <w:rFonts w:ascii="Arial" w:hAnsi="Arial" w:cs="Arial"/>
                <w:sz w:val="24"/>
                <w:szCs w:val="24"/>
              </w:rPr>
            </w:pPr>
          </w:p>
        </w:tc>
        <w:tc>
          <w:tcPr>
            <w:tcW w:w="1108" w:type="pct"/>
          </w:tcPr>
          <w:p w:rsidR="00C74CCC" w:rsidRPr="00823978" w:rsidRDefault="00C74CCC" w:rsidP="00C74CCC">
            <w:pPr>
              <w:pStyle w:val="NoSpacing"/>
              <w:ind w:left="720"/>
              <w:rPr>
                <w:rFonts w:ascii="Arial" w:hAnsi="Arial" w:cs="Arial"/>
                <w:sz w:val="24"/>
                <w:szCs w:val="24"/>
              </w:rPr>
            </w:pPr>
          </w:p>
        </w:tc>
      </w:tr>
      <w:tr w:rsidR="00C74CCC" w:rsidRPr="00823978" w:rsidTr="00C74CCC">
        <w:tc>
          <w:tcPr>
            <w:tcW w:w="769" w:type="pct"/>
          </w:tcPr>
          <w:p w:rsidR="00C74CCC" w:rsidRPr="00823978" w:rsidRDefault="00C74CCC" w:rsidP="00C74CCC">
            <w:pPr>
              <w:pStyle w:val="NoSpacing"/>
              <w:rPr>
                <w:rFonts w:ascii="Arial" w:hAnsi="Arial" w:cs="Arial"/>
                <w:b/>
                <w:sz w:val="24"/>
                <w:szCs w:val="24"/>
              </w:rPr>
            </w:pPr>
            <w:r w:rsidRPr="00823978">
              <w:rPr>
                <w:rFonts w:ascii="Arial" w:hAnsi="Arial" w:cs="Arial"/>
                <w:b/>
                <w:sz w:val="24"/>
                <w:szCs w:val="24"/>
              </w:rPr>
              <w:t>Duration of Post</w:t>
            </w:r>
          </w:p>
        </w:tc>
        <w:tc>
          <w:tcPr>
            <w:tcW w:w="1895" w:type="pct"/>
          </w:tcPr>
          <w:p w:rsidR="00C74CCC" w:rsidRPr="00823978" w:rsidRDefault="00A97838" w:rsidP="00CA34BB">
            <w:pPr>
              <w:pStyle w:val="NoSpacing"/>
              <w:numPr>
                <w:ilvl w:val="0"/>
                <w:numId w:val="36"/>
              </w:numPr>
              <w:rPr>
                <w:rFonts w:ascii="Arial" w:hAnsi="Arial" w:cs="Arial"/>
                <w:sz w:val="24"/>
                <w:szCs w:val="24"/>
              </w:rPr>
            </w:pPr>
            <w:r>
              <w:rPr>
                <w:rFonts w:ascii="Arial" w:hAnsi="Arial" w:cs="Arial"/>
                <w:sz w:val="24"/>
                <w:szCs w:val="24"/>
              </w:rPr>
              <w:t>Maternity Cover</w:t>
            </w:r>
          </w:p>
        </w:tc>
        <w:tc>
          <w:tcPr>
            <w:tcW w:w="1228" w:type="pct"/>
          </w:tcPr>
          <w:p w:rsidR="00C74CCC" w:rsidRPr="00823978" w:rsidRDefault="00C74CCC" w:rsidP="00C74CCC">
            <w:pPr>
              <w:pStyle w:val="NoSpacing"/>
              <w:ind w:left="720"/>
              <w:rPr>
                <w:rFonts w:ascii="Arial" w:hAnsi="Arial" w:cs="Arial"/>
                <w:sz w:val="24"/>
                <w:szCs w:val="24"/>
              </w:rPr>
            </w:pPr>
          </w:p>
        </w:tc>
        <w:tc>
          <w:tcPr>
            <w:tcW w:w="1108" w:type="pct"/>
          </w:tcPr>
          <w:p w:rsidR="00C74CCC" w:rsidRPr="00823978" w:rsidRDefault="00C74CCC" w:rsidP="00C74CCC">
            <w:pPr>
              <w:pStyle w:val="NoSpacing"/>
              <w:ind w:left="720"/>
              <w:rPr>
                <w:rFonts w:ascii="Arial" w:hAnsi="Arial" w:cs="Arial"/>
                <w:sz w:val="24"/>
                <w:szCs w:val="24"/>
              </w:rPr>
            </w:pPr>
          </w:p>
        </w:tc>
      </w:tr>
    </w:tbl>
    <w:p w:rsidR="002C515D" w:rsidRPr="00823978" w:rsidRDefault="002C515D" w:rsidP="002C515D">
      <w:pPr>
        <w:rPr>
          <w:rFonts w:ascii="Arial" w:hAnsi="Arial" w:cs="Arial"/>
        </w:rPr>
      </w:pPr>
    </w:p>
    <w:p w:rsidR="002C515D" w:rsidRPr="00823978" w:rsidRDefault="002C515D" w:rsidP="002C515D">
      <w:pPr>
        <w:rPr>
          <w:rFonts w:ascii="Arial" w:hAnsi="Arial" w:cs="Arial"/>
        </w:rPr>
      </w:pPr>
    </w:p>
    <w:p w:rsidR="002C515D" w:rsidRPr="00823978" w:rsidRDefault="002C515D" w:rsidP="002C515D">
      <w:pPr>
        <w:rPr>
          <w:rFonts w:ascii="Arial" w:hAnsi="Arial" w:cs="Arial"/>
        </w:rPr>
      </w:pPr>
    </w:p>
    <w:p w:rsidR="002C515D" w:rsidRPr="00823978" w:rsidRDefault="002C515D" w:rsidP="002C515D">
      <w:pPr>
        <w:pStyle w:val="ListParagraph"/>
        <w:ind w:left="1080"/>
        <w:jc w:val="center"/>
        <w:rPr>
          <w:rFonts w:ascii="Arial" w:hAnsi="Arial" w:cs="Arial"/>
          <w:b/>
          <w:color w:val="000000" w:themeColor="text1"/>
          <w:sz w:val="24"/>
          <w:szCs w:val="24"/>
        </w:rPr>
      </w:pPr>
    </w:p>
    <w:p w:rsidR="00E75DB0" w:rsidRPr="00823978" w:rsidRDefault="00E75DB0" w:rsidP="002C515D">
      <w:pPr>
        <w:rPr>
          <w:rFonts w:ascii="Arial" w:hAnsi="Arial" w:cs="Arial"/>
        </w:rPr>
      </w:pPr>
    </w:p>
    <w:p w:rsidR="00DE2B06" w:rsidRPr="00823978" w:rsidRDefault="00DE2B06" w:rsidP="002C515D">
      <w:pPr>
        <w:rPr>
          <w:rFonts w:ascii="Arial" w:hAnsi="Arial" w:cs="Arial"/>
        </w:rPr>
      </w:pPr>
    </w:p>
    <w:p w:rsidR="00DE2B06" w:rsidRPr="00823978" w:rsidRDefault="00DE2B06" w:rsidP="002C515D">
      <w:pPr>
        <w:rPr>
          <w:rFonts w:ascii="Arial" w:hAnsi="Arial" w:cs="Arial"/>
        </w:rPr>
      </w:pPr>
    </w:p>
    <w:p w:rsidR="00DE2B06" w:rsidRPr="00823978" w:rsidRDefault="00DE2B06" w:rsidP="002C515D">
      <w:pPr>
        <w:rPr>
          <w:rFonts w:ascii="Arial" w:hAnsi="Arial" w:cs="Arial"/>
        </w:rPr>
      </w:pPr>
    </w:p>
    <w:p w:rsidR="00DE2B06" w:rsidRPr="00823978" w:rsidRDefault="00DE2B06" w:rsidP="002C515D">
      <w:pPr>
        <w:rPr>
          <w:rFonts w:ascii="Arial" w:hAnsi="Arial" w:cs="Arial"/>
        </w:rPr>
      </w:pPr>
    </w:p>
    <w:p w:rsidR="00E75DB0" w:rsidRPr="00823978" w:rsidRDefault="00E75DB0" w:rsidP="002C515D">
      <w:pPr>
        <w:rPr>
          <w:rFonts w:ascii="Arial" w:hAnsi="Arial" w:cs="Arial"/>
        </w:rPr>
      </w:pPr>
    </w:p>
    <w:p w:rsidR="00E75DB0" w:rsidRPr="00823978" w:rsidRDefault="00E75DB0" w:rsidP="002C515D">
      <w:pPr>
        <w:rPr>
          <w:rFonts w:ascii="Arial" w:hAnsi="Arial" w:cs="Arial"/>
        </w:rPr>
      </w:pPr>
    </w:p>
    <w:p w:rsidR="00C45E04" w:rsidRPr="00823978" w:rsidRDefault="00C45E04" w:rsidP="002C515D">
      <w:pPr>
        <w:rPr>
          <w:rFonts w:ascii="Arial" w:hAnsi="Arial" w:cs="Arial"/>
        </w:rPr>
      </w:pPr>
    </w:p>
    <w:p w:rsidR="008146D1" w:rsidRPr="00823978" w:rsidRDefault="008146D1" w:rsidP="008146D1">
      <w:pPr>
        <w:pStyle w:val="Default"/>
        <w:contextualSpacing/>
        <w:jc w:val="center"/>
        <w:rPr>
          <w:b/>
          <w:u w:val="single"/>
        </w:rPr>
      </w:pPr>
      <w:r w:rsidRPr="00823978">
        <w:rPr>
          <w:b/>
          <w:u w:val="single"/>
        </w:rPr>
        <w:t>TEACHING STANDARDS</w:t>
      </w:r>
    </w:p>
    <w:p w:rsidR="008146D1" w:rsidRPr="00823978" w:rsidRDefault="008146D1" w:rsidP="008146D1">
      <w:pPr>
        <w:pStyle w:val="Default"/>
        <w:contextualSpacing/>
        <w:jc w:val="center"/>
        <w:rPr>
          <w:b/>
        </w:rPr>
      </w:pPr>
    </w:p>
    <w:p w:rsidR="00823978" w:rsidRPr="00823978" w:rsidRDefault="00823978" w:rsidP="008146D1">
      <w:pPr>
        <w:pStyle w:val="Default"/>
        <w:contextualSpacing/>
        <w:rPr>
          <w:b/>
          <w:bCs/>
          <w:color w:val="auto"/>
          <w:u w:val="single"/>
        </w:rPr>
      </w:pPr>
      <w:r w:rsidRPr="00823978">
        <w:rPr>
          <w:b/>
          <w:bCs/>
          <w:color w:val="auto"/>
          <w:u w:val="single"/>
        </w:rPr>
        <w:t>Part 1: Teaching</w:t>
      </w:r>
    </w:p>
    <w:p w:rsidR="00823978" w:rsidRDefault="00823978" w:rsidP="008146D1">
      <w:pPr>
        <w:pStyle w:val="Default"/>
        <w:contextualSpacing/>
        <w:rPr>
          <w:b/>
          <w:bCs/>
          <w:color w:val="auto"/>
        </w:rPr>
      </w:pPr>
    </w:p>
    <w:p w:rsidR="008146D1" w:rsidRPr="00823978" w:rsidRDefault="008146D1" w:rsidP="008146D1">
      <w:pPr>
        <w:pStyle w:val="Default"/>
        <w:contextualSpacing/>
        <w:rPr>
          <w:b/>
          <w:bCs/>
          <w:color w:val="auto"/>
        </w:rPr>
      </w:pPr>
      <w:r w:rsidRPr="00823978">
        <w:rPr>
          <w:b/>
          <w:bCs/>
          <w:color w:val="auto"/>
        </w:rPr>
        <w:t xml:space="preserve">A teacher must: </w:t>
      </w:r>
    </w:p>
    <w:p w:rsidR="00823978" w:rsidRPr="00823978" w:rsidRDefault="00823978"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1. Set high expectations which inspire, motivate and challenge pupils </w:t>
      </w:r>
    </w:p>
    <w:p w:rsidR="008146D1" w:rsidRPr="00823978" w:rsidRDefault="008146D1" w:rsidP="008146D1">
      <w:pPr>
        <w:pStyle w:val="Default"/>
        <w:numPr>
          <w:ilvl w:val="0"/>
          <w:numId w:val="39"/>
        </w:numPr>
        <w:spacing w:after="332"/>
        <w:contextualSpacing/>
        <w:rPr>
          <w:color w:val="auto"/>
        </w:rPr>
      </w:pPr>
      <w:r w:rsidRPr="00823978">
        <w:rPr>
          <w:color w:val="auto"/>
        </w:rPr>
        <w:t xml:space="preserve">establish a safe and stimulating environment for pupils, rooted in mutual respect </w:t>
      </w:r>
    </w:p>
    <w:p w:rsidR="008146D1" w:rsidRPr="00823978" w:rsidRDefault="008146D1" w:rsidP="008146D1">
      <w:pPr>
        <w:pStyle w:val="Default"/>
        <w:numPr>
          <w:ilvl w:val="0"/>
          <w:numId w:val="39"/>
        </w:numPr>
        <w:spacing w:after="332"/>
        <w:contextualSpacing/>
        <w:rPr>
          <w:color w:val="auto"/>
        </w:rPr>
      </w:pPr>
      <w:r w:rsidRPr="00823978">
        <w:rPr>
          <w:color w:val="auto"/>
        </w:rPr>
        <w:t xml:space="preserve">set goals that stretch and challenge pupils of all backgrounds, abilities and dispositions </w:t>
      </w:r>
    </w:p>
    <w:p w:rsidR="008146D1" w:rsidRPr="00823978" w:rsidRDefault="008146D1" w:rsidP="008146D1">
      <w:pPr>
        <w:pStyle w:val="Default"/>
        <w:numPr>
          <w:ilvl w:val="0"/>
          <w:numId w:val="39"/>
        </w:numPr>
        <w:contextualSpacing/>
        <w:rPr>
          <w:color w:val="auto"/>
        </w:rPr>
      </w:pPr>
      <w:r w:rsidRPr="00823978">
        <w:rPr>
          <w:color w:val="auto"/>
        </w:rPr>
        <w:t xml:space="preserve">demonstrate consistently the positive attitudes, values and behaviour which are expected of pupils.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2. Promote good progress and outcomes by pupils </w:t>
      </w:r>
    </w:p>
    <w:p w:rsidR="008146D1" w:rsidRPr="00823978" w:rsidRDefault="008146D1" w:rsidP="008146D1">
      <w:pPr>
        <w:pStyle w:val="Default"/>
        <w:numPr>
          <w:ilvl w:val="0"/>
          <w:numId w:val="40"/>
        </w:numPr>
        <w:spacing w:after="331"/>
        <w:contextualSpacing/>
        <w:rPr>
          <w:color w:val="auto"/>
        </w:rPr>
      </w:pPr>
      <w:r w:rsidRPr="00823978">
        <w:rPr>
          <w:color w:val="auto"/>
        </w:rPr>
        <w:t xml:space="preserve">be accountable for pupils’ attainment, progress and outcomes </w:t>
      </w:r>
    </w:p>
    <w:p w:rsidR="008146D1" w:rsidRPr="00823978" w:rsidRDefault="008146D1" w:rsidP="008146D1">
      <w:pPr>
        <w:pStyle w:val="Default"/>
        <w:numPr>
          <w:ilvl w:val="0"/>
          <w:numId w:val="40"/>
        </w:numPr>
        <w:spacing w:after="331"/>
        <w:contextualSpacing/>
        <w:rPr>
          <w:color w:val="auto"/>
        </w:rPr>
      </w:pPr>
      <w:r w:rsidRPr="00823978">
        <w:rPr>
          <w:color w:val="auto"/>
        </w:rPr>
        <w:t xml:space="preserve">be aware of pupils’ capabilities and their prior knowledge, and plan teaching to build on these </w:t>
      </w:r>
    </w:p>
    <w:p w:rsidR="008146D1" w:rsidRPr="00823978" w:rsidRDefault="008146D1" w:rsidP="008146D1">
      <w:pPr>
        <w:pStyle w:val="Default"/>
        <w:numPr>
          <w:ilvl w:val="0"/>
          <w:numId w:val="40"/>
        </w:numPr>
        <w:spacing w:after="331"/>
        <w:contextualSpacing/>
        <w:rPr>
          <w:color w:val="auto"/>
        </w:rPr>
      </w:pPr>
      <w:r w:rsidRPr="00823978">
        <w:rPr>
          <w:color w:val="auto"/>
        </w:rPr>
        <w:t xml:space="preserve">guide pupils to reflect on the progress they have made and their emerging needs </w:t>
      </w:r>
    </w:p>
    <w:p w:rsidR="008146D1" w:rsidRPr="00823978" w:rsidRDefault="008146D1" w:rsidP="008146D1">
      <w:pPr>
        <w:pStyle w:val="Default"/>
        <w:numPr>
          <w:ilvl w:val="0"/>
          <w:numId w:val="40"/>
        </w:numPr>
        <w:spacing w:after="331"/>
        <w:contextualSpacing/>
        <w:rPr>
          <w:color w:val="auto"/>
        </w:rPr>
      </w:pPr>
      <w:r w:rsidRPr="00823978">
        <w:rPr>
          <w:color w:val="auto"/>
        </w:rPr>
        <w:t xml:space="preserve">demonstrate knowledge and understanding of how pupils learn and how this impacts on teaching </w:t>
      </w:r>
    </w:p>
    <w:p w:rsidR="008146D1" w:rsidRPr="00823978" w:rsidRDefault="008146D1" w:rsidP="008146D1">
      <w:pPr>
        <w:pStyle w:val="Default"/>
        <w:numPr>
          <w:ilvl w:val="0"/>
          <w:numId w:val="40"/>
        </w:numPr>
        <w:contextualSpacing/>
        <w:rPr>
          <w:color w:val="auto"/>
        </w:rPr>
      </w:pPr>
      <w:r w:rsidRPr="00823978">
        <w:rPr>
          <w:color w:val="auto"/>
        </w:rPr>
        <w:t xml:space="preserve">encourage pupils to take a responsible and conscientious attitude to their own work and study.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3. Demonstrate good subject and curriculum knowledge </w:t>
      </w:r>
    </w:p>
    <w:p w:rsidR="008146D1" w:rsidRPr="00823978" w:rsidRDefault="008146D1" w:rsidP="008146D1">
      <w:pPr>
        <w:pStyle w:val="Default"/>
        <w:numPr>
          <w:ilvl w:val="0"/>
          <w:numId w:val="41"/>
        </w:numPr>
        <w:spacing w:after="333"/>
        <w:contextualSpacing/>
        <w:rPr>
          <w:color w:val="auto"/>
        </w:rPr>
      </w:pPr>
      <w:r w:rsidRPr="00823978">
        <w:rPr>
          <w:color w:val="auto"/>
        </w:rPr>
        <w:t xml:space="preserve">have a secure knowledge of the relevant subject(s) and curriculum areas, foster and maintain pupils’ interest in the subject, and address misunderstandings </w:t>
      </w:r>
    </w:p>
    <w:p w:rsidR="008146D1" w:rsidRPr="00823978" w:rsidRDefault="008146D1" w:rsidP="008146D1">
      <w:pPr>
        <w:pStyle w:val="Default"/>
        <w:numPr>
          <w:ilvl w:val="0"/>
          <w:numId w:val="41"/>
        </w:numPr>
        <w:spacing w:after="333"/>
        <w:contextualSpacing/>
        <w:rPr>
          <w:color w:val="auto"/>
        </w:rPr>
      </w:pPr>
      <w:r w:rsidRPr="00823978">
        <w:rPr>
          <w:color w:val="auto"/>
        </w:rPr>
        <w:t xml:space="preserve">demonstrate a critical understanding of developments in the subject and curriculum areas, and promote the value of scholarship </w:t>
      </w:r>
    </w:p>
    <w:p w:rsidR="008146D1" w:rsidRPr="00823978" w:rsidRDefault="008146D1" w:rsidP="008146D1">
      <w:pPr>
        <w:pStyle w:val="Default"/>
        <w:numPr>
          <w:ilvl w:val="0"/>
          <w:numId w:val="41"/>
        </w:numPr>
        <w:spacing w:after="333"/>
        <w:contextualSpacing/>
        <w:rPr>
          <w:color w:val="auto"/>
        </w:rPr>
      </w:pPr>
      <w:r w:rsidRPr="00823978">
        <w:rPr>
          <w:color w:val="auto"/>
        </w:rPr>
        <w:t xml:space="preserve">demonstrate an understanding of and take responsibility for promoting high standards of literacy, articulacy and the correct use of standard English, whatever the teacher’s specialist subject </w:t>
      </w:r>
    </w:p>
    <w:p w:rsidR="008146D1" w:rsidRPr="00823978" w:rsidRDefault="008146D1" w:rsidP="008146D1">
      <w:pPr>
        <w:pStyle w:val="Default"/>
        <w:numPr>
          <w:ilvl w:val="0"/>
          <w:numId w:val="41"/>
        </w:numPr>
        <w:spacing w:after="333"/>
        <w:contextualSpacing/>
        <w:rPr>
          <w:color w:val="auto"/>
        </w:rPr>
      </w:pPr>
      <w:r w:rsidRPr="00823978">
        <w:rPr>
          <w:color w:val="auto"/>
        </w:rPr>
        <w:t xml:space="preserve">if teaching early reading, demonstrate a clear understanding of systematic synthetic phonics </w:t>
      </w:r>
    </w:p>
    <w:p w:rsidR="008146D1" w:rsidRPr="00823978" w:rsidRDefault="008146D1" w:rsidP="008146D1">
      <w:pPr>
        <w:pStyle w:val="Default"/>
        <w:numPr>
          <w:ilvl w:val="0"/>
          <w:numId w:val="41"/>
        </w:numPr>
        <w:contextualSpacing/>
        <w:rPr>
          <w:color w:val="auto"/>
        </w:rPr>
      </w:pPr>
      <w:r w:rsidRPr="00823978">
        <w:rPr>
          <w:color w:val="auto"/>
        </w:rPr>
        <w:t xml:space="preserve">if teaching early mathematics, demonstrate a clear understanding of appropriate teaching strategies.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4. Plan and teach well structured lessons </w:t>
      </w:r>
    </w:p>
    <w:p w:rsidR="008146D1" w:rsidRPr="00823978" w:rsidRDefault="008146D1" w:rsidP="008146D1">
      <w:pPr>
        <w:pStyle w:val="Default"/>
        <w:numPr>
          <w:ilvl w:val="0"/>
          <w:numId w:val="42"/>
        </w:numPr>
        <w:spacing w:after="332"/>
        <w:contextualSpacing/>
        <w:rPr>
          <w:color w:val="auto"/>
        </w:rPr>
      </w:pPr>
      <w:r w:rsidRPr="00823978">
        <w:rPr>
          <w:color w:val="auto"/>
        </w:rPr>
        <w:t xml:space="preserve">impart knowledge and develop understanding through effective use of lesson time </w:t>
      </w:r>
    </w:p>
    <w:p w:rsidR="008146D1" w:rsidRPr="00823978" w:rsidRDefault="008146D1" w:rsidP="008146D1">
      <w:pPr>
        <w:pStyle w:val="Default"/>
        <w:numPr>
          <w:ilvl w:val="0"/>
          <w:numId w:val="42"/>
        </w:numPr>
        <w:spacing w:after="332"/>
        <w:contextualSpacing/>
        <w:rPr>
          <w:color w:val="auto"/>
        </w:rPr>
      </w:pPr>
      <w:r w:rsidRPr="00823978">
        <w:rPr>
          <w:color w:val="auto"/>
        </w:rPr>
        <w:t xml:space="preserve">promote a love of learning and children’s intellectual curiosity </w:t>
      </w:r>
    </w:p>
    <w:p w:rsidR="008146D1" w:rsidRPr="00823978" w:rsidRDefault="008146D1" w:rsidP="008146D1">
      <w:pPr>
        <w:pStyle w:val="Default"/>
        <w:numPr>
          <w:ilvl w:val="0"/>
          <w:numId w:val="42"/>
        </w:numPr>
        <w:spacing w:after="332"/>
        <w:contextualSpacing/>
        <w:rPr>
          <w:color w:val="auto"/>
        </w:rPr>
      </w:pPr>
      <w:r w:rsidRPr="00823978">
        <w:rPr>
          <w:color w:val="auto"/>
        </w:rPr>
        <w:t xml:space="preserve">set homework and plan other out-of-class activities to consolidate and extend the knowledge and understanding pupils have acquired </w:t>
      </w:r>
    </w:p>
    <w:p w:rsidR="008146D1" w:rsidRPr="00823978" w:rsidRDefault="008146D1" w:rsidP="008146D1">
      <w:pPr>
        <w:pStyle w:val="Default"/>
        <w:numPr>
          <w:ilvl w:val="0"/>
          <w:numId w:val="42"/>
        </w:numPr>
        <w:spacing w:after="332"/>
        <w:contextualSpacing/>
        <w:rPr>
          <w:color w:val="auto"/>
        </w:rPr>
      </w:pPr>
      <w:r w:rsidRPr="00823978">
        <w:rPr>
          <w:color w:val="auto"/>
        </w:rPr>
        <w:t xml:space="preserve">reflect systematically on the effectiveness of lessons and approaches to teaching </w:t>
      </w:r>
    </w:p>
    <w:p w:rsidR="008146D1" w:rsidRPr="00823978" w:rsidRDefault="008146D1" w:rsidP="008146D1">
      <w:pPr>
        <w:pStyle w:val="Default"/>
        <w:numPr>
          <w:ilvl w:val="0"/>
          <w:numId w:val="42"/>
        </w:numPr>
        <w:contextualSpacing/>
        <w:rPr>
          <w:color w:val="auto"/>
        </w:rPr>
      </w:pPr>
      <w:r w:rsidRPr="00823978">
        <w:rPr>
          <w:color w:val="auto"/>
        </w:rPr>
        <w:t xml:space="preserve">contribute to the design and provision of an engaging curriculum within the relevant subject area(s).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5. Adapt teaching to respond to the strengths and needs of all pupils </w:t>
      </w:r>
    </w:p>
    <w:p w:rsidR="008146D1" w:rsidRPr="00823978" w:rsidRDefault="008146D1" w:rsidP="008146D1">
      <w:pPr>
        <w:pStyle w:val="Default"/>
        <w:numPr>
          <w:ilvl w:val="0"/>
          <w:numId w:val="43"/>
        </w:numPr>
        <w:spacing w:after="332"/>
        <w:contextualSpacing/>
        <w:rPr>
          <w:color w:val="auto"/>
        </w:rPr>
      </w:pPr>
      <w:r w:rsidRPr="00823978">
        <w:rPr>
          <w:color w:val="auto"/>
        </w:rPr>
        <w:t xml:space="preserve">know when and how to differentiate appropriately, using approaches which enable pupils to be taught effectively </w:t>
      </w:r>
    </w:p>
    <w:p w:rsidR="008146D1" w:rsidRPr="00823978" w:rsidRDefault="008146D1" w:rsidP="008146D1">
      <w:pPr>
        <w:pStyle w:val="Default"/>
        <w:numPr>
          <w:ilvl w:val="0"/>
          <w:numId w:val="43"/>
        </w:numPr>
        <w:spacing w:after="332"/>
        <w:contextualSpacing/>
        <w:rPr>
          <w:color w:val="auto"/>
        </w:rPr>
      </w:pPr>
      <w:r w:rsidRPr="00823978">
        <w:rPr>
          <w:color w:val="auto"/>
        </w:rPr>
        <w:t xml:space="preserve">have a secure understanding of how a range of factors can inhibit pupils’ ability to learn, and how best to overcome these </w:t>
      </w:r>
    </w:p>
    <w:p w:rsidR="008146D1" w:rsidRPr="00823978" w:rsidRDefault="008146D1" w:rsidP="008146D1">
      <w:pPr>
        <w:pStyle w:val="Default"/>
        <w:numPr>
          <w:ilvl w:val="0"/>
          <w:numId w:val="43"/>
        </w:numPr>
        <w:contextualSpacing/>
        <w:rPr>
          <w:color w:val="auto"/>
        </w:rPr>
      </w:pPr>
      <w:r w:rsidRPr="00823978">
        <w:rPr>
          <w:color w:val="auto"/>
        </w:rPr>
        <w:t xml:space="preserve">demonstrate an awareness of the physical, social and intellectual development of children, and know how to adapt teaching to support pupils’ education at different stages of development </w:t>
      </w:r>
    </w:p>
    <w:p w:rsidR="008146D1" w:rsidRPr="00823978" w:rsidRDefault="008146D1" w:rsidP="008146D1">
      <w:pPr>
        <w:pStyle w:val="Default"/>
        <w:numPr>
          <w:ilvl w:val="0"/>
          <w:numId w:val="43"/>
        </w:numPr>
        <w:contextualSpacing/>
        <w:rPr>
          <w:color w:val="auto"/>
        </w:rPr>
      </w:pPr>
      <w:r w:rsidRPr="00823978">
        <w:rPr>
          <w:color w:val="auto"/>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6. Make accurate and productive use of assessment </w:t>
      </w:r>
    </w:p>
    <w:p w:rsidR="008146D1" w:rsidRPr="00823978" w:rsidRDefault="008146D1" w:rsidP="008146D1">
      <w:pPr>
        <w:pStyle w:val="Default"/>
        <w:numPr>
          <w:ilvl w:val="0"/>
          <w:numId w:val="44"/>
        </w:numPr>
        <w:spacing w:after="328"/>
        <w:contextualSpacing/>
        <w:rPr>
          <w:color w:val="auto"/>
        </w:rPr>
      </w:pPr>
      <w:r w:rsidRPr="00823978">
        <w:rPr>
          <w:color w:val="auto"/>
        </w:rPr>
        <w:t xml:space="preserve">know and understand how to assess the relevant subject and curriculum areas, including statutory assessment requirements </w:t>
      </w:r>
    </w:p>
    <w:p w:rsidR="008146D1" w:rsidRPr="00823978" w:rsidRDefault="008146D1" w:rsidP="008146D1">
      <w:pPr>
        <w:pStyle w:val="Default"/>
        <w:numPr>
          <w:ilvl w:val="0"/>
          <w:numId w:val="44"/>
        </w:numPr>
        <w:spacing w:after="328"/>
        <w:contextualSpacing/>
        <w:rPr>
          <w:color w:val="auto"/>
        </w:rPr>
      </w:pPr>
      <w:r w:rsidRPr="00823978">
        <w:rPr>
          <w:color w:val="auto"/>
        </w:rPr>
        <w:t xml:space="preserve">make use of formative and summative assessment to secure pupils’ progress </w:t>
      </w:r>
    </w:p>
    <w:p w:rsidR="008146D1" w:rsidRPr="00823978" w:rsidRDefault="008146D1" w:rsidP="008146D1">
      <w:pPr>
        <w:pStyle w:val="Default"/>
        <w:numPr>
          <w:ilvl w:val="0"/>
          <w:numId w:val="44"/>
        </w:numPr>
        <w:spacing w:after="328"/>
        <w:contextualSpacing/>
        <w:rPr>
          <w:color w:val="auto"/>
        </w:rPr>
      </w:pPr>
      <w:r w:rsidRPr="00823978">
        <w:rPr>
          <w:color w:val="auto"/>
        </w:rPr>
        <w:t xml:space="preserve">use relevant data to monitor progress, set targets, and plan subsequent lessons </w:t>
      </w:r>
    </w:p>
    <w:p w:rsidR="008146D1" w:rsidRPr="00823978" w:rsidRDefault="008146D1" w:rsidP="008146D1">
      <w:pPr>
        <w:pStyle w:val="Default"/>
        <w:numPr>
          <w:ilvl w:val="0"/>
          <w:numId w:val="44"/>
        </w:numPr>
        <w:contextualSpacing/>
        <w:rPr>
          <w:color w:val="auto"/>
        </w:rPr>
      </w:pPr>
      <w:r w:rsidRPr="00823978">
        <w:rPr>
          <w:color w:val="auto"/>
        </w:rPr>
        <w:t xml:space="preserve">give pupils regular feedback, both orally and through accurate marking, and encourage pupils to respond to the feedback.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7. Manage behaviour effectively to ensure a good and safe learning environment </w:t>
      </w:r>
    </w:p>
    <w:p w:rsidR="008146D1" w:rsidRPr="00823978" w:rsidRDefault="008146D1" w:rsidP="008146D1">
      <w:pPr>
        <w:pStyle w:val="Default"/>
        <w:numPr>
          <w:ilvl w:val="0"/>
          <w:numId w:val="45"/>
        </w:numPr>
        <w:spacing w:after="328"/>
        <w:contextualSpacing/>
        <w:rPr>
          <w:color w:val="auto"/>
        </w:rPr>
      </w:pPr>
      <w:r w:rsidRPr="00823978">
        <w:rPr>
          <w:color w:val="auto"/>
        </w:rPr>
        <w:t xml:space="preserve">have clear rules and routines for behaviour in classrooms, and take responsibility for promoting good and courteous behaviour both in classrooms and around the school, in accordance with the school’s behaviour policy </w:t>
      </w:r>
    </w:p>
    <w:p w:rsidR="008146D1" w:rsidRPr="00823978" w:rsidRDefault="008146D1" w:rsidP="008146D1">
      <w:pPr>
        <w:pStyle w:val="Default"/>
        <w:numPr>
          <w:ilvl w:val="0"/>
          <w:numId w:val="45"/>
        </w:numPr>
        <w:spacing w:after="328"/>
        <w:contextualSpacing/>
        <w:rPr>
          <w:color w:val="auto"/>
        </w:rPr>
      </w:pPr>
      <w:r w:rsidRPr="00823978">
        <w:rPr>
          <w:color w:val="auto"/>
        </w:rPr>
        <w:t xml:space="preserve">have high expectations of behaviour, and establish a framework for discipline with a range of strategies, using praise, sanctions and rewards consistently and fairly </w:t>
      </w:r>
    </w:p>
    <w:p w:rsidR="008146D1" w:rsidRPr="00823978" w:rsidRDefault="008146D1" w:rsidP="008146D1">
      <w:pPr>
        <w:pStyle w:val="Default"/>
        <w:numPr>
          <w:ilvl w:val="0"/>
          <w:numId w:val="45"/>
        </w:numPr>
        <w:spacing w:after="328"/>
        <w:contextualSpacing/>
        <w:rPr>
          <w:color w:val="auto"/>
        </w:rPr>
      </w:pPr>
      <w:r w:rsidRPr="00823978">
        <w:rPr>
          <w:color w:val="auto"/>
        </w:rPr>
        <w:t xml:space="preserve">manage classes effectively, using approaches which are appropriate to pupils’ needs in order to involve and motivate them </w:t>
      </w:r>
    </w:p>
    <w:p w:rsidR="008146D1" w:rsidRPr="00823978" w:rsidRDefault="008146D1" w:rsidP="008146D1">
      <w:pPr>
        <w:pStyle w:val="Default"/>
        <w:numPr>
          <w:ilvl w:val="0"/>
          <w:numId w:val="45"/>
        </w:numPr>
        <w:contextualSpacing/>
        <w:rPr>
          <w:color w:val="auto"/>
        </w:rPr>
      </w:pPr>
      <w:r w:rsidRPr="00823978">
        <w:rPr>
          <w:color w:val="auto"/>
        </w:rPr>
        <w:t xml:space="preserve">maintain good relationships with pupils, exercise appropriate authority, and act decisively when necessary. </w:t>
      </w:r>
    </w:p>
    <w:p w:rsidR="008146D1" w:rsidRPr="00823978" w:rsidRDefault="008146D1" w:rsidP="008146D1">
      <w:pPr>
        <w:pStyle w:val="Default"/>
        <w:contextualSpacing/>
        <w:rPr>
          <w:color w:val="auto"/>
        </w:rPr>
      </w:pPr>
    </w:p>
    <w:p w:rsidR="008146D1" w:rsidRPr="00823978" w:rsidRDefault="008146D1" w:rsidP="008146D1">
      <w:pPr>
        <w:pStyle w:val="Default"/>
        <w:contextualSpacing/>
        <w:rPr>
          <w:color w:val="auto"/>
        </w:rPr>
      </w:pPr>
      <w:r w:rsidRPr="00823978">
        <w:rPr>
          <w:b/>
          <w:bCs/>
          <w:color w:val="auto"/>
        </w:rPr>
        <w:t xml:space="preserve">8. Fulfil wider professional responsibilities </w:t>
      </w:r>
    </w:p>
    <w:p w:rsidR="008146D1" w:rsidRPr="00823978" w:rsidRDefault="008146D1" w:rsidP="008146D1">
      <w:pPr>
        <w:pStyle w:val="Default"/>
        <w:numPr>
          <w:ilvl w:val="0"/>
          <w:numId w:val="46"/>
        </w:numPr>
        <w:spacing w:after="331"/>
        <w:contextualSpacing/>
        <w:rPr>
          <w:color w:val="auto"/>
        </w:rPr>
      </w:pPr>
      <w:r w:rsidRPr="00823978">
        <w:rPr>
          <w:color w:val="auto"/>
        </w:rPr>
        <w:t xml:space="preserve">make a positive contribution to the wider life and ethos of the school </w:t>
      </w:r>
    </w:p>
    <w:p w:rsidR="008146D1" w:rsidRPr="00823978" w:rsidRDefault="008146D1" w:rsidP="008146D1">
      <w:pPr>
        <w:pStyle w:val="Default"/>
        <w:numPr>
          <w:ilvl w:val="0"/>
          <w:numId w:val="46"/>
        </w:numPr>
        <w:spacing w:after="331"/>
        <w:contextualSpacing/>
        <w:rPr>
          <w:color w:val="auto"/>
        </w:rPr>
      </w:pPr>
      <w:r w:rsidRPr="00823978">
        <w:rPr>
          <w:color w:val="auto"/>
        </w:rPr>
        <w:t xml:space="preserve">develop effective professional relationships with colleagues, knowing how and when to draw on advice and specialist support </w:t>
      </w:r>
    </w:p>
    <w:p w:rsidR="008146D1" w:rsidRPr="00823978" w:rsidRDefault="008146D1" w:rsidP="008146D1">
      <w:pPr>
        <w:pStyle w:val="Default"/>
        <w:numPr>
          <w:ilvl w:val="0"/>
          <w:numId w:val="46"/>
        </w:numPr>
        <w:spacing w:after="331"/>
        <w:contextualSpacing/>
        <w:rPr>
          <w:color w:val="auto"/>
        </w:rPr>
      </w:pPr>
      <w:r w:rsidRPr="00823978">
        <w:rPr>
          <w:color w:val="auto"/>
        </w:rPr>
        <w:t xml:space="preserve">deploy support staff effectively </w:t>
      </w:r>
    </w:p>
    <w:p w:rsidR="008146D1" w:rsidRPr="00823978" w:rsidRDefault="008146D1" w:rsidP="008146D1">
      <w:pPr>
        <w:pStyle w:val="Default"/>
        <w:numPr>
          <w:ilvl w:val="0"/>
          <w:numId w:val="46"/>
        </w:numPr>
        <w:spacing w:after="331"/>
        <w:contextualSpacing/>
        <w:rPr>
          <w:color w:val="auto"/>
        </w:rPr>
      </w:pPr>
      <w:r w:rsidRPr="00823978">
        <w:rPr>
          <w:color w:val="auto"/>
        </w:rPr>
        <w:t xml:space="preserve">take responsibility for improving teaching through appropriate professional development, responding to advice and feedback from colleagues </w:t>
      </w:r>
    </w:p>
    <w:p w:rsidR="008146D1" w:rsidRPr="00823978" w:rsidRDefault="008146D1" w:rsidP="008146D1">
      <w:pPr>
        <w:pStyle w:val="Default"/>
        <w:numPr>
          <w:ilvl w:val="0"/>
          <w:numId w:val="46"/>
        </w:numPr>
        <w:contextualSpacing/>
        <w:rPr>
          <w:color w:val="auto"/>
        </w:rPr>
      </w:pPr>
      <w:r w:rsidRPr="00823978">
        <w:rPr>
          <w:color w:val="auto"/>
        </w:rPr>
        <w:t xml:space="preserve">communicate effectively with parents with regard to pupils’ achievements and well-being. </w:t>
      </w:r>
    </w:p>
    <w:p w:rsidR="008146D1" w:rsidRPr="00823978" w:rsidRDefault="008146D1" w:rsidP="008146D1">
      <w:pPr>
        <w:pStyle w:val="Default"/>
        <w:contextualSpacing/>
        <w:rPr>
          <w:color w:val="auto"/>
        </w:rPr>
      </w:pPr>
    </w:p>
    <w:p w:rsidR="00E75DB0" w:rsidRPr="00823978" w:rsidRDefault="00E75DB0" w:rsidP="002C515D">
      <w:pPr>
        <w:rPr>
          <w:rFonts w:ascii="Arial" w:hAnsi="Arial" w:cs="Arial"/>
        </w:rPr>
      </w:pPr>
    </w:p>
    <w:p w:rsidR="00E75DB0" w:rsidRPr="00823978" w:rsidRDefault="00E75DB0" w:rsidP="002C515D">
      <w:pPr>
        <w:rPr>
          <w:rFonts w:ascii="Arial" w:hAnsi="Arial" w:cs="Arial"/>
        </w:rPr>
      </w:pPr>
    </w:p>
    <w:p w:rsidR="00E75DB0" w:rsidRPr="00823978" w:rsidRDefault="00E75DB0" w:rsidP="002C515D">
      <w:pPr>
        <w:rPr>
          <w:rFonts w:ascii="Arial" w:hAnsi="Arial" w:cs="Arial"/>
        </w:rPr>
      </w:pPr>
    </w:p>
    <w:p w:rsidR="00E75DB0" w:rsidRPr="00823978" w:rsidRDefault="00E75DB0" w:rsidP="002C515D">
      <w:pPr>
        <w:rPr>
          <w:rFonts w:ascii="Arial" w:hAnsi="Arial" w:cs="Arial"/>
        </w:rPr>
      </w:pPr>
    </w:p>
    <w:p w:rsidR="00823978" w:rsidRDefault="00823978" w:rsidP="00823978">
      <w:pPr>
        <w:rPr>
          <w:rFonts w:ascii="Arial" w:hAnsi="Arial" w:cs="Arial"/>
          <w:b/>
          <w:u w:val="single"/>
        </w:rPr>
      </w:pPr>
    </w:p>
    <w:p w:rsidR="00823978" w:rsidRDefault="00823978" w:rsidP="00823978">
      <w:pPr>
        <w:rPr>
          <w:rFonts w:ascii="Arial" w:hAnsi="Arial" w:cs="Arial"/>
          <w:b/>
          <w:u w:val="single"/>
        </w:rPr>
      </w:pPr>
    </w:p>
    <w:p w:rsidR="00823978" w:rsidRDefault="00823978" w:rsidP="00823978">
      <w:pPr>
        <w:rPr>
          <w:rFonts w:ascii="Arial" w:hAnsi="Arial" w:cs="Arial"/>
          <w:b/>
          <w:u w:val="single"/>
        </w:rPr>
      </w:pPr>
    </w:p>
    <w:p w:rsidR="00823978" w:rsidRDefault="00823978" w:rsidP="00823978">
      <w:pPr>
        <w:rPr>
          <w:rFonts w:ascii="Arial" w:hAnsi="Arial" w:cs="Arial"/>
          <w:b/>
          <w:u w:val="single"/>
        </w:rPr>
      </w:pPr>
    </w:p>
    <w:p w:rsidR="00D50E61" w:rsidRDefault="00D50E61" w:rsidP="00823978">
      <w:pPr>
        <w:rPr>
          <w:rFonts w:ascii="Arial" w:hAnsi="Arial" w:cs="Arial"/>
          <w:b/>
          <w:u w:val="single"/>
        </w:rPr>
      </w:pPr>
      <w:bookmarkStart w:id="0" w:name="_GoBack"/>
      <w:bookmarkEnd w:id="0"/>
    </w:p>
    <w:p w:rsidR="00823978" w:rsidRDefault="00823978" w:rsidP="00823978">
      <w:pPr>
        <w:rPr>
          <w:rFonts w:ascii="Arial" w:hAnsi="Arial" w:cs="Arial"/>
          <w:b/>
          <w:u w:val="single"/>
        </w:rPr>
      </w:pPr>
    </w:p>
    <w:p w:rsidR="00823978" w:rsidRDefault="00823978" w:rsidP="00823978">
      <w:pPr>
        <w:rPr>
          <w:rFonts w:ascii="Arial" w:hAnsi="Arial" w:cs="Arial"/>
          <w:b/>
          <w:u w:val="single"/>
        </w:rPr>
      </w:pPr>
    </w:p>
    <w:p w:rsidR="00823978" w:rsidRDefault="00823978" w:rsidP="00823978">
      <w:pPr>
        <w:rPr>
          <w:rFonts w:ascii="Arial" w:hAnsi="Arial" w:cs="Arial"/>
          <w:b/>
          <w:u w:val="single"/>
        </w:rPr>
      </w:pPr>
    </w:p>
    <w:p w:rsidR="00823978" w:rsidRDefault="00823978" w:rsidP="00823978">
      <w:pPr>
        <w:rPr>
          <w:rFonts w:ascii="Arial" w:hAnsi="Arial" w:cs="Arial"/>
          <w:b/>
          <w:u w:val="single"/>
        </w:rPr>
      </w:pPr>
    </w:p>
    <w:p w:rsidR="00823978" w:rsidRPr="00823978" w:rsidRDefault="00823978" w:rsidP="00823978">
      <w:pPr>
        <w:rPr>
          <w:rFonts w:ascii="Arial" w:hAnsi="Arial" w:cs="Arial"/>
          <w:b/>
          <w:u w:val="single"/>
        </w:rPr>
      </w:pPr>
      <w:r>
        <w:rPr>
          <w:rFonts w:ascii="Arial" w:hAnsi="Arial" w:cs="Arial"/>
          <w:b/>
          <w:u w:val="single"/>
        </w:rPr>
        <w:t>P</w:t>
      </w:r>
      <w:r w:rsidRPr="00823978">
        <w:rPr>
          <w:rFonts w:ascii="Arial" w:hAnsi="Arial" w:cs="Arial"/>
          <w:b/>
          <w:u w:val="single"/>
        </w:rPr>
        <w:t xml:space="preserve">art </w:t>
      </w:r>
      <w:r>
        <w:rPr>
          <w:rFonts w:ascii="Arial" w:hAnsi="Arial" w:cs="Arial"/>
          <w:b/>
          <w:u w:val="single"/>
        </w:rPr>
        <w:t>2: Personal and Professional C</w:t>
      </w:r>
      <w:r w:rsidRPr="00823978">
        <w:rPr>
          <w:rFonts w:ascii="Arial" w:hAnsi="Arial" w:cs="Arial"/>
          <w:b/>
          <w:u w:val="single"/>
        </w:rPr>
        <w:t xml:space="preserve">onduct  </w:t>
      </w:r>
    </w:p>
    <w:p w:rsidR="00823978" w:rsidRPr="00823978" w:rsidRDefault="00823978" w:rsidP="00823978">
      <w:pPr>
        <w:rPr>
          <w:rFonts w:ascii="Arial" w:hAnsi="Arial" w:cs="Arial"/>
        </w:rPr>
      </w:pPr>
      <w:r w:rsidRPr="00823978">
        <w:rPr>
          <w:rFonts w:ascii="Arial" w:hAnsi="Arial" w:cs="Arial"/>
        </w:rPr>
        <w:t xml:space="preserve"> </w:t>
      </w:r>
    </w:p>
    <w:p w:rsidR="00823978" w:rsidRPr="00823978" w:rsidRDefault="00823978" w:rsidP="00823978">
      <w:pPr>
        <w:rPr>
          <w:rFonts w:ascii="Arial" w:hAnsi="Arial" w:cs="Arial"/>
        </w:rPr>
      </w:pPr>
      <w:r w:rsidRPr="00823978">
        <w:rPr>
          <w:rFonts w:ascii="Arial" w:hAnsi="Arial" w:cs="Arial"/>
        </w:rPr>
        <w:t xml:space="preserve">A teacher is expected to demonstrate consistently high standards of personal and professional conduct. The following statements define the behaviour and attitudes which set the required standard for conduct throughout a teacher’s career.  </w:t>
      </w:r>
    </w:p>
    <w:p w:rsidR="00823978" w:rsidRPr="00823978" w:rsidRDefault="00823978" w:rsidP="00823978">
      <w:pPr>
        <w:rPr>
          <w:rFonts w:ascii="Arial" w:hAnsi="Arial" w:cs="Arial"/>
        </w:rPr>
      </w:pPr>
    </w:p>
    <w:p w:rsidR="0079644A" w:rsidRDefault="00823978" w:rsidP="0079644A">
      <w:pPr>
        <w:rPr>
          <w:rFonts w:ascii="Arial" w:hAnsi="Arial" w:cs="Arial"/>
        </w:rPr>
      </w:pPr>
      <w:r w:rsidRPr="0079644A">
        <w:rPr>
          <w:rFonts w:ascii="Arial" w:hAnsi="Arial" w:cs="Arial"/>
        </w:rPr>
        <w:t xml:space="preserve">Teachers uphold public trust in the profession and maintain high standards of ethics and behaviour, within and outside school, by: </w:t>
      </w:r>
    </w:p>
    <w:p w:rsidR="0079644A" w:rsidRDefault="0079644A" w:rsidP="0079644A">
      <w:pPr>
        <w:rPr>
          <w:rFonts w:ascii="Arial" w:hAnsi="Arial" w:cs="Arial"/>
        </w:rPr>
      </w:pPr>
    </w:p>
    <w:p w:rsidR="0079644A" w:rsidRPr="0079644A" w:rsidRDefault="00823978" w:rsidP="0079644A">
      <w:pPr>
        <w:pStyle w:val="ListParagraph"/>
        <w:numPr>
          <w:ilvl w:val="0"/>
          <w:numId w:val="48"/>
        </w:numPr>
        <w:rPr>
          <w:rFonts w:ascii="Arial" w:hAnsi="Arial" w:cs="Arial"/>
          <w:sz w:val="24"/>
          <w:szCs w:val="24"/>
        </w:rPr>
      </w:pPr>
      <w:r w:rsidRPr="0079644A">
        <w:rPr>
          <w:rFonts w:ascii="Arial" w:hAnsi="Arial" w:cs="Arial"/>
          <w:sz w:val="24"/>
          <w:szCs w:val="24"/>
        </w:rPr>
        <w:t>treating pupils with dignity, building relationships rooted in mutual respect, and at all times observing proper boundaries appropriate to a teacher’s professional position</w:t>
      </w:r>
    </w:p>
    <w:p w:rsidR="0079644A" w:rsidRPr="0079644A" w:rsidRDefault="00823978" w:rsidP="0079644A">
      <w:pPr>
        <w:pStyle w:val="ListParagraph"/>
        <w:numPr>
          <w:ilvl w:val="0"/>
          <w:numId w:val="48"/>
        </w:numPr>
        <w:rPr>
          <w:rFonts w:ascii="Arial" w:hAnsi="Arial" w:cs="Arial"/>
          <w:sz w:val="24"/>
          <w:szCs w:val="24"/>
        </w:rPr>
      </w:pPr>
      <w:r w:rsidRPr="0079644A">
        <w:rPr>
          <w:rFonts w:ascii="Arial" w:hAnsi="Arial" w:cs="Arial"/>
          <w:sz w:val="24"/>
          <w:szCs w:val="24"/>
        </w:rPr>
        <w:t xml:space="preserve">having regard for the need to safeguard pupils’ well-being, in accordance with statutory provisions  </w:t>
      </w:r>
    </w:p>
    <w:p w:rsidR="0079644A" w:rsidRPr="0079644A" w:rsidRDefault="00823978" w:rsidP="0079644A">
      <w:pPr>
        <w:pStyle w:val="ListParagraph"/>
        <w:numPr>
          <w:ilvl w:val="0"/>
          <w:numId w:val="48"/>
        </w:numPr>
        <w:rPr>
          <w:rFonts w:ascii="Arial" w:hAnsi="Arial" w:cs="Arial"/>
          <w:sz w:val="24"/>
          <w:szCs w:val="24"/>
        </w:rPr>
      </w:pPr>
      <w:r w:rsidRPr="0079644A">
        <w:rPr>
          <w:rFonts w:ascii="Arial" w:hAnsi="Arial" w:cs="Arial"/>
          <w:sz w:val="24"/>
          <w:szCs w:val="24"/>
        </w:rPr>
        <w:t xml:space="preserve">showing tolerance of and respect for the rights of others  </w:t>
      </w:r>
    </w:p>
    <w:p w:rsidR="0079644A" w:rsidRPr="0079644A" w:rsidRDefault="0079644A" w:rsidP="0079644A">
      <w:pPr>
        <w:pStyle w:val="ListParagraph"/>
        <w:numPr>
          <w:ilvl w:val="0"/>
          <w:numId w:val="48"/>
        </w:numPr>
        <w:rPr>
          <w:rFonts w:ascii="Arial" w:hAnsi="Arial" w:cs="Arial"/>
          <w:sz w:val="24"/>
          <w:szCs w:val="24"/>
        </w:rPr>
      </w:pPr>
      <w:r w:rsidRPr="0079644A">
        <w:rPr>
          <w:rFonts w:ascii="Arial" w:hAnsi="Arial" w:cs="Arial"/>
          <w:sz w:val="24"/>
          <w:szCs w:val="24"/>
        </w:rPr>
        <w:t>n</w:t>
      </w:r>
      <w:r w:rsidR="00823978" w:rsidRPr="0079644A">
        <w:rPr>
          <w:rFonts w:ascii="Arial" w:hAnsi="Arial" w:cs="Arial"/>
          <w:sz w:val="24"/>
          <w:szCs w:val="24"/>
        </w:rPr>
        <w:t>ot undermining fundamental British values, including democracy, the rule of law, individual liberty and mutual respect, and tolerance of those with different faiths and beliefs</w:t>
      </w:r>
    </w:p>
    <w:p w:rsidR="00823978" w:rsidRPr="0079644A" w:rsidRDefault="0079644A" w:rsidP="0079644A">
      <w:pPr>
        <w:pStyle w:val="ListParagraph"/>
        <w:numPr>
          <w:ilvl w:val="0"/>
          <w:numId w:val="48"/>
        </w:numPr>
        <w:rPr>
          <w:rFonts w:ascii="Arial" w:hAnsi="Arial" w:cs="Arial"/>
          <w:sz w:val="24"/>
          <w:szCs w:val="24"/>
        </w:rPr>
      </w:pPr>
      <w:r w:rsidRPr="0079644A">
        <w:rPr>
          <w:rFonts w:ascii="Arial" w:hAnsi="Arial" w:cs="Arial"/>
          <w:sz w:val="24"/>
          <w:szCs w:val="24"/>
        </w:rPr>
        <w:t>e</w:t>
      </w:r>
      <w:r w:rsidR="00823978" w:rsidRPr="0079644A">
        <w:rPr>
          <w:rFonts w:ascii="Arial" w:hAnsi="Arial" w:cs="Arial"/>
          <w:sz w:val="24"/>
          <w:szCs w:val="24"/>
        </w:rPr>
        <w:t xml:space="preserve">nsuring that personal beliefs are not expressed in ways which exploit pupils’ vulnerability or might lead them to break the law.  </w:t>
      </w:r>
    </w:p>
    <w:p w:rsidR="00823978" w:rsidRPr="00823978" w:rsidRDefault="00823978" w:rsidP="00823978">
      <w:pPr>
        <w:rPr>
          <w:rFonts w:ascii="Arial" w:hAnsi="Arial" w:cs="Arial"/>
        </w:rPr>
      </w:pPr>
      <w:r w:rsidRPr="00823978">
        <w:rPr>
          <w:rFonts w:ascii="Arial" w:hAnsi="Arial" w:cs="Arial"/>
        </w:rPr>
        <w:t xml:space="preserve"> </w:t>
      </w:r>
    </w:p>
    <w:p w:rsidR="00823978" w:rsidRPr="0079644A" w:rsidRDefault="00823978" w:rsidP="0079644A">
      <w:pPr>
        <w:rPr>
          <w:rFonts w:ascii="Arial" w:hAnsi="Arial" w:cs="Arial"/>
        </w:rPr>
      </w:pPr>
      <w:r w:rsidRPr="0079644A">
        <w:rPr>
          <w:rFonts w:ascii="Arial" w:hAnsi="Arial" w:cs="Arial"/>
        </w:rPr>
        <w:t xml:space="preserve">Teachers must have proper and professional regard for the ethos, policies and practices of the school in which they teach, and maintain high standards in their own attendance and punctuality.  </w:t>
      </w:r>
    </w:p>
    <w:p w:rsidR="00823978" w:rsidRPr="00823978" w:rsidRDefault="00823978" w:rsidP="00823978">
      <w:pPr>
        <w:rPr>
          <w:rFonts w:ascii="Arial" w:hAnsi="Arial" w:cs="Arial"/>
        </w:rPr>
      </w:pPr>
      <w:r w:rsidRPr="00823978">
        <w:rPr>
          <w:rFonts w:ascii="Arial" w:hAnsi="Arial" w:cs="Arial"/>
        </w:rPr>
        <w:t xml:space="preserve"> </w:t>
      </w:r>
    </w:p>
    <w:p w:rsidR="00E75DB0" w:rsidRPr="0079644A" w:rsidRDefault="00823978" w:rsidP="0079644A">
      <w:pPr>
        <w:rPr>
          <w:rFonts w:ascii="Arial" w:hAnsi="Arial" w:cs="Arial"/>
        </w:rPr>
      </w:pPr>
      <w:r w:rsidRPr="0079644A">
        <w:rPr>
          <w:rFonts w:ascii="Arial" w:hAnsi="Arial" w:cs="Arial"/>
        </w:rPr>
        <w:t>Teachers must have an understanding of, and always act within, the statutory frameworks which set out their professional duties and responsibilities.</w:t>
      </w:r>
    </w:p>
    <w:sectPr w:rsidR="00E75DB0" w:rsidRPr="0079644A" w:rsidSect="00E47DD9">
      <w:pgSz w:w="11906" w:h="16838"/>
      <w:pgMar w:top="567" w:right="170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0EF" w:rsidRDefault="002E30EF" w:rsidP="00767440">
      <w:r>
        <w:separator/>
      </w:r>
    </w:p>
  </w:endnote>
  <w:endnote w:type="continuationSeparator" w:id="0">
    <w:p w:rsidR="002E30EF" w:rsidRDefault="002E30EF" w:rsidP="00767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0EF" w:rsidRDefault="002E30EF" w:rsidP="00767440">
      <w:r>
        <w:separator/>
      </w:r>
    </w:p>
  </w:footnote>
  <w:footnote w:type="continuationSeparator" w:id="0">
    <w:p w:rsidR="002E30EF" w:rsidRDefault="002E30EF" w:rsidP="007674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6E32"/>
    <w:multiLevelType w:val="hybridMultilevel"/>
    <w:tmpl w:val="954061F4"/>
    <w:lvl w:ilvl="0" w:tplc="D408DCE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058C0"/>
    <w:multiLevelType w:val="hybridMultilevel"/>
    <w:tmpl w:val="FDCADDF0"/>
    <w:lvl w:ilvl="0" w:tplc="3A1EE56C">
      <w:start w:val="1"/>
      <w:numFmt w:val="decimal"/>
      <w:lvlText w:val="%1."/>
      <w:lvlJc w:val="left"/>
      <w:pPr>
        <w:tabs>
          <w:tab w:val="num" w:pos="540"/>
        </w:tabs>
        <w:ind w:left="540" w:hanging="360"/>
      </w:pPr>
      <w:rPr>
        <w:rFonts w:hint="default"/>
        <w:b w:val="0"/>
        <w:i w:val="0"/>
      </w:rPr>
    </w:lvl>
    <w:lvl w:ilvl="1" w:tplc="08090019">
      <w:start w:val="1"/>
      <w:numFmt w:val="lowerLetter"/>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544705"/>
    <w:multiLevelType w:val="hybridMultilevel"/>
    <w:tmpl w:val="A3A0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B1A25"/>
    <w:multiLevelType w:val="hybridMultilevel"/>
    <w:tmpl w:val="FC225620"/>
    <w:lvl w:ilvl="0" w:tplc="0809000F">
      <w:start w:val="1"/>
      <w:numFmt w:val="decimal"/>
      <w:lvlText w:val="%1."/>
      <w:lvlJc w:val="left"/>
      <w:pPr>
        <w:tabs>
          <w:tab w:val="num" w:pos="720"/>
        </w:tabs>
        <w:ind w:left="720" w:hanging="360"/>
      </w:pPr>
    </w:lvl>
    <w:lvl w:ilvl="1" w:tplc="D506D45C">
      <w:start w:val="1"/>
      <w:numFmt w:val="decimal"/>
      <w:lvlText w:val="%2."/>
      <w:lvlJc w:val="left"/>
      <w:pPr>
        <w:tabs>
          <w:tab w:val="num" w:pos="1440"/>
        </w:tabs>
        <w:ind w:left="1440" w:hanging="360"/>
      </w:pPr>
      <w:rPr>
        <w:rFonts w:hint="default"/>
      </w:rPr>
    </w:lvl>
    <w:lvl w:ilvl="2" w:tplc="09F2F9F2">
      <w:start w:val="1"/>
      <w:numFmt w:val="decimal"/>
      <w:lvlText w:val="%3."/>
      <w:lvlJc w:val="left"/>
      <w:pPr>
        <w:tabs>
          <w:tab w:val="num" w:pos="2340"/>
        </w:tabs>
        <w:ind w:left="2340" w:hanging="360"/>
      </w:pPr>
      <w:rPr>
        <w:rFonts w:hint="default"/>
      </w:rPr>
    </w:lvl>
    <w:lvl w:ilvl="3" w:tplc="99A61C78">
      <w:start w:val="1"/>
      <w:numFmt w:val="decimal"/>
      <w:lvlText w:val="%4."/>
      <w:lvlJc w:val="left"/>
      <w:pPr>
        <w:tabs>
          <w:tab w:val="num" w:pos="2880"/>
        </w:tabs>
        <w:ind w:left="2880" w:hanging="360"/>
      </w:pPr>
      <w:rPr>
        <w:rFonts w:hint="default"/>
        <w:b w:val="0"/>
        <w:i w:val="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7A2BA8"/>
    <w:multiLevelType w:val="hybridMultilevel"/>
    <w:tmpl w:val="D33C5956"/>
    <w:lvl w:ilvl="0" w:tplc="C9160C02">
      <w:start w:val="3"/>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DB16F06"/>
    <w:multiLevelType w:val="hybridMultilevel"/>
    <w:tmpl w:val="323816E8"/>
    <w:lvl w:ilvl="0" w:tplc="C9D442A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052467E"/>
    <w:multiLevelType w:val="hybridMultilevel"/>
    <w:tmpl w:val="2C922710"/>
    <w:lvl w:ilvl="0" w:tplc="D408DCE6">
      <w:start w:val="1"/>
      <w:numFmt w:val="bullet"/>
      <w:lvlText w:val=""/>
      <w:lvlJc w:val="left"/>
      <w:pPr>
        <w:tabs>
          <w:tab w:val="num" w:pos="359"/>
        </w:tabs>
        <w:ind w:left="359" w:hanging="284"/>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11A06877"/>
    <w:multiLevelType w:val="hybridMultilevel"/>
    <w:tmpl w:val="4AE478BA"/>
    <w:lvl w:ilvl="0" w:tplc="FCD41132">
      <w:start w:val="1"/>
      <w:numFmt w:val="decimal"/>
      <w:lvlText w:val="%1."/>
      <w:lvlJc w:val="left"/>
      <w:pPr>
        <w:tabs>
          <w:tab w:val="num" w:pos="1440"/>
        </w:tabs>
        <w:ind w:left="1440" w:hanging="360"/>
      </w:pPr>
      <w:rPr>
        <w:rFonts w:hint="default"/>
        <w:b w:val="0"/>
      </w:rPr>
    </w:lvl>
    <w:lvl w:ilvl="1" w:tplc="0809000F">
      <w:start w:val="1"/>
      <w:numFmt w:val="decimal"/>
      <w:lvlText w:val="%2."/>
      <w:lvlJc w:val="left"/>
      <w:pPr>
        <w:tabs>
          <w:tab w:val="num" w:pos="1440"/>
        </w:tabs>
        <w:ind w:left="144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5D36EAA"/>
    <w:multiLevelType w:val="hybridMultilevel"/>
    <w:tmpl w:val="98822A94"/>
    <w:lvl w:ilvl="0" w:tplc="3A1EE56C">
      <w:start w:val="1"/>
      <w:numFmt w:val="decimal"/>
      <w:lvlText w:val="%1."/>
      <w:lvlJc w:val="left"/>
      <w:pPr>
        <w:tabs>
          <w:tab w:val="num" w:pos="540"/>
        </w:tabs>
        <w:ind w:left="540" w:hanging="360"/>
      </w:pPr>
      <w:rPr>
        <w:rFonts w:hint="default"/>
        <w:b w:val="0"/>
        <w:i w:val="0"/>
      </w:rPr>
    </w:lvl>
    <w:lvl w:ilvl="1" w:tplc="FCD41132">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62B327C"/>
    <w:multiLevelType w:val="hybridMultilevel"/>
    <w:tmpl w:val="ED00A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BA151F"/>
    <w:multiLevelType w:val="hybridMultilevel"/>
    <w:tmpl w:val="056C4964"/>
    <w:lvl w:ilvl="0" w:tplc="99A61C78">
      <w:start w:val="1"/>
      <w:numFmt w:val="decimal"/>
      <w:lvlText w:val="%1."/>
      <w:lvlJc w:val="left"/>
      <w:pPr>
        <w:tabs>
          <w:tab w:val="num" w:pos="540"/>
        </w:tabs>
        <w:ind w:left="54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723524C"/>
    <w:multiLevelType w:val="hybridMultilevel"/>
    <w:tmpl w:val="0284C6B6"/>
    <w:lvl w:ilvl="0" w:tplc="ED904976">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17EC6EBA"/>
    <w:multiLevelType w:val="hybridMultilevel"/>
    <w:tmpl w:val="35DC83B4"/>
    <w:lvl w:ilvl="0" w:tplc="09F2F9F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C7F5977"/>
    <w:multiLevelType w:val="hybridMultilevel"/>
    <w:tmpl w:val="F238D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2013B"/>
    <w:multiLevelType w:val="hybridMultilevel"/>
    <w:tmpl w:val="E9C4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1C444F"/>
    <w:multiLevelType w:val="hybridMultilevel"/>
    <w:tmpl w:val="9CAA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44731"/>
    <w:multiLevelType w:val="hybridMultilevel"/>
    <w:tmpl w:val="B658E5C8"/>
    <w:lvl w:ilvl="0" w:tplc="09F2F9F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69E24B7"/>
    <w:multiLevelType w:val="hybridMultilevel"/>
    <w:tmpl w:val="78525606"/>
    <w:lvl w:ilvl="0" w:tplc="D408DCE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7F262C"/>
    <w:multiLevelType w:val="hybridMultilevel"/>
    <w:tmpl w:val="2696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8014B4"/>
    <w:multiLevelType w:val="hybridMultilevel"/>
    <w:tmpl w:val="FC16A3AE"/>
    <w:lvl w:ilvl="0" w:tplc="09F2F9F2">
      <w:start w:val="1"/>
      <w:numFmt w:val="decimal"/>
      <w:lvlText w:val="%1."/>
      <w:lvlJc w:val="left"/>
      <w:pPr>
        <w:tabs>
          <w:tab w:val="num" w:pos="1080"/>
        </w:tabs>
        <w:ind w:left="1080" w:hanging="360"/>
      </w:pPr>
      <w:rPr>
        <w:rFonts w:hint="default"/>
      </w:rPr>
    </w:lvl>
    <w:lvl w:ilvl="1" w:tplc="631A567E">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C335E49"/>
    <w:multiLevelType w:val="hybridMultilevel"/>
    <w:tmpl w:val="BB50680C"/>
    <w:lvl w:ilvl="0" w:tplc="631A567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DD217FC"/>
    <w:multiLevelType w:val="hybridMultilevel"/>
    <w:tmpl w:val="CD32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F7F85"/>
    <w:multiLevelType w:val="hybridMultilevel"/>
    <w:tmpl w:val="2094210C"/>
    <w:lvl w:ilvl="0" w:tplc="D506D45C">
      <w:start w:val="1"/>
      <w:numFmt w:val="decimal"/>
      <w:lvlText w:val="%1."/>
      <w:lvlJc w:val="left"/>
      <w:pPr>
        <w:tabs>
          <w:tab w:val="num" w:pos="540"/>
        </w:tabs>
        <w:ind w:left="540" w:hanging="360"/>
      </w:pPr>
      <w:rPr>
        <w:rFonts w:hint="default"/>
      </w:rPr>
    </w:lvl>
    <w:lvl w:ilvl="1" w:tplc="09F2F9F2">
      <w:start w:val="1"/>
      <w:numFmt w:val="decimal"/>
      <w:lvlText w:val="%2."/>
      <w:lvlJc w:val="left"/>
      <w:pPr>
        <w:tabs>
          <w:tab w:val="num" w:pos="1440"/>
        </w:tabs>
        <w:ind w:left="1440" w:hanging="360"/>
      </w:pPr>
      <w:rPr>
        <w:rFonts w:hint="default"/>
      </w:rPr>
    </w:lvl>
    <w:lvl w:ilvl="2" w:tplc="99A61C78">
      <w:start w:val="1"/>
      <w:numFmt w:val="decimal"/>
      <w:lvlText w:val="%3."/>
      <w:lvlJc w:val="left"/>
      <w:pPr>
        <w:tabs>
          <w:tab w:val="num" w:pos="2340"/>
        </w:tabs>
        <w:ind w:left="2340" w:hanging="360"/>
      </w:pPr>
      <w:rPr>
        <w:rFonts w:hint="default"/>
        <w:b w:val="0"/>
        <w:i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766FA4"/>
    <w:multiLevelType w:val="hybridMultilevel"/>
    <w:tmpl w:val="BE600C24"/>
    <w:lvl w:ilvl="0" w:tplc="24F2A140">
      <w:start w:val="1"/>
      <w:numFmt w:val="decimal"/>
      <w:lvlText w:val="%1."/>
      <w:lvlJc w:val="left"/>
      <w:pPr>
        <w:tabs>
          <w:tab w:val="num" w:pos="1080"/>
        </w:tabs>
        <w:ind w:left="1080" w:hanging="360"/>
      </w:pPr>
      <w:rPr>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3DE66713"/>
    <w:multiLevelType w:val="hybridMultilevel"/>
    <w:tmpl w:val="F0EC2DAE"/>
    <w:lvl w:ilvl="0" w:tplc="09F2F9F2">
      <w:start w:val="1"/>
      <w:numFmt w:val="decimal"/>
      <w:lvlText w:val="%1."/>
      <w:lvlJc w:val="left"/>
      <w:pPr>
        <w:tabs>
          <w:tab w:val="num" w:pos="1080"/>
        </w:tabs>
        <w:ind w:left="1080" w:hanging="360"/>
      </w:pPr>
      <w:rPr>
        <w:rFonts w:hint="default"/>
      </w:rPr>
    </w:lvl>
    <w:lvl w:ilvl="1" w:tplc="3A1EE56C">
      <w:start w:val="1"/>
      <w:numFmt w:val="decimal"/>
      <w:lvlText w:val="%2."/>
      <w:lvlJc w:val="left"/>
      <w:pPr>
        <w:tabs>
          <w:tab w:val="num" w:pos="540"/>
        </w:tabs>
        <w:ind w:left="5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464621C"/>
    <w:multiLevelType w:val="hybridMultilevel"/>
    <w:tmpl w:val="5FFA7A52"/>
    <w:lvl w:ilvl="0" w:tplc="09F2F9F2">
      <w:start w:val="1"/>
      <w:numFmt w:val="decimal"/>
      <w:lvlText w:val="%1."/>
      <w:lvlJc w:val="left"/>
      <w:pPr>
        <w:tabs>
          <w:tab w:val="num" w:pos="1080"/>
        </w:tabs>
        <w:ind w:left="1080" w:hanging="360"/>
      </w:pPr>
      <w:rPr>
        <w:rFonts w:hint="default"/>
      </w:rPr>
    </w:lvl>
    <w:lvl w:ilvl="1" w:tplc="FCD41132">
      <w:start w:val="1"/>
      <w:numFmt w:val="decimal"/>
      <w:lvlText w:val="%2."/>
      <w:lvlJc w:val="left"/>
      <w:pPr>
        <w:tabs>
          <w:tab w:val="num" w:pos="1440"/>
        </w:tabs>
        <w:ind w:left="1440" w:hanging="360"/>
      </w:pPr>
      <w:rPr>
        <w:rFonts w:hint="default"/>
        <w:b w:val="0"/>
      </w:rPr>
    </w:lvl>
    <w:lvl w:ilvl="2" w:tplc="0AD4BDFE">
      <w:start w:val="1"/>
      <w:numFmt w:val="decimal"/>
      <w:lvlText w:val="%3."/>
      <w:lvlJc w:val="left"/>
      <w:pPr>
        <w:tabs>
          <w:tab w:val="num" w:pos="2340"/>
        </w:tabs>
        <w:ind w:left="2340" w:hanging="360"/>
      </w:pPr>
      <w:rPr>
        <w:rFonts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4C32A08"/>
    <w:multiLevelType w:val="hybridMultilevel"/>
    <w:tmpl w:val="50B82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C6A5D"/>
    <w:multiLevelType w:val="hybridMultilevel"/>
    <w:tmpl w:val="CA5CB8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5A3AE0"/>
    <w:multiLevelType w:val="hybridMultilevel"/>
    <w:tmpl w:val="EB4A14D0"/>
    <w:lvl w:ilvl="0" w:tplc="99A61C78">
      <w:start w:val="1"/>
      <w:numFmt w:val="decimal"/>
      <w:lvlText w:val="%1."/>
      <w:lvlJc w:val="left"/>
      <w:pPr>
        <w:tabs>
          <w:tab w:val="num" w:pos="540"/>
        </w:tabs>
        <w:ind w:left="54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D0F7991"/>
    <w:multiLevelType w:val="hybridMultilevel"/>
    <w:tmpl w:val="F70C247E"/>
    <w:lvl w:ilvl="0" w:tplc="99A61C78">
      <w:start w:val="1"/>
      <w:numFmt w:val="decimal"/>
      <w:lvlText w:val="%1."/>
      <w:lvlJc w:val="left"/>
      <w:pPr>
        <w:tabs>
          <w:tab w:val="num" w:pos="540"/>
        </w:tabs>
        <w:ind w:left="54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D4F12BC"/>
    <w:multiLevelType w:val="hybridMultilevel"/>
    <w:tmpl w:val="B86A43F0"/>
    <w:lvl w:ilvl="0" w:tplc="D408DCE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6D5F12"/>
    <w:multiLevelType w:val="hybridMultilevel"/>
    <w:tmpl w:val="FBB869E4"/>
    <w:lvl w:ilvl="0" w:tplc="D408DCE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432DCE"/>
    <w:multiLevelType w:val="hybridMultilevel"/>
    <w:tmpl w:val="F23A5270"/>
    <w:lvl w:ilvl="0" w:tplc="3A1EE56C">
      <w:start w:val="1"/>
      <w:numFmt w:val="decimal"/>
      <w:lvlText w:val="%1."/>
      <w:lvlJc w:val="left"/>
      <w:pPr>
        <w:tabs>
          <w:tab w:val="num" w:pos="540"/>
        </w:tabs>
        <w:ind w:left="540" w:hanging="360"/>
      </w:pPr>
      <w:rPr>
        <w:rFonts w:hint="default"/>
        <w:b w:val="0"/>
        <w:i w:val="0"/>
      </w:rPr>
    </w:lvl>
    <w:lvl w:ilvl="1" w:tplc="0809000F">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07540E"/>
    <w:multiLevelType w:val="hybridMultilevel"/>
    <w:tmpl w:val="B18C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7264F4"/>
    <w:multiLevelType w:val="hybridMultilevel"/>
    <w:tmpl w:val="3A5C5678"/>
    <w:lvl w:ilvl="0" w:tplc="75E0B7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A23931"/>
    <w:multiLevelType w:val="hybridMultilevel"/>
    <w:tmpl w:val="C8367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C177A"/>
    <w:multiLevelType w:val="hybridMultilevel"/>
    <w:tmpl w:val="AF606202"/>
    <w:lvl w:ilvl="0" w:tplc="09F2F9F2">
      <w:start w:val="1"/>
      <w:numFmt w:val="decimal"/>
      <w:lvlText w:val="%1."/>
      <w:lvlJc w:val="left"/>
      <w:pPr>
        <w:tabs>
          <w:tab w:val="num" w:pos="1080"/>
        </w:tabs>
        <w:ind w:left="1080" w:hanging="360"/>
      </w:pPr>
      <w:rPr>
        <w:rFonts w:hint="default"/>
      </w:rPr>
    </w:lvl>
    <w:lvl w:ilvl="1" w:tplc="FCD41132">
      <w:start w:val="1"/>
      <w:numFmt w:val="decimal"/>
      <w:lvlText w:val="%2."/>
      <w:lvlJc w:val="left"/>
      <w:pPr>
        <w:tabs>
          <w:tab w:val="num" w:pos="1440"/>
        </w:tabs>
        <w:ind w:left="1440" w:hanging="360"/>
      </w:pPr>
      <w:rPr>
        <w:rFonts w:hint="default"/>
        <w:b w:val="0"/>
      </w:rPr>
    </w:lvl>
    <w:lvl w:ilvl="2" w:tplc="0AD4BDFE">
      <w:start w:val="1"/>
      <w:numFmt w:val="decimal"/>
      <w:lvlText w:val="%3."/>
      <w:lvlJc w:val="left"/>
      <w:pPr>
        <w:tabs>
          <w:tab w:val="num" w:pos="2340"/>
        </w:tabs>
        <w:ind w:left="2340" w:hanging="360"/>
      </w:pPr>
      <w:rPr>
        <w:rFonts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A46A45"/>
    <w:multiLevelType w:val="hybridMultilevel"/>
    <w:tmpl w:val="D7AC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742AE8"/>
    <w:multiLevelType w:val="hybridMultilevel"/>
    <w:tmpl w:val="5E6E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C77D88"/>
    <w:multiLevelType w:val="hybridMultilevel"/>
    <w:tmpl w:val="FA7E370E"/>
    <w:lvl w:ilvl="0" w:tplc="3A1EE56C">
      <w:start w:val="1"/>
      <w:numFmt w:val="decimal"/>
      <w:lvlText w:val="%1."/>
      <w:lvlJc w:val="left"/>
      <w:pPr>
        <w:tabs>
          <w:tab w:val="num" w:pos="540"/>
        </w:tabs>
        <w:ind w:left="540" w:hanging="360"/>
      </w:pPr>
      <w:rPr>
        <w:rFonts w:hint="default"/>
        <w:b w:val="0"/>
        <w:i w:val="0"/>
      </w:rPr>
    </w:lvl>
    <w:lvl w:ilvl="1" w:tplc="0809000F">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9983056"/>
    <w:multiLevelType w:val="hybridMultilevel"/>
    <w:tmpl w:val="B9AA529C"/>
    <w:lvl w:ilvl="0" w:tplc="F82C424C">
      <w:start w:val="3"/>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C0559DC"/>
    <w:multiLevelType w:val="hybridMultilevel"/>
    <w:tmpl w:val="3F7A9D9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FD6267B"/>
    <w:multiLevelType w:val="hybridMultilevel"/>
    <w:tmpl w:val="7A5A440C"/>
    <w:lvl w:ilvl="0" w:tplc="63AE8930">
      <w:start w:val="1"/>
      <w:numFmt w:val="decimal"/>
      <w:lvlText w:val="%1."/>
      <w:lvlJc w:val="left"/>
      <w:pPr>
        <w:tabs>
          <w:tab w:val="num" w:pos="540"/>
        </w:tabs>
        <w:ind w:left="540" w:hanging="360"/>
      </w:pPr>
      <w:rPr>
        <w:rFonts w:hint="default"/>
        <w:b w:val="0"/>
        <w:i w:val="0"/>
      </w:rPr>
    </w:lvl>
    <w:lvl w:ilvl="1" w:tplc="0809000F">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612708F"/>
    <w:multiLevelType w:val="hybridMultilevel"/>
    <w:tmpl w:val="F234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61A27"/>
    <w:multiLevelType w:val="hybridMultilevel"/>
    <w:tmpl w:val="3EC6A908"/>
    <w:lvl w:ilvl="0" w:tplc="3A1EE56C">
      <w:start w:val="1"/>
      <w:numFmt w:val="decimal"/>
      <w:lvlText w:val="%1."/>
      <w:lvlJc w:val="left"/>
      <w:pPr>
        <w:tabs>
          <w:tab w:val="num" w:pos="540"/>
        </w:tabs>
        <w:ind w:left="540" w:hanging="360"/>
      </w:pPr>
      <w:rPr>
        <w:rFonts w:hint="default"/>
        <w:b w:val="0"/>
        <w:i w:val="0"/>
      </w:rPr>
    </w:lvl>
    <w:lvl w:ilvl="1" w:tplc="631A567E">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A1A15A1"/>
    <w:multiLevelType w:val="hybridMultilevel"/>
    <w:tmpl w:val="F00C82B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D6F6AEE"/>
    <w:multiLevelType w:val="hybridMultilevel"/>
    <w:tmpl w:val="F4D8B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3B516A"/>
    <w:multiLevelType w:val="hybridMultilevel"/>
    <w:tmpl w:val="1C6A71B6"/>
    <w:lvl w:ilvl="0" w:tplc="3A1EE56C">
      <w:start w:val="1"/>
      <w:numFmt w:val="decimal"/>
      <w:lvlText w:val="%1."/>
      <w:lvlJc w:val="left"/>
      <w:pPr>
        <w:tabs>
          <w:tab w:val="num" w:pos="540"/>
        </w:tabs>
        <w:ind w:left="540" w:hanging="360"/>
      </w:pPr>
      <w:rPr>
        <w:rFonts w:hint="default"/>
        <w:b w:val="0"/>
        <w:i w:val="0"/>
      </w:rPr>
    </w:lvl>
    <w:lvl w:ilvl="1" w:tplc="FCD41132">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4"/>
  </w:num>
  <w:num w:numId="2">
    <w:abstractNumId w:val="27"/>
  </w:num>
  <w:num w:numId="3">
    <w:abstractNumId w:val="4"/>
  </w:num>
  <w:num w:numId="4">
    <w:abstractNumId w:val="41"/>
  </w:num>
  <w:num w:numId="5">
    <w:abstractNumId w:val="23"/>
  </w:num>
  <w:num w:numId="6">
    <w:abstractNumId w:val="45"/>
  </w:num>
  <w:num w:numId="7">
    <w:abstractNumId w:val="3"/>
  </w:num>
  <w:num w:numId="8">
    <w:abstractNumId w:val="5"/>
  </w:num>
  <w:num w:numId="9">
    <w:abstractNumId w:val="11"/>
  </w:num>
  <w:num w:numId="10">
    <w:abstractNumId w:val="16"/>
  </w:num>
  <w:num w:numId="11">
    <w:abstractNumId w:val="25"/>
  </w:num>
  <w:num w:numId="12">
    <w:abstractNumId w:val="36"/>
  </w:num>
  <w:num w:numId="13">
    <w:abstractNumId w:val="24"/>
  </w:num>
  <w:num w:numId="14">
    <w:abstractNumId w:val="39"/>
  </w:num>
  <w:num w:numId="15">
    <w:abstractNumId w:val="47"/>
  </w:num>
  <w:num w:numId="16">
    <w:abstractNumId w:val="8"/>
  </w:num>
  <w:num w:numId="17">
    <w:abstractNumId w:val="1"/>
  </w:num>
  <w:num w:numId="18">
    <w:abstractNumId w:val="44"/>
  </w:num>
  <w:num w:numId="19">
    <w:abstractNumId w:val="32"/>
  </w:num>
  <w:num w:numId="20">
    <w:abstractNumId w:val="40"/>
  </w:num>
  <w:num w:numId="21">
    <w:abstractNumId w:val="22"/>
  </w:num>
  <w:num w:numId="22">
    <w:abstractNumId w:val="7"/>
  </w:num>
  <w:num w:numId="23">
    <w:abstractNumId w:val="42"/>
  </w:num>
  <w:num w:numId="24">
    <w:abstractNumId w:val="19"/>
  </w:num>
  <w:num w:numId="25">
    <w:abstractNumId w:val="12"/>
  </w:num>
  <w:num w:numId="26">
    <w:abstractNumId w:val="20"/>
  </w:num>
  <w:num w:numId="27">
    <w:abstractNumId w:val="28"/>
  </w:num>
  <w:num w:numId="28">
    <w:abstractNumId w:val="29"/>
  </w:num>
  <w:num w:numId="29">
    <w:abstractNumId w:val="10"/>
  </w:num>
  <w:num w:numId="30">
    <w:abstractNumId w:val="17"/>
  </w:num>
  <w:num w:numId="31">
    <w:abstractNumId w:val="30"/>
  </w:num>
  <w:num w:numId="32">
    <w:abstractNumId w:val="31"/>
  </w:num>
  <w:num w:numId="33">
    <w:abstractNumId w:val="0"/>
  </w:num>
  <w:num w:numId="34">
    <w:abstractNumId w:val="6"/>
  </w:num>
  <w:num w:numId="35">
    <w:abstractNumId w:val="35"/>
  </w:num>
  <w:num w:numId="36">
    <w:abstractNumId w:val="43"/>
  </w:num>
  <w:num w:numId="37">
    <w:abstractNumId w:val="13"/>
  </w:num>
  <w:num w:numId="38">
    <w:abstractNumId w:val="38"/>
  </w:num>
  <w:num w:numId="39">
    <w:abstractNumId w:val="26"/>
  </w:num>
  <w:num w:numId="40">
    <w:abstractNumId w:val="46"/>
  </w:num>
  <w:num w:numId="41">
    <w:abstractNumId w:val="14"/>
  </w:num>
  <w:num w:numId="42">
    <w:abstractNumId w:val="2"/>
  </w:num>
  <w:num w:numId="43">
    <w:abstractNumId w:val="15"/>
  </w:num>
  <w:num w:numId="44">
    <w:abstractNumId w:val="18"/>
  </w:num>
  <w:num w:numId="45">
    <w:abstractNumId w:val="21"/>
  </w:num>
  <w:num w:numId="46">
    <w:abstractNumId w:val="33"/>
  </w:num>
  <w:num w:numId="47">
    <w:abstractNumId w:val="37"/>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40"/>
    <w:rsid w:val="00054405"/>
    <w:rsid w:val="00077548"/>
    <w:rsid w:val="00086BFB"/>
    <w:rsid w:val="000945AF"/>
    <w:rsid w:val="000C7795"/>
    <w:rsid w:val="000E18FE"/>
    <w:rsid w:val="000F0533"/>
    <w:rsid w:val="000F6D82"/>
    <w:rsid w:val="00101F96"/>
    <w:rsid w:val="00112A93"/>
    <w:rsid w:val="00117981"/>
    <w:rsid w:val="00120C32"/>
    <w:rsid w:val="00141916"/>
    <w:rsid w:val="001A72D6"/>
    <w:rsid w:val="001B2411"/>
    <w:rsid w:val="001B3E78"/>
    <w:rsid w:val="001F0FA4"/>
    <w:rsid w:val="001F2618"/>
    <w:rsid w:val="00202F74"/>
    <w:rsid w:val="0025218B"/>
    <w:rsid w:val="00264987"/>
    <w:rsid w:val="002832B0"/>
    <w:rsid w:val="002B47E2"/>
    <w:rsid w:val="002C515D"/>
    <w:rsid w:val="002D6625"/>
    <w:rsid w:val="002E30EF"/>
    <w:rsid w:val="002E3BA5"/>
    <w:rsid w:val="00301252"/>
    <w:rsid w:val="00303853"/>
    <w:rsid w:val="00311C2C"/>
    <w:rsid w:val="00312B60"/>
    <w:rsid w:val="003155B9"/>
    <w:rsid w:val="003264B7"/>
    <w:rsid w:val="0034349E"/>
    <w:rsid w:val="003513E5"/>
    <w:rsid w:val="00353777"/>
    <w:rsid w:val="003833B8"/>
    <w:rsid w:val="0039233D"/>
    <w:rsid w:val="003C5DB6"/>
    <w:rsid w:val="003D1654"/>
    <w:rsid w:val="00423185"/>
    <w:rsid w:val="004317B9"/>
    <w:rsid w:val="00451F1F"/>
    <w:rsid w:val="004B34DF"/>
    <w:rsid w:val="004C1ECF"/>
    <w:rsid w:val="004F18A1"/>
    <w:rsid w:val="004F7FD7"/>
    <w:rsid w:val="0054141B"/>
    <w:rsid w:val="00556167"/>
    <w:rsid w:val="00570D7E"/>
    <w:rsid w:val="00591A8F"/>
    <w:rsid w:val="005C3CCA"/>
    <w:rsid w:val="005C3F41"/>
    <w:rsid w:val="00602E97"/>
    <w:rsid w:val="00624493"/>
    <w:rsid w:val="006328A1"/>
    <w:rsid w:val="00635121"/>
    <w:rsid w:val="006455EC"/>
    <w:rsid w:val="00655677"/>
    <w:rsid w:val="00662729"/>
    <w:rsid w:val="00691B16"/>
    <w:rsid w:val="0069729F"/>
    <w:rsid w:val="006B5F0A"/>
    <w:rsid w:val="006B6EDA"/>
    <w:rsid w:val="006C1EC1"/>
    <w:rsid w:val="006D50BE"/>
    <w:rsid w:val="007012F1"/>
    <w:rsid w:val="00704938"/>
    <w:rsid w:val="0072338E"/>
    <w:rsid w:val="00724FED"/>
    <w:rsid w:val="00744AAD"/>
    <w:rsid w:val="007529AE"/>
    <w:rsid w:val="007646CB"/>
    <w:rsid w:val="00767440"/>
    <w:rsid w:val="00774E74"/>
    <w:rsid w:val="0079644A"/>
    <w:rsid w:val="007C01CB"/>
    <w:rsid w:val="007C45DF"/>
    <w:rsid w:val="007C4E68"/>
    <w:rsid w:val="007D0A65"/>
    <w:rsid w:val="007E4564"/>
    <w:rsid w:val="008146D1"/>
    <w:rsid w:val="00823978"/>
    <w:rsid w:val="00847DD3"/>
    <w:rsid w:val="00852299"/>
    <w:rsid w:val="0086103F"/>
    <w:rsid w:val="00883124"/>
    <w:rsid w:val="00894137"/>
    <w:rsid w:val="008A2AF0"/>
    <w:rsid w:val="008E2309"/>
    <w:rsid w:val="0092170E"/>
    <w:rsid w:val="009464D0"/>
    <w:rsid w:val="0096202A"/>
    <w:rsid w:val="009B6B74"/>
    <w:rsid w:val="009E56C0"/>
    <w:rsid w:val="00A00319"/>
    <w:rsid w:val="00A43CD1"/>
    <w:rsid w:val="00A45034"/>
    <w:rsid w:val="00A75C87"/>
    <w:rsid w:val="00A872CA"/>
    <w:rsid w:val="00A97838"/>
    <w:rsid w:val="00AF1277"/>
    <w:rsid w:val="00AF1E18"/>
    <w:rsid w:val="00B00A67"/>
    <w:rsid w:val="00B72A1E"/>
    <w:rsid w:val="00BE3209"/>
    <w:rsid w:val="00BF300E"/>
    <w:rsid w:val="00C253D5"/>
    <w:rsid w:val="00C37173"/>
    <w:rsid w:val="00C45E04"/>
    <w:rsid w:val="00C74172"/>
    <w:rsid w:val="00C74CCC"/>
    <w:rsid w:val="00C85870"/>
    <w:rsid w:val="00CA34BB"/>
    <w:rsid w:val="00CA72C8"/>
    <w:rsid w:val="00CB13D8"/>
    <w:rsid w:val="00CC61FC"/>
    <w:rsid w:val="00CC64D1"/>
    <w:rsid w:val="00CD372E"/>
    <w:rsid w:val="00CD504E"/>
    <w:rsid w:val="00CE6CF3"/>
    <w:rsid w:val="00D06E88"/>
    <w:rsid w:val="00D1292F"/>
    <w:rsid w:val="00D20FD4"/>
    <w:rsid w:val="00D50E61"/>
    <w:rsid w:val="00D603C5"/>
    <w:rsid w:val="00D66BE4"/>
    <w:rsid w:val="00D66F29"/>
    <w:rsid w:val="00DB5A0E"/>
    <w:rsid w:val="00DE2B06"/>
    <w:rsid w:val="00DF02F0"/>
    <w:rsid w:val="00DF1E12"/>
    <w:rsid w:val="00E357C0"/>
    <w:rsid w:val="00E44DD3"/>
    <w:rsid w:val="00E47DD9"/>
    <w:rsid w:val="00E75DB0"/>
    <w:rsid w:val="00E90C6A"/>
    <w:rsid w:val="00EB0958"/>
    <w:rsid w:val="00F139C4"/>
    <w:rsid w:val="00F2245D"/>
    <w:rsid w:val="00F93CAB"/>
    <w:rsid w:val="00FC2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327FD5"/>
  <w15:docId w15:val="{4E88CE5E-5660-4F24-96AD-4DFB92CB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440"/>
    <w:rPr>
      <w:rFonts w:ascii="Times New Roman" w:eastAsia="Times New Roman" w:hAnsi="Times New Roman"/>
      <w:sz w:val="24"/>
      <w:szCs w:val="24"/>
    </w:rPr>
  </w:style>
  <w:style w:type="paragraph" w:styleId="Heading1">
    <w:name w:val="heading 1"/>
    <w:basedOn w:val="Normal"/>
    <w:next w:val="Normal"/>
    <w:link w:val="Heading1Char"/>
    <w:qFormat/>
    <w:rsid w:val="00767440"/>
    <w:pPr>
      <w:keepNext/>
      <w:outlineLvl w:val="0"/>
    </w:pPr>
    <w:rPr>
      <w:rFonts w:ascii="Arial" w:hAnsi="Arial"/>
      <w:b/>
      <w:sz w:val="28"/>
      <w:szCs w:val="56"/>
    </w:rPr>
  </w:style>
  <w:style w:type="paragraph" w:styleId="Heading3">
    <w:name w:val="heading 3"/>
    <w:basedOn w:val="Normal"/>
    <w:next w:val="Normal"/>
    <w:link w:val="Heading3Char"/>
    <w:qFormat/>
    <w:rsid w:val="00767440"/>
    <w:pPr>
      <w:keepNext/>
      <w:spacing w:before="240" w:after="60"/>
      <w:outlineLvl w:val="2"/>
    </w:pPr>
    <w:rPr>
      <w:rFonts w:ascii="Arial" w:hAnsi="Arial" w:cs="Arial"/>
      <w:b/>
      <w:bCs/>
      <w:sz w:val="26"/>
      <w:szCs w:val="26"/>
      <w:lang w:val="en-US" w:eastAsia="en-US"/>
    </w:rPr>
  </w:style>
  <w:style w:type="paragraph" w:styleId="Heading6">
    <w:name w:val="heading 6"/>
    <w:basedOn w:val="Normal"/>
    <w:next w:val="Normal"/>
    <w:link w:val="Heading6Char"/>
    <w:uiPriority w:val="9"/>
    <w:unhideWhenUsed/>
    <w:qFormat/>
    <w:rsid w:val="00101F96"/>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7440"/>
    <w:rPr>
      <w:rFonts w:ascii="Arial" w:eastAsia="Times New Roman" w:hAnsi="Arial" w:cs="Times New Roman"/>
      <w:b/>
      <w:sz w:val="28"/>
      <w:szCs w:val="56"/>
      <w:lang w:eastAsia="en-GB"/>
    </w:rPr>
  </w:style>
  <w:style w:type="paragraph" w:styleId="ListParagraph">
    <w:name w:val="List Paragraph"/>
    <w:basedOn w:val="Normal"/>
    <w:uiPriority w:val="34"/>
    <w:qFormat/>
    <w:rsid w:val="00767440"/>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767440"/>
    <w:rPr>
      <w:rFonts w:ascii="Tahoma" w:hAnsi="Tahoma" w:cs="Tahoma"/>
      <w:sz w:val="16"/>
      <w:szCs w:val="16"/>
    </w:rPr>
  </w:style>
  <w:style w:type="character" w:customStyle="1" w:styleId="BalloonTextChar">
    <w:name w:val="Balloon Text Char"/>
    <w:basedOn w:val="DefaultParagraphFont"/>
    <w:link w:val="BalloonText"/>
    <w:uiPriority w:val="99"/>
    <w:semiHidden/>
    <w:rsid w:val="00767440"/>
    <w:rPr>
      <w:rFonts w:ascii="Tahoma" w:eastAsia="Times New Roman" w:hAnsi="Tahoma" w:cs="Tahoma"/>
      <w:sz w:val="16"/>
      <w:szCs w:val="16"/>
      <w:lang w:eastAsia="en-GB"/>
    </w:rPr>
  </w:style>
  <w:style w:type="paragraph" w:styleId="Header">
    <w:name w:val="header"/>
    <w:basedOn w:val="Normal"/>
    <w:link w:val="HeaderChar"/>
    <w:uiPriority w:val="99"/>
    <w:semiHidden/>
    <w:unhideWhenUsed/>
    <w:rsid w:val="00767440"/>
    <w:pPr>
      <w:tabs>
        <w:tab w:val="center" w:pos="4513"/>
        <w:tab w:val="right" w:pos="9026"/>
      </w:tabs>
    </w:pPr>
  </w:style>
  <w:style w:type="character" w:customStyle="1" w:styleId="HeaderChar">
    <w:name w:val="Header Char"/>
    <w:basedOn w:val="DefaultParagraphFont"/>
    <w:link w:val="Header"/>
    <w:uiPriority w:val="99"/>
    <w:semiHidden/>
    <w:rsid w:val="0076744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67440"/>
    <w:pPr>
      <w:tabs>
        <w:tab w:val="center" w:pos="4513"/>
        <w:tab w:val="right" w:pos="9026"/>
      </w:tabs>
    </w:pPr>
  </w:style>
  <w:style w:type="character" w:customStyle="1" w:styleId="FooterChar">
    <w:name w:val="Footer Char"/>
    <w:basedOn w:val="DefaultParagraphFont"/>
    <w:link w:val="Footer"/>
    <w:uiPriority w:val="99"/>
    <w:rsid w:val="00767440"/>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rsid w:val="00767440"/>
    <w:rPr>
      <w:rFonts w:ascii="Arial" w:eastAsia="Times New Roman" w:hAnsi="Arial" w:cs="Arial"/>
      <w:b/>
      <w:bCs/>
      <w:sz w:val="26"/>
      <w:szCs w:val="26"/>
      <w:lang w:val="en-US"/>
    </w:rPr>
  </w:style>
  <w:style w:type="character" w:styleId="Hyperlink">
    <w:name w:val="Hyperlink"/>
    <w:basedOn w:val="DefaultParagraphFont"/>
    <w:uiPriority w:val="99"/>
    <w:unhideWhenUsed/>
    <w:rsid w:val="003833B8"/>
    <w:rPr>
      <w:color w:val="0000FF"/>
      <w:u w:val="single"/>
    </w:rPr>
  </w:style>
  <w:style w:type="character" w:customStyle="1" w:styleId="Heading6Char">
    <w:name w:val="Heading 6 Char"/>
    <w:basedOn w:val="DefaultParagraphFont"/>
    <w:link w:val="Heading6"/>
    <w:uiPriority w:val="9"/>
    <w:rsid w:val="00101F96"/>
    <w:rPr>
      <w:rFonts w:ascii="Cambria" w:eastAsia="Times New Roman" w:hAnsi="Cambria" w:cs="Times New Roman"/>
      <w:i/>
      <w:iCs/>
      <w:color w:val="243F60"/>
      <w:sz w:val="24"/>
      <w:szCs w:val="24"/>
      <w:lang w:eastAsia="en-GB"/>
    </w:rPr>
  </w:style>
  <w:style w:type="paragraph" w:customStyle="1" w:styleId="Default">
    <w:name w:val="Default"/>
    <w:rsid w:val="0069729F"/>
    <w:pPr>
      <w:autoSpaceDE w:val="0"/>
      <w:autoSpaceDN w:val="0"/>
      <w:adjustRightInd w:val="0"/>
    </w:pPr>
    <w:rPr>
      <w:rFonts w:ascii="Arial" w:eastAsia="Times New Roman" w:hAnsi="Arial" w:cs="Arial"/>
      <w:color w:val="000000"/>
      <w:sz w:val="24"/>
      <w:szCs w:val="24"/>
    </w:rPr>
  </w:style>
  <w:style w:type="paragraph" w:styleId="BodyTextIndent">
    <w:name w:val="Body Text Indent"/>
    <w:basedOn w:val="Normal"/>
    <w:link w:val="BodyTextIndentChar"/>
    <w:rsid w:val="0069729F"/>
    <w:pPr>
      <w:ind w:left="720"/>
      <w:jc w:val="both"/>
    </w:pPr>
    <w:rPr>
      <w:b/>
      <w:i/>
      <w:szCs w:val="20"/>
    </w:rPr>
  </w:style>
  <w:style w:type="character" w:customStyle="1" w:styleId="BodyTextIndentChar">
    <w:name w:val="Body Text Indent Char"/>
    <w:basedOn w:val="DefaultParagraphFont"/>
    <w:link w:val="BodyTextIndent"/>
    <w:rsid w:val="0069729F"/>
    <w:rPr>
      <w:rFonts w:ascii="Times New Roman" w:eastAsia="Times New Roman" w:hAnsi="Times New Roman"/>
      <w:b/>
      <w:i/>
      <w:sz w:val="24"/>
    </w:rPr>
  </w:style>
  <w:style w:type="paragraph" w:styleId="NoSpacing">
    <w:name w:val="No Spacing"/>
    <w:uiPriority w:val="1"/>
    <w:qFormat/>
    <w:rsid w:val="00C74CCC"/>
    <w:rPr>
      <w:rFonts w:asciiTheme="minorHAnsi" w:eastAsiaTheme="minorHAnsi" w:hAnsiTheme="minorHAnsi" w:cstheme="minorBidi"/>
      <w:sz w:val="22"/>
      <w:szCs w:val="22"/>
      <w:lang w:eastAsia="en-US"/>
    </w:rPr>
  </w:style>
  <w:style w:type="table" w:styleId="TableGrid">
    <w:name w:val="Table Grid"/>
    <w:basedOn w:val="TableNormal"/>
    <w:uiPriority w:val="59"/>
    <w:rsid w:val="00C74C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955339">
      <w:bodyDiv w:val="1"/>
      <w:marLeft w:val="0"/>
      <w:marRight w:val="0"/>
      <w:marTop w:val="0"/>
      <w:marBottom w:val="0"/>
      <w:divBdr>
        <w:top w:val="none" w:sz="0" w:space="0" w:color="auto"/>
        <w:left w:val="none" w:sz="0" w:space="0" w:color="auto"/>
        <w:bottom w:val="none" w:sz="0" w:space="0" w:color="auto"/>
        <w:right w:val="none" w:sz="0" w:space="0" w:color="auto"/>
      </w:divBdr>
    </w:div>
    <w:div w:id="16279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cc.ac.uk/job-vacancies"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A8D5D-7E54-44C5-A9CF-84A4EB47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Kingsgrove High School</Company>
  <LinksUpToDate>false</LinksUpToDate>
  <CharactersWithSpaces>12951</CharactersWithSpaces>
  <SharedDoc>false</SharedDoc>
  <HLinks>
    <vt:vector size="6" baseType="variant">
      <vt:variant>
        <vt:i4>1441859</vt:i4>
      </vt:variant>
      <vt:variant>
        <vt:i4>0</vt:i4>
      </vt:variant>
      <vt:variant>
        <vt:i4>0</vt:i4>
      </vt:variant>
      <vt:variant>
        <vt:i4>5</vt:i4>
      </vt:variant>
      <vt:variant>
        <vt:lpwstr>http://www.kings-grove.co.uk/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Langston</dc:creator>
  <cp:lastModifiedBy>LAUREN EDWARDS</cp:lastModifiedBy>
  <cp:revision>2</cp:revision>
  <cp:lastPrinted>2014-10-10T10:48:00Z</cp:lastPrinted>
  <dcterms:created xsi:type="dcterms:W3CDTF">2018-02-08T16:27:00Z</dcterms:created>
  <dcterms:modified xsi:type="dcterms:W3CDTF">2018-02-08T16:27:00Z</dcterms:modified>
</cp:coreProperties>
</file>