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A4" w:rsidRDefault="00A05CA4" w:rsidP="00A05CA4">
      <w:pPr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</w:rPr>
      </w:pPr>
      <w:bookmarkStart w:id="0" w:name="_GoBack"/>
      <w:bookmarkEnd w:id="0"/>
    </w:p>
    <w:p w:rsidR="00EE3D18" w:rsidRPr="00D52752" w:rsidRDefault="00EE3D18" w:rsidP="00D52752">
      <w:pPr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</w:rPr>
      </w:pPr>
    </w:p>
    <w:p w:rsidR="00EE3D18" w:rsidRDefault="00C926A3" w:rsidP="00D52752">
      <w:pPr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</w:rPr>
      </w:pPr>
      <w:r w:rsidRPr="00D52752">
        <w:rPr>
          <w:rFonts w:ascii="Arial" w:eastAsia="Times New Roman" w:hAnsi="Arial" w:cs="Arial"/>
          <w:b/>
          <w:color w:val="7030A0"/>
          <w:sz w:val="24"/>
          <w:szCs w:val="24"/>
          <w:u w:val="single"/>
        </w:rPr>
        <w:t>Job description</w:t>
      </w:r>
      <w:r w:rsidR="00A05CA4" w:rsidRPr="00D52752">
        <w:rPr>
          <w:rFonts w:ascii="Arial" w:eastAsia="Times New Roman" w:hAnsi="Arial" w:cs="Arial"/>
          <w:b/>
          <w:color w:val="7030A0"/>
          <w:sz w:val="24"/>
          <w:szCs w:val="24"/>
          <w:u w:val="single"/>
        </w:rPr>
        <w:t xml:space="preserve"> – Classroom Teacher Applegarth Academy</w:t>
      </w:r>
    </w:p>
    <w:p w:rsidR="00D52752" w:rsidRPr="00D52752" w:rsidRDefault="00D52752" w:rsidP="00D52752">
      <w:pPr>
        <w:jc w:val="center"/>
        <w:rPr>
          <w:rFonts w:ascii="Arial" w:eastAsia="Times New Roman" w:hAnsi="Arial" w:cs="Arial"/>
          <w:b/>
          <w:color w:val="7030A0"/>
          <w:u w:val="single"/>
        </w:rPr>
      </w:pP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30A0"/>
          <w:u w:val="single"/>
        </w:rPr>
      </w:pPr>
      <w:r w:rsidRPr="00D52752">
        <w:rPr>
          <w:rFonts w:ascii="Arial" w:hAnsi="Arial" w:cs="Arial"/>
          <w:b/>
          <w:bCs/>
          <w:color w:val="7030A0"/>
          <w:u w:val="single"/>
        </w:rPr>
        <w:t>Teaching Responsibilities</w:t>
      </w:r>
    </w:p>
    <w:p w:rsidR="00D52752" w:rsidRPr="00D52752" w:rsidRDefault="00D52752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26A3" w:rsidRDefault="00C926A3" w:rsidP="00C926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Undertake the duties of a teacher as specified by the most recent School Teachers’ Pay and Conditions Document (STPCD).</w:t>
      </w: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P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30A0"/>
          <w:u w:val="single"/>
        </w:rPr>
      </w:pPr>
      <w:r w:rsidRPr="00D52752">
        <w:rPr>
          <w:rFonts w:ascii="Arial" w:hAnsi="Arial" w:cs="Arial"/>
          <w:b/>
          <w:bCs/>
          <w:color w:val="7030A0"/>
          <w:u w:val="single"/>
        </w:rPr>
        <w:t>General</w:t>
      </w:r>
    </w:p>
    <w:p w:rsidR="00D52752" w:rsidRPr="00D52752" w:rsidRDefault="00D52752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Promote the agreed vision of STEP Academy Trust.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 xml:space="preserve">To support and promote the aims and ethos of </w:t>
      </w:r>
      <w:r w:rsidR="00601585">
        <w:rPr>
          <w:rFonts w:ascii="Arial" w:hAnsi="Arial" w:cs="Arial"/>
          <w:sz w:val="20"/>
          <w:szCs w:val="20"/>
        </w:rPr>
        <w:t>Applegarth</w:t>
      </w:r>
      <w:r w:rsidRPr="00D52752">
        <w:rPr>
          <w:rFonts w:ascii="Arial" w:hAnsi="Arial" w:cs="Arial"/>
          <w:sz w:val="20"/>
          <w:szCs w:val="20"/>
        </w:rPr>
        <w:t xml:space="preserve"> Academy.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To provide an example of inspirational and outstanding teaching for colleagues.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Be committed to raising standards of achievement.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To play a leading role in the school improvement process.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To contribute to the on-going process of Academy self-evaluation.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 xml:space="preserve">Implement all the policies agreed by STEP Academy Trust, Board of </w:t>
      </w:r>
      <w:r w:rsidR="00601585">
        <w:rPr>
          <w:rFonts w:ascii="Arial" w:hAnsi="Arial" w:cs="Arial"/>
          <w:sz w:val="20"/>
          <w:szCs w:val="20"/>
        </w:rPr>
        <w:t>Trustees</w:t>
      </w:r>
      <w:r w:rsidRPr="00D52752">
        <w:rPr>
          <w:rFonts w:ascii="Arial" w:hAnsi="Arial" w:cs="Arial"/>
          <w:sz w:val="20"/>
          <w:szCs w:val="20"/>
        </w:rPr>
        <w:t xml:space="preserve"> and </w:t>
      </w:r>
      <w:r w:rsidR="00601585">
        <w:rPr>
          <w:rFonts w:ascii="Arial" w:hAnsi="Arial" w:cs="Arial"/>
          <w:sz w:val="20"/>
          <w:szCs w:val="20"/>
        </w:rPr>
        <w:t xml:space="preserve">Strategic </w:t>
      </w:r>
      <w:r w:rsidRPr="00D52752">
        <w:rPr>
          <w:rFonts w:ascii="Arial" w:hAnsi="Arial" w:cs="Arial"/>
          <w:sz w:val="20"/>
          <w:szCs w:val="20"/>
        </w:rPr>
        <w:t>Governing Body.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 xml:space="preserve">Provide a safe, welcoming, organised, creative and interesting learning environment. 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 xml:space="preserve">Be aware that each child has a right to equal opportunities and equal access to the curriculum. 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Maintain high expectations and insist the children always produce their best.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 xml:space="preserve">Work collaboratively with colleagues, setting high professional standards. 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 xml:space="preserve">Maintain good order and discipline amongst the pupils when they are in school and engaged in school activities elsewhere. </w:t>
      </w:r>
    </w:p>
    <w:p w:rsidR="00C926A3" w:rsidRPr="00D52752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 xml:space="preserve">Be sensitive to the linguistic, cultural and ethnic backgrounds of the children and show an awareness of gender and class issues. </w:t>
      </w:r>
    </w:p>
    <w:p w:rsidR="00C926A3" w:rsidRDefault="00C926A3" w:rsidP="00C926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Take an active part in the life of the Academy.</w:t>
      </w: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P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30A0"/>
          <w:u w:val="single"/>
        </w:rPr>
      </w:pPr>
      <w:r w:rsidRPr="00D52752">
        <w:rPr>
          <w:rFonts w:ascii="Arial" w:hAnsi="Arial" w:cs="Arial"/>
          <w:b/>
          <w:bCs/>
          <w:color w:val="7030A0"/>
          <w:u w:val="single"/>
        </w:rPr>
        <w:t>Curriculum</w:t>
      </w:r>
    </w:p>
    <w:p w:rsidR="00D52752" w:rsidRPr="00D52752" w:rsidRDefault="00D52752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Plan and prepare pupils’ work and lessons within the parameters laid down by our Planning Policy and school schemes of work.</w:t>
      </w: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Differentiate work so that the needs of all children are met.</w:t>
      </w: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Provide guidance and advice to pupils on educational, social and moral matters.</w:t>
      </w: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Be prepared to take responsibility for an extra</w:t>
      </w:r>
      <w:r w:rsidRPr="00D52752">
        <w:rPr>
          <w:rFonts w:ascii="Cambria Math" w:hAnsi="Cambria Math" w:cs="Cambria Math"/>
          <w:sz w:val="20"/>
          <w:szCs w:val="20"/>
        </w:rPr>
        <w:t>‐</w:t>
      </w:r>
      <w:r w:rsidRPr="00D52752">
        <w:rPr>
          <w:rFonts w:ascii="Arial" w:hAnsi="Arial" w:cs="Arial"/>
          <w:sz w:val="20"/>
          <w:szCs w:val="20"/>
        </w:rPr>
        <w:t>curricular activity.</w:t>
      </w:r>
    </w:p>
    <w:p w:rsidR="00C926A3" w:rsidRPr="00D52752" w:rsidRDefault="00C926A3" w:rsidP="00C926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P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Pr="00D52752" w:rsidRDefault="00D52752" w:rsidP="00C926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30A0"/>
          <w:u w:val="single"/>
        </w:rPr>
      </w:pP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30A0"/>
          <w:u w:val="single"/>
        </w:rPr>
      </w:pPr>
      <w:r w:rsidRPr="00D52752">
        <w:rPr>
          <w:rFonts w:ascii="Arial" w:hAnsi="Arial" w:cs="Arial"/>
          <w:b/>
          <w:bCs/>
          <w:color w:val="7030A0"/>
          <w:u w:val="single"/>
        </w:rPr>
        <w:t>Evaluation, Assessment and Record Keeping</w:t>
      </w:r>
    </w:p>
    <w:p w:rsidR="00D52752" w:rsidRPr="00D52752" w:rsidRDefault="00D52752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Assess, record and report on the development, progress and attainment of pupils as defined in agreed policies.</w:t>
      </w: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Communicate and consult with pupils, colleagues, parents/carers and outside agencies as</w:t>
      </w:r>
    </w:p>
    <w:p w:rsidR="00C926A3" w:rsidRPr="00D52752" w:rsidRDefault="00C926A3" w:rsidP="00C926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52752">
        <w:rPr>
          <w:rFonts w:ascii="Arial" w:hAnsi="Arial" w:cs="Arial"/>
          <w:sz w:val="20"/>
          <w:szCs w:val="20"/>
        </w:rPr>
        <w:t>appropriate</w:t>
      </w:r>
      <w:proofErr w:type="gramEnd"/>
      <w:r w:rsidRPr="00D52752">
        <w:rPr>
          <w:rFonts w:ascii="Arial" w:hAnsi="Arial" w:cs="Arial"/>
          <w:sz w:val="20"/>
          <w:szCs w:val="20"/>
        </w:rPr>
        <w:t xml:space="preserve">. </w:t>
      </w: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Mark work, providing regular feedback, according to the agreed Marking and Presentation Policy.</w:t>
      </w: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Set regular ambitious yet achievable targets for the children.</w:t>
      </w: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D52752" w:rsidRDefault="00D52752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D52752" w:rsidRDefault="00D52752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26A3" w:rsidRPr="00D52752" w:rsidRDefault="00C926A3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30A0"/>
          <w:u w:val="single"/>
        </w:rPr>
      </w:pPr>
      <w:r w:rsidRPr="00D52752">
        <w:rPr>
          <w:rFonts w:ascii="Arial" w:hAnsi="Arial" w:cs="Arial"/>
          <w:b/>
          <w:bCs/>
          <w:color w:val="7030A0"/>
          <w:u w:val="single"/>
        </w:rPr>
        <w:t>Other Responsibilities</w:t>
      </w:r>
    </w:p>
    <w:p w:rsidR="00D52752" w:rsidRPr="00D52752" w:rsidRDefault="00D52752" w:rsidP="00C9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Participate in scheduled meetings, including a weekly team meeting.</w:t>
      </w:r>
    </w:p>
    <w:p w:rsidR="00D52752" w:rsidRPr="00D52752" w:rsidRDefault="00C926A3" w:rsidP="00D527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Participate in duty rosters, including taking assemblies.</w:t>
      </w:r>
    </w:p>
    <w:p w:rsidR="00C926A3" w:rsidRPr="00D52752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Participate in the school’s arrangements for performance management and other professional development activities.</w:t>
      </w:r>
    </w:p>
    <w:p w:rsidR="00C926A3" w:rsidRDefault="00C926A3" w:rsidP="00C926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sz w:val="20"/>
          <w:szCs w:val="20"/>
        </w:rPr>
        <w:t>Safeguard the health and safety of all children.</w:t>
      </w: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2752" w:rsidRPr="00D52752" w:rsidRDefault="00D52752" w:rsidP="00D52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3D18" w:rsidRPr="00D52752" w:rsidRDefault="00EE3D18" w:rsidP="00EE3D18">
      <w:pPr>
        <w:rPr>
          <w:rFonts w:ascii="Arial" w:eastAsia="Times New Roman" w:hAnsi="Arial" w:cs="Arial"/>
          <w:b/>
          <w:color w:val="7030A0"/>
          <w:sz w:val="20"/>
          <w:szCs w:val="20"/>
          <w:u w:val="single"/>
        </w:rPr>
      </w:pPr>
    </w:p>
    <w:p w:rsidR="00144881" w:rsidRPr="00D52752" w:rsidRDefault="00EE3D18">
      <w:pPr>
        <w:rPr>
          <w:rFonts w:ascii="Arial" w:hAnsi="Arial" w:cs="Arial"/>
          <w:sz w:val="20"/>
          <w:szCs w:val="20"/>
        </w:rPr>
      </w:pPr>
      <w:r w:rsidRPr="00D52752">
        <w:rPr>
          <w:rFonts w:ascii="Arial" w:hAnsi="Arial" w:cs="Arial"/>
          <w:noProof/>
          <w:sz w:val="20"/>
          <w:szCs w:val="20"/>
          <w:lang w:eastAsia="en-GB"/>
        </w:rPr>
        <w:drawing>
          <wp:anchor distT="128016" distB="316484" distL="254508" distR="444246" simplePos="0" relativeHeight="251658240" behindDoc="1" locked="0" layoutInCell="1" allowOverlap="1" wp14:anchorId="5EB13712" wp14:editId="4F9A9923">
            <wp:simplePos x="0" y="0"/>
            <wp:positionH relativeFrom="column">
              <wp:posOffset>2289810</wp:posOffset>
            </wp:positionH>
            <wp:positionV relativeFrom="paragraph">
              <wp:posOffset>2511425</wp:posOffset>
            </wp:positionV>
            <wp:extent cx="1913255" cy="711835"/>
            <wp:effectExtent l="171450" t="171450" r="372745" b="354965"/>
            <wp:wrapTight wrapText="bothSides">
              <wp:wrapPolygon edited="0">
                <wp:start x="2366" y="-5202"/>
                <wp:lineTo x="-1936" y="-4046"/>
                <wp:lineTo x="-1721" y="24278"/>
                <wp:lineTo x="1075" y="30637"/>
                <wp:lineTo x="1290" y="31793"/>
                <wp:lineTo x="22367" y="31793"/>
                <wp:lineTo x="22582" y="30637"/>
                <wp:lineTo x="25163" y="24278"/>
                <wp:lineTo x="25593" y="2312"/>
                <wp:lineTo x="22582" y="-4046"/>
                <wp:lineTo x="21292" y="-5202"/>
                <wp:lineTo x="2366" y="-5202"/>
              </wp:wrapPolygon>
            </wp:wrapTight>
            <wp:docPr id="3" name="Picture 3" descr="C:\Users\slade\Pictures\DL Logosa\STEP_Academy_Trust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de\Pictures\DL Logosa\STEP_Academy_Trust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711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881" w:rsidRPr="00D52752" w:rsidSect="00A05CA4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2B" w:rsidRDefault="000D122B" w:rsidP="00EE3D18">
      <w:pPr>
        <w:spacing w:after="0" w:line="240" w:lineRule="auto"/>
      </w:pPr>
      <w:r>
        <w:separator/>
      </w:r>
    </w:p>
  </w:endnote>
  <w:endnote w:type="continuationSeparator" w:id="0">
    <w:p w:rsidR="000D122B" w:rsidRDefault="000D122B" w:rsidP="00EE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2B" w:rsidRDefault="000D122B" w:rsidP="00EE3D18">
      <w:pPr>
        <w:spacing w:after="0" w:line="240" w:lineRule="auto"/>
      </w:pPr>
      <w:r>
        <w:separator/>
      </w:r>
    </w:p>
  </w:footnote>
  <w:footnote w:type="continuationSeparator" w:id="0">
    <w:p w:rsidR="000D122B" w:rsidRDefault="000D122B" w:rsidP="00EE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18" w:rsidRDefault="00EE3D18">
    <w:pPr>
      <w:pStyle w:val="Header"/>
    </w:pPr>
    <w:r>
      <w:rPr>
        <w:rFonts w:ascii="Calibri" w:hAnsi="Calibri" w:cs="Calibri"/>
        <w:b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829339</wp:posOffset>
          </wp:positionH>
          <wp:positionV relativeFrom="paragraph">
            <wp:posOffset>-2540</wp:posOffset>
          </wp:positionV>
          <wp:extent cx="4224812" cy="627321"/>
          <wp:effectExtent l="0" t="0" r="4445" b="1905"/>
          <wp:wrapNone/>
          <wp:docPr id="6" name="Picture 6" descr="Applegar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plegar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812" cy="62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3D18" w:rsidRDefault="00EE3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6A32"/>
    <w:multiLevelType w:val="hybridMultilevel"/>
    <w:tmpl w:val="A9B2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5848"/>
    <w:multiLevelType w:val="hybridMultilevel"/>
    <w:tmpl w:val="1CDA3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4762"/>
    <w:multiLevelType w:val="hybridMultilevel"/>
    <w:tmpl w:val="86BC5282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15133"/>
    <w:multiLevelType w:val="hybridMultilevel"/>
    <w:tmpl w:val="B2CE3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E022B"/>
    <w:multiLevelType w:val="hybridMultilevel"/>
    <w:tmpl w:val="BB04F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44484"/>
    <w:multiLevelType w:val="hybridMultilevel"/>
    <w:tmpl w:val="61BE3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14534"/>
    <w:multiLevelType w:val="hybridMultilevel"/>
    <w:tmpl w:val="2B7478E4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A4"/>
    <w:rsid w:val="00035BCE"/>
    <w:rsid w:val="000D122B"/>
    <w:rsid w:val="00144881"/>
    <w:rsid w:val="00335236"/>
    <w:rsid w:val="00601585"/>
    <w:rsid w:val="006256D4"/>
    <w:rsid w:val="0070660C"/>
    <w:rsid w:val="00897241"/>
    <w:rsid w:val="00925400"/>
    <w:rsid w:val="00A05CA4"/>
    <w:rsid w:val="00C926A3"/>
    <w:rsid w:val="00D52752"/>
    <w:rsid w:val="00DA2633"/>
    <w:rsid w:val="00E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0ED5059-CEA4-432E-84D4-BAFD23C7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05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18"/>
  </w:style>
  <w:style w:type="paragraph" w:styleId="Footer">
    <w:name w:val="footer"/>
    <w:basedOn w:val="Normal"/>
    <w:link w:val="FooterChar"/>
    <w:uiPriority w:val="99"/>
    <w:unhideWhenUsed/>
    <w:rsid w:val="00EE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88368B32</Template>
  <TotalTime>0</TotalTime>
  <Pages>2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STEPUser</dc:creator>
  <cp:lastModifiedBy>Amanda Hasdell</cp:lastModifiedBy>
  <cp:revision>2</cp:revision>
  <cp:lastPrinted>2016-01-06T11:06:00Z</cp:lastPrinted>
  <dcterms:created xsi:type="dcterms:W3CDTF">2018-01-16T15:04:00Z</dcterms:created>
  <dcterms:modified xsi:type="dcterms:W3CDTF">2018-01-16T15:04:00Z</dcterms:modified>
</cp:coreProperties>
</file>