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F3684" w14:textId="77777777" w:rsidR="002115AB" w:rsidRDefault="002115AB" w:rsidP="000F44D6">
      <w:pPr>
        <w:spacing w:line="276" w:lineRule="auto"/>
        <w:rPr>
          <w:noProof/>
        </w:rPr>
      </w:pPr>
    </w:p>
    <w:p w14:paraId="35830B1C" w14:textId="27635777" w:rsidR="001375E3" w:rsidRPr="00440F78" w:rsidRDefault="00BA1E1B" w:rsidP="000F44D6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40"/>
          <w:szCs w:val="40"/>
        </w:rPr>
      </w:pPr>
      <w:r w:rsidRPr="00B46725">
        <w:rPr>
          <w:noProof/>
        </w:rPr>
        <w:drawing>
          <wp:anchor distT="0" distB="0" distL="114300" distR="114300" simplePos="0" relativeHeight="251664384" behindDoc="0" locked="0" layoutInCell="1" allowOverlap="1" wp14:anchorId="0227A5FF" wp14:editId="654CD146">
            <wp:simplePos x="0" y="0"/>
            <wp:positionH relativeFrom="page">
              <wp:posOffset>129540</wp:posOffset>
            </wp:positionH>
            <wp:positionV relativeFrom="paragraph">
              <wp:posOffset>10160</wp:posOffset>
            </wp:positionV>
            <wp:extent cx="1447800" cy="57680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7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7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3AADD5" wp14:editId="6F2B7D06">
                <wp:simplePos x="0" y="0"/>
                <wp:positionH relativeFrom="column">
                  <wp:posOffset>-2366010</wp:posOffset>
                </wp:positionH>
                <wp:positionV relativeFrom="paragraph">
                  <wp:posOffset>-2316480</wp:posOffset>
                </wp:positionV>
                <wp:extent cx="3420110" cy="4366260"/>
                <wp:effectExtent l="19050" t="38100" r="46990" b="53340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110" cy="4366260"/>
                        </a:xfrm>
                        <a:prstGeom prst="star5">
                          <a:avLst/>
                        </a:prstGeom>
                        <a:solidFill>
                          <a:srgbClr val="C4D600"/>
                        </a:solidFill>
                        <a:ln>
                          <a:solidFill>
                            <a:srgbClr val="C4D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EFD12" w14:textId="77777777" w:rsidR="00B46725" w:rsidRDefault="00B46725" w:rsidP="00B467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AADD5" id="Star: 5 Points 2" o:spid="_x0000_s1026" style="position:absolute;margin-left:-186.3pt;margin-top:-182.4pt;width:269.3pt;height:3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0110,436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+zgwIAAJUFAAAOAAAAZHJzL2Uyb0RvYy54bWysVE1v2zAMvQ/YfxB0X+2kabYFdYogRYcB&#10;RRusHXpWZCkxIIsapcTOfv0o2XG6ttihWA4KJZKPH37k5VVbG7ZX6CuwBR+d5ZwpK6Gs7KbgPx9v&#10;Pn3hzAdhS2HAqoIflOdX848fLhs3U2PYgikVMgKxfta4gm9DcLMs83KrauHPwClLSg1Yi0BX3GQl&#10;iobQa5ON83yaNYClQ5DKe3q97pR8nvC1VjLca+1VYKbglFtIJ6ZzHc9sfilmGxRuW8k+DfGOLGpR&#10;WQo6QF2LINgOq1dQdSURPOhwJqHOQOtKqlQDVTPKX1TzsBVOpVqoOd4NbfL/D1be7R/cCqkNjfMz&#10;T2KsotVYx3/Kj7WpWYehWaoNTNLj+YQyHlFPJekm59PpeJramZ3cHfrwTUHNolBw4gFepC6J/a0P&#10;FJNsjzYxnAdTlTeVMemCm/XSINsL+nTLyfU0P8L/ZWbs+zwpdHTNTmUnKRyMioDG/lCaVSUVOk4p&#10;J0aqISEhpbJh1Km2olRdnhc5/SKpCH7wSLcEGJE11Tdg9wCR7a+xO5jePrqqROjBOf9XYp3z4JEi&#10;gw2Dc11ZwLcADFXVR+7sj03qWhO7FNp1SyZRXEN5WCFD6CbLO3lT0ce+FT6sBNIoEUFoPYR7OrSB&#10;puDQS5xtAX+/9R7tieGk5ayh0STm/NoJVJyZ75a4/3U0mcRZTpfJxecxXfC5Zv1cY3f1EohCI1pE&#10;TiYx2gdzFDVC/URbZBGjkkpYSbELLgMeL8vQrQzaQ1ItFsmM5teJcGsfnIzgscGRy4/tk0DXMz7Q&#10;sNzBcYzF7AXvO9voaWGxC6CrNBSnvvatp9lPHOr3VFwuz+/J6rRN538AAAD//wMAUEsDBBQABgAI&#10;AAAAIQDN8ClI4AAAAA0BAAAPAAAAZHJzL2Rvd25yZXYueG1sTI/BTsMwDIbvSLxDZCRuW0oHYSpN&#10;JzTgsAOTKEhcs9a0FY1TNWkX3h73BDdb/vT7+/NdtL2YcfSdIw036wQEUuXqjhoNH+8vqy0IHwzV&#10;pneEGn7Qw664vMhNVrszveFchkZwCPnMaGhDGDIpfdWiNX7tBiS+fbnRmsDr2Mh6NGcOt71Mk0RJ&#10;azriD60ZcN9i9V1OVsM8HfdTPJTdEO7Iuc+n+Px6iFpfX8XHBxABY/iDYdFndSjY6eQmqr3oNaw2&#10;96lidpnULbdYGKW430nDJk23IItc/m9R/AIAAP//AwBQSwECLQAUAAYACAAAACEAtoM4kv4AAADh&#10;AQAAEwAAAAAAAAAAAAAAAAAAAAAAW0NvbnRlbnRfVHlwZXNdLnhtbFBLAQItABQABgAIAAAAIQA4&#10;/SH/1gAAAJQBAAALAAAAAAAAAAAAAAAAAC8BAABfcmVscy8ucmVsc1BLAQItABQABgAIAAAAIQCl&#10;EW+zgwIAAJUFAAAOAAAAAAAAAAAAAAAAAC4CAABkcnMvZTJvRG9jLnhtbFBLAQItABQABgAIAAAA&#10;IQDN8ClI4AAAAA0BAAAPAAAAAAAAAAAAAAAAAN0EAABkcnMvZG93bnJldi54bWxQSwUGAAAAAAQA&#10;BADzAAAA6gUAAAAA&#10;" adj="-11796480,,5400" path="m4,1667759r1306369,11l1710055,r403682,1667770l3420106,1667759,2363226,2698486r403699,1667763l1710055,3335503,653185,4366249,1056884,2698486,4,1667759xe" fillcolor="#c4d600" strokecolor="#c4d600" strokeweight="1pt">
                <v:stroke joinstyle="miter"/>
                <v:formulas/>
                <v:path arrowok="t" o:connecttype="custom" o:connectlocs="4,1667759;1306373,1667770;1710055,0;2113737,1667770;3420106,1667759;2363226,2698486;2766925,4366249;1710055,3335503;653185,4366249;1056884,2698486;4,1667759" o:connectangles="0,0,0,0,0,0,0,0,0,0,0" textboxrect="0,0,3420110,4366260"/>
                <v:textbox>
                  <w:txbxContent>
                    <w:p w14:paraId="222EFD12" w14:textId="77777777" w:rsidR="00B46725" w:rsidRDefault="00B46725" w:rsidP="00B467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107B">
        <w:rPr>
          <w:noProof/>
        </w:rPr>
        <w:drawing>
          <wp:anchor distT="0" distB="0" distL="114300" distR="114300" simplePos="0" relativeHeight="251661312" behindDoc="0" locked="0" layoutInCell="1" allowOverlap="1" wp14:anchorId="7268354E" wp14:editId="22D1E15B">
            <wp:simplePos x="0" y="0"/>
            <wp:positionH relativeFrom="margin">
              <wp:posOffset>-2381250</wp:posOffset>
            </wp:positionH>
            <wp:positionV relativeFrom="paragraph">
              <wp:posOffset>-2186940</wp:posOffset>
            </wp:positionV>
            <wp:extent cx="1750423" cy="697571"/>
            <wp:effectExtent l="0" t="0" r="254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423" cy="69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EAA">
        <w:rPr>
          <w:noProof/>
        </w:rPr>
        <w:t xml:space="preserve">                               </w:t>
      </w:r>
      <w:r w:rsidR="001375E3">
        <w:tab/>
      </w:r>
      <w:r w:rsidR="001375E3">
        <w:tab/>
        <w:t xml:space="preserve">                  </w:t>
      </w:r>
      <w:r w:rsidR="00757EAA">
        <w:t xml:space="preserve">  </w:t>
      </w:r>
      <w:r w:rsidR="001375E3">
        <w:t xml:space="preserve"> </w:t>
      </w:r>
      <w:r w:rsidR="001375E3" w:rsidRPr="4AFB5686">
        <w:rPr>
          <w:rFonts w:ascii="Avenir Next LT Pro" w:hAnsi="Avenir Next LT Pro"/>
          <w:b/>
          <w:bCs/>
          <w:color w:val="205C40"/>
          <w:sz w:val="40"/>
          <w:szCs w:val="40"/>
        </w:rPr>
        <w:t xml:space="preserve">JOB </w:t>
      </w:r>
      <w:r w:rsidR="001375E3" w:rsidRPr="00440F78">
        <w:rPr>
          <w:rFonts w:ascii="Avenir Next LT Pro" w:hAnsi="Avenir Next LT Pro" w:cstheme="minorHAnsi"/>
          <w:b/>
          <w:bCs/>
          <w:color w:val="205C40"/>
          <w:sz w:val="40"/>
          <w:szCs w:val="40"/>
        </w:rPr>
        <w:t>DESCRIPTION</w:t>
      </w:r>
    </w:p>
    <w:p w14:paraId="7F4E0D41" w14:textId="77777777" w:rsidR="00757EAA" w:rsidRPr="00440F78" w:rsidRDefault="00757EAA" w:rsidP="007D05CD">
      <w:pPr>
        <w:spacing w:line="276" w:lineRule="auto"/>
        <w:ind w:left="2880" w:firstLine="720"/>
        <w:rPr>
          <w:rFonts w:ascii="Avenir Next LT Pro" w:hAnsi="Avenir Next LT Pro" w:cstheme="minorHAnsi"/>
          <w:b/>
          <w:bCs/>
          <w:color w:val="205C40"/>
          <w:sz w:val="14"/>
          <w:szCs w:val="14"/>
        </w:rPr>
      </w:pPr>
    </w:p>
    <w:p w14:paraId="705F7FE1" w14:textId="77777777" w:rsidR="00757EAA" w:rsidRPr="00440F78" w:rsidRDefault="00757EAA" w:rsidP="007D05CD">
      <w:pPr>
        <w:spacing w:line="276" w:lineRule="auto"/>
        <w:ind w:left="2880" w:firstLine="720"/>
        <w:rPr>
          <w:rFonts w:ascii="Avenir Next LT Pro" w:hAnsi="Avenir Next LT Pro" w:cstheme="minorHAnsi"/>
          <w:sz w:val="24"/>
          <w:szCs w:val="24"/>
        </w:rPr>
      </w:pPr>
      <w:r w:rsidRPr="00440F78">
        <w:rPr>
          <w:rFonts w:ascii="Avenir Next LT Pro" w:hAnsi="Avenir Next LT Pro" w:cstheme="minorHAnsi"/>
          <w:sz w:val="40"/>
          <w:szCs w:val="40"/>
        </w:rPr>
        <w:t xml:space="preserve">   </w:t>
      </w:r>
      <w:r w:rsidRPr="00440F78">
        <w:rPr>
          <w:rFonts w:ascii="Avenir Next LT Pro" w:hAnsi="Avenir Next LT Pro" w:cstheme="minorHAnsi"/>
        </w:rPr>
        <w:t xml:space="preserve">Job Title: </w:t>
      </w:r>
    </w:p>
    <w:p w14:paraId="1AB9D1F4" w14:textId="1A751E9E" w:rsidR="00757EAA" w:rsidRPr="00440F78" w:rsidRDefault="00757EAA" w:rsidP="007D05CD">
      <w:pPr>
        <w:spacing w:line="276" w:lineRule="auto"/>
        <w:ind w:left="2880" w:firstLine="720"/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 w:rsidRPr="00440F78">
        <w:rPr>
          <w:rFonts w:ascii="Avenir Next LT Pro" w:hAnsi="Avenir Next LT Pro" w:cstheme="minorHAnsi"/>
          <w:sz w:val="24"/>
          <w:szCs w:val="24"/>
        </w:rPr>
        <w:t xml:space="preserve">    </w:t>
      </w:r>
      <w:r w:rsidR="00B8434F">
        <w:rPr>
          <w:rFonts w:ascii="Avenir Next LT Pro" w:hAnsi="Avenir Next LT Pro" w:cstheme="minorHAnsi"/>
          <w:b/>
          <w:bCs/>
          <w:color w:val="205C40"/>
          <w:sz w:val="28"/>
          <w:szCs w:val="28"/>
        </w:rPr>
        <w:t xml:space="preserve">HLTA </w:t>
      </w:r>
      <w:r w:rsidR="00CE2C6B">
        <w:rPr>
          <w:rFonts w:ascii="Avenir Next LT Pro" w:hAnsi="Avenir Next LT Pro" w:cstheme="minorHAnsi"/>
          <w:b/>
          <w:bCs/>
          <w:color w:val="205C40"/>
          <w:sz w:val="28"/>
          <w:szCs w:val="28"/>
        </w:rPr>
        <w:t>(Primary)</w:t>
      </w:r>
    </w:p>
    <w:p w14:paraId="65B830D1" w14:textId="77777777" w:rsidR="00757EAA" w:rsidRPr="00440F78" w:rsidRDefault="00757EAA" w:rsidP="007D05CD">
      <w:pPr>
        <w:spacing w:line="276" w:lineRule="auto"/>
        <w:ind w:left="2880" w:firstLine="720"/>
        <w:rPr>
          <w:rFonts w:ascii="Avenir Next LT Pro" w:hAnsi="Avenir Next LT Pro" w:cstheme="minorHAnsi"/>
          <w:b/>
          <w:bCs/>
          <w:color w:val="205C40"/>
          <w:sz w:val="6"/>
          <w:szCs w:val="6"/>
        </w:rPr>
      </w:pPr>
      <w:r w:rsidRPr="00440F78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    </w:t>
      </w:r>
    </w:p>
    <w:p w14:paraId="66359E16" w14:textId="77777777" w:rsidR="00757EAA" w:rsidRPr="00440F78" w:rsidRDefault="00757EAA" w:rsidP="007D05CD">
      <w:pPr>
        <w:spacing w:line="276" w:lineRule="auto"/>
        <w:ind w:left="2880" w:firstLine="720"/>
        <w:rPr>
          <w:rFonts w:ascii="Avenir Next LT Pro" w:hAnsi="Avenir Next LT Pro" w:cstheme="minorHAnsi"/>
        </w:rPr>
      </w:pPr>
      <w:r w:rsidRPr="00440F78">
        <w:rPr>
          <w:rFonts w:ascii="Avenir Next LT Pro" w:hAnsi="Avenir Next LT Pro" w:cstheme="minorHAnsi"/>
        </w:rPr>
        <w:t xml:space="preserve">    Location: </w:t>
      </w:r>
    </w:p>
    <w:p w14:paraId="31FE9BDE" w14:textId="74EB8F06" w:rsidR="00995555" w:rsidRPr="00440F78" w:rsidRDefault="00757EAA" w:rsidP="007D05CD">
      <w:pPr>
        <w:spacing w:line="276" w:lineRule="auto"/>
        <w:ind w:left="2880" w:firstLine="720"/>
        <w:rPr>
          <w:rFonts w:ascii="Avenir Next LT Pro" w:hAnsi="Avenir Next LT Pro" w:cstheme="minorHAnsi"/>
          <w:b/>
          <w:bCs/>
          <w:color w:val="205C40"/>
          <w:sz w:val="28"/>
          <w:szCs w:val="28"/>
        </w:rPr>
      </w:pPr>
      <w:r w:rsidRPr="00440F78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    </w:t>
      </w:r>
      <w:proofErr w:type="spellStart"/>
      <w:r w:rsidR="009B0C62">
        <w:rPr>
          <w:rFonts w:ascii="Avenir Next LT Pro" w:hAnsi="Avenir Next LT Pro" w:cstheme="minorHAnsi"/>
          <w:b/>
          <w:bCs/>
          <w:color w:val="205C40"/>
          <w:sz w:val="28"/>
          <w:szCs w:val="28"/>
        </w:rPr>
        <w:t>Ainthorpe</w:t>
      </w:r>
      <w:proofErr w:type="spellEnd"/>
      <w:r w:rsidR="009B0C62">
        <w:rPr>
          <w:rFonts w:ascii="Avenir Next LT Pro" w:hAnsi="Avenir Next LT Pro" w:cstheme="minorHAnsi"/>
          <w:b/>
          <w:bCs/>
          <w:color w:val="205C40"/>
          <w:sz w:val="28"/>
          <w:szCs w:val="28"/>
        </w:rPr>
        <w:t xml:space="preserve"> Primary School</w:t>
      </w:r>
    </w:p>
    <w:p w14:paraId="0FAE6061" w14:textId="77777777" w:rsidR="00995555" w:rsidRPr="00995555" w:rsidRDefault="00995555" w:rsidP="007D05CD">
      <w:pPr>
        <w:spacing w:line="276" w:lineRule="auto"/>
        <w:rPr>
          <w:rFonts w:cstheme="minorHAnsi"/>
          <w:b/>
          <w:bCs/>
          <w:color w:val="205C4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57EAA" w:rsidRPr="00440F78" w14:paraId="42FB338F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FB41CB7" w14:textId="77777777" w:rsidR="00757EAA" w:rsidRPr="00440F78" w:rsidRDefault="00757EAA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  <w:r w:rsidRPr="00440F78"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>Job Purpose:</w:t>
            </w: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BBE6A27" w14:textId="6C3383DE" w:rsidR="000756B1" w:rsidRPr="0018080C" w:rsidRDefault="000756B1" w:rsidP="007D05CD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To </w:t>
            </w:r>
            <w:r w:rsidR="008874D7">
              <w:rPr>
                <w:rFonts w:ascii="Avenir Next LT Pro" w:hAnsi="Avenir Next LT Pro" w:cstheme="minorHAnsi"/>
                <w:sz w:val="20"/>
                <w:szCs w:val="20"/>
              </w:rPr>
              <w:t>be part of our fantastic</w:t>
            </w:r>
            <w:r w:rsidR="00976283">
              <w:rPr>
                <w:rFonts w:ascii="Avenir Next LT Pro" w:hAnsi="Avenir Next LT Pro" w:cstheme="minorHAnsi"/>
                <w:sz w:val="20"/>
                <w:szCs w:val="20"/>
              </w:rPr>
              <w:t xml:space="preserve"> </w:t>
            </w:r>
            <w:r w:rsidR="00D9280E">
              <w:rPr>
                <w:rFonts w:ascii="Avenir Next LT Pro" w:hAnsi="Avenir Next LT Pro" w:cstheme="minorHAnsi"/>
                <w:sz w:val="20"/>
                <w:szCs w:val="20"/>
              </w:rPr>
              <w:t>t</w:t>
            </w:r>
            <w:r w:rsidR="008874D7">
              <w:rPr>
                <w:rFonts w:ascii="Avenir Next LT Pro" w:hAnsi="Avenir Next LT Pro" w:cstheme="minorHAnsi"/>
                <w:sz w:val="20"/>
                <w:szCs w:val="20"/>
              </w:rPr>
              <w:t>eam</w:t>
            </w:r>
            <w:r w:rsidR="00180D97">
              <w:rPr>
                <w:rFonts w:ascii="Avenir Next LT Pro" w:hAnsi="Avenir Next LT Pro" w:cstheme="minorHAnsi"/>
                <w:sz w:val="20"/>
                <w:szCs w:val="20"/>
              </w:rPr>
              <w:t xml:space="preserve"> to secure </w:t>
            </w:r>
            <w:r w:rsidR="00C158E2">
              <w:rPr>
                <w:rFonts w:ascii="Avenir Next LT Pro" w:hAnsi="Avenir Next LT Pro" w:cstheme="minorHAnsi"/>
                <w:sz w:val="20"/>
                <w:szCs w:val="20"/>
              </w:rPr>
              <w:t xml:space="preserve">a </w:t>
            </w:r>
            <w:r w:rsidR="00262D12">
              <w:rPr>
                <w:rFonts w:ascii="Avenir Next LT Pro" w:hAnsi="Avenir Next LT Pro" w:cstheme="minorHAnsi"/>
                <w:sz w:val="20"/>
                <w:szCs w:val="20"/>
              </w:rPr>
              <w:t>first-class</w:t>
            </w:r>
            <w:r w:rsidR="00C158E2">
              <w:rPr>
                <w:rFonts w:ascii="Avenir Next LT Pro" w:hAnsi="Avenir Next LT Pro" w:cstheme="minorHAnsi"/>
                <w:sz w:val="20"/>
                <w:szCs w:val="20"/>
              </w:rPr>
              <w:t xml:space="preserve"> education for children</w:t>
            </w:r>
            <w:r w:rsidR="0005772D">
              <w:rPr>
                <w:rFonts w:ascii="Avenir Next LT Pro" w:hAnsi="Avenir Next LT Pro" w:cstheme="minorHAnsi"/>
                <w:sz w:val="20"/>
                <w:szCs w:val="20"/>
              </w:rPr>
              <w:t xml:space="preserve">. To </w:t>
            </w:r>
            <w:r w:rsidR="00311694">
              <w:rPr>
                <w:rFonts w:ascii="Avenir Next LT Pro" w:hAnsi="Avenir Next LT Pro" w:cstheme="minorHAnsi"/>
                <w:sz w:val="20"/>
                <w:szCs w:val="20"/>
              </w:rPr>
              <w:t>support the school by providing cover for classes</w:t>
            </w:r>
            <w:r w:rsidR="004370E6">
              <w:rPr>
                <w:rFonts w:ascii="Avenir Next LT Pro" w:hAnsi="Avenir Next LT Pro" w:cstheme="minorHAnsi"/>
                <w:sz w:val="20"/>
                <w:szCs w:val="20"/>
              </w:rPr>
              <w:t xml:space="preserve"> for PPA, Leadership and ad hoc cover. </w:t>
            </w:r>
          </w:p>
        </w:tc>
      </w:tr>
      <w:tr w:rsidR="00DA1CBB" w:rsidRPr="00440F78" w14:paraId="4792EE6C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F5C32D" w14:textId="77777777" w:rsidR="00DA1CBB" w:rsidRPr="00440F78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4D611A" w14:textId="77777777" w:rsidR="00DA1CBB" w:rsidRPr="0018080C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</w:tr>
      <w:tr w:rsidR="00DA1CBB" w:rsidRPr="00440F78" w14:paraId="65893B3C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D1861D" w14:textId="77777777" w:rsidR="00DA1CBB" w:rsidRPr="00440F78" w:rsidRDefault="005431C3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  <w: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>Background</w:t>
            </w:r>
            <w:r w:rsidR="00DA1CBB" w:rsidRPr="00440F78"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 xml:space="preserve">: </w:t>
            </w:r>
          </w:p>
          <w:p w14:paraId="0313016C" w14:textId="77777777" w:rsidR="00DA1CBB" w:rsidRPr="00440F78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6CDDE4" w14:textId="13B8C9BC" w:rsidR="00DA1CBB" w:rsidRPr="0018080C" w:rsidRDefault="000C48BB" w:rsidP="000C48BB">
            <w:pPr>
              <w:spacing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>T</w:t>
            </w:r>
            <w:r w:rsidR="00DA1CBB" w:rsidRPr="0018080C">
              <w:rPr>
                <w:rFonts w:ascii="Avenir Next LT Pro" w:hAnsi="Avenir Next LT Pro" w:cstheme="minorHAnsi"/>
                <w:sz w:val="20"/>
                <w:szCs w:val="20"/>
              </w:rPr>
              <w:t>he David Ross Education Trust (DRET) is a network of academies with a geographical focus on Northamptonshire, Leicestershire, Lincolnshire, Yorkshire/Humberside and London</w:t>
            </w:r>
            <w:r w:rsidR="00907CF5">
              <w:rPr>
                <w:rFonts w:ascii="Avenir Next LT Pro" w:hAnsi="Avenir Next LT Pro" w:cstheme="minorHAnsi"/>
                <w:sz w:val="20"/>
                <w:szCs w:val="20"/>
              </w:rPr>
              <w:t xml:space="preserve">. We are </w:t>
            </w:r>
            <w:r w:rsidR="00DA1CBB" w:rsidRPr="0018080C">
              <w:rPr>
                <w:rFonts w:ascii="Avenir Next LT Pro" w:hAnsi="Avenir Next LT Pro" w:cstheme="minorHAnsi"/>
                <w:sz w:val="20"/>
                <w:szCs w:val="20"/>
              </w:rPr>
              <w:t>committed to delivering the highest educational standards alongside an unrivalled package of sporting and cultural enrichment.</w:t>
            </w:r>
          </w:p>
        </w:tc>
      </w:tr>
      <w:tr w:rsidR="00DA1CBB" w:rsidRPr="00440F78" w14:paraId="7325460F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B24A9B" w14:textId="77777777" w:rsidR="00DA1CBB" w:rsidRPr="00440F78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E50608" w14:textId="77777777" w:rsidR="00DA1CBB" w:rsidRPr="00440F78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32"/>
                <w:szCs w:val="32"/>
              </w:rPr>
            </w:pPr>
          </w:p>
        </w:tc>
      </w:tr>
      <w:tr w:rsidR="00DA1CBB" w:rsidRPr="00440F78" w14:paraId="7D3FC7E4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FD8F87" w14:textId="77777777" w:rsidR="00DA1CBB" w:rsidRPr="00440F78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  <w:r w:rsidRPr="00440F78"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>Reporting To:</w:t>
            </w: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782567" w14:textId="362ECB30" w:rsidR="00DA1CBB" w:rsidRPr="00440F78" w:rsidRDefault="00273D9C" w:rsidP="007D05CD">
            <w:pPr>
              <w:spacing w:line="276" w:lineRule="auto"/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theme="minorHAnsi"/>
              </w:rPr>
              <w:t>SLT</w:t>
            </w:r>
          </w:p>
        </w:tc>
      </w:tr>
      <w:tr w:rsidR="00DA1CBB" w:rsidRPr="00440F78" w14:paraId="069673CC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E4701D" w14:textId="77777777" w:rsidR="00DA1CBB" w:rsidRPr="00440F78" w:rsidRDefault="00DA1CBB" w:rsidP="007D05CD">
            <w:pPr>
              <w:spacing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ADCCCB" w14:textId="77777777" w:rsidR="00DA1CBB" w:rsidRPr="00440F78" w:rsidRDefault="00DA1CBB" w:rsidP="007D05CD">
            <w:pPr>
              <w:spacing w:line="276" w:lineRule="auto"/>
              <w:rPr>
                <w:rFonts w:ascii="Avenir Next LT Pro" w:hAnsi="Avenir Next LT Pro" w:cstheme="minorHAnsi"/>
                <w:highlight w:val="yellow"/>
              </w:rPr>
            </w:pPr>
          </w:p>
        </w:tc>
      </w:tr>
    </w:tbl>
    <w:p w14:paraId="54E509BD" w14:textId="77777777" w:rsidR="00127B1E" w:rsidRPr="00440F78" w:rsidRDefault="00127B1E" w:rsidP="007D05CD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32"/>
          <w:szCs w:val="32"/>
        </w:rPr>
        <w:sectPr w:rsidR="00127B1E" w:rsidRPr="00440F78" w:rsidSect="00E834CD">
          <w:footerReference w:type="default" r:id="rId12"/>
          <w:pgSz w:w="11906" w:h="16838"/>
          <w:pgMar w:top="1440" w:right="1440" w:bottom="1440" w:left="1440" w:header="709" w:footer="708" w:gutter="0"/>
          <w:cols w:space="708"/>
          <w:docGrid w:linePitch="360"/>
        </w:sectPr>
      </w:pPr>
    </w:p>
    <w:p w14:paraId="71B36D13" w14:textId="77777777" w:rsidR="00AC08E7" w:rsidRPr="00152D5A" w:rsidRDefault="00B4499A" w:rsidP="003E7D87">
      <w:pPr>
        <w:spacing w:line="276" w:lineRule="auto"/>
        <w:jc w:val="center"/>
        <w:rPr>
          <w:rFonts w:ascii="Avenir Next LT Pro" w:hAnsi="Avenir Next LT Pro" w:cstheme="minorHAnsi"/>
          <w:b/>
          <w:bCs/>
          <w:color w:val="205C40"/>
          <w:sz w:val="36"/>
          <w:szCs w:val="36"/>
        </w:rPr>
      </w:pPr>
      <w:r w:rsidRPr="00152D5A">
        <w:rPr>
          <w:rFonts w:ascii="Avenir Next LT Pro" w:hAnsi="Avenir Next LT Pro" w:cstheme="minorHAnsi"/>
          <w:b/>
          <w:bCs/>
          <w:color w:val="205C40"/>
          <w:sz w:val="36"/>
          <w:szCs w:val="36"/>
        </w:rPr>
        <w:lastRenderedPageBreak/>
        <w:t>KEY RESPOSNIBILTIES</w:t>
      </w:r>
    </w:p>
    <w:p w14:paraId="0B6C74CE" w14:textId="77777777" w:rsidR="00ED040D" w:rsidRPr="00152D5A" w:rsidRDefault="00ED040D" w:rsidP="003E7D87">
      <w:pPr>
        <w:spacing w:line="276" w:lineRule="auto"/>
        <w:jc w:val="center"/>
        <w:rPr>
          <w:rFonts w:ascii="Avenir Next LT Pro" w:hAnsi="Avenir Next LT Pro" w:cstheme="minorHAnsi"/>
          <w:b/>
          <w:bCs/>
          <w:color w:val="205C40"/>
          <w:sz w:val="6"/>
          <w:szCs w:val="6"/>
        </w:rPr>
      </w:pPr>
    </w:p>
    <w:p w14:paraId="5AC9C2E6" w14:textId="77777777" w:rsidR="00706C35" w:rsidRPr="00152D5A" w:rsidRDefault="000756B1" w:rsidP="003E7D87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 w:rsidRPr="00152D5A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TEACHING </w:t>
      </w:r>
    </w:p>
    <w:p w14:paraId="00885752" w14:textId="2603B023" w:rsidR="00065BCC" w:rsidRDefault="00A95EAD" w:rsidP="00D150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>
        <w:rPr>
          <w:rFonts w:ascii="Avenir Next LT Pro" w:hAnsi="Avenir Next LT Pro" w:cstheme="minorHAnsi"/>
          <w:sz w:val="20"/>
          <w:szCs w:val="20"/>
        </w:rPr>
        <w:t xml:space="preserve">Support teachers to </w:t>
      </w:r>
      <w:r w:rsidR="00223EDD">
        <w:rPr>
          <w:rFonts w:ascii="Avenir Next LT Pro" w:hAnsi="Avenir Next LT Pro" w:cstheme="minorHAnsi"/>
          <w:sz w:val="20"/>
          <w:szCs w:val="20"/>
        </w:rPr>
        <w:t>manage a caring, encouraging, purposefu</w:t>
      </w:r>
      <w:r w:rsidR="00137B05">
        <w:rPr>
          <w:rFonts w:ascii="Avenir Next LT Pro" w:hAnsi="Avenir Next LT Pro" w:cstheme="minorHAnsi"/>
          <w:sz w:val="20"/>
          <w:szCs w:val="20"/>
        </w:rPr>
        <w:t xml:space="preserve">l and stimulating environment conducive to children’s </w:t>
      </w:r>
      <w:r w:rsidR="00065BCC">
        <w:rPr>
          <w:rFonts w:ascii="Avenir Next LT Pro" w:hAnsi="Avenir Next LT Pro" w:cstheme="minorHAnsi"/>
          <w:sz w:val="20"/>
          <w:szCs w:val="20"/>
        </w:rPr>
        <w:t>learning</w:t>
      </w:r>
    </w:p>
    <w:p w14:paraId="7DB33F50" w14:textId="16B93BA7" w:rsidR="00635BE4" w:rsidRPr="004F45B5" w:rsidRDefault="00CA0158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4F45B5">
        <w:rPr>
          <w:rFonts w:ascii="Avenir Next LT Pro" w:hAnsi="Avenir Next LT Pro" w:cstheme="minorHAnsi"/>
          <w:sz w:val="20"/>
          <w:szCs w:val="20"/>
        </w:rPr>
        <w:t xml:space="preserve">Work with the class teachers in </w:t>
      </w:r>
      <w:r w:rsidR="00635BE4" w:rsidRPr="004F45B5">
        <w:rPr>
          <w:rFonts w:ascii="Avenir Next LT Pro" w:hAnsi="Avenir Next LT Pro" w:cstheme="minorHAnsi"/>
          <w:sz w:val="20"/>
          <w:szCs w:val="20"/>
        </w:rPr>
        <w:t>the preparation and development of teaching materials, teaching programmes and pastoral arrangements as appropriat</w:t>
      </w:r>
      <w:r w:rsidR="006F05DF" w:rsidRPr="004F45B5">
        <w:rPr>
          <w:rFonts w:ascii="Avenir Next LT Pro" w:hAnsi="Avenir Next LT Pro" w:cstheme="minorHAnsi"/>
          <w:sz w:val="20"/>
          <w:szCs w:val="20"/>
        </w:rPr>
        <w:t xml:space="preserve">e in cover classes. </w:t>
      </w:r>
    </w:p>
    <w:p w14:paraId="49786559" w14:textId="5C5BA8FC" w:rsidR="005B64D3" w:rsidRPr="003C598F" w:rsidRDefault="004711B1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ajorHAnsi"/>
          <w:sz w:val="20"/>
          <w:szCs w:val="20"/>
        </w:rPr>
      </w:pPr>
      <w:r>
        <w:rPr>
          <w:rFonts w:ascii="Avenir Next LT Pro" w:hAnsi="Avenir Next LT Pro" w:cstheme="majorHAnsi"/>
          <w:sz w:val="20"/>
          <w:szCs w:val="20"/>
          <w:lang w:val="en-US"/>
        </w:rPr>
        <w:t>Have a good awareness of</w:t>
      </w:r>
      <w:r w:rsidR="005B64D3" w:rsidRPr="003C598F">
        <w:rPr>
          <w:rFonts w:ascii="Avenir Next LT Pro" w:hAnsi="Avenir Next LT Pro" w:cstheme="majorHAnsi"/>
          <w:sz w:val="20"/>
          <w:szCs w:val="20"/>
          <w:lang w:val="en-US"/>
        </w:rPr>
        <w:t xml:space="preserve"> early reading, demonstrate a clear understanding of appropriate teaching strategies e.g. systematic synthetic phonics</w:t>
      </w:r>
      <w:r w:rsidR="00661A6E">
        <w:rPr>
          <w:rFonts w:ascii="Avenir Next LT Pro" w:hAnsi="Avenir Next LT Pro" w:cstheme="majorHAnsi"/>
          <w:sz w:val="20"/>
          <w:szCs w:val="20"/>
          <w:lang w:val="en-US"/>
        </w:rPr>
        <w:t>.</w:t>
      </w:r>
    </w:p>
    <w:p w14:paraId="2AD4F002" w14:textId="5E9841A1" w:rsidR="00635BE4" w:rsidRPr="00152D5A" w:rsidRDefault="00635BE4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 xml:space="preserve">Demonstrate an understanding of and take responsibility for promoting high standards of literacy including the correct use of spoken English </w:t>
      </w:r>
    </w:p>
    <w:p w14:paraId="4780BAC6" w14:textId="77777777" w:rsidR="00635BE4" w:rsidRPr="00152D5A" w:rsidRDefault="00635BE4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Make accurate and productive use of assessment to secure pupils’ progress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308A099C" w14:textId="5BB90869" w:rsidR="00635BE4" w:rsidRPr="00152D5A" w:rsidRDefault="00D15087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>
        <w:rPr>
          <w:rFonts w:ascii="Avenir Next LT Pro" w:hAnsi="Avenir Next LT Pro" w:cstheme="minorHAnsi"/>
          <w:sz w:val="20"/>
          <w:szCs w:val="20"/>
        </w:rPr>
        <w:t xml:space="preserve">Provide effective feedback and enable pupils </w:t>
      </w:r>
      <w:r w:rsidR="002F7F8A">
        <w:rPr>
          <w:rFonts w:ascii="Avenir Next LT Pro" w:hAnsi="Avenir Next LT Pro" w:cstheme="minorHAnsi"/>
          <w:sz w:val="20"/>
          <w:szCs w:val="20"/>
        </w:rPr>
        <w:t xml:space="preserve">to develop positive attitudes to learning </w:t>
      </w:r>
    </w:p>
    <w:p w14:paraId="3F02F8CA" w14:textId="5B5B4D0E" w:rsidR="005E5289" w:rsidRPr="00152D5A" w:rsidRDefault="005E5289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To use a range of appropriate strategies and follow Academy policies for teaching, behaviour management and classroom management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700F3D10" w14:textId="77777777" w:rsidR="005E5289" w:rsidRPr="00152D5A" w:rsidRDefault="005E5289" w:rsidP="003E7D87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</w:p>
    <w:p w14:paraId="13A68D4B" w14:textId="77777777" w:rsidR="00706C35" w:rsidRPr="00152D5A" w:rsidRDefault="00742F22" w:rsidP="003E7D87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>BEHAVIOUR</w:t>
      </w:r>
      <w:r w:rsidR="000756B1" w:rsidRPr="00152D5A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 AND SAFTEY </w:t>
      </w:r>
    </w:p>
    <w:p w14:paraId="77874119" w14:textId="77777777" w:rsidR="00706C35" w:rsidRPr="00152D5A" w:rsidRDefault="005E5289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Establish a safe, purposeful and stimulating environment for pupils, rooted in mutual respect and establish a framework for discipline with a range of strategies, using praise, sanctions and rewards consistently and fairly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1AD94788" w14:textId="77777777" w:rsidR="005E5289" w:rsidRPr="00152D5A" w:rsidRDefault="005E5289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 xml:space="preserve">Manage classes effectively, using approaches which are appropriate to pupils’ needs </w:t>
      </w:r>
      <w:proofErr w:type="gramStart"/>
      <w:r w:rsidRPr="00152D5A">
        <w:rPr>
          <w:rFonts w:ascii="Avenir Next LT Pro" w:hAnsi="Avenir Next LT Pro" w:cstheme="minorHAnsi"/>
          <w:sz w:val="20"/>
          <w:szCs w:val="20"/>
        </w:rPr>
        <w:t>in order to</w:t>
      </w:r>
      <w:proofErr w:type="gramEnd"/>
      <w:r w:rsidRPr="00152D5A">
        <w:rPr>
          <w:rFonts w:ascii="Avenir Next LT Pro" w:hAnsi="Avenir Next LT Pro" w:cstheme="minorHAnsi"/>
          <w:sz w:val="20"/>
          <w:szCs w:val="20"/>
        </w:rPr>
        <w:t xml:space="preserve"> inspire, motivate and challenge pupils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1C99F22B" w14:textId="77777777" w:rsidR="005E5289" w:rsidRPr="00152D5A" w:rsidRDefault="005E5289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Have high expectations of behaviour, promoting self-control and independence of all</w:t>
      </w:r>
    </w:p>
    <w:p w14:paraId="58EC1337" w14:textId="66646F44" w:rsidR="005E5289" w:rsidRPr="00152D5A" w:rsidRDefault="00875A5C" w:rsidP="0060274F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  <w:r>
        <w:rPr>
          <w:rFonts w:ascii="Avenir Next LT Pro" w:hAnsi="Avenir Next LT Pro" w:cstheme="minorHAnsi"/>
          <w:sz w:val="20"/>
          <w:szCs w:val="20"/>
        </w:rPr>
        <w:t>l</w:t>
      </w:r>
      <w:r w:rsidR="005E5289" w:rsidRPr="00152D5A">
        <w:rPr>
          <w:rFonts w:ascii="Avenir Next LT Pro" w:hAnsi="Avenir Next LT Pro" w:cstheme="minorHAnsi"/>
          <w:sz w:val="20"/>
          <w:szCs w:val="20"/>
        </w:rPr>
        <w:t>earners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51954A3D" w14:textId="77777777" w:rsidR="005E5289" w:rsidRPr="00152D5A" w:rsidRDefault="005E5289" w:rsidP="003E7D87">
      <w:pPr>
        <w:pStyle w:val="ListParagraph"/>
        <w:numPr>
          <w:ilvl w:val="0"/>
          <w:numId w:val="6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Be responsible for promoting and safeguarding the welfare of children and young</w:t>
      </w:r>
    </w:p>
    <w:p w14:paraId="674DF667" w14:textId="77777777" w:rsidR="005E5289" w:rsidRPr="00152D5A" w:rsidRDefault="005E5289" w:rsidP="00C233D1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people within the school, raising any concerns following school protocol/procedures.</w:t>
      </w:r>
    </w:p>
    <w:p w14:paraId="34F2AB01" w14:textId="77777777" w:rsidR="005E5289" w:rsidRDefault="005E5289" w:rsidP="003E7D87">
      <w:pPr>
        <w:pStyle w:val="ListParagraph"/>
        <w:spacing w:line="276" w:lineRule="auto"/>
        <w:ind w:left="360"/>
        <w:rPr>
          <w:rFonts w:ascii="Avenir Next LT Pro" w:hAnsi="Avenir Next LT Pro" w:cstheme="minorHAnsi"/>
          <w:sz w:val="20"/>
          <w:szCs w:val="20"/>
        </w:rPr>
      </w:pPr>
    </w:p>
    <w:p w14:paraId="3971D403" w14:textId="77777777" w:rsidR="005E5289" w:rsidRPr="00152D5A" w:rsidRDefault="005E5289" w:rsidP="003E7D87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 w:rsidRPr="00152D5A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SAFEGUARDING </w:t>
      </w:r>
    </w:p>
    <w:p w14:paraId="5EDF4B4F" w14:textId="77777777" w:rsidR="005E5289" w:rsidRPr="00152D5A" w:rsidRDefault="005E5289" w:rsidP="003E7D87">
      <w:pPr>
        <w:pStyle w:val="ListParagraph"/>
        <w:numPr>
          <w:ilvl w:val="0"/>
          <w:numId w:val="8"/>
        </w:numPr>
        <w:spacing w:line="276" w:lineRule="auto"/>
        <w:rPr>
          <w:rFonts w:ascii="Avenir Next LT Pro" w:hAnsi="Avenir Next LT Pro" w:cstheme="minorHAnsi"/>
          <w:sz w:val="20"/>
          <w:szCs w:val="20"/>
        </w:rPr>
      </w:pPr>
      <w:r w:rsidRPr="00152D5A">
        <w:rPr>
          <w:rFonts w:ascii="Avenir Next LT Pro" w:hAnsi="Avenir Next LT Pro" w:cstheme="minorHAnsi"/>
          <w:sz w:val="20"/>
          <w:szCs w:val="20"/>
        </w:rPr>
        <w:t>To do all that you can to ensure that you safeguard and promote the welfare of students in the Academy</w:t>
      </w:r>
      <w:r w:rsidR="00661A6E">
        <w:rPr>
          <w:rFonts w:ascii="Avenir Next LT Pro" w:hAnsi="Avenir Next LT Pro" w:cstheme="minorHAnsi"/>
          <w:sz w:val="20"/>
          <w:szCs w:val="20"/>
        </w:rPr>
        <w:t>.</w:t>
      </w:r>
    </w:p>
    <w:p w14:paraId="5C189D64" w14:textId="77777777" w:rsidR="00652D71" w:rsidRDefault="00652D71" w:rsidP="00ED040D">
      <w:pPr>
        <w:jc w:val="center"/>
        <w:rPr>
          <w:rFonts w:ascii="Avenir Next LT Pro" w:hAnsi="Avenir Next LT Pro" w:cstheme="minorHAnsi"/>
          <w:b/>
          <w:bCs/>
          <w:color w:val="205C40"/>
          <w:sz w:val="36"/>
          <w:szCs w:val="36"/>
        </w:rPr>
      </w:pPr>
    </w:p>
    <w:p w14:paraId="36A8A9D8" w14:textId="77777777" w:rsidR="00652D71" w:rsidRDefault="00652D71" w:rsidP="00ED040D">
      <w:pPr>
        <w:jc w:val="center"/>
        <w:rPr>
          <w:rFonts w:ascii="Avenir Next LT Pro" w:hAnsi="Avenir Next LT Pro" w:cstheme="minorHAnsi"/>
          <w:b/>
          <w:bCs/>
          <w:color w:val="205C40"/>
          <w:sz w:val="36"/>
          <w:szCs w:val="36"/>
        </w:rPr>
      </w:pPr>
    </w:p>
    <w:p w14:paraId="33531C0D" w14:textId="77777777" w:rsidR="00652D71" w:rsidRDefault="00652D71" w:rsidP="00ED040D">
      <w:pPr>
        <w:jc w:val="center"/>
        <w:rPr>
          <w:rFonts w:ascii="Avenir Next LT Pro" w:hAnsi="Avenir Next LT Pro" w:cstheme="minorHAnsi"/>
          <w:b/>
          <w:bCs/>
          <w:color w:val="205C40"/>
          <w:sz w:val="36"/>
          <w:szCs w:val="36"/>
        </w:rPr>
      </w:pPr>
    </w:p>
    <w:p w14:paraId="2A7BA33B" w14:textId="77777777" w:rsidR="00652D71" w:rsidRDefault="00652D71" w:rsidP="00ED040D">
      <w:pPr>
        <w:jc w:val="center"/>
        <w:rPr>
          <w:rFonts w:ascii="Avenir Next LT Pro" w:hAnsi="Avenir Next LT Pro" w:cstheme="minorHAnsi"/>
          <w:b/>
          <w:bCs/>
          <w:color w:val="205C40"/>
          <w:sz w:val="36"/>
          <w:szCs w:val="36"/>
        </w:rPr>
      </w:pPr>
    </w:p>
    <w:p w14:paraId="693B5C04" w14:textId="77777777" w:rsidR="00652D71" w:rsidRDefault="00652D71" w:rsidP="00ED040D">
      <w:pPr>
        <w:jc w:val="center"/>
        <w:rPr>
          <w:rFonts w:ascii="Avenir Next LT Pro" w:hAnsi="Avenir Next LT Pro" w:cstheme="minorHAnsi"/>
          <w:b/>
          <w:bCs/>
          <w:color w:val="205C40"/>
          <w:sz w:val="36"/>
          <w:szCs w:val="36"/>
        </w:rPr>
      </w:pPr>
    </w:p>
    <w:p w14:paraId="04FB8D44" w14:textId="77777777" w:rsidR="00652D71" w:rsidRDefault="00652D71" w:rsidP="00ED040D">
      <w:pPr>
        <w:jc w:val="center"/>
        <w:rPr>
          <w:rFonts w:ascii="Avenir Next LT Pro" w:hAnsi="Avenir Next LT Pro" w:cstheme="minorHAnsi"/>
          <w:b/>
          <w:bCs/>
          <w:color w:val="205C40"/>
          <w:sz w:val="36"/>
          <w:szCs w:val="36"/>
        </w:rPr>
      </w:pPr>
    </w:p>
    <w:p w14:paraId="5CEFDE94" w14:textId="2545E1FE" w:rsidR="00C76A8E" w:rsidRPr="00152D5A" w:rsidRDefault="00C76A8E" w:rsidP="00ED040D">
      <w:pPr>
        <w:jc w:val="center"/>
        <w:rPr>
          <w:rFonts w:ascii="Avenir Next LT Pro" w:hAnsi="Avenir Next LT Pro" w:cstheme="minorHAnsi"/>
          <w:b/>
          <w:bCs/>
          <w:color w:val="205C40"/>
          <w:sz w:val="36"/>
          <w:szCs w:val="36"/>
        </w:rPr>
      </w:pPr>
      <w:r w:rsidRPr="00152D5A">
        <w:rPr>
          <w:rFonts w:ascii="Avenir Next LT Pro" w:hAnsi="Avenir Next LT Pro" w:cstheme="minorHAnsi"/>
          <w:b/>
          <w:bCs/>
          <w:color w:val="205C40"/>
          <w:sz w:val="36"/>
          <w:szCs w:val="36"/>
        </w:rPr>
        <w:lastRenderedPageBreak/>
        <w:t>PERSON SPECIFICATION</w:t>
      </w:r>
    </w:p>
    <w:p w14:paraId="793ACDE5" w14:textId="77777777" w:rsidR="00C76A8E" w:rsidRPr="00152D5A" w:rsidRDefault="00C76A8E" w:rsidP="00C76A8E">
      <w:pPr>
        <w:rPr>
          <w:rFonts w:ascii="Avenir Next LT Pro" w:hAnsi="Avenir Next LT Pro" w:cstheme="minorHAnsi"/>
          <w:b/>
          <w:bCs/>
          <w:color w:val="205C40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5"/>
        <w:gridCol w:w="1601"/>
        <w:gridCol w:w="1650"/>
      </w:tblGrid>
      <w:tr w:rsidR="00C76A8E" w:rsidRPr="00152D5A" w14:paraId="5506692B" w14:textId="77777777" w:rsidTr="001A7462">
        <w:tc>
          <w:tcPr>
            <w:tcW w:w="576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FF9CD3D" w14:textId="77777777" w:rsidR="00C76A8E" w:rsidRPr="00152D5A" w:rsidRDefault="00C76A8E" w:rsidP="003E7D87">
            <w:pPr>
              <w:spacing w:before="240"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1601" w:type="dxa"/>
            <w:shd w:val="clear" w:color="auto" w:fill="C4D600"/>
          </w:tcPr>
          <w:p w14:paraId="0D439187" w14:textId="77777777" w:rsidR="00C76A8E" w:rsidRPr="00152D5A" w:rsidRDefault="00C76A8E" w:rsidP="003E7D87">
            <w:pPr>
              <w:spacing w:before="240"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4"/>
                <w:szCs w:val="24"/>
              </w:rPr>
            </w:pPr>
            <w:r w:rsidRPr="00152D5A">
              <w:rPr>
                <w:rFonts w:ascii="Avenir Next LT Pro" w:hAnsi="Avenir Next LT Pro" w:cstheme="minorHAnsi"/>
                <w:b/>
                <w:bCs/>
                <w:color w:val="205C40"/>
                <w:sz w:val="24"/>
                <w:szCs w:val="24"/>
              </w:rPr>
              <w:t xml:space="preserve">Essential </w:t>
            </w:r>
          </w:p>
        </w:tc>
        <w:tc>
          <w:tcPr>
            <w:tcW w:w="1650" w:type="dxa"/>
            <w:shd w:val="clear" w:color="auto" w:fill="C4D600"/>
          </w:tcPr>
          <w:p w14:paraId="74329EE3" w14:textId="77777777" w:rsidR="00C76A8E" w:rsidRPr="00152D5A" w:rsidRDefault="00C76A8E" w:rsidP="003E7D87">
            <w:pPr>
              <w:spacing w:before="240"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4"/>
                <w:szCs w:val="24"/>
              </w:rPr>
            </w:pPr>
            <w:r w:rsidRPr="00152D5A">
              <w:rPr>
                <w:rFonts w:ascii="Avenir Next LT Pro" w:hAnsi="Avenir Next LT Pro" w:cstheme="minorHAnsi"/>
                <w:b/>
                <w:bCs/>
                <w:color w:val="205C40"/>
                <w:sz w:val="24"/>
                <w:szCs w:val="24"/>
              </w:rPr>
              <w:t xml:space="preserve">Desirable </w:t>
            </w:r>
          </w:p>
        </w:tc>
      </w:tr>
      <w:tr w:rsidR="00C76A8E" w:rsidRPr="00152D5A" w14:paraId="511D6DDE" w14:textId="77777777" w:rsidTr="001A7462">
        <w:tc>
          <w:tcPr>
            <w:tcW w:w="5765" w:type="dxa"/>
            <w:tcBorders>
              <w:right w:val="single" w:sz="4" w:space="0" w:color="205C40"/>
            </w:tcBorders>
            <w:shd w:val="clear" w:color="auto" w:fill="205C40"/>
          </w:tcPr>
          <w:p w14:paraId="71FD7674" w14:textId="77777777" w:rsidR="00C76A8E" w:rsidRPr="00152D5A" w:rsidRDefault="00C76A8E" w:rsidP="003E7D87">
            <w:p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52D5A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Qualifications and Professional Development </w:t>
            </w:r>
          </w:p>
        </w:tc>
        <w:tc>
          <w:tcPr>
            <w:tcW w:w="1601" w:type="dxa"/>
            <w:tcBorders>
              <w:left w:val="single" w:sz="4" w:space="0" w:color="205C40"/>
              <w:right w:val="single" w:sz="4" w:space="0" w:color="205C40"/>
            </w:tcBorders>
            <w:shd w:val="clear" w:color="auto" w:fill="205C40"/>
          </w:tcPr>
          <w:p w14:paraId="23B62632" w14:textId="77777777" w:rsidR="00C76A8E" w:rsidRPr="00152D5A" w:rsidRDefault="00C76A8E" w:rsidP="003E7D87">
            <w:pPr>
              <w:pStyle w:val="ListParagraph"/>
              <w:spacing w:before="240" w:after="160" w:line="276" w:lineRule="auto"/>
              <w:ind w:left="360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205C40"/>
            </w:tcBorders>
            <w:shd w:val="clear" w:color="auto" w:fill="205C40"/>
          </w:tcPr>
          <w:p w14:paraId="1DE40EED" w14:textId="77777777" w:rsidR="00C76A8E" w:rsidRPr="00152D5A" w:rsidRDefault="00C76A8E" w:rsidP="003E7D87">
            <w:pPr>
              <w:pStyle w:val="ListParagraph"/>
              <w:spacing w:before="240" w:after="160" w:line="276" w:lineRule="auto"/>
              <w:ind w:left="360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</w:tr>
      <w:tr w:rsidR="001A7462" w:rsidRPr="0018080C" w14:paraId="102160C0" w14:textId="77777777" w:rsidTr="001A7462">
        <w:tc>
          <w:tcPr>
            <w:tcW w:w="5765" w:type="dxa"/>
            <w:shd w:val="clear" w:color="auto" w:fill="FFFFFF" w:themeFill="background1"/>
          </w:tcPr>
          <w:p w14:paraId="710CBA55" w14:textId="77777777" w:rsidR="001A7462" w:rsidRPr="0018080C" w:rsidRDefault="003E7D87" w:rsidP="0079644E">
            <w:pPr>
              <w:pStyle w:val="ListParagraph"/>
              <w:numPr>
                <w:ilvl w:val="0"/>
                <w:numId w:val="4"/>
              </w:num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Honours degree related to Primary Education or a curriculum subject.  </w:t>
            </w:r>
          </w:p>
        </w:tc>
        <w:tc>
          <w:tcPr>
            <w:tcW w:w="1601" w:type="dxa"/>
            <w:shd w:val="clear" w:color="auto" w:fill="FFFFFF" w:themeFill="background1"/>
          </w:tcPr>
          <w:p w14:paraId="1055432C" w14:textId="77777777" w:rsidR="001A7462" w:rsidRPr="0018080C" w:rsidRDefault="001A7462" w:rsidP="0079644E">
            <w:pPr>
              <w:spacing w:before="240" w:after="16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31FE9EDD" w14:textId="77777777" w:rsidR="001A7462" w:rsidRPr="0018080C" w:rsidRDefault="00270954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</w:tr>
      <w:tr w:rsidR="003E7D87" w:rsidRPr="0018080C" w14:paraId="0C058F39" w14:textId="77777777" w:rsidTr="001A7462">
        <w:tc>
          <w:tcPr>
            <w:tcW w:w="5765" w:type="dxa"/>
            <w:shd w:val="clear" w:color="auto" w:fill="FFFFFF" w:themeFill="background1"/>
          </w:tcPr>
          <w:p w14:paraId="16057EDB" w14:textId="39E766BE" w:rsidR="003E7D87" w:rsidRPr="0018080C" w:rsidRDefault="00805DA9" w:rsidP="000337FC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HLTA Status or willingness to undertake</w:t>
            </w:r>
          </w:p>
        </w:tc>
        <w:tc>
          <w:tcPr>
            <w:tcW w:w="1601" w:type="dxa"/>
            <w:shd w:val="clear" w:color="auto" w:fill="FFFFFF" w:themeFill="background1"/>
          </w:tcPr>
          <w:p w14:paraId="6BE04A35" w14:textId="39C0AF2E" w:rsidR="003E7D87" w:rsidRPr="0018080C" w:rsidRDefault="003E7D87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168BCB5E" w14:textId="7AC4C858" w:rsidR="003E7D87" w:rsidRPr="0018080C" w:rsidRDefault="00FB12FF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</w:tr>
      <w:tr w:rsidR="00C76A8E" w:rsidRPr="0018080C" w14:paraId="561B41CB" w14:textId="77777777" w:rsidTr="001A7462">
        <w:tc>
          <w:tcPr>
            <w:tcW w:w="5765" w:type="dxa"/>
            <w:tcBorders>
              <w:right w:val="single" w:sz="4" w:space="0" w:color="205C40"/>
            </w:tcBorders>
            <w:shd w:val="clear" w:color="auto" w:fill="205C40"/>
          </w:tcPr>
          <w:p w14:paraId="4C54286A" w14:textId="77777777" w:rsidR="00C76A8E" w:rsidRPr="0018080C" w:rsidRDefault="00C76A8E" w:rsidP="0079644E">
            <w:pPr>
              <w:spacing w:before="240" w:line="276" w:lineRule="auto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Experience </w:t>
            </w:r>
          </w:p>
        </w:tc>
        <w:tc>
          <w:tcPr>
            <w:tcW w:w="1601" w:type="dxa"/>
            <w:tcBorders>
              <w:left w:val="single" w:sz="4" w:space="0" w:color="205C40"/>
              <w:right w:val="single" w:sz="4" w:space="0" w:color="205C40"/>
            </w:tcBorders>
            <w:shd w:val="clear" w:color="auto" w:fill="205C40"/>
          </w:tcPr>
          <w:p w14:paraId="539F58E0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205C40"/>
            </w:tcBorders>
            <w:shd w:val="clear" w:color="auto" w:fill="205C40"/>
          </w:tcPr>
          <w:p w14:paraId="23217892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A7462" w:rsidRPr="0018080C" w14:paraId="685E8F20" w14:textId="77777777" w:rsidTr="001A7462">
        <w:tc>
          <w:tcPr>
            <w:tcW w:w="57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B7F0E5" w14:textId="1A737411" w:rsidR="003E7D87" w:rsidRPr="0018080C" w:rsidRDefault="00467F85" w:rsidP="00467F85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Experience of teaching</w:t>
            </w:r>
            <w:r w:rsidR="00805DA9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, covering classes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A16D77" w14:textId="1AD46C8C" w:rsidR="001A7462" w:rsidRPr="0018080C" w:rsidRDefault="00E40915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48F133D7" w14:textId="69EF1FA1" w:rsidR="001A7462" w:rsidRPr="0018080C" w:rsidRDefault="001A7462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F6D2D" w:rsidRPr="0018080C" w14:paraId="1F8B1090" w14:textId="77777777" w:rsidTr="001A7462">
        <w:tc>
          <w:tcPr>
            <w:tcW w:w="5765" w:type="dxa"/>
            <w:shd w:val="clear" w:color="auto" w:fill="FFFFFF" w:themeFill="background1"/>
          </w:tcPr>
          <w:p w14:paraId="0B7043A6" w14:textId="77777777" w:rsidR="001F6D2D" w:rsidRPr="0018080C" w:rsidRDefault="003B0595" w:rsidP="003B0595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Experience of managing teaching resources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01" w:type="dxa"/>
            <w:shd w:val="clear" w:color="auto" w:fill="FFFFFF" w:themeFill="background1"/>
          </w:tcPr>
          <w:p w14:paraId="6CDFEA54" w14:textId="77777777" w:rsidR="001F6D2D" w:rsidRPr="0018080C" w:rsidRDefault="003B0595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652D8D1A" w14:textId="06B17DF2" w:rsidR="001F6D2D" w:rsidRPr="0018080C" w:rsidRDefault="001F6D2D" w:rsidP="00E40915">
            <w:pPr>
              <w:spacing w:before="240" w:line="276" w:lineRule="auto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6F2FAF" w:rsidRPr="0018080C" w14:paraId="0B641A47" w14:textId="77777777" w:rsidTr="001A7462">
        <w:tc>
          <w:tcPr>
            <w:tcW w:w="5765" w:type="dxa"/>
            <w:shd w:val="clear" w:color="auto" w:fill="FFFFFF" w:themeFill="background1"/>
          </w:tcPr>
          <w:p w14:paraId="3507304A" w14:textId="77777777" w:rsidR="006F2FAF" w:rsidRPr="0018080C" w:rsidRDefault="006F2FAF" w:rsidP="006F2F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  <w:t>Experience of working with children from a variety of backgrounds and/or vulnerable groups of pupils.</w:t>
            </w:r>
          </w:p>
          <w:p w14:paraId="6FD467C3" w14:textId="77777777" w:rsidR="006F2FAF" w:rsidRPr="0018080C" w:rsidRDefault="006F2FAF" w:rsidP="006F2FAF">
            <w:pPr>
              <w:pStyle w:val="NoSpacing"/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14:paraId="429D9EB9" w14:textId="77777777" w:rsidR="006F2FAF" w:rsidRPr="0018080C" w:rsidRDefault="006F2FAF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33DEF4DA" w14:textId="77777777" w:rsidR="006F2FAF" w:rsidRPr="0018080C" w:rsidRDefault="006F2FAF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</w:tr>
      <w:tr w:rsidR="00C76A8E" w:rsidRPr="0018080C" w14:paraId="1D76B25B" w14:textId="77777777" w:rsidTr="001A7462">
        <w:tc>
          <w:tcPr>
            <w:tcW w:w="5765" w:type="dxa"/>
            <w:tcBorders>
              <w:right w:val="single" w:sz="4" w:space="0" w:color="205C40"/>
            </w:tcBorders>
            <w:shd w:val="clear" w:color="auto" w:fill="205C40"/>
          </w:tcPr>
          <w:p w14:paraId="1A50C96C" w14:textId="77777777" w:rsidR="00C76A8E" w:rsidRPr="0018080C" w:rsidRDefault="00C76A8E" w:rsidP="0079644E">
            <w:p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Skills and Knowledge </w:t>
            </w:r>
          </w:p>
        </w:tc>
        <w:tc>
          <w:tcPr>
            <w:tcW w:w="1601" w:type="dxa"/>
            <w:tcBorders>
              <w:left w:val="single" w:sz="4" w:space="0" w:color="205C40"/>
              <w:right w:val="single" w:sz="4" w:space="0" w:color="205C40"/>
            </w:tcBorders>
            <w:shd w:val="clear" w:color="auto" w:fill="205C40"/>
          </w:tcPr>
          <w:p w14:paraId="284BED7B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205C40"/>
            </w:tcBorders>
            <w:shd w:val="clear" w:color="auto" w:fill="205C40"/>
          </w:tcPr>
          <w:p w14:paraId="03E258D6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52D5A" w:rsidRPr="0018080C" w14:paraId="4C2A8BF1" w14:textId="77777777" w:rsidTr="00741581">
        <w:tc>
          <w:tcPr>
            <w:tcW w:w="57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1642F8" w14:textId="4A7BE433" w:rsidR="00152D5A" w:rsidRDefault="009F018E" w:rsidP="009F018E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 xml:space="preserve">Understanding of effective assessment </w:t>
            </w:r>
          </w:p>
          <w:p w14:paraId="2A13C9B6" w14:textId="77777777" w:rsidR="00A607CF" w:rsidRPr="0018080C" w:rsidRDefault="00A607CF" w:rsidP="00A607CF">
            <w:pPr>
              <w:pStyle w:val="NoSpacing"/>
              <w:ind w:left="360"/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E05A3" w14:textId="77777777" w:rsidR="00152D5A" w:rsidRPr="0018080C" w:rsidRDefault="009C793B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9B12BD" w14:textId="77777777" w:rsidR="00152D5A" w:rsidRPr="0018080C" w:rsidRDefault="00152D5A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52D5A" w:rsidRPr="0018080C" w14:paraId="270876A6" w14:textId="77777777" w:rsidTr="00741581">
        <w:tc>
          <w:tcPr>
            <w:tcW w:w="57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4767A2" w14:textId="77777777" w:rsidR="00152D5A" w:rsidRDefault="008C78BA" w:rsidP="008C78BA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An understanding of good inclusive education and the SEN Code of Practice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  <w:t>.</w:t>
            </w:r>
          </w:p>
          <w:p w14:paraId="295F657B" w14:textId="77777777" w:rsidR="00A607CF" w:rsidRPr="0018080C" w:rsidRDefault="00A607CF" w:rsidP="00A607CF">
            <w:pPr>
              <w:pStyle w:val="NoSpacing"/>
              <w:ind w:left="360"/>
              <w:jc w:val="both"/>
              <w:rPr>
                <w:rFonts w:ascii="Avenir Next LT Pro" w:hAnsi="Avenir Next LT Pro" w:cstheme="majorHAnsi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4D8EE" w14:textId="77777777" w:rsidR="00152D5A" w:rsidRPr="0018080C" w:rsidRDefault="00152D5A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C2F39B" w14:textId="77777777" w:rsidR="00152D5A" w:rsidRPr="0018080C" w:rsidRDefault="008C78BA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</w:tr>
      <w:tr w:rsidR="00C76A8E" w:rsidRPr="0018080C" w14:paraId="6327C337" w14:textId="77777777" w:rsidTr="001A7462">
        <w:tc>
          <w:tcPr>
            <w:tcW w:w="5765" w:type="dxa"/>
            <w:shd w:val="clear" w:color="auto" w:fill="205C40"/>
          </w:tcPr>
          <w:p w14:paraId="0ABC8304" w14:textId="77777777" w:rsidR="00C76A8E" w:rsidRPr="0018080C" w:rsidRDefault="00C76A8E" w:rsidP="0079644E">
            <w:p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Personal Qualities </w:t>
            </w:r>
          </w:p>
        </w:tc>
        <w:tc>
          <w:tcPr>
            <w:tcW w:w="1601" w:type="dxa"/>
            <w:shd w:val="clear" w:color="auto" w:fill="205C40"/>
          </w:tcPr>
          <w:p w14:paraId="7CFAF994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205C40"/>
          </w:tcPr>
          <w:p w14:paraId="4345ADC2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741581" w:rsidRPr="0018080C" w14:paraId="45386E7F" w14:textId="77777777" w:rsidTr="00741581">
        <w:tc>
          <w:tcPr>
            <w:tcW w:w="5765" w:type="dxa"/>
            <w:shd w:val="clear" w:color="auto" w:fill="auto"/>
          </w:tcPr>
          <w:p w14:paraId="077909B9" w14:textId="77777777" w:rsidR="003E7D87" w:rsidRPr="0018080C" w:rsidRDefault="003E7D87" w:rsidP="0079644E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Well-motivated, enthusiastic with a can-do attitude. </w:t>
            </w:r>
          </w:p>
        </w:tc>
        <w:tc>
          <w:tcPr>
            <w:tcW w:w="1601" w:type="dxa"/>
            <w:shd w:val="clear" w:color="auto" w:fill="auto"/>
          </w:tcPr>
          <w:p w14:paraId="4976B188" w14:textId="77777777" w:rsidR="00741581" w:rsidRPr="0018080C" w:rsidRDefault="001D059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auto"/>
          </w:tcPr>
          <w:p w14:paraId="69859881" w14:textId="77777777" w:rsidR="00741581" w:rsidRPr="0018080C" w:rsidRDefault="0074158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5D36C0" w:rsidRPr="0018080C" w14:paraId="168A1208" w14:textId="77777777" w:rsidTr="00741581">
        <w:tc>
          <w:tcPr>
            <w:tcW w:w="5765" w:type="dxa"/>
            <w:shd w:val="clear" w:color="auto" w:fill="auto"/>
          </w:tcPr>
          <w:p w14:paraId="20F3CB9D" w14:textId="77777777" w:rsidR="005D36C0" w:rsidRPr="0018080C" w:rsidRDefault="005D36C0" w:rsidP="0079644E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Honesty and integrity. </w:t>
            </w:r>
          </w:p>
        </w:tc>
        <w:tc>
          <w:tcPr>
            <w:tcW w:w="1601" w:type="dxa"/>
            <w:shd w:val="clear" w:color="auto" w:fill="auto"/>
          </w:tcPr>
          <w:p w14:paraId="43D718D5" w14:textId="77777777" w:rsidR="005D36C0" w:rsidRPr="0018080C" w:rsidRDefault="001D059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auto"/>
          </w:tcPr>
          <w:p w14:paraId="2DE07234" w14:textId="77777777" w:rsidR="005D36C0" w:rsidRPr="0018080C" w:rsidRDefault="005D36C0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5D36C0" w:rsidRPr="0018080C" w14:paraId="737C9699" w14:textId="77777777" w:rsidTr="00741581">
        <w:tc>
          <w:tcPr>
            <w:tcW w:w="5765" w:type="dxa"/>
            <w:shd w:val="clear" w:color="auto" w:fill="auto"/>
          </w:tcPr>
          <w:p w14:paraId="49E267EA" w14:textId="77777777" w:rsidR="005D36C0" w:rsidRPr="0018080C" w:rsidRDefault="00662723" w:rsidP="0066272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  <w:t>Team working skills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601" w:type="dxa"/>
            <w:shd w:val="clear" w:color="auto" w:fill="auto"/>
          </w:tcPr>
          <w:p w14:paraId="0DB95FE4" w14:textId="77777777" w:rsidR="005D36C0" w:rsidRPr="0018080C" w:rsidRDefault="001D059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auto"/>
          </w:tcPr>
          <w:p w14:paraId="1BA0662D" w14:textId="77777777" w:rsidR="005D36C0" w:rsidRPr="0018080C" w:rsidRDefault="005D36C0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5D36C0" w:rsidRPr="0018080C" w14:paraId="67D322EA" w14:textId="77777777" w:rsidTr="00741581">
        <w:tc>
          <w:tcPr>
            <w:tcW w:w="5765" w:type="dxa"/>
            <w:shd w:val="clear" w:color="auto" w:fill="auto"/>
          </w:tcPr>
          <w:p w14:paraId="0DAA6C03" w14:textId="77777777" w:rsidR="005D36C0" w:rsidRPr="0018080C" w:rsidRDefault="00C646DD" w:rsidP="00C646D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</w:pPr>
            <w:r w:rsidRPr="0018080C"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  <w:t>A desire to allow each child the opportunity to fulfil their potential, both academically and on a personal level</w:t>
            </w:r>
            <w:r w:rsidR="00571F3A">
              <w:rPr>
                <w:rFonts w:ascii="Avenir Next LT Pro" w:hAnsi="Avenir Next LT Pro" w:cstheme="maj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601" w:type="dxa"/>
            <w:shd w:val="clear" w:color="auto" w:fill="auto"/>
          </w:tcPr>
          <w:p w14:paraId="5DFE6F74" w14:textId="77777777" w:rsidR="005D36C0" w:rsidRPr="0018080C" w:rsidRDefault="001D059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auto"/>
          </w:tcPr>
          <w:p w14:paraId="0506901C" w14:textId="77777777" w:rsidR="005D36C0" w:rsidRPr="0018080C" w:rsidRDefault="005D36C0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5D36C0" w:rsidRPr="0018080C" w14:paraId="7D0692F8" w14:textId="77777777" w:rsidTr="00741581">
        <w:tc>
          <w:tcPr>
            <w:tcW w:w="5765" w:type="dxa"/>
            <w:shd w:val="clear" w:color="auto" w:fill="auto"/>
          </w:tcPr>
          <w:p w14:paraId="29EF534F" w14:textId="77777777" w:rsidR="005D36C0" w:rsidRPr="0018080C" w:rsidRDefault="005D36C0" w:rsidP="0079644E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>To be a positive role model to our pupils.</w:t>
            </w:r>
          </w:p>
        </w:tc>
        <w:tc>
          <w:tcPr>
            <w:tcW w:w="1601" w:type="dxa"/>
            <w:shd w:val="clear" w:color="auto" w:fill="auto"/>
          </w:tcPr>
          <w:p w14:paraId="5D5BD18B" w14:textId="77777777" w:rsidR="005D36C0" w:rsidRPr="0018080C" w:rsidRDefault="001D059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auto"/>
          </w:tcPr>
          <w:p w14:paraId="2682A527" w14:textId="77777777" w:rsidR="005D36C0" w:rsidRPr="0018080C" w:rsidRDefault="005D36C0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5D36C0" w:rsidRPr="0018080C" w14:paraId="652136C0" w14:textId="77777777" w:rsidTr="00741581">
        <w:tc>
          <w:tcPr>
            <w:tcW w:w="5765" w:type="dxa"/>
            <w:shd w:val="clear" w:color="auto" w:fill="auto"/>
          </w:tcPr>
          <w:p w14:paraId="00413114" w14:textId="77777777" w:rsidR="005D36C0" w:rsidRPr="0018080C" w:rsidRDefault="005D36C0" w:rsidP="0079644E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>Be flexible and resilient in response to a changing educational environment.</w:t>
            </w:r>
          </w:p>
        </w:tc>
        <w:tc>
          <w:tcPr>
            <w:tcW w:w="1601" w:type="dxa"/>
            <w:shd w:val="clear" w:color="auto" w:fill="auto"/>
          </w:tcPr>
          <w:p w14:paraId="60047ED7" w14:textId="77777777" w:rsidR="005D36C0" w:rsidRPr="0018080C" w:rsidRDefault="005D36C0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2782EF40" w14:textId="77777777" w:rsidR="005D36C0" w:rsidRPr="0018080C" w:rsidRDefault="005D36C0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C76A8E" w:rsidRPr="0018080C" w14:paraId="2D6C66CC" w14:textId="77777777" w:rsidTr="001A7462">
        <w:tc>
          <w:tcPr>
            <w:tcW w:w="5765" w:type="dxa"/>
            <w:shd w:val="clear" w:color="auto" w:fill="205C40"/>
          </w:tcPr>
          <w:p w14:paraId="463E4F0C" w14:textId="77777777" w:rsidR="00C76A8E" w:rsidRPr="0018080C" w:rsidRDefault="00C76A8E" w:rsidP="0079644E">
            <w:p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Equal Opportunities </w:t>
            </w:r>
          </w:p>
        </w:tc>
        <w:tc>
          <w:tcPr>
            <w:tcW w:w="1601" w:type="dxa"/>
            <w:shd w:val="clear" w:color="auto" w:fill="205C40"/>
          </w:tcPr>
          <w:p w14:paraId="5F6B5D65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205C40"/>
          </w:tcPr>
          <w:p w14:paraId="34EAC3F5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741581" w:rsidRPr="0018080C" w14:paraId="1DD136E1" w14:textId="77777777" w:rsidTr="00741581">
        <w:tc>
          <w:tcPr>
            <w:tcW w:w="5765" w:type="dxa"/>
            <w:shd w:val="clear" w:color="auto" w:fill="auto"/>
          </w:tcPr>
          <w:p w14:paraId="32B05CF4" w14:textId="77777777" w:rsidR="00741581" w:rsidRPr="0018080C" w:rsidRDefault="00207BF9" w:rsidP="0079644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A commitment to promoting equality and diversity, providing an inclusive and co-operative environment in which all students and individuals working for and on behalf of the organisation feel respected and able to give of their best. </w:t>
            </w:r>
          </w:p>
        </w:tc>
        <w:tc>
          <w:tcPr>
            <w:tcW w:w="1601" w:type="dxa"/>
            <w:shd w:val="clear" w:color="auto" w:fill="auto"/>
          </w:tcPr>
          <w:p w14:paraId="32EAC300" w14:textId="77777777" w:rsidR="00741581" w:rsidRPr="0018080C" w:rsidRDefault="00662723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auto"/>
          </w:tcPr>
          <w:p w14:paraId="73479FFA" w14:textId="77777777" w:rsidR="00741581" w:rsidRPr="0018080C" w:rsidRDefault="00741581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A7462" w:rsidRPr="0018080C" w14:paraId="6726124D" w14:textId="77777777" w:rsidTr="001A7462">
        <w:tc>
          <w:tcPr>
            <w:tcW w:w="5765" w:type="dxa"/>
            <w:shd w:val="clear" w:color="auto" w:fill="205C40"/>
          </w:tcPr>
          <w:p w14:paraId="7E330F5B" w14:textId="77777777" w:rsidR="001A7462" w:rsidRPr="0018080C" w:rsidRDefault="001A7462" w:rsidP="0079644E">
            <w:p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lastRenderedPageBreak/>
              <w:t xml:space="preserve">Safeguarding </w:t>
            </w:r>
          </w:p>
        </w:tc>
        <w:tc>
          <w:tcPr>
            <w:tcW w:w="1601" w:type="dxa"/>
            <w:shd w:val="clear" w:color="auto" w:fill="205C40"/>
          </w:tcPr>
          <w:p w14:paraId="07E10A0D" w14:textId="77777777" w:rsidR="001A7462" w:rsidRPr="0018080C" w:rsidRDefault="001A7462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205C40"/>
          </w:tcPr>
          <w:p w14:paraId="5F4B4F17" w14:textId="77777777" w:rsidR="001A7462" w:rsidRPr="0018080C" w:rsidRDefault="001A7462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C76A8E" w:rsidRPr="0018080C" w14:paraId="697D4B9C" w14:textId="77777777" w:rsidTr="001A7462">
        <w:tc>
          <w:tcPr>
            <w:tcW w:w="5765" w:type="dxa"/>
            <w:shd w:val="clear" w:color="auto" w:fill="FFFFFF" w:themeFill="background1"/>
          </w:tcPr>
          <w:p w14:paraId="3A98F1DC" w14:textId="77777777" w:rsidR="00C76A8E" w:rsidRPr="0018080C" w:rsidRDefault="001A7462" w:rsidP="0079644E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Committed to promoting the welfare of all children and creating a safe environment in which children can learn; considering, </w:t>
            </w:r>
            <w:proofErr w:type="gramStart"/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>at all times</w:t>
            </w:r>
            <w:proofErr w:type="gramEnd"/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 xml:space="preserve">, what is in the best interests of the child. </w:t>
            </w:r>
          </w:p>
        </w:tc>
        <w:tc>
          <w:tcPr>
            <w:tcW w:w="1601" w:type="dxa"/>
            <w:shd w:val="clear" w:color="auto" w:fill="FFFFFF" w:themeFill="background1"/>
          </w:tcPr>
          <w:p w14:paraId="18834F41" w14:textId="77777777" w:rsidR="00C76A8E" w:rsidRPr="0018080C" w:rsidRDefault="001A7462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00842B49" w14:textId="77777777" w:rsidR="00C76A8E" w:rsidRPr="0018080C" w:rsidRDefault="00C76A8E" w:rsidP="0079644E">
            <w:pPr>
              <w:spacing w:before="240"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</w:tr>
      <w:tr w:rsidR="001A7462" w:rsidRPr="0018080C" w14:paraId="4F42A296" w14:textId="77777777" w:rsidTr="001A7462">
        <w:tc>
          <w:tcPr>
            <w:tcW w:w="5765" w:type="dxa"/>
            <w:shd w:val="clear" w:color="auto" w:fill="FFFFFF" w:themeFill="background1"/>
          </w:tcPr>
          <w:p w14:paraId="06CA9371" w14:textId="77777777" w:rsidR="001A7462" w:rsidRPr="0018080C" w:rsidRDefault="001A7462" w:rsidP="0079644E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>Play an important part in the wider safeguarding of children – identifying concerns, sharing information and taking prompt action to safeguard and protect them.</w:t>
            </w:r>
          </w:p>
        </w:tc>
        <w:tc>
          <w:tcPr>
            <w:tcW w:w="1601" w:type="dxa"/>
            <w:shd w:val="clear" w:color="auto" w:fill="FFFFFF" w:themeFill="background1"/>
          </w:tcPr>
          <w:p w14:paraId="248706FB" w14:textId="77777777" w:rsidR="001A7462" w:rsidRPr="0018080C" w:rsidRDefault="001A7462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6B23961C" w14:textId="77777777" w:rsidR="001A7462" w:rsidRPr="0018080C" w:rsidRDefault="001A7462" w:rsidP="0079644E">
            <w:pPr>
              <w:spacing w:before="240"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</w:tr>
      <w:tr w:rsidR="001A7462" w:rsidRPr="0018080C" w14:paraId="266E7162" w14:textId="77777777" w:rsidTr="001A7462">
        <w:tc>
          <w:tcPr>
            <w:tcW w:w="5765" w:type="dxa"/>
            <w:shd w:val="clear" w:color="auto" w:fill="FFFFFF" w:themeFill="background1"/>
          </w:tcPr>
          <w:p w14:paraId="4A643C6B" w14:textId="77777777" w:rsidR="001A7462" w:rsidRPr="0018080C" w:rsidRDefault="001A7462" w:rsidP="0079644E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>Aware that the Trust will take all steps to prevent those who pose a risk of harm from working with children. Recruitment procedures ensure rigour in identifying and rejecting people who might abuse children.</w:t>
            </w:r>
          </w:p>
        </w:tc>
        <w:tc>
          <w:tcPr>
            <w:tcW w:w="1601" w:type="dxa"/>
            <w:shd w:val="clear" w:color="auto" w:fill="FFFFFF" w:themeFill="background1"/>
          </w:tcPr>
          <w:p w14:paraId="026EAC3E" w14:textId="77777777" w:rsidR="001A7462" w:rsidRPr="0018080C" w:rsidRDefault="001A7462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6AD2720E" w14:textId="77777777" w:rsidR="001A7462" w:rsidRPr="0018080C" w:rsidRDefault="001A7462" w:rsidP="0079644E">
            <w:pPr>
              <w:spacing w:before="240" w:line="276" w:lineRule="auto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</w:p>
        </w:tc>
      </w:tr>
      <w:tr w:rsidR="00C76A8E" w:rsidRPr="0018080C" w14:paraId="3D4D711E" w14:textId="77777777" w:rsidTr="00741581">
        <w:tc>
          <w:tcPr>
            <w:tcW w:w="5765" w:type="dxa"/>
            <w:tcBorders>
              <w:right w:val="single" w:sz="4" w:space="0" w:color="205C40"/>
            </w:tcBorders>
            <w:shd w:val="clear" w:color="auto" w:fill="205C40"/>
          </w:tcPr>
          <w:p w14:paraId="7600958A" w14:textId="77777777" w:rsidR="00C76A8E" w:rsidRPr="0018080C" w:rsidRDefault="00C76A8E" w:rsidP="0079644E">
            <w:p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  <w:t xml:space="preserve">Health and Safety </w:t>
            </w:r>
          </w:p>
        </w:tc>
        <w:tc>
          <w:tcPr>
            <w:tcW w:w="1601" w:type="dxa"/>
            <w:tcBorders>
              <w:left w:val="single" w:sz="4" w:space="0" w:color="205C40"/>
              <w:right w:val="single" w:sz="4" w:space="0" w:color="205C40"/>
            </w:tcBorders>
            <w:shd w:val="clear" w:color="auto" w:fill="205C40"/>
          </w:tcPr>
          <w:p w14:paraId="0F75C047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205C40"/>
            </w:tcBorders>
            <w:shd w:val="clear" w:color="auto" w:fill="205C40"/>
          </w:tcPr>
          <w:p w14:paraId="335E220F" w14:textId="77777777" w:rsidR="00C76A8E" w:rsidRPr="0018080C" w:rsidRDefault="00C76A8E" w:rsidP="0079644E">
            <w:pPr>
              <w:pStyle w:val="ListParagraph"/>
              <w:spacing w:before="240" w:line="276" w:lineRule="auto"/>
              <w:ind w:left="360"/>
              <w:jc w:val="center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  <w:tr w:rsidR="001A7462" w:rsidRPr="0018080C" w14:paraId="13F9CE6A" w14:textId="77777777" w:rsidTr="001A7462">
        <w:tc>
          <w:tcPr>
            <w:tcW w:w="5765" w:type="dxa"/>
            <w:shd w:val="clear" w:color="auto" w:fill="FFFFFF" w:themeFill="background1"/>
          </w:tcPr>
          <w:p w14:paraId="5EF9534E" w14:textId="77777777" w:rsidR="001A7462" w:rsidRPr="0018080C" w:rsidRDefault="001A7462" w:rsidP="0079644E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rPr>
                <w:rFonts w:ascii="Avenir Next LT Pro" w:hAnsi="Avenir Next LT Pro" w:cstheme="minorHAnsi"/>
                <w:color w:val="FFFFFF" w:themeColor="background1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sz w:val="20"/>
                <w:szCs w:val="20"/>
              </w:rPr>
              <w:t>Aware of Health &amp; Safety and Safeguarding as appropriate to role</w:t>
            </w:r>
            <w:r w:rsidR="00571F3A">
              <w:rPr>
                <w:rFonts w:ascii="Avenir Next LT Pro" w:hAnsi="Avenir Next LT Pro" w:cstheme="minorHAnsi"/>
                <w:sz w:val="20"/>
                <w:szCs w:val="20"/>
              </w:rPr>
              <w:t>.</w:t>
            </w:r>
          </w:p>
        </w:tc>
        <w:tc>
          <w:tcPr>
            <w:tcW w:w="1601" w:type="dxa"/>
            <w:shd w:val="clear" w:color="auto" w:fill="FFFFFF" w:themeFill="background1"/>
          </w:tcPr>
          <w:p w14:paraId="1DFDB526" w14:textId="77777777" w:rsidR="001A7462" w:rsidRPr="0018080C" w:rsidRDefault="001A7462" w:rsidP="0079644E">
            <w:pPr>
              <w:spacing w:before="240" w:line="276" w:lineRule="auto"/>
              <w:jc w:val="center"/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</w:pPr>
            <w:r w:rsidRPr="0018080C">
              <w:rPr>
                <w:rFonts w:ascii="Avenir Next LT Pro" w:hAnsi="Avenir Next LT Pro" w:cstheme="minorHAnsi"/>
                <w:b/>
                <w:bCs/>
                <w:color w:val="205C40"/>
                <w:sz w:val="20"/>
                <w:szCs w:val="20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291B362B" w14:textId="77777777" w:rsidR="001A7462" w:rsidRPr="0018080C" w:rsidRDefault="001A7462" w:rsidP="0079644E">
            <w:pPr>
              <w:spacing w:before="240" w:line="276" w:lineRule="auto"/>
              <w:rPr>
                <w:rFonts w:ascii="Avenir Next LT Pro" w:hAnsi="Avenir Next LT Pro" w:cstheme="minorHAnsi"/>
                <w:color w:val="205C40"/>
                <w:sz w:val="20"/>
                <w:szCs w:val="20"/>
              </w:rPr>
            </w:pPr>
          </w:p>
        </w:tc>
      </w:tr>
    </w:tbl>
    <w:p w14:paraId="71707439" w14:textId="77777777" w:rsidR="0076576C" w:rsidRPr="0018080C" w:rsidRDefault="0076576C" w:rsidP="003E7D87">
      <w:pPr>
        <w:spacing w:line="276" w:lineRule="auto"/>
        <w:rPr>
          <w:rFonts w:ascii="Avenir Next LT Pro" w:hAnsi="Avenir Next LT Pro" w:cstheme="minorHAnsi"/>
          <w:b/>
          <w:bCs/>
          <w:color w:val="205C40"/>
          <w:sz w:val="20"/>
          <w:szCs w:val="20"/>
        </w:rPr>
      </w:pPr>
    </w:p>
    <w:sectPr w:rsidR="0076576C" w:rsidRPr="0018080C" w:rsidSect="00E834CD"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A940D" w14:textId="77777777" w:rsidR="00007C54" w:rsidRDefault="00007C54" w:rsidP="001375E3">
      <w:pPr>
        <w:spacing w:after="0" w:line="240" w:lineRule="auto"/>
      </w:pPr>
      <w:r>
        <w:separator/>
      </w:r>
    </w:p>
  </w:endnote>
  <w:endnote w:type="continuationSeparator" w:id="0">
    <w:p w14:paraId="17240192" w14:textId="77777777" w:rsidR="00007C54" w:rsidRDefault="00007C54" w:rsidP="0013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E67F3" w14:textId="77777777" w:rsidR="00C76A8E" w:rsidRPr="00C76A8E" w:rsidRDefault="00C76A8E">
    <w:pPr>
      <w:pStyle w:val="Footer"/>
      <w:rPr>
        <w:sz w:val="20"/>
        <w:szCs w:val="20"/>
      </w:rPr>
    </w:pPr>
    <w:r w:rsidRPr="00C76A8E">
      <w:rPr>
        <w:rStyle w:val="jsgrdq"/>
        <w:sz w:val="20"/>
        <w:szCs w:val="20"/>
      </w:rPr>
      <w:t>David Ross Education Trust | Charnwood College| Thorpe Hill | Loughborough | Leicestershire | LE11 4SQ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BD330" w14:textId="77777777" w:rsidR="00007C54" w:rsidRDefault="00007C54" w:rsidP="001375E3">
      <w:pPr>
        <w:spacing w:after="0" w:line="240" w:lineRule="auto"/>
      </w:pPr>
      <w:r>
        <w:separator/>
      </w:r>
    </w:p>
  </w:footnote>
  <w:footnote w:type="continuationSeparator" w:id="0">
    <w:p w14:paraId="71824E35" w14:textId="77777777" w:rsidR="00007C54" w:rsidRDefault="00007C54" w:rsidP="00137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0227A5F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8.3pt;height:380.15pt" o:bullet="t">
        <v:imagedata r:id="rId1" o:title="Picture1"/>
      </v:shape>
    </w:pict>
  </w:numPicBullet>
  <w:abstractNum w:abstractNumId="0" w15:restartNumberingAfterBreak="0">
    <w:nsid w:val="0D4426FD"/>
    <w:multiLevelType w:val="hybridMultilevel"/>
    <w:tmpl w:val="D0D41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2D68"/>
    <w:multiLevelType w:val="hybridMultilevel"/>
    <w:tmpl w:val="BF54988E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2D56C9"/>
    <w:multiLevelType w:val="hybridMultilevel"/>
    <w:tmpl w:val="516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5CC9"/>
    <w:multiLevelType w:val="hybridMultilevel"/>
    <w:tmpl w:val="B69AE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45C69"/>
    <w:multiLevelType w:val="hybridMultilevel"/>
    <w:tmpl w:val="34C6E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60B6"/>
    <w:multiLevelType w:val="hybridMultilevel"/>
    <w:tmpl w:val="EFBEE608"/>
    <w:lvl w:ilvl="0" w:tplc="C53E56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307A8"/>
    <w:multiLevelType w:val="hybridMultilevel"/>
    <w:tmpl w:val="F3DCEFA2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095104"/>
    <w:multiLevelType w:val="hybridMultilevel"/>
    <w:tmpl w:val="AEAEF7B6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5312A"/>
    <w:multiLevelType w:val="hybridMultilevel"/>
    <w:tmpl w:val="0726AF60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51FD"/>
    <w:multiLevelType w:val="hybridMultilevel"/>
    <w:tmpl w:val="D85A84B2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27D4C"/>
    <w:multiLevelType w:val="hybridMultilevel"/>
    <w:tmpl w:val="7988BDD4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447D70"/>
    <w:multiLevelType w:val="hybridMultilevel"/>
    <w:tmpl w:val="CBC8756C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527229">
    <w:abstractNumId w:val="1"/>
  </w:num>
  <w:num w:numId="2" w16cid:durableId="880823265">
    <w:abstractNumId w:val="5"/>
  </w:num>
  <w:num w:numId="3" w16cid:durableId="2016878410">
    <w:abstractNumId w:val="8"/>
  </w:num>
  <w:num w:numId="4" w16cid:durableId="1483619921">
    <w:abstractNumId w:val="6"/>
  </w:num>
  <w:num w:numId="5" w16cid:durableId="655887625">
    <w:abstractNumId w:val="10"/>
  </w:num>
  <w:num w:numId="6" w16cid:durableId="1701515698">
    <w:abstractNumId w:val="9"/>
  </w:num>
  <w:num w:numId="7" w16cid:durableId="2122455612">
    <w:abstractNumId w:val="7"/>
  </w:num>
  <w:num w:numId="8" w16cid:durableId="1292790097">
    <w:abstractNumId w:val="11"/>
  </w:num>
  <w:num w:numId="9" w16cid:durableId="1312519206">
    <w:abstractNumId w:val="4"/>
  </w:num>
  <w:num w:numId="10" w16cid:durableId="2083942757">
    <w:abstractNumId w:val="3"/>
  </w:num>
  <w:num w:numId="11" w16cid:durableId="1794865985">
    <w:abstractNumId w:val="0"/>
  </w:num>
  <w:num w:numId="12" w16cid:durableId="1025516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E3"/>
    <w:rsid w:val="00007C54"/>
    <w:rsid w:val="0001528F"/>
    <w:rsid w:val="000155AC"/>
    <w:rsid w:val="000337FC"/>
    <w:rsid w:val="00052ED7"/>
    <w:rsid w:val="00055C9A"/>
    <w:rsid w:val="0005772D"/>
    <w:rsid w:val="00065BCC"/>
    <w:rsid w:val="00073C05"/>
    <w:rsid w:val="000756B1"/>
    <w:rsid w:val="000A6533"/>
    <w:rsid w:val="000C48BB"/>
    <w:rsid w:val="000F44D6"/>
    <w:rsid w:val="00106081"/>
    <w:rsid w:val="00114B30"/>
    <w:rsid w:val="00117F65"/>
    <w:rsid w:val="00127B1E"/>
    <w:rsid w:val="001375E3"/>
    <w:rsid w:val="00137B05"/>
    <w:rsid w:val="00152D5A"/>
    <w:rsid w:val="0018080C"/>
    <w:rsid w:val="00180D97"/>
    <w:rsid w:val="00182E86"/>
    <w:rsid w:val="001A4411"/>
    <w:rsid w:val="001A7462"/>
    <w:rsid w:val="001C1C57"/>
    <w:rsid w:val="001D0591"/>
    <w:rsid w:val="001F67F4"/>
    <w:rsid w:val="001F6D2D"/>
    <w:rsid w:val="00207BF9"/>
    <w:rsid w:val="002115AB"/>
    <w:rsid w:val="00223EDD"/>
    <w:rsid w:val="002529A5"/>
    <w:rsid w:val="00262D12"/>
    <w:rsid w:val="00270954"/>
    <w:rsid w:val="00273D9C"/>
    <w:rsid w:val="00284AD5"/>
    <w:rsid w:val="002D1CDC"/>
    <w:rsid w:val="002E3365"/>
    <w:rsid w:val="002F50F8"/>
    <w:rsid w:val="002F7F8A"/>
    <w:rsid w:val="00311694"/>
    <w:rsid w:val="00316AD3"/>
    <w:rsid w:val="00343128"/>
    <w:rsid w:val="00357DB8"/>
    <w:rsid w:val="00360192"/>
    <w:rsid w:val="0036311D"/>
    <w:rsid w:val="003711CF"/>
    <w:rsid w:val="00383247"/>
    <w:rsid w:val="003B0595"/>
    <w:rsid w:val="003C598F"/>
    <w:rsid w:val="003E7D87"/>
    <w:rsid w:val="003F2774"/>
    <w:rsid w:val="004011A3"/>
    <w:rsid w:val="004058DC"/>
    <w:rsid w:val="004370E6"/>
    <w:rsid w:val="00440F78"/>
    <w:rsid w:val="004656BF"/>
    <w:rsid w:val="00467F85"/>
    <w:rsid w:val="004711B1"/>
    <w:rsid w:val="00492149"/>
    <w:rsid w:val="004A35CA"/>
    <w:rsid w:val="004F45B5"/>
    <w:rsid w:val="00503BB2"/>
    <w:rsid w:val="00533B73"/>
    <w:rsid w:val="00536379"/>
    <w:rsid w:val="00540255"/>
    <w:rsid w:val="005431C3"/>
    <w:rsid w:val="00571F3A"/>
    <w:rsid w:val="00575E15"/>
    <w:rsid w:val="005B107B"/>
    <w:rsid w:val="005B64D3"/>
    <w:rsid w:val="005D36C0"/>
    <w:rsid w:val="005E0FFC"/>
    <w:rsid w:val="005E5289"/>
    <w:rsid w:val="0060274F"/>
    <w:rsid w:val="00635BE4"/>
    <w:rsid w:val="00652D71"/>
    <w:rsid w:val="00661A6E"/>
    <w:rsid w:val="00662723"/>
    <w:rsid w:val="00676CE4"/>
    <w:rsid w:val="00682BEE"/>
    <w:rsid w:val="00684105"/>
    <w:rsid w:val="006B0371"/>
    <w:rsid w:val="006C5DAA"/>
    <w:rsid w:val="006F05DF"/>
    <w:rsid w:val="006F2FAF"/>
    <w:rsid w:val="006F613C"/>
    <w:rsid w:val="00701F72"/>
    <w:rsid w:val="00706C35"/>
    <w:rsid w:val="007159AB"/>
    <w:rsid w:val="00720499"/>
    <w:rsid w:val="00741581"/>
    <w:rsid w:val="00742F22"/>
    <w:rsid w:val="00757EAA"/>
    <w:rsid w:val="0076371B"/>
    <w:rsid w:val="0076576C"/>
    <w:rsid w:val="00770598"/>
    <w:rsid w:val="007815C6"/>
    <w:rsid w:val="00783EB0"/>
    <w:rsid w:val="0079644E"/>
    <w:rsid w:val="007B7390"/>
    <w:rsid w:val="007D05CD"/>
    <w:rsid w:val="007F7A58"/>
    <w:rsid w:val="00805DA9"/>
    <w:rsid w:val="00806468"/>
    <w:rsid w:val="00825A6C"/>
    <w:rsid w:val="008366E0"/>
    <w:rsid w:val="00854B3E"/>
    <w:rsid w:val="008729E2"/>
    <w:rsid w:val="00875A5C"/>
    <w:rsid w:val="008874D7"/>
    <w:rsid w:val="008908B8"/>
    <w:rsid w:val="008C78BA"/>
    <w:rsid w:val="008D5350"/>
    <w:rsid w:val="00907CF5"/>
    <w:rsid w:val="009168E9"/>
    <w:rsid w:val="00936770"/>
    <w:rsid w:val="00976283"/>
    <w:rsid w:val="00995555"/>
    <w:rsid w:val="009A4AC8"/>
    <w:rsid w:val="009B0C62"/>
    <w:rsid w:val="009C793B"/>
    <w:rsid w:val="009D2EAE"/>
    <w:rsid w:val="009F018E"/>
    <w:rsid w:val="00A127B0"/>
    <w:rsid w:val="00A3561C"/>
    <w:rsid w:val="00A36D48"/>
    <w:rsid w:val="00A607CF"/>
    <w:rsid w:val="00A728BC"/>
    <w:rsid w:val="00A81BFF"/>
    <w:rsid w:val="00A95EAD"/>
    <w:rsid w:val="00AA522C"/>
    <w:rsid w:val="00AA5F47"/>
    <w:rsid w:val="00AC08E7"/>
    <w:rsid w:val="00AE7C3F"/>
    <w:rsid w:val="00B007C0"/>
    <w:rsid w:val="00B4499A"/>
    <w:rsid w:val="00B46725"/>
    <w:rsid w:val="00B6035E"/>
    <w:rsid w:val="00B8434F"/>
    <w:rsid w:val="00B95678"/>
    <w:rsid w:val="00B97C3F"/>
    <w:rsid w:val="00BA199F"/>
    <w:rsid w:val="00BA1E1B"/>
    <w:rsid w:val="00BD138A"/>
    <w:rsid w:val="00BD2F57"/>
    <w:rsid w:val="00BE40A2"/>
    <w:rsid w:val="00BE6A5B"/>
    <w:rsid w:val="00BF2644"/>
    <w:rsid w:val="00C158E2"/>
    <w:rsid w:val="00C20AE3"/>
    <w:rsid w:val="00C233D1"/>
    <w:rsid w:val="00C46BDC"/>
    <w:rsid w:val="00C646DD"/>
    <w:rsid w:val="00C76A8E"/>
    <w:rsid w:val="00C8408B"/>
    <w:rsid w:val="00C878A8"/>
    <w:rsid w:val="00CA0158"/>
    <w:rsid w:val="00CE09A1"/>
    <w:rsid w:val="00CE2C6B"/>
    <w:rsid w:val="00D01B73"/>
    <w:rsid w:val="00D15087"/>
    <w:rsid w:val="00D56317"/>
    <w:rsid w:val="00D9280E"/>
    <w:rsid w:val="00DA1CBB"/>
    <w:rsid w:val="00DC470F"/>
    <w:rsid w:val="00DD65AD"/>
    <w:rsid w:val="00E40915"/>
    <w:rsid w:val="00E67F37"/>
    <w:rsid w:val="00E834CD"/>
    <w:rsid w:val="00EA2EAB"/>
    <w:rsid w:val="00EB76AF"/>
    <w:rsid w:val="00ED040D"/>
    <w:rsid w:val="00ED2225"/>
    <w:rsid w:val="00F23E13"/>
    <w:rsid w:val="00F30994"/>
    <w:rsid w:val="00FA1930"/>
    <w:rsid w:val="00FB12FF"/>
    <w:rsid w:val="00FF1207"/>
    <w:rsid w:val="463DE679"/>
    <w:rsid w:val="4AFB5686"/>
    <w:rsid w:val="6452E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CB13FDC"/>
  <w15:chartTrackingRefBased/>
  <w15:docId w15:val="{74410A4B-A080-44A5-8BCE-343543B9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E3"/>
  </w:style>
  <w:style w:type="paragraph" w:styleId="Footer">
    <w:name w:val="footer"/>
    <w:basedOn w:val="Normal"/>
    <w:link w:val="FooterChar"/>
    <w:uiPriority w:val="99"/>
    <w:unhideWhenUsed/>
    <w:rsid w:val="00137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E3"/>
  </w:style>
  <w:style w:type="table" w:styleId="TableGrid">
    <w:name w:val="Table Grid"/>
    <w:basedOn w:val="TableNormal"/>
    <w:uiPriority w:val="39"/>
    <w:rsid w:val="0075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C35"/>
    <w:pPr>
      <w:ind w:left="720"/>
      <w:contextualSpacing/>
    </w:pPr>
  </w:style>
  <w:style w:type="character" w:customStyle="1" w:styleId="jsgrdq">
    <w:name w:val="jsgrdq"/>
    <w:basedOn w:val="DefaultParagraphFont"/>
    <w:rsid w:val="00C76A8E"/>
  </w:style>
  <w:style w:type="paragraph" w:styleId="NoSpacing">
    <w:name w:val="No Spacing"/>
    <w:uiPriority w:val="1"/>
    <w:qFormat/>
    <w:rsid w:val="000337FC"/>
    <w:pPr>
      <w:spacing w:after="0" w:line="240" w:lineRule="auto"/>
    </w:pPr>
  </w:style>
  <w:style w:type="character" w:customStyle="1" w:styleId="pp-headline-item">
    <w:name w:val="pp-headline-item"/>
    <w:basedOn w:val="DefaultParagraphFont"/>
    <w:rsid w:val="00FA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0B6B020C04B40AE4792829F911B81" ma:contentTypeVersion="16" ma:contentTypeDescription="Create a new document." ma:contentTypeScope="" ma:versionID="cbfb078b0bb3c83f004173e42ff803e0">
  <xsd:schema xmlns:xsd="http://www.w3.org/2001/XMLSchema" xmlns:xs="http://www.w3.org/2001/XMLSchema" xmlns:p="http://schemas.microsoft.com/office/2006/metadata/properties" xmlns:ns2="b3a9e1e8-a0ae-4c82-88da-e5a005d6962d" xmlns:ns3="1a438d6f-7dcf-4a71-897d-5cbeac91a799" targetNamespace="http://schemas.microsoft.com/office/2006/metadata/properties" ma:root="true" ma:fieldsID="cc4b6cd6b3a42bcf3ef268c7efd86009" ns2:_="" ns3:_="">
    <xsd:import namespace="b3a9e1e8-a0ae-4c82-88da-e5a005d6962d"/>
    <xsd:import namespace="1a438d6f-7dcf-4a71-897d-5cbeac91a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9e1e8-a0ae-4c82-88da-e5a005d69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e285f8-97b4-4d2f-ba8f-100045ced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38d6f-7dcf-4a71-897d-5cbeac91a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3986114-c050-4eec-8a53-f508e229a276}" ma:internalName="TaxCatchAll" ma:showField="CatchAllData" ma:web="1a438d6f-7dcf-4a71-897d-5cbeac91a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9e1e8-a0ae-4c82-88da-e5a005d6962d">
      <Terms xmlns="http://schemas.microsoft.com/office/infopath/2007/PartnerControls"/>
    </lcf76f155ced4ddcb4097134ff3c332f>
    <TaxCatchAll xmlns="1a438d6f-7dcf-4a71-897d-5cbeac91a799" xsi:nil="true"/>
  </documentManagement>
</p:properties>
</file>

<file path=customXml/itemProps1.xml><?xml version="1.0" encoding="utf-8"?>
<ds:datastoreItem xmlns:ds="http://schemas.openxmlformats.org/officeDocument/2006/customXml" ds:itemID="{21E75E2C-B8ED-4E54-BA18-2C8AF82FA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BA51B-0399-4161-AEC2-592FFBA8AA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CFD2F8-ABA9-42E9-AE27-A65C7DAE6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9e1e8-a0ae-4c82-88da-e5a005d6962d"/>
    <ds:schemaRef ds:uri="1a438d6f-7dcf-4a71-897d-5cbeac91a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B946B-0D6B-4E60-8A7C-BD3CC5F0174E}">
  <ds:schemaRefs>
    <ds:schemaRef ds:uri="http://schemas.microsoft.com/office/2006/metadata/properties"/>
    <ds:schemaRef ds:uri="http://schemas.microsoft.com/office/infopath/2007/PartnerControls"/>
    <ds:schemaRef ds:uri="b3a9e1e8-a0ae-4c82-88da-e5a005d6962d"/>
    <ds:schemaRef ds:uri="1a438d6f-7dcf-4a71-897d-5cbeac91a7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Linthwaite</dc:creator>
  <cp:keywords/>
  <dc:description/>
  <cp:lastModifiedBy>Nicola Bell</cp:lastModifiedBy>
  <cp:revision>2</cp:revision>
  <dcterms:created xsi:type="dcterms:W3CDTF">2024-11-19T09:45:00Z</dcterms:created>
  <dcterms:modified xsi:type="dcterms:W3CDTF">2024-11-19T09:45:00Z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0x010100A239BF669F0C284AA68A96C88D179DC8</vt:lpwstr>
  </property>
  <property fmtid="{D5CDD505-2E9C-101B-9397-08002B2CF9AE}" pid="3" name="Order">
    <vt:r8>8900</vt:r8>
  </property>
  <property fmtid="{D5CDD505-2E9C-101B-9397-08002B2CF9AE}" pid="4" name="MediaServiceImageTags">
    <vt:lpwstr/>
  </property>
</Properties>
</file>