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7FE0" w14:textId="77777777" w:rsidR="00063E25" w:rsidRDefault="00063E25">
      <w:pPr>
        <w:rPr>
          <w:sz w:val="24"/>
          <w:szCs w:val="24"/>
        </w:rPr>
      </w:pPr>
    </w:p>
    <w:p w14:paraId="50538DC4" w14:textId="77777777" w:rsidR="00660FFD" w:rsidRDefault="00660FF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84FF496" wp14:editId="4E66D111">
            <wp:simplePos x="0" y="0"/>
            <wp:positionH relativeFrom="column">
              <wp:posOffset>4643755</wp:posOffset>
            </wp:positionH>
            <wp:positionV relativeFrom="paragraph">
              <wp:posOffset>-694690</wp:posOffset>
            </wp:positionV>
            <wp:extent cx="1106170" cy="971550"/>
            <wp:effectExtent l="19050" t="0" r="0" b="0"/>
            <wp:wrapSquare wrapText="bothSides"/>
            <wp:docPr id="2" name="Picture 2" descr="coldfall badge (colo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dfall badge (colour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72666E" w14:textId="22072BB5" w:rsidR="00660FFD" w:rsidRPr="003A5386" w:rsidRDefault="003A5386" w:rsidP="003A5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Teaching Assistant</w:t>
      </w:r>
    </w:p>
    <w:p w14:paraId="7A873A39" w14:textId="77777777" w:rsidR="00063E25" w:rsidRPr="006F62F1" w:rsidRDefault="006F62F1" w:rsidP="00063E25">
      <w:pPr>
        <w:pStyle w:val="Heading1"/>
        <w:rPr>
          <w:rFonts w:asciiTheme="minorHAnsi" w:hAnsiTheme="minorHAnsi"/>
          <w:szCs w:val="24"/>
          <w:u w:val="none"/>
        </w:rPr>
      </w:pPr>
      <w:r w:rsidRPr="006F62F1">
        <w:rPr>
          <w:rFonts w:asciiTheme="minorHAnsi" w:hAnsiTheme="minorHAnsi"/>
          <w:szCs w:val="24"/>
          <w:u w:val="none"/>
        </w:rPr>
        <w:t>Core purpose</w:t>
      </w:r>
    </w:p>
    <w:p w14:paraId="30D1A2AE" w14:textId="77777777" w:rsidR="006F62F1" w:rsidRDefault="006F62F1" w:rsidP="00063E25">
      <w:pPr>
        <w:pStyle w:val="BodyText"/>
        <w:rPr>
          <w:rFonts w:asciiTheme="minorHAnsi" w:hAnsiTheme="minorHAnsi"/>
          <w:szCs w:val="24"/>
        </w:rPr>
      </w:pPr>
    </w:p>
    <w:p w14:paraId="755ABE5B" w14:textId="0101478E" w:rsidR="00063E25" w:rsidRPr="00F27262" w:rsidRDefault="00063E25" w:rsidP="00063E25">
      <w:pPr>
        <w:pStyle w:val="BodyText"/>
        <w:rPr>
          <w:rFonts w:asciiTheme="minorHAnsi" w:hAnsiTheme="minorHAnsi"/>
          <w:szCs w:val="24"/>
        </w:rPr>
      </w:pPr>
      <w:r w:rsidRPr="00F27262">
        <w:rPr>
          <w:rFonts w:asciiTheme="minorHAnsi" w:hAnsiTheme="minorHAnsi"/>
          <w:szCs w:val="24"/>
        </w:rPr>
        <w:t>To work mainly within a year group team supporting pupils</w:t>
      </w:r>
      <w:r w:rsidR="00583AF5">
        <w:rPr>
          <w:rFonts w:asciiTheme="minorHAnsi" w:hAnsiTheme="minorHAnsi"/>
          <w:szCs w:val="24"/>
        </w:rPr>
        <w:t xml:space="preserve"> with </w:t>
      </w:r>
      <w:r w:rsidR="00583AF5" w:rsidRPr="006E4ED8">
        <w:rPr>
          <w:rFonts w:asciiTheme="minorHAnsi" w:hAnsiTheme="minorHAnsi"/>
          <w:szCs w:val="24"/>
        </w:rPr>
        <w:t>S</w:t>
      </w:r>
      <w:r w:rsidR="00980AA5">
        <w:rPr>
          <w:rFonts w:asciiTheme="minorHAnsi" w:hAnsiTheme="minorHAnsi"/>
          <w:szCs w:val="24"/>
        </w:rPr>
        <w:t>pecial Educational Needs and Disabilities (SEND)</w:t>
      </w:r>
      <w:r w:rsidR="00583AF5" w:rsidRPr="006E4ED8">
        <w:rPr>
          <w:rFonts w:asciiTheme="minorHAnsi" w:hAnsiTheme="minorHAnsi"/>
          <w:szCs w:val="24"/>
        </w:rPr>
        <w:t xml:space="preserve"> and some challenging behaviours</w:t>
      </w:r>
      <w:r w:rsidRPr="006E4ED8">
        <w:rPr>
          <w:rFonts w:asciiTheme="minorHAnsi" w:hAnsiTheme="minorHAnsi"/>
          <w:szCs w:val="24"/>
        </w:rPr>
        <w:t>,</w:t>
      </w:r>
      <w:r w:rsidRPr="00F27262">
        <w:rPr>
          <w:rFonts w:asciiTheme="minorHAnsi" w:hAnsiTheme="minorHAnsi"/>
          <w:szCs w:val="24"/>
        </w:rPr>
        <w:t xml:space="preserve"> in their learning and development both in and out of class.  To work under the direct instruction of the </w:t>
      </w:r>
      <w:r w:rsidR="00980AA5">
        <w:rPr>
          <w:rFonts w:asciiTheme="minorHAnsi" w:hAnsiTheme="minorHAnsi"/>
          <w:szCs w:val="24"/>
        </w:rPr>
        <w:t>C</w:t>
      </w:r>
      <w:r w:rsidRPr="00F27262">
        <w:rPr>
          <w:rFonts w:asciiTheme="minorHAnsi" w:hAnsiTheme="minorHAnsi"/>
          <w:szCs w:val="24"/>
        </w:rPr>
        <w:t xml:space="preserve">lass </w:t>
      </w:r>
      <w:r w:rsidR="00980AA5">
        <w:rPr>
          <w:rFonts w:asciiTheme="minorHAnsi" w:hAnsiTheme="minorHAnsi"/>
          <w:szCs w:val="24"/>
        </w:rPr>
        <w:t>T</w:t>
      </w:r>
      <w:r w:rsidRPr="00F27262">
        <w:rPr>
          <w:rFonts w:asciiTheme="minorHAnsi" w:hAnsiTheme="minorHAnsi"/>
          <w:szCs w:val="24"/>
        </w:rPr>
        <w:t xml:space="preserve">eacher and </w:t>
      </w:r>
      <w:r w:rsidR="00D17C3B">
        <w:rPr>
          <w:rFonts w:asciiTheme="minorHAnsi" w:hAnsiTheme="minorHAnsi"/>
          <w:szCs w:val="24"/>
        </w:rPr>
        <w:t>Year Team Leader</w:t>
      </w:r>
      <w:r w:rsidRPr="00F27262">
        <w:rPr>
          <w:rFonts w:asciiTheme="minorHAnsi" w:hAnsiTheme="minorHAnsi"/>
          <w:szCs w:val="24"/>
        </w:rPr>
        <w:t xml:space="preserve">.  Assisting </w:t>
      </w:r>
      <w:r w:rsidR="00980AA5">
        <w:rPr>
          <w:rFonts w:asciiTheme="minorHAnsi" w:hAnsiTheme="minorHAnsi"/>
          <w:szCs w:val="24"/>
        </w:rPr>
        <w:t>C</w:t>
      </w:r>
      <w:r w:rsidRPr="00F27262">
        <w:rPr>
          <w:rFonts w:asciiTheme="minorHAnsi" w:hAnsiTheme="minorHAnsi"/>
          <w:szCs w:val="24"/>
        </w:rPr>
        <w:t xml:space="preserve">lass </w:t>
      </w:r>
      <w:r w:rsidR="00980AA5">
        <w:rPr>
          <w:rFonts w:asciiTheme="minorHAnsi" w:hAnsiTheme="minorHAnsi"/>
          <w:szCs w:val="24"/>
        </w:rPr>
        <w:t>T</w:t>
      </w:r>
      <w:r w:rsidRPr="00F27262">
        <w:rPr>
          <w:rFonts w:asciiTheme="minorHAnsi" w:hAnsiTheme="minorHAnsi"/>
          <w:szCs w:val="24"/>
        </w:rPr>
        <w:t>eachers in all areas of their classroom practice and preparation.  To work within the framework of the school’s policies and ethos, and contribute to the development of the whole school.</w:t>
      </w:r>
    </w:p>
    <w:p w14:paraId="35459E66" w14:textId="77777777" w:rsidR="00063E25" w:rsidRPr="00F27262" w:rsidRDefault="00063E25" w:rsidP="00063E25">
      <w:pPr>
        <w:jc w:val="both"/>
        <w:rPr>
          <w:sz w:val="24"/>
          <w:szCs w:val="24"/>
        </w:rPr>
      </w:pPr>
    </w:p>
    <w:p w14:paraId="4ADA73EA" w14:textId="77777777" w:rsidR="00063E25" w:rsidRPr="006F62F1" w:rsidRDefault="00063E25" w:rsidP="00063E25">
      <w:pPr>
        <w:pStyle w:val="Heading1"/>
        <w:rPr>
          <w:rFonts w:asciiTheme="minorHAnsi" w:hAnsiTheme="minorHAnsi"/>
          <w:szCs w:val="24"/>
        </w:rPr>
      </w:pPr>
      <w:r w:rsidRPr="006F62F1">
        <w:rPr>
          <w:rFonts w:asciiTheme="minorHAnsi" w:hAnsiTheme="minorHAnsi"/>
          <w:szCs w:val="24"/>
        </w:rPr>
        <w:t>Main duties</w:t>
      </w:r>
    </w:p>
    <w:p w14:paraId="399DAF13" w14:textId="77777777" w:rsidR="00063E25" w:rsidRPr="00F27262" w:rsidRDefault="00063E25" w:rsidP="00063E25">
      <w:pPr>
        <w:jc w:val="both"/>
        <w:rPr>
          <w:b/>
          <w:sz w:val="24"/>
          <w:szCs w:val="24"/>
          <w:u w:val="single"/>
        </w:rPr>
      </w:pPr>
    </w:p>
    <w:p w14:paraId="2A2D9741" w14:textId="22E18C3E" w:rsidR="00583AF5" w:rsidRPr="006E4ED8" w:rsidRDefault="00583AF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6E4ED8">
        <w:rPr>
          <w:sz w:val="24"/>
          <w:szCs w:val="24"/>
        </w:rPr>
        <w:t>To support pupils with E</w:t>
      </w:r>
      <w:r w:rsidR="00980AA5">
        <w:rPr>
          <w:sz w:val="24"/>
          <w:szCs w:val="24"/>
        </w:rPr>
        <w:t xml:space="preserve">ducational </w:t>
      </w:r>
      <w:r w:rsidRPr="006E4ED8">
        <w:rPr>
          <w:sz w:val="24"/>
          <w:szCs w:val="24"/>
        </w:rPr>
        <w:t>H</w:t>
      </w:r>
      <w:r w:rsidR="00980AA5">
        <w:rPr>
          <w:sz w:val="24"/>
          <w:szCs w:val="24"/>
        </w:rPr>
        <w:t xml:space="preserve">ealth and </w:t>
      </w:r>
      <w:r w:rsidRPr="006E4ED8">
        <w:rPr>
          <w:sz w:val="24"/>
          <w:szCs w:val="24"/>
        </w:rPr>
        <w:t>C</w:t>
      </w:r>
      <w:r w:rsidR="00980AA5">
        <w:rPr>
          <w:sz w:val="24"/>
          <w:szCs w:val="24"/>
        </w:rPr>
        <w:t xml:space="preserve">are </w:t>
      </w:r>
      <w:r w:rsidRPr="006E4ED8">
        <w:rPr>
          <w:sz w:val="24"/>
          <w:szCs w:val="24"/>
        </w:rPr>
        <w:t>P</w:t>
      </w:r>
      <w:r w:rsidR="00980AA5">
        <w:rPr>
          <w:sz w:val="24"/>
          <w:szCs w:val="24"/>
        </w:rPr>
        <w:t>lan</w:t>
      </w:r>
      <w:r w:rsidRPr="006E4ED8">
        <w:rPr>
          <w:sz w:val="24"/>
          <w:szCs w:val="24"/>
        </w:rPr>
        <w:t>s</w:t>
      </w:r>
      <w:r w:rsidR="00980AA5">
        <w:rPr>
          <w:sz w:val="24"/>
          <w:szCs w:val="24"/>
        </w:rPr>
        <w:t xml:space="preserve"> (EHCPs)</w:t>
      </w:r>
      <w:r w:rsidRPr="006E4ED8">
        <w:rPr>
          <w:sz w:val="24"/>
          <w:szCs w:val="24"/>
        </w:rPr>
        <w:t xml:space="preserve"> and challenging behaviours with their learning in the classroom.</w:t>
      </w:r>
    </w:p>
    <w:p w14:paraId="4396088A" w14:textId="77777777" w:rsidR="00583AF5" w:rsidRDefault="00583AF5" w:rsidP="00980AA5">
      <w:pPr>
        <w:spacing w:after="0" w:line="240" w:lineRule="auto"/>
        <w:jc w:val="both"/>
        <w:rPr>
          <w:sz w:val="24"/>
          <w:szCs w:val="24"/>
        </w:rPr>
      </w:pPr>
    </w:p>
    <w:p w14:paraId="7CAC174B" w14:textId="05C568BC" w:rsidR="00063E25" w:rsidRPr="00980AA5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 xml:space="preserve">To work with small groups of pupils (including those with </w:t>
      </w:r>
      <w:smartTag w:uri="urn:schemas-microsoft-com:office:smarttags" w:element="stockticker">
        <w:r w:rsidRPr="00F27262">
          <w:rPr>
            <w:sz w:val="24"/>
            <w:szCs w:val="24"/>
          </w:rPr>
          <w:t>SEN</w:t>
        </w:r>
      </w:smartTag>
      <w:r w:rsidR="00980AA5">
        <w:rPr>
          <w:sz w:val="24"/>
          <w:szCs w:val="24"/>
        </w:rPr>
        <w:t>D</w:t>
      </w:r>
      <w:r w:rsidRPr="00F27262">
        <w:rPr>
          <w:sz w:val="24"/>
          <w:szCs w:val="24"/>
        </w:rPr>
        <w:t>) assisting in their learning tasks, and delivering learning activities.</w:t>
      </w:r>
    </w:p>
    <w:p w14:paraId="7106A555" w14:textId="0F8C9D58" w:rsidR="00063E25" w:rsidRPr="00F27262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To fully support the needs and individual targets of both pupils</w:t>
      </w:r>
      <w:r w:rsidR="00583AF5">
        <w:rPr>
          <w:sz w:val="24"/>
          <w:szCs w:val="24"/>
        </w:rPr>
        <w:t xml:space="preserve"> </w:t>
      </w:r>
      <w:r w:rsidR="00583AF5" w:rsidRPr="006E4ED8">
        <w:rPr>
          <w:sz w:val="24"/>
          <w:szCs w:val="24"/>
        </w:rPr>
        <w:t>with EHCPs</w:t>
      </w:r>
      <w:r w:rsidRPr="00F27262">
        <w:rPr>
          <w:sz w:val="24"/>
          <w:szCs w:val="24"/>
        </w:rPr>
        <w:t xml:space="preserve"> and other                  pupils with </w:t>
      </w:r>
      <w:smartTag w:uri="urn:schemas-microsoft-com:office:smarttags" w:element="stockticker">
        <w:r w:rsidRPr="00F27262">
          <w:rPr>
            <w:sz w:val="24"/>
            <w:szCs w:val="24"/>
          </w:rPr>
          <w:t>SEN</w:t>
        </w:r>
      </w:smartTag>
      <w:r w:rsidR="00980AA5">
        <w:rPr>
          <w:sz w:val="24"/>
          <w:szCs w:val="24"/>
        </w:rPr>
        <w:t>D</w:t>
      </w:r>
      <w:r w:rsidRPr="00F27262">
        <w:rPr>
          <w:sz w:val="24"/>
          <w:szCs w:val="24"/>
        </w:rPr>
        <w:t xml:space="preserve">, under the direction of the </w:t>
      </w:r>
      <w:r w:rsidR="00980AA5">
        <w:rPr>
          <w:sz w:val="24"/>
          <w:szCs w:val="24"/>
        </w:rPr>
        <w:t>C</w:t>
      </w:r>
      <w:r w:rsidR="00D17C3B">
        <w:rPr>
          <w:sz w:val="24"/>
          <w:szCs w:val="24"/>
        </w:rPr>
        <w:t xml:space="preserve">lass </w:t>
      </w:r>
      <w:r w:rsidR="00980AA5">
        <w:rPr>
          <w:sz w:val="24"/>
          <w:szCs w:val="24"/>
        </w:rPr>
        <w:t>T</w:t>
      </w:r>
      <w:r w:rsidR="00D17C3B">
        <w:rPr>
          <w:sz w:val="24"/>
          <w:szCs w:val="24"/>
        </w:rPr>
        <w:t>eacher and A</w:t>
      </w:r>
      <w:r w:rsidR="00980AA5">
        <w:rPr>
          <w:sz w:val="24"/>
          <w:szCs w:val="24"/>
        </w:rPr>
        <w:t xml:space="preserve">ssistant </w:t>
      </w:r>
      <w:r w:rsidR="00D17C3B">
        <w:rPr>
          <w:sz w:val="24"/>
          <w:szCs w:val="24"/>
        </w:rPr>
        <w:t>H</w:t>
      </w:r>
      <w:r w:rsidR="00980AA5">
        <w:rPr>
          <w:sz w:val="24"/>
          <w:szCs w:val="24"/>
        </w:rPr>
        <w:t xml:space="preserve">ead </w:t>
      </w:r>
      <w:r w:rsidR="00D17C3B">
        <w:rPr>
          <w:sz w:val="24"/>
          <w:szCs w:val="24"/>
        </w:rPr>
        <w:t>T</w:t>
      </w:r>
      <w:r w:rsidR="00980AA5">
        <w:rPr>
          <w:sz w:val="24"/>
          <w:szCs w:val="24"/>
        </w:rPr>
        <w:t xml:space="preserve">eacher, and </w:t>
      </w:r>
      <w:r w:rsidR="00D17C3B">
        <w:rPr>
          <w:sz w:val="24"/>
          <w:szCs w:val="24"/>
        </w:rPr>
        <w:t>Inclusion</w:t>
      </w:r>
      <w:r w:rsidR="00980AA5">
        <w:rPr>
          <w:sz w:val="24"/>
          <w:szCs w:val="24"/>
        </w:rPr>
        <w:t xml:space="preserve"> Lead</w:t>
      </w:r>
      <w:r w:rsidR="00D17C3B">
        <w:rPr>
          <w:sz w:val="24"/>
          <w:szCs w:val="24"/>
        </w:rPr>
        <w:t xml:space="preserve">. </w:t>
      </w:r>
    </w:p>
    <w:p w14:paraId="2701AF48" w14:textId="77777777" w:rsidR="00063E25" w:rsidRPr="00F27262" w:rsidRDefault="00063E25" w:rsidP="00980AA5">
      <w:pPr>
        <w:spacing w:after="0"/>
        <w:jc w:val="both"/>
        <w:rPr>
          <w:sz w:val="24"/>
          <w:szCs w:val="24"/>
        </w:rPr>
      </w:pPr>
    </w:p>
    <w:p w14:paraId="06AE2B4F" w14:textId="200E62F4" w:rsidR="00063E25" w:rsidRPr="00F27262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To organise, prepare and maintain resources and equipment</w:t>
      </w:r>
      <w:r w:rsidR="00980AA5">
        <w:rPr>
          <w:sz w:val="24"/>
          <w:szCs w:val="24"/>
        </w:rPr>
        <w:t>;</w:t>
      </w:r>
      <w:r w:rsidRPr="00F27262">
        <w:rPr>
          <w:sz w:val="24"/>
          <w:szCs w:val="24"/>
        </w:rPr>
        <w:t xml:space="preserve"> developing and maintaining an orderly, tidy and calm learning environment, </w:t>
      </w:r>
      <w:r w:rsidR="00980AA5" w:rsidRPr="00F27262">
        <w:rPr>
          <w:sz w:val="24"/>
          <w:szCs w:val="24"/>
        </w:rPr>
        <w:t>e.g.</w:t>
      </w:r>
      <w:r w:rsidR="00980AA5">
        <w:rPr>
          <w:sz w:val="24"/>
          <w:szCs w:val="24"/>
        </w:rPr>
        <w:t>,</w:t>
      </w:r>
      <w:r w:rsidRPr="00F27262">
        <w:rPr>
          <w:sz w:val="24"/>
          <w:szCs w:val="24"/>
        </w:rPr>
        <w:t xml:space="preserve"> washing up art equipment.</w:t>
      </w:r>
    </w:p>
    <w:p w14:paraId="62C03A7B" w14:textId="77777777" w:rsidR="00063E25" w:rsidRPr="00F27262" w:rsidRDefault="00063E25" w:rsidP="00980AA5">
      <w:pPr>
        <w:spacing w:after="0"/>
        <w:jc w:val="both"/>
        <w:rPr>
          <w:sz w:val="24"/>
          <w:szCs w:val="24"/>
        </w:rPr>
      </w:pPr>
    </w:p>
    <w:p w14:paraId="03907726" w14:textId="38AEAC22" w:rsidR="00063E25" w:rsidRPr="00F27262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 xml:space="preserve">To provide clerical/admin support to </w:t>
      </w:r>
      <w:r w:rsidR="00980AA5">
        <w:rPr>
          <w:sz w:val="24"/>
          <w:szCs w:val="24"/>
        </w:rPr>
        <w:t>C</w:t>
      </w:r>
      <w:r w:rsidRPr="00F27262">
        <w:rPr>
          <w:sz w:val="24"/>
          <w:szCs w:val="24"/>
        </w:rPr>
        <w:t xml:space="preserve">lass </w:t>
      </w:r>
      <w:r w:rsidR="00980AA5">
        <w:rPr>
          <w:sz w:val="24"/>
          <w:szCs w:val="24"/>
        </w:rPr>
        <w:t>T</w:t>
      </w:r>
      <w:r w:rsidRPr="00F27262">
        <w:rPr>
          <w:sz w:val="24"/>
          <w:szCs w:val="24"/>
        </w:rPr>
        <w:t>eacher</w:t>
      </w:r>
      <w:r w:rsidR="00980AA5">
        <w:rPr>
          <w:sz w:val="24"/>
          <w:szCs w:val="24"/>
        </w:rPr>
        <w:t>s</w:t>
      </w:r>
      <w:r w:rsidRPr="00F27262">
        <w:rPr>
          <w:sz w:val="24"/>
          <w:szCs w:val="24"/>
        </w:rPr>
        <w:t xml:space="preserve"> </w:t>
      </w:r>
      <w:r w:rsidR="00980AA5" w:rsidRPr="00F27262">
        <w:rPr>
          <w:sz w:val="24"/>
          <w:szCs w:val="24"/>
        </w:rPr>
        <w:t>e.g.</w:t>
      </w:r>
      <w:r w:rsidR="00980AA5">
        <w:rPr>
          <w:sz w:val="24"/>
          <w:szCs w:val="24"/>
        </w:rPr>
        <w:t>,</w:t>
      </w:r>
      <w:r w:rsidRPr="00F27262">
        <w:rPr>
          <w:sz w:val="24"/>
          <w:szCs w:val="24"/>
        </w:rPr>
        <w:t xml:space="preserve"> filing, record keeping</w:t>
      </w:r>
      <w:r w:rsidR="00C0006B">
        <w:rPr>
          <w:sz w:val="24"/>
          <w:szCs w:val="24"/>
        </w:rPr>
        <w:t>, photocopying</w:t>
      </w:r>
      <w:r w:rsidRPr="00F27262">
        <w:rPr>
          <w:sz w:val="24"/>
          <w:szCs w:val="24"/>
        </w:rPr>
        <w:t xml:space="preserve"> etc.</w:t>
      </w:r>
    </w:p>
    <w:p w14:paraId="5837A6F3" w14:textId="77777777" w:rsidR="00063E25" w:rsidRPr="00F27262" w:rsidRDefault="00063E25" w:rsidP="00980AA5">
      <w:pPr>
        <w:spacing w:after="0"/>
        <w:jc w:val="both"/>
        <w:rPr>
          <w:sz w:val="24"/>
          <w:szCs w:val="24"/>
        </w:rPr>
      </w:pPr>
    </w:p>
    <w:p w14:paraId="6A0C9051" w14:textId="11180FF5" w:rsidR="00063E25" w:rsidRPr="00F27262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To prepare, mount and display child</w:t>
      </w:r>
      <w:r>
        <w:rPr>
          <w:sz w:val="24"/>
          <w:szCs w:val="24"/>
        </w:rPr>
        <w:t xml:space="preserve">ren’s work or teacher resources, ensuring a </w:t>
      </w:r>
      <w:r w:rsidR="00576C50">
        <w:rPr>
          <w:sz w:val="24"/>
          <w:szCs w:val="24"/>
        </w:rPr>
        <w:t>high-quality</w:t>
      </w:r>
      <w:r>
        <w:rPr>
          <w:sz w:val="24"/>
          <w:szCs w:val="24"/>
        </w:rPr>
        <w:t xml:space="preserve"> learning environment. </w:t>
      </w:r>
    </w:p>
    <w:p w14:paraId="7F095DAC" w14:textId="77777777" w:rsidR="00063E25" w:rsidRPr="00F27262" w:rsidRDefault="00063E25" w:rsidP="00980AA5">
      <w:pPr>
        <w:spacing w:after="0"/>
        <w:jc w:val="both"/>
        <w:rPr>
          <w:sz w:val="24"/>
          <w:szCs w:val="24"/>
        </w:rPr>
      </w:pPr>
    </w:p>
    <w:p w14:paraId="7A712F36" w14:textId="390A9147" w:rsidR="00980AA5" w:rsidRPr="00980AA5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To deal with any medical and welfare issues pertaining to the class providing basic first aid treatment</w:t>
      </w:r>
      <w:r w:rsidR="00583AF5">
        <w:rPr>
          <w:sz w:val="24"/>
          <w:szCs w:val="24"/>
        </w:rPr>
        <w:t xml:space="preserve"> or </w:t>
      </w:r>
      <w:r w:rsidR="00583AF5" w:rsidRPr="006E4ED8">
        <w:rPr>
          <w:sz w:val="24"/>
          <w:szCs w:val="24"/>
        </w:rPr>
        <w:t>intimate care</w:t>
      </w:r>
      <w:r w:rsidRPr="00F27262">
        <w:rPr>
          <w:sz w:val="24"/>
          <w:szCs w:val="24"/>
        </w:rPr>
        <w:t xml:space="preserve"> to pupils as may be required, in line with school procedures, and liaising with parents as necessary.</w:t>
      </w:r>
    </w:p>
    <w:p w14:paraId="108FDF2B" w14:textId="77777777" w:rsidR="00980AA5" w:rsidRPr="00F27262" w:rsidRDefault="00980AA5" w:rsidP="00980AA5">
      <w:pPr>
        <w:spacing w:after="0" w:line="240" w:lineRule="auto"/>
        <w:jc w:val="both"/>
        <w:rPr>
          <w:sz w:val="24"/>
          <w:szCs w:val="24"/>
        </w:rPr>
      </w:pPr>
    </w:p>
    <w:p w14:paraId="596166EA" w14:textId="77777777" w:rsidR="00063E25" w:rsidRPr="00F27262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To supervise and play with children, organising games and activities during lunch and break times, ensuring a high standard of behaviour and courtesy are maintained.</w:t>
      </w:r>
    </w:p>
    <w:p w14:paraId="08B5F9AD" w14:textId="77777777" w:rsidR="00063E25" w:rsidRPr="00F27262" w:rsidRDefault="00063E25" w:rsidP="00980AA5">
      <w:pPr>
        <w:spacing w:after="0"/>
        <w:jc w:val="both"/>
        <w:rPr>
          <w:sz w:val="24"/>
          <w:szCs w:val="24"/>
        </w:rPr>
      </w:pPr>
    </w:p>
    <w:p w14:paraId="48380D15" w14:textId="77777777" w:rsidR="00063E25" w:rsidRPr="00F27262" w:rsidRDefault="00D17C3B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 supervise chi</w:t>
      </w:r>
      <w:r w:rsidR="00063E25" w:rsidRPr="00F27262">
        <w:rPr>
          <w:sz w:val="24"/>
          <w:szCs w:val="24"/>
        </w:rPr>
        <w:t>ldren during the eating of their lunch, promoting good manners and healthy eating and maintaining a clean environment, including scraping of plates and wiping tables etc.</w:t>
      </w:r>
    </w:p>
    <w:p w14:paraId="295AB10D" w14:textId="77777777" w:rsidR="00063E25" w:rsidRPr="00F27262" w:rsidRDefault="00063E25" w:rsidP="00980AA5">
      <w:pPr>
        <w:spacing w:after="0"/>
        <w:jc w:val="both"/>
        <w:rPr>
          <w:sz w:val="24"/>
          <w:szCs w:val="24"/>
        </w:rPr>
      </w:pPr>
    </w:p>
    <w:p w14:paraId="17471212" w14:textId="66507BEA" w:rsidR="00063E25" w:rsidRPr="00F27262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To undertake any household duties both in class and around the school (</w:t>
      </w:r>
      <w:r w:rsidR="00980AA5" w:rsidRPr="00F27262">
        <w:rPr>
          <w:sz w:val="24"/>
          <w:szCs w:val="24"/>
        </w:rPr>
        <w:t>e.g.,</w:t>
      </w:r>
      <w:r w:rsidRPr="00F27262">
        <w:rPr>
          <w:sz w:val="24"/>
          <w:szCs w:val="24"/>
        </w:rPr>
        <w:t xml:space="preserve"> tidying resource rooms, water</w:t>
      </w:r>
      <w:r w:rsidR="00980AA5"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plants, assisting with </w:t>
      </w:r>
      <w:r w:rsidR="00980AA5">
        <w:rPr>
          <w:sz w:val="24"/>
          <w:szCs w:val="24"/>
        </w:rPr>
        <w:t>E</w:t>
      </w:r>
      <w:r w:rsidRPr="00F27262">
        <w:rPr>
          <w:sz w:val="24"/>
          <w:szCs w:val="24"/>
        </w:rPr>
        <w:t xml:space="preserve">xhibition </w:t>
      </w:r>
      <w:r w:rsidR="00980AA5">
        <w:rPr>
          <w:sz w:val="24"/>
          <w:szCs w:val="24"/>
        </w:rPr>
        <w:t>E</w:t>
      </w:r>
      <w:r w:rsidRPr="00F27262">
        <w:rPr>
          <w:sz w:val="24"/>
          <w:szCs w:val="24"/>
        </w:rPr>
        <w:t>vening</w:t>
      </w:r>
      <w:r w:rsidR="00980AA5">
        <w:rPr>
          <w:sz w:val="24"/>
          <w:szCs w:val="24"/>
        </w:rPr>
        <w:t xml:space="preserve"> prep</w:t>
      </w:r>
      <w:r w:rsidRPr="00F27262">
        <w:rPr>
          <w:sz w:val="24"/>
          <w:szCs w:val="24"/>
        </w:rPr>
        <w:t>) as assigned by the H</w:t>
      </w:r>
      <w:r w:rsidR="00980AA5">
        <w:rPr>
          <w:sz w:val="24"/>
          <w:szCs w:val="24"/>
        </w:rPr>
        <w:t xml:space="preserve">ead </w:t>
      </w:r>
      <w:r w:rsidRPr="00F27262">
        <w:rPr>
          <w:sz w:val="24"/>
          <w:szCs w:val="24"/>
        </w:rPr>
        <w:t>T</w:t>
      </w:r>
      <w:r w:rsidR="00980AA5">
        <w:rPr>
          <w:sz w:val="24"/>
          <w:szCs w:val="24"/>
        </w:rPr>
        <w:t>eacher</w:t>
      </w:r>
      <w:r w:rsidRPr="00F27262">
        <w:rPr>
          <w:sz w:val="24"/>
          <w:szCs w:val="24"/>
        </w:rPr>
        <w:t xml:space="preserve"> or </w:t>
      </w:r>
      <w:r w:rsidR="00980AA5">
        <w:rPr>
          <w:sz w:val="24"/>
          <w:szCs w:val="24"/>
        </w:rPr>
        <w:t>C</w:t>
      </w:r>
      <w:r w:rsidRPr="00F27262">
        <w:rPr>
          <w:sz w:val="24"/>
          <w:szCs w:val="24"/>
        </w:rPr>
        <w:t xml:space="preserve">lass </w:t>
      </w:r>
      <w:r w:rsidR="00980AA5">
        <w:rPr>
          <w:sz w:val="24"/>
          <w:szCs w:val="24"/>
        </w:rPr>
        <w:t>T</w:t>
      </w:r>
      <w:r w:rsidRPr="00F27262">
        <w:rPr>
          <w:sz w:val="24"/>
          <w:szCs w:val="24"/>
        </w:rPr>
        <w:t>eacher.</w:t>
      </w:r>
    </w:p>
    <w:p w14:paraId="1C8D07EB" w14:textId="77777777" w:rsidR="00063E25" w:rsidRPr="00F27262" w:rsidRDefault="00063E25" w:rsidP="00980AA5">
      <w:pPr>
        <w:spacing w:after="0"/>
        <w:jc w:val="both"/>
        <w:rPr>
          <w:sz w:val="24"/>
          <w:szCs w:val="24"/>
        </w:rPr>
      </w:pPr>
    </w:p>
    <w:p w14:paraId="697591DE" w14:textId="77777777" w:rsidR="00063E25" w:rsidRPr="00F27262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lastRenderedPageBreak/>
        <w:t>In addition to the tasks listed above, you may be required to support particular pupils with particular duties relating to their physical needs.</w:t>
      </w:r>
    </w:p>
    <w:p w14:paraId="5E69E722" w14:textId="77777777" w:rsidR="00063E25" w:rsidRPr="00F27262" w:rsidRDefault="00063E25" w:rsidP="00980AA5">
      <w:pPr>
        <w:spacing w:after="0"/>
        <w:jc w:val="both"/>
        <w:rPr>
          <w:sz w:val="24"/>
          <w:szCs w:val="24"/>
        </w:rPr>
      </w:pPr>
    </w:p>
    <w:p w14:paraId="1FD4FC5D" w14:textId="64BB1305" w:rsidR="00063E25" w:rsidRDefault="00063E25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To cover any duties for absent T</w:t>
      </w:r>
      <w:r w:rsidR="00980AA5">
        <w:rPr>
          <w:sz w:val="24"/>
          <w:szCs w:val="24"/>
        </w:rPr>
        <w:t xml:space="preserve">eaching </w:t>
      </w:r>
      <w:r w:rsidRPr="00F27262">
        <w:rPr>
          <w:sz w:val="24"/>
          <w:szCs w:val="24"/>
        </w:rPr>
        <w:t>A</w:t>
      </w:r>
      <w:r w:rsidR="00980AA5">
        <w:rPr>
          <w:sz w:val="24"/>
          <w:szCs w:val="24"/>
        </w:rPr>
        <w:t>ssistant</w:t>
      </w:r>
      <w:r w:rsidRPr="00F27262">
        <w:rPr>
          <w:sz w:val="24"/>
          <w:szCs w:val="24"/>
        </w:rPr>
        <w:t xml:space="preserve"> colleagues and undertake </w:t>
      </w:r>
      <w:r w:rsidR="003D7366">
        <w:rPr>
          <w:sz w:val="24"/>
          <w:szCs w:val="24"/>
        </w:rPr>
        <w:t>any duties assigned by the H</w:t>
      </w:r>
      <w:r w:rsidR="00980AA5">
        <w:rPr>
          <w:sz w:val="24"/>
          <w:szCs w:val="24"/>
        </w:rPr>
        <w:t xml:space="preserve">ead </w:t>
      </w:r>
      <w:r w:rsidR="003D7366">
        <w:rPr>
          <w:sz w:val="24"/>
          <w:szCs w:val="24"/>
        </w:rPr>
        <w:t>T</w:t>
      </w:r>
      <w:r w:rsidR="00980AA5">
        <w:rPr>
          <w:sz w:val="24"/>
          <w:szCs w:val="24"/>
        </w:rPr>
        <w:t>eacher,</w:t>
      </w:r>
      <w:r w:rsidR="003D7366">
        <w:rPr>
          <w:sz w:val="24"/>
          <w:szCs w:val="24"/>
        </w:rPr>
        <w:t xml:space="preserve"> </w:t>
      </w:r>
      <w:r w:rsidR="00D17C3B">
        <w:rPr>
          <w:sz w:val="24"/>
          <w:szCs w:val="24"/>
        </w:rPr>
        <w:t>A</w:t>
      </w:r>
      <w:r w:rsidR="00980AA5">
        <w:rPr>
          <w:sz w:val="24"/>
          <w:szCs w:val="24"/>
        </w:rPr>
        <w:t xml:space="preserve">ssistant </w:t>
      </w:r>
      <w:r w:rsidR="00D17C3B">
        <w:rPr>
          <w:sz w:val="24"/>
          <w:szCs w:val="24"/>
        </w:rPr>
        <w:t>H</w:t>
      </w:r>
      <w:r w:rsidR="00980AA5">
        <w:rPr>
          <w:sz w:val="24"/>
          <w:szCs w:val="24"/>
        </w:rPr>
        <w:t xml:space="preserve">ead </w:t>
      </w:r>
      <w:r w:rsidR="00D17C3B">
        <w:rPr>
          <w:sz w:val="24"/>
          <w:szCs w:val="24"/>
        </w:rPr>
        <w:t>T</w:t>
      </w:r>
      <w:r w:rsidR="00980AA5">
        <w:rPr>
          <w:sz w:val="24"/>
          <w:szCs w:val="24"/>
        </w:rPr>
        <w:t>eacher</w:t>
      </w:r>
      <w:r w:rsidR="003D7366">
        <w:rPr>
          <w:sz w:val="24"/>
          <w:szCs w:val="24"/>
        </w:rPr>
        <w:t xml:space="preserve">, and </w:t>
      </w:r>
      <w:r w:rsidR="00D17C3B">
        <w:rPr>
          <w:sz w:val="24"/>
          <w:szCs w:val="24"/>
        </w:rPr>
        <w:t xml:space="preserve">Inclusion </w:t>
      </w:r>
      <w:r w:rsidR="003D7366">
        <w:rPr>
          <w:sz w:val="24"/>
          <w:szCs w:val="24"/>
        </w:rPr>
        <w:t xml:space="preserve">lead </w:t>
      </w:r>
      <w:r w:rsidRPr="00F27262">
        <w:rPr>
          <w:sz w:val="24"/>
          <w:szCs w:val="24"/>
        </w:rPr>
        <w:t>consistent with the aims of the post.</w:t>
      </w:r>
    </w:p>
    <w:p w14:paraId="54F79BBA" w14:textId="77777777" w:rsidR="00993827" w:rsidRDefault="00993827" w:rsidP="00993827">
      <w:pPr>
        <w:pStyle w:val="ListParagraph"/>
        <w:rPr>
          <w:sz w:val="24"/>
          <w:szCs w:val="24"/>
        </w:rPr>
      </w:pPr>
    </w:p>
    <w:p w14:paraId="77D58260" w14:textId="55F83D1D" w:rsidR="00993827" w:rsidRPr="00F27262" w:rsidRDefault="00993827" w:rsidP="00980AA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 keep up to date with communication from school by checking work emails regularly.</w:t>
      </w:r>
    </w:p>
    <w:p w14:paraId="48E23CAC" w14:textId="77777777" w:rsidR="00063E25" w:rsidRPr="00F27262" w:rsidRDefault="00063E25" w:rsidP="00063E25">
      <w:pPr>
        <w:jc w:val="both"/>
        <w:rPr>
          <w:sz w:val="24"/>
          <w:szCs w:val="24"/>
        </w:rPr>
      </w:pPr>
    </w:p>
    <w:p w14:paraId="398929E9" w14:textId="1C28E770" w:rsidR="00063E25" w:rsidRDefault="00063E25" w:rsidP="00980AA5">
      <w:pPr>
        <w:pStyle w:val="Heading1"/>
        <w:rPr>
          <w:rFonts w:asciiTheme="minorHAnsi" w:hAnsiTheme="minorHAnsi"/>
          <w:szCs w:val="24"/>
        </w:rPr>
      </w:pPr>
      <w:r w:rsidRPr="00F27262">
        <w:rPr>
          <w:rFonts w:asciiTheme="minorHAnsi" w:hAnsiTheme="minorHAnsi"/>
          <w:szCs w:val="24"/>
        </w:rPr>
        <w:t>Candidate Specification</w:t>
      </w:r>
    </w:p>
    <w:p w14:paraId="68437120" w14:textId="77777777" w:rsidR="00980AA5" w:rsidRPr="00980AA5" w:rsidRDefault="00980AA5" w:rsidP="00980AA5">
      <w:pPr>
        <w:rPr>
          <w:lang w:val="en-US" w:eastAsia="en-GB"/>
        </w:rPr>
      </w:pPr>
    </w:p>
    <w:p w14:paraId="5E199434" w14:textId="77777777" w:rsidR="00063E25" w:rsidRPr="00F27262" w:rsidRDefault="00063E25" w:rsidP="00063E25">
      <w:pPr>
        <w:pStyle w:val="BodyText"/>
        <w:numPr>
          <w:ilvl w:val="0"/>
          <w:numId w:val="4"/>
        </w:numPr>
        <w:rPr>
          <w:rFonts w:asciiTheme="minorHAnsi" w:hAnsiTheme="minorHAnsi"/>
          <w:szCs w:val="24"/>
        </w:rPr>
      </w:pPr>
      <w:r w:rsidRPr="00F27262">
        <w:rPr>
          <w:rFonts w:asciiTheme="minorHAnsi" w:hAnsiTheme="minorHAnsi"/>
          <w:szCs w:val="24"/>
        </w:rPr>
        <w:t>Candidates must show an ability to fulfill all the duties outlined in the job description.</w:t>
      </w:r>
    </w:p>
    <w:p w14:paraId="16577073" w14:textId="77777777" w:rsidR="00063E25" w:rsidRPr="00063E25" w:rsidRDefault="00063E25" w:rsidP="00063E2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063E25">
        <w:rPr>
          <w:sz w:val="24"/>
          <w:szCs w:val="24"/>
        </w:rPr>
        <w:t xml:space="preserve">Candidates must have experience of </w:t>
      </w:r>
      <w:r>
        <w:rPr>
          <w:sz w:val="24"/>
          <w:szCs w:val="24"/>
        </w:rPr>
        <w:t>w</w:t>
      </w:r>
      <w:r w:rsidRPr="00063E25">
        <w:rPr>
          <w:sz w:val="24"/>
          <w:szCs w:val="24"/>
        </w:rPr>
        <w:t>orking with children in a learning environment.</w:t>
      </w:r>
    </w:p>
    <w:p w14:paraId="3381B249" w14:textId="77777777" w:rsidR="00063E25" w:rsidRDefault="00063E25" w:rsidP="00063E2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Candidates must show a commitment to: </w:t>
      </w:r>
    </w:p>
    <w:p w14:paraId="11A17171" w14:textId="77777777" w:rsidR="00063E25" w:rsidRPr="00F27262" w:rsidRDefault="00063E25" w:rsidP="00063E2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F27262">
        <w:rPr>
          <w:sz w:val="24"/>
          <w:szCs w:val="24"/>
        </w:rPr>
        <w:t>eflect</w:t>
      </w:r>
      <w:r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on and develop</w:t>
      </w:r>
      <w:r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one’s practice and attend</w:t>
      </w:r>
      <w:r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relevant training sessions</w:t>
      </w:r>
    </w:p>
    <w:p w14:paraId="7989A422" w14:textId="77777777" w:rsidR="00063E25" w:rsidRPr="00F27262" w:rsidRDefault="00063E25" w:rsidP="00063E2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F27262">
        <w:rPr>
          <w:sz w:val="24"/>
          <w:szCs w:val="24"/>
        </w:rPr>
        <w:t>ct</w:t>
      </w:r>
      <w:r>
        <w:rPr>
          <w:sz w:val="24"/>
          <w:szCs w:val="24"/>
        </w:rPr>
        <w:t>ing</w:t>
      </w:r>
      <w:r w:rsidRPr="00F27262">
        <w:rPr>
          <w:sz w:val="24"/>
          <w:szCs w:val="24"/>
        </w:rPr>
        <w:t xml:space="preserve"> as an exemplary role model in terms of behaviour, language and professionalism</w:t>
      </w:r>
    </w:p>
    <w:p w14:paraId="306AB360" w14:textId="77777777" w:rsidR="00063E25" w:rsidRPr="00F27262" w:rsidRDefault="00063E25" w:rsidP="00063E2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F27262">
        <w:rPr>
          <w:sz w:val="24"/>
          <w:szCs w:val="24"/>
        </w:rPr>
        <w:t>qual opportunities and inclusion</w:t>
      </w:r>
    </w:p>
    <w:p w14:paraId="087029A5" w14:textId="77777777" w:rsidR="00063E25" w:rsidRPr="00F27262" w:rsidRDefault="00063E25" w:rsidP="00063E2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F27262">
        <w:rPr>
          <w:sz w:val="24"/>
          <w:szCs w:val="24"/>
        </w:rPr>
        <w:t xml:space="preserve">xcellent attendance and punctuality </w:t>
      </w:r>
    </w:p>
    <w:p w14:paraId="51FA4228" w14:textId="77777777" w:rsidR="00063E25" w:rsidRPr="00F27262" w:rsidRDefault="00063E25" w:rsidP="00063E2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F27262">
        <w:rPr>
          <w:sz w:val="24"/>
          <w:szCs w:val="24"/>
        </w:rPr>
        <w:t>eam work</w:t>
      </w:r>
    </w:p>
    <w:p w14:paraId="08C8E09C" w14:textId="77777777" w:rsidR="00063E25" w:rsidRPr="00F27262" w:rsidRDefault="00063E25" w:rsidP="00063E2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F27262">
        <w:rPr>
          <w:sz w:val="24"/>
          <w:szCs w:val="24"/>
        </w:rPr>
        <w:t>ull implementation and support of all school policies and procedures</w:t>
      </w:r>
    </w:p>
    <w:p w14:paraId="1D5D7F9D" w14:textId="77777777" w:rsidR="00063E25" w:rsidRPr="00F27262" w:rsidRDefault="00063E25" w:rsidP="00063E2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27262">
        <w:rPr>
          <w:sz w:val="24"/>
          <w:szCs w:val="24"/>
        </w:rPr>
        <w:t>afeguarding children’s welfare</w:t>
      </w:r>
    </w:p>
    <w:p w14:paraId="26F573B1" w14:textId="77777777" w:rsidR="00063E25" w:rsidRPr="00F27262" w:rsidRDefault="00063E25" w:rsidP="00063E25">
      <w:pPr>
        <w:jc w:val="both"/>
        <w:rPr>
          <w:sz w:val="24"/>
          <w:szCs w:val="24"/>
        </w:rPr>
      </w:pPr>
    </w:p>
    <w:p w14:paraId="316415FC" w14:textId="77777777" w:rsidR="00063E25" w:rsidRPr="00F27262" w:rsidRDefault="00063E25" w:rsidP="00063E25">
      <w:pPr>
        <w:jc w:val="both"/>
        <w:rPr>
          <w:b/>
          <w:sz w:val="24"/>
          <w:szCs w:val="24"/>
          <w:u w:val="single"/>
        </w:rPr>
      </w:pPr>
      <w:r w:rsidRPr="00F27262">
        <w:rPr>
          <w:b/>
          <w:sz w:val="24"/>
          <w:szCs w:val="24"/>
          <w:u w:val="single"/>
        </w:rPr>
        <w:t>Knowledge</w:t>
      </w:r>
      <w:r>
        <w:rPr>
          <w:b/>
          <w:sz w:val="24"/>
          <w:szCs w:val="24"/>
          <w:u w:val="single"/>
        </w:rPr>
        <w:t xml:space="preserve"> and skills required:</w:t>
      </w:r>
    </w:p>
    <w:p w14:paraId="5B310298" w14:textId="0EA27839" w:rsidR="00583AF5" w:rsidRPr="006E4ED8" w:rsidRDefault="00583AF5" w:rsidP="00063E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80"/>
        <w:jc w:val="both"/>
        <w:rPr>
          <w:sz w:val="24"/>
          <w:szCs w:val="24"/>
        </w:rPr>
      </w:pPr>
      <w:r w:rsidRPr="006E4ED8">
        <w:rPr>
          <w:sz w:val="24"/>
          <w:szCs w:val="24"/>
        </w:rPr>
        <w:t>Strong behaviour management skills</w:t>
      </w:r>
    </w:p>
    <w:p w14:paraId="10F6BCF3" w14:textId="04059912" w:rsidR="00583AF5" w:rsidRPr="006E4ED8" w:rsidRDefault="00583AF5" w:rsidP="00063E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80"/>
        <w:jc w:val="both"/>
        <w:rPr>
          <w:sz w:val="24"/>
          <w:szCs w:val="24"/>
        </w:rPr>
      </w:pPr>
      <w:r w:rsidRPr="006E4ED8">
        <w:rPr>
          <w:sz w:val="24"/>
          <w:szCs w:val="24"/>
        </w:rPr>
        <w:t>Understanding of SEND</w:t>
      </w:r>
    </w:p>
    <w:p w14:paraId="67AC1F5D" w14:textId="09EAD4EA" w:rsidR="00063E25" w:rsidRPr="00F27262" w:rsidRDefault="00063E25" w:rsidP="00063E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8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Go</w:t>
      </w:r>
      <w:r>
        <w:rPr>
          <w:sz w:val="24"/>
          <w:szCs w:val="24"/>
        </w:rPr>
        <w:t>od communication skills – oral</w:t>
      </w:r>
      <w:r w:rsidRPr="00F27262">
        <w:rPr>
          <w:sz w:val="24"/>
          <w:szCs w:val="24"/>
        </w:rPr>
        <w:t xml:space="preserve"> and written</w:t>
      </w:r>
    </w:p>
    <w:p w14:paraId="513C232D" w14:textId="77777777" w:rsidR="00063E25" w:rsidRDefault="00063E25" w:rsidP="00063E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80"/>
        <w:jc w:val="both"/>
        <w:rPr>
          <w:sz w:val="24"/>
          <w:szCs w:val="24"/>
        </w:rPr>
      </w:pPr>
      <w:r w:rsidRPr="00063E25">
        <w:rPr>
          <w:sz w:val="24"/>
          <w:szCs w:val="24"/>
        </w:rPr>
        <w:t>Good basic numeracy</w:t>
      </w:r>
    </w:p>
    <w:p w14:paraId="0B1E60E0" w14:textId="77777777" w:rsidR="00063E25" w:rsidRPr="00063E25" w:rsidRDefault="00063E25" w:rsidP="00063E25">
      <w:pPr>
        <w:pStyle w:val="ListParagraph"/>
        <w:numPr>
          <w:ilvl w:val="0"/>
          <w:numId w:val="3"/>
        </w:numPr>
        <w:tabs>
          <w:tab w:val="clear" w:pos="720"/>
          <w:tab w:val="num" w:pos="780"/>
        </w:tabs>
        <w:spacing w:after="0" w:line="240" w:lineRule="auto"/>
        <w:ind w:left="780"/>
        <w:jc w:val="both"/>
        <w:rPr>
          <w:sz w:val="24"/>
          <w:szCs w:val="24"/>
        </w:rPr>
      </w:pPr>
      <w:r w:rsidRPr="00063E25">
        <w:rPr>
          <w:sz w:val="24"/>
          <w:szCs w:val="24"/>
        </w:rPr>
        <w:t>Ability to relate well to adults and children</w:t>
      </w:r>
    </w:p>
    <w:p w14:paraId="27771797" w14:textId="77777777" w:rsidR="00063E25" w:rsidRPr="00F27262" w:rsidRDefault="00063E25" w:rsidP="00063E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8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Ability to take initiative and responsibility</w:t>
      </w:r>
    </w:p>
    <w:p w14:paraId="1ED0C7C3" w14:textId="77777777" w:rsidR="00063E25" w:rsidRDefault="00063E25" w:rsidP="00063E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80"/>
        <w:jc w:val="both"/>
        <w:rPr>
          <w:sz w:val="24"/>
          <w:szCs w:val="24"/>
        </w:rPr>
      </w:pPr>
      <w:r w:rsidRPr="00F27262">
        <w:rPr>
          <w:sz w:val="24"/>
          <w:szCs w:val="24"/>
        </w:rPr>
        <w:t>Basic First Aid</w:t>
      </w:r>
    </w:p>
    <w:p w14:paraId="4A8C3764" w14:textId="77777777" w:rsidR="00063E25" w:rsidRPr="00F27262" w:rsidRDefault="00063E25" w:rsidP="00063E25">
      <w:pPr>
        <w:spacing w:after="0" w:line="240" w:lineRule="auto"/>
        <w:ind w:left="780"/>
        <w:jc w:val="both"/>
        <w:rPr>
          <w:sz w:val="24"/>
          <w:szCs w:val="24"/>
        </w:rPr>
      </w:pPr>
    </w:p>
    <w:p w14:paraId="0035CFF9" w14:textId="77777777" w:rsidR="00063E25" w:rsidRDefault="00063E25" w:rsidP="00063E25">
      <w:pPr>
        <w:jc w:val="both"/>
        <w:rPr>
          <w:i/>
          <w:sz w:val="20"/>
          <w:szCs w:val="20"/>
        </w:rPr>
      </w:pPr>
      <w:r w:rsidRPr="00063E25">
        <w:rPr>
          <w:i/>
          <w:sz w:val="20"/>
          <w:szCs w:val="20"/>
        </w:rPr>
        <w:t xml:space="preserve">All posts in school are </w:t>
      </w:r>
      <w:r w:rsidRPr="00063E25">
        <w:rPr>
          <w:b/>
          <w:i/>
          <w:sz w:val="20"/>
          <w:szCs w:val="20"/>
        </w:rPr>
        <w:t xml:space="preserve">exempt </w:t>
      </w:r>
      <w:r w:rsidRPr="00063E25">
        <w:rPr>
          <w:i/>
          <w:sz w:val="20"/>
          <w:szCs w:val="20"/>
        </w:rPr>
        <w:t xml:space="preserve">from the Rehabilitation of Offenders Act (1974). You </w:t>
      </w:r>
      <w:r w:rsidRPr="00063E25">
        <w:rPr>
          <w:b/>
          <w:i/>
          <w:sz w:val="20"/>
          <w:szCs w:val="20"/>
        </w:rPr>
        <w:t>must</w:t>
      </w:r>
      <w:r w:rsidRPr="00063E25">
        <w:rPr>
          <w:i/>
          <w:sz w:val="20"/>
          <w:szCs w:val="20"/>
        </w:rPr>
        <w:t xml:space="preserve"> disclose any criminal convictions found against you in section 10 of the application form.  Successful applicants will need to undertake a full, enhanced </w:t>
      </w:r>
      <w:r>
        <w:rPr>
          <w:i/>
          <w:sz w:val="20"/>
          <w:szCs w:val="20"/>
        </w:rPr>
        <w:t>DBS</w:t>
      </w:r>
      <w:r w:rsidRPr="00063E25">
        <w:rPr>
          <w:i/>
          <w:sz w:val="20"/>
          <w:szCs w:val="20"/>
        </w:rPr>
        <w:t xml:space="preserve"> check. </w:t>
      </w:r>
    </w:p>
    <w:p w14:paraId="3D30E863" w14:textId="4511DAD5" w:rsidR="00660FFD" w:rsidRPr="00796769" w:rsidRDefault="00D17CB4" w:rsidP="0079676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Coldfall is an actively anti-racist school</w:t>
      </w:r>
    </w:p>
    <w:sectPr w:rsidR="00660FFD" w:rsidRPr="00796769" w:rsidSect="00063E25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466"/>
    <w:multiLevelType w:val="hybridMultilevel"/>
    <w:tmpl w:val="4B9AA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75A0E"/>
    <w:multiLevelType w:val="hybridMultilevel"/>
    <w:tmpl w:val="1460F5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93218"/>
    <w:multiLevelType w:val="singleLevel"/>
    <w:tmpl w:val="2812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5E3B53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95A56"/>
    <w:multiLevelType w:val="singleLevel"/>
    <w:tmpl w:val="2812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FD"/>
    <w:rsid w:val="00063E25"/>
    <w:rsid w:val="002669F1"/>
    <w:rsid w:val="00293B70"/>
    <w:rsid w:val="00293BE5"/>
    <w:rsid w:val="003A5386"/>
    <w:rsid w:val="003D7366"/>
    <w:rsid w:val="00470C53"/>
    <w:rsid w:val="00545099"/>
    <w:rsid w:val="00576C50"/>
    <w:rsid w:val="00583AF5"/>
    <w:rsid w:val="00660FFD"/>
    <w:rsid w:val="006E4ED8"/>
    <w:rsid w:val="006F62F1"/>
    <w:rsid w:val="00706796"/>
    <w:rsid w:val="00763955"/>
    <w:rsid w:val="00783036"/>
    <w:rsid w:val="00796769"/>
    <w:rsid w:val="00824F55"/>
    <w:rsid w:val="00830514"/>
    <w:rsid w:val="008C2D94"/>
    <w:rsid w:val="008C6413"/>
    <w:rsid w:val="00980AA5"/>
    <w:rsid w:val="00993827"/>
    <w:rsid w:val="009C594F"/>
    <w:rsid w:val="00C0006B"/>
    <w:rsid w:val="00C077D4"/>
    <w:rsid w:val="00D13959"/>
    <w:rsid w:val="00D17C3B"/>
    <w:rsid w:val="00D17CB4"/>
    <w:rsid w:val="00F34E00"/>
    <w:rsid w:val="00F37159"/>
    <w:rsid w:val="00FB38E3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24E89E8"/>
  <w15:docId w15:val="{64BD89ED-0C7E-4231-BB83-2FB0FA34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70"/>
  </w:style>
  <w:style w:type="paragraph" w:styleId="Heading1">
    <w:name w:val="heading 1"/>
    <w:basedOn w:val="Normal"/>
    <w:next w:val="Normal"/>
    <w:link w:val="Heading1Char"/>
    <w:qFormat/>
    <w:rsid w:val="00063E2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063E2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E25"/>
    <w:rPr>
      <w:rFonts w:ascii="Times New Roman" w:eastAsia="Times New Roman" w:hAnsi="Times New Roman" w:cs="Times New Roman"/>
      <w:b/>
      <w:sz w:val="24"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063E25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063E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063E25"/>
    <w:rPr>
      <w:rFonts w:ascii="Times New Roman" w:eastAsia="Times New Roman" w:hAnsi="Times New Roman" w:cs="Times New Roman"/>
      <w:b/>
      <w:sz w:val="24"/>
      <w:szCs w:val="20"/>
      <w:u w:val="single"/>
      <w:lang w:val="en-US" w:eastAsia="en-GB"/>
    </w:rPr>
  </w:style>
  <w:style w:type="paragraph" w:styleId="BodyText">
    <w:name w:val="Body Text"/>
    <w:basedOn w:val="Normal"/>
    <w:link w:val="BodyTextChar"/>
    <w:rsid w:val="00063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063E25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06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jane.robertson</dc:creator>
  <cp:lastModifiedBy>Nia Harding-Rickards</cp:lastModifiedBy>
  <cp:revision>7</cp:revision>
  <cp:lastPrinted>2024-03-18T11:16:00Z</cp:lastPrinted>
  <dcterms:created xsi:type="dcterms:W3CDTF">2024-03-18T10:59:00Z</dcterms:created>
  <dcterms:modified xsi:type="dcterms:W3CDTF">2024-06-07T13:40:00Z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ae19b363701178307f60508800bd8a4fcb1276bdf86c6fb9f5fcfad4a0933993</vt:lpwstr>
  </property>
</Properties>
</file>