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4F48" w14:textId="77777777" w:rsidR="00117152" w:rsidRDefault="00117152" w:rsidP="00117152">
      <w:pPr>
        <w:pStyle w:val="Title"/>
        <w:rPr>
          <w:sz w:val="52"/>
        </w:rPr>
      </w:pPr>
      <w:r>
        <w:rPr>
          <w:noProof/>
          <w:sz w:val="20"/>
          <w:lang w:eastAsia="en-GB"/>
        </w:rPr>
        <w:drawing>
          <wp:inline distT="0" distB="0" distL="0" distR="0" wp14:anchorId="37E7B138" wp14:editId="4E868616">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14:paraId="357A5845" w14:textId="77777777" w:rsidR="00117152" w:rsidRDefault="00117152" w:rsidP="00117152">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19D2E48B" wp14:editId="4A966736">
                <wp:simplePos x="0" y="0"/>
                <wp:positionH relativeFrom="page">
                  <wp:posOffset>-342900</wp:posOffset>
                </wp:positionH>
                <wp:positionV relativeFrom="page">
                  <wp:posOffset>3114676</wp:posOffset>
                </wp:positionV>
                <wp:extent cx="8458200" cy="9906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990600"/>
                        </a:xfrm>
                        <a:prstGeom prst="rect">
                          <a:avLst/>
                        </a:prstGeom>
                        <a:solidFill>
                          <a:srgbClr val="BE955B"/>
                        </a:solidFill>
                        <a:ln w="12700">
                          <a:solidFill>
                            <a:srgbClr val="FFFFFF"/>
                          </a:solidFill>
                          <a:miter lim="800000"/>
                          <a:headEnd/>
                          <a:tailEnd/>
                        </a:ln>
                        <a:effectLst/>
                        <a:extLst/>
                      </wps:spPr>
                      <wps:txbx>
                        <w:txbxContent>
                          <w:p w14:paraId="02F01F03" w14:textId="77777777" w:rsidR="009D7602" w:rsidRDefault="00622EF8" w:rsidP="009D7602">
                            <w:pPr>
                              <w:jc w:val="center"/>
                              <w:rPr>
                                <w:rFonts w:ascii="Cambria" w:hAnsi="Cambria"/>
                                <w:b/>
                                <w:color w:val="9D162E"/>
                                <w:sz w:val="56"/>
                                <w:szCs w:val="56"/>
                              </w:rPr>
                            </w:pPr>
                            <w:r>
                              <w:rPr>
                                <w:rFonts w:ascii="Cambria" w:hAnsi="Cambria"/>
                                <w:b/>
                                <w:color w:val="9D162E"/>
                                <w:sz w:val="56"/>
                                <w:szCs w:val="56"/>
                              </w:rPr>
                              <w:t xml:space="preserve">HEAD OF </w:t>
                            </w:r>
                            <w:r w:rsidR="00060760">
                              <w:rPr>
                                <w:rFonts w:ascii="Cambria" w:hAnsi="Cambria"/>
                                <w:b/>
                                <w:color w:val="9D162E"/>
                                <w:sz w:val="56"/>
                                <w:szCs w:val="56"/>
                              </w:rPr>
                              <w:t>MATHEMATICS</w:t>
                            </w:r>
                            <w:r w:rsidR="009D7602">
                              <w:rPr>
                                <w:rFonts w:ascii="Cambria" w:hAnsi="Cambria"/>
                                <w:b/>
                                <w:color w:val="9D162E"/>
                                <w:sz w:val="56"/>
                                <w:szCs w:val="56"/>
                              </w:rPr>
                              <w:t xml:space="preserve"> </w:t>
                            </w:r>
                          </w:p>
                          <w:p w14:paraId="50E27900" w14:textId="77777777" w:rsidR="00117152" w:rsidRPr="009D7602" w:rsidRDefault="00117152" w:rsidP="009D7602">
                            <w:pPr>
                              <w:jc w:val="center"/>
                              <w:rPr>
                                <w:color w:val="9D162E"/>
                                <w:sz w:val="28"/>
                                <w:szCs w:val="28"/>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E48B" id="Rectangle 16" o:spid="_x0000_s1026" style="position:absolute;left:0;text-align:left;margin-left:-27pt;margin-top:245.25pt;width:666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3MgIAAGYEAAAOAAAAZHJzL2Uyb0RvYy54bWysVFFv0zAQfkfiP1h+p0mrtmujptPWrQhp&#10;wMTgBziOk1g4tjm7Tcqv39lpuw4QD4g8WD7f+fN9391ldd23iuwFOGl0TsejlBKhuSmlrnP67ev2&#10;3YIS55kumTJa5PQgHL1ev32z6mwmJqYxqhRAEES7rLM5bby3WZI43oiWuZGxQqOzMtAyjybUSQms&#10;Q/RWJZM0nSedgdKC4cI5PL0bnHQd8atKcP+5qpzwROUUc/NxhbgWYU3WK5bVwGwj+TEN9g9ZtExq&#10;fPQMdcc8IzuQv0G1koNxpvIjbtrEVJXkInJANuP0FzZPDbMickFxnD3L5P4fLP+0fwQiy5xOKdGs&#10;xRJ9QdGYrpUg43nQp7Muw7An+wiBobMPhn93RJtNg2HiBsB0jWAlZjUO8cmrC8FweJUU3UdTIjzb&#10;eROl6itoAyCKQPpYkcO5IqL3hOPhYjpbYJkp4ehbLtM57sMTLDvdtuD8e2FaEjY5BUw+orP9g/ND&#10;6CkkZm+ULLdSqWhAXWwUkD3D7ri9X85mt0d0dxmmNOmQ2+QKH/87xjZ+f8Jopcc+V7JFTmn4QhDL&#10;gm73uox7z6Qa9khP6eAWsYMHImj1/sjpJOpQHN8XPSKEw8KUB9QazNDoOJi4aQz8pKTDJs+p+7Fj&#10;IChRH3So12KyWISxiNZ0djVBA165iksX0xzBcso9UDIYGz9M086CrBt8bRw10uYG61zJWIKXzI7d&#10;gc0ci3gcvDAtl3aMevk9rJ8BAAD//wMAUEsDBBQABgAIAAAAIQB8SKHF4QAAAAwBAAAPAAAAZHJz&#10;L2Rvd25yZXYueG1sTI/BTsMwEETvSPyDtUhcUGtTJaGEOBWqhFC50QLnbbxNIuJ1FLtN4OvrnuA4&#10;O6PZN8Vqsp040eBbxxru5woEceVMy7WGj93LbAnCB2SDnWPS8EMeVuX1VYG5cSO/02kbahFL2Oeo&#10;oQmhz6X0VUMW/dz1xNE7uMFiiHKopRlwjOW2kwulMmmx5fihwZ7WDVXf26PV0Nu3frNT+NUewq/K&#10;1ncjf76OWt/eTM9PIAJN4S8MF/yIDmVk2rsjGy86DbM0iVuChuRRpSAuicXDMp72GrIkS0GWhfw/&#10;ojwDAAD//wMAUEsBAi0AFAAGAAgAAAAhALaDOJL+AAAA4QEAABMAAAAAAAAAAAAAAAAAAAAAAFtD&#10;b250ZW50X1R5cGVzXS54bWxQSwECLQAUAAYACAAAACEAOP0h/9YAAACUAQAACwAAAAAAAAAAAAAA&#10;AAAvAQAAX3JlbHMvLnJlbHNQSwECLQAUAAYACAAAACEA5L0GdzICAABmBAAADgAAAAAAAAAAAAAA&#10;AAAuAgAAZHJzL2Uyb0RvYy54bWxQSwECLQAUAAYACAAAACEAfEihxeEAAAAMAQAADwAAAAAAAAAA&#10;AAAAAACMBAAAZHJzL2Rvd25yZXYueG1sUEsFBgAAAAAEAAQA8wAAAJoFAAAAAA==&#10;" o:allowincell="f" fillcolor="#be955b" strokecolor="white" strokeweight="1pt">
                <v:textbox inset="14.4pt,,14.4pt">
                  <w:txbxContent>
                    <w:p w14:paraId="02F01F03" w14:textId="77777777" w:rsidR="009D7602" w:rsidRDefault="00622EF8" w:rsidP="009D7602">
                      <w:pPr>
                        <w:jc w:val="center"/>
                        <w:rPr>
                          <w:rFonts w:ascii="Cambria" w:hAnsi="Cambria"/>
                          <w:b/>
                          <w:color w:val="9D162E"/>
                          <w:sz w:val="56"/>
                          <w:szCs w:val="56"/>
                        </w:rPr>
                      </w:pPr>
                      <w:r>
                        <w:rPr>
                          <w:rFonts w:ascii="Cambria" w:hAnsi="Cambria"/>
                          <w:b/>
                          <w:color w:val="9D162E"/>
                          <w:sz w:val="56"/>
                          <w:szCs w:val="56"/>
                        </w:rPr>
                        <w:t xml:space="preserve">HEAD OF </w:t>
                      </w:r>
                      <w:r w:rsidR="00060760">
                        <w:rPr>
                          <w:rFonts w:ascii="Cambria" w:hAnsi="Cambria"/>
                          <w:b/>
                          <w:color w:val="9D162E"/>
                          <w:sz w:val="56"/>
                          <w:szCs w:val="56"/>
                        </w:rPr>
                        <w:t>MATHEMATICS</w:t>
                      </w:r>
                      <w:r w:rsidR="009D7602">
                        <w:rPr>
                          <w:rFonts w:ascii="Cambria" w:hAnsi="Cambria"/>
                          <w:b/>
                          <w:color w:val="9D162E"/>
                          <w:sz w:val="56"/>
                          <w:szCs w:val="56"/>
                        </w:rPr>
                        <w:t xml:space="preserve"> </w:t>
                      </w:r>
                    </w:p>
                    <w:p w14:paraId="50E27900" w14:textId="77777777" w:rsidR="00117152" w:rsidRPr="009D7602" w:rsidRDefault="00117152" w:rsidP="009D7602">
                      <w:pPr>
                        <w:jc w:val="center"/>
                        <w:rPr>
                          <w:color w:val="9D162E"/>
                          <w:sz w:val="28"/>
                          <w:szCs w:val="28"/>
                        </w:rPr>
                      </w:pPr>
                    </w:p>
                  </w:txbxContent>
                </v:textbox>
                <w10:wrap anchorx="page" anchory="page"/>
              </v:rect>
            </w:pict>
          </mc:Fallback>
        </mc:AlternateContent>
      </w:r>
    </w:p>
    <w:p w14:paraId="3199241C" w14:textId="77777777" w:rsidR="00117152" w:rsidRDefault="00117152" w:rsidP="00117152">
      <w:pPr>
        <w:pStyle w:val="Title"/>
        <w:rPr>
          <w:sz w:val="52"/>
        </w:rPr>
      </w:pPr>
    </w:p>
    <w:p w14:paraId="5B0B263B" w14:textId="77777777" w:rsidR="00117152" w:rsidRDefault="00117152" w:rsidP="00117152">
      <w:pPr>
        <w:pStyle w:val="Title"/>
        <w:rPr>
          <w:sz w:val="52"/>
        </w:rPr>
      </w:pPr>
    </w:p>
    <w:p w14:paraId="55C67A07" w14:textId="77777777" w:rsidR="00117152" w:rsidRDefault="00117152" w:rsidP="00117152">
      <w:pPr>
        <w:pStyle w:val="Title"/>
        <w:rPr>
          <w:sz w:val="52"/>
        </w:rPr>
      </w:pPr>
    </w:p>
    <w:p w14:paraId="3A443B28" w14:textId="77777777" w:rsidR="00117152" w:rsidRDefault="000360B7" w:rsidP="00117152">
      <w:pPr>
        <w:pStyle w:val="Title"/>
        <w:rPr>
          <w:sz w:val="52"/>
        </w:rPr>
      </w:pPr>
      <w:r>
        <w:rPr>
          <w:noProof/>
          <w:sz w:val="52"/>
          <w:lang w:eastAsia="en-GB"/>
        </w:rPr>
        <w:lastRenderedPageBreak/>
        <w:drawing>
          <wp:inline distT="0" distB="0" distL="0" distR="0" wp14:anchorId="07025DBC" wp14:editId="00D2A3FB">
            <wp:extent cx="6858000" cy="442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beygate  -00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4429125"/>
                    </a:xfrm>
                    <a:prstGeom prst="rect">
                      <a:avLst/>
                    </a:prstGeom>
                  </pic:spPr>
                </pic:pic>
              </a:graphicData>
            </a:graphic>
          </wp:inline>
        </w:drawing>
      </w:r>
    </w:p>
    <w:p w14:paraId="669E347C" w14:textId="77777777" w:rsidR="00117152" w:rsidRDefault="00117152" w:rsidP="00117152">
      <w:pPr>
        <w:pStyle w:val="Title"/>
        <w:rPr>
          <w:sz w:val="52"/>
        </w:rPr>
      </w:pPr>
    </w:p>
    <w:p w14:paraId="5E5079C6" w14:textId="77777777" w:rsidR="00F43D8A" w:rsidRDefault="00060760" w:rsidP="00F43D8A">
      <w:pPr>
        <w:shd w:val="clear" w:color="auto" w:fill="9D162E"/>
        <w:jc w:val="center"/>
        <w:rPr>
          <w:b/>
          <w:color w:val="C4BC96" w:themeColor="background2" w:themeShade="BF"/>
          <w:sz w:val="52"/>
          <w:szCs w:val="52"/>
        </w:rPr>
      </w:pPr>
      <w:r>
        <w:rPr>
          <w:b/>
          <w:color w:val="C4BC96" w:themeColor="background2" w:themeShade="BF"/>
          <w:sz w:val="52"/>
          <w:szCs w:val="52"/>
        </w:rPr>
        <w:t>SEPTEMBER 2020</w:t>
      </w:r>
    </w:p>
    <w:p w14:paraId="505C7D04" w14:textId="77777777" w:rsidR="00010402" w:rsidRPr="00F43D8A" w:rsidRDefault="00010402" w:rsidP="00F43D8A">
      <w:pPr>
        <w:shd w:val="clear" w:color="auto" w:fill="9D162E"/>
        <w:jc w:val="center"/>
        <w:rPr>
          <w:rFonts w:ascii="Arial" w:hAnsi="Arial" w:cs="Arial"/>
          <w:color w:val="FFFFFF" w:themeColor="background1"/>
          <w:sz w:val="40"/>
          <w:szCs w:val="40"/>
        </w:rPr>
      </w:pPr>
      <w:r w:rsidRPr="00F43D8A">
        <w:rPr>
          <w:rFonts w:ascii="Arial" w:hAnsi="Arial" w:cs="Arial"/>
          <w:color w:val="FFFFFF" w:themeColor="background1"/>
          <w:sz w:val="40"/>
          <w:szCs w:val="40"/>
        </w:rPr>
        <w:t>Abbey Gate College</w:t>
      </w:r>
    </w:p>
    <w:p w14:paraId="0734E55D" w14:textId="77777777" w:rsidR="00117152" w:rsidRDefault="00117152" w:rsidP="009E290D">
      <w:pPr>
        <w:pStyle w:val="BodyText"/>
        <w:rPr>
          <w:rFonts w:ascii="Arial" w:hAnsi="Arial" w:cs="Arial"/>
          <w:b/>
          <w:szCs w:val="24"/>
        </w:rPr>
      </w:pPr>
    </w:p>
    <w:p w14:paraId="134FCB46" w14:textId="77777777" w:rsidR="009E290D" w:rsidRPr="00EF0322" w:rsidRDefault="009E290D" w:rsidP="009E290D">
      <w:pPr>
        <w:pStyle w:val="BodyText"/>
        <w:rPr>
          <w:rFonts w:asciiTheme="minorHAnsi" w:hAnsiTheme="minorHAnsi" w:cs="Arial"/>
          <w:b/>
          <w:sz w:val="22"/>
          <w:szCs w:val="22"/>
        </w:rPr>
      </w:pPr>
      <w:r w:rsidRPr="00EF0322">
        <w:rPr>
          <w:rFonts w:asciiTheme="minorHAnsi" w:hAnsiTheme="minorHAnsi" w:cs="Arial"/>
          <w:b/>
          <w:sz w:val="22"/>
          <w:szCs w:val="22"/>
        </w:rPr>
        <w:t xml:space="preserve">The </w:t>
      </w:r>
      <w:r w:rsidR="00A0375F" w:rsidRPr="00EF0322">
        <w:rPr>
          <w:rFonts w:asciiTheme="minorHAnsi" w:hAnsiTheme="minorHAnsi" w:cs="Arial"/>
          <w:b/>
          <w:sz w:val="22"/>
          <w:szCs w:val="22"/>
        </w:rPr>
        <w:t>College</w:t>
      </w:r>
    </w:p>
    <w:p w14:paraId="7735EF87" w14:textId="77777777" w:rsidR="009D528A" w:rsidRPr="00182E4C" w:rsidRDefault="009D528A" w:rsidP="009D528A">
      <w:pPr>
        <w:pStyle w:val="NormalWeb"/>
        <w:spacing w:line="254" w:lineRule="auto"/>
        <w:jc w:val="both"/>
        <w:rPr>
          <w:rFonts w:ascii="Calibri" w:hAnsi="Calibri"/>
          <w:color w:val="000000"/>
          <w:sz w:val="22"/>
          <w:szCs w:val="22"/>
        </w:rPr>
      </w:pPr>
      <w:r w:rsidRPr="00182E4C">
        <w:rPr>
          <w:rFonts w:asciiTheme="minorHAnsi" w:hAnsiTheme="minorHAnsi" w:cs="Microsoft Sans Serif"/>
          <w:color w:val="000000"/>
          <w:sz w:val="22"/>
          <w:szCs w:val="22"/>
        </w:rPr>
        <w:t>Abbey Gate College is the longest-running coeducational independent school in the Ches</w:t>
      </w:r>
      <w:r w:rsidR="00060760">
        <w:rPr>
          <w:rFonts w:asciiTheme="minorHAnsi" w:hAnsiTheme="minorHAnsi" w:cs="Microsoft Sans Serif"/>
          <w:color w:val="000000"/>
          <w:sz w:val="22"/>
          <w:szCs w:val="22"/>
        </w:rPr>
        <w:t>ter area, catering for circa 484</w:t>
      </w:r>
      <w:r w:rsidRPr="00182E4C">
        <w:rPr>
          <w:rFonts w:asciiTheme="minorHAnsi" w:hAnsiTheme="minorHAnsi" w:cs="Microsoft Sans Serif"/>
          <w:color w:val="000000"/>
          <w:sz w:val="22"/>
          <w:szCs w:val="22"/>
        </w:rPr>
        <w:t xml:space="preserve"> pupils aged 4-18 years. Set in the idyllic rural villages of </w:t>
      </w:r>
      <w:proofErr w:type="spellStart"/>
      <w:r w:rsidRPr="00182E4C">
        <w:rPr>
          <w:rFonts w:asciiTheme="minorHAnsi" w:hAnsiTheme="minorHAnsi" w:cs="Microsoft Sans Serif"/>
          <w:color w:val="000000"/>
          <w:sz w:val="22"/>
          <w:szCs w:val="22"/>
        </w:rPr>
        <w:t>Saighton</w:t>
      </w:r>
      <w:proofErr w:type="spellEnd"/>
      <w:r w:rsidRPr="00182E4C">
        <w:rPr>
          <w:rFonts w:asciiTheme="minorHAnsi" w:hAnsiTheme="minorHAnsi" w:cs="Microsoft Sans Serif"/>
          <w:color w:val="000000"/>
          <w:sz w:val="22"/>
          <w:szCs w:val="22"/>
        </w:rPr>
        <w:t xml:space="preserve"> and Aldford on the outskirts of Chester</w:t>
      </w:r>
      <w:r>
        <w:rPr>
          <w:rFonts w:asciiTheme="minorHAnsi" w:hAnsiTheme="minorHAnsi" w:cs="Microsoft Sans Serif"/>
          <w:color w:val="000000"/>
          <w:sz w:val="22"/>
          <w:szCs w:val="22"/>
        </w:rPr>
        <w:t>.</w:t>
      </w:r>
    </w:p>
    <w:p w14:paraId="6B330999" w14:textId="77777777" w:rsidR="009D528A" w:rsidRPr="00182E4C" w:rsidRDefault="009D528A" w:rsidP="009D528A">
      <w:pPr>
        <w:pStyle w:val="NormalWeb"/>
        <w:spacing w:line="254" w:lineRule="auto"/>
        <w:jc w:val="both"/>
        <w:rPr>
          <w:rFonts w:ascii="Calibri" w:hAnsi="Calibri"/>
          <w:color w:val="000000"/>
          <w:sz w:val="22"/>
          <w:szCs w:val="22"/>
        </w:rPr>
      </w:pPr>
      <w:r w:rsidRPr="00182E4C">
        <w:rPr>
          <w:rFonts w:asciiTheme="minorHAnsi" w:hAnsiTheme="minorHAnsi"/>
          <w:color w:val="000000"/>
          <w:sz w:val="22"/>
          <w:szCs w:val="22"/>
        </w:rPr>
        <w:t>Our pupils are at the heart of everything we do.  We believe education is about building self-esteem, a love of learning and ignit</w:t>
      </w:r>
      <w:r w:rsidR="00FD27C9">
        <w:rPr>
          <w:rFonts w:asciiTheme="minorHAnsi" w:hAnsiTheme="minorHAnsi"/>
          <w:color w:val="000000"/>
          <w:sz w:val="22"/>
          <w:szCs w:val="22"/>
        </w:rPr>
        <w:t>ing a desire in all our pupils</w:t>
      </w:r>
      <w:r w:rsidRPr="00182E4C">
        <w:rPr>
          <w:rFonts w:asciiTheme="minorHAnsi" w:hAnsiTheme="minorHAnsi"/>
          <w:color w:val="000000"/>
          <w:sz w:val="22"/>
          <w:szCs w:val="22"/>
        </w:rPr>
        <w:t xml:space="preserve">, to ensure they fulfil their academic and personal potential. We </w:t>
      </w:r>
      <w:r w:rsidRPr="00182E4C">
        <w:rPr>
          <w:rFonts w:asciiTheme="minorHAnsi" w:hAnsiTheme="minorHAnsi"/>
          <w:color w:val="000000"/>
          <w:sz w:val="22"/>
          <w:szCs w:val="22"/>
        </w:rPr>
        <w:lastRenderedPageBreak/>
        <w:t xml:space="preserve">strive to guarantee our children leave Abbey Gate College as confident, articulate, respectful and happy young high achievers. </w:t>
      </w:r>
    </w:p>
    <w:p w14:paraId="200420A7" w14:textId="77777777" w:rsidR="00117152" w:rsidRPr="009D528A" w:rsidRDefault="009D528A" w:rsidP="009D528A">
      <w:pPr>
        <w:pStyle w:val="NormalWeb"/>
        <w:jc w:val="both"/>
        <w:rPr>
          <w:rFonts w:ascii="Calibri" w:hAnsi="Calibri"/>
          <w:color w:val="000000"/>
          <w:sz w:val="22"/>
          <w:szCs w:val="22"/>
        </w:rPr>
      </w:pPr>
      <w:r w:rsidRPr="00182E4C">
        <w:rPr>
          <w:rFonts w:asciiTheme="minorHAnsi" w:hAnsiTheme="minorHAnsi"/>
          <w:color w:val="000000"/>
          <w:sz w:val="22"/>
          <w:szCs w:val="22"/>
        </w:rPr>
        <w:t xml:space="preserve">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 </w:t>
      </w:r>
    </w:p>
    <w:p w14:paraId="59657A10" w14:textId="77777777" w:rsidR="00117152" w:rsidRPr="00EF0322" w:rsidRDefault="00117152" w:rsidP="00117152">
      <w:pPr>
        <w:jc w:val="both"/>
        <w:rPr>
          <w:rFonts w:asciiTheme="minorHAnsi" w:hAnsiTheme="minorHAnsi" w:cs="Arial"/>
          <w:b/>
          <w:sz w:val="22"/>
          <w:szCs w:val="22"/>
        </w:rPr>
      </w:pPr>
      <w:r w:rsidRPr="00EF0322">
        <w:rPr>
          <w:rFonts w:asciiTheme="minorHAnsi" w:hAnsiTheme="minorHAnsi" w:cs="Arial"/>
          <w:b/>
          <w:sz w:val="22"/>
          <w:szCs w:val="22"/>
        </w:rPr>
        <w:t>The Post</w:t>
      </w:r>
    </w:p>
    <w:p w14:paraId="25089806" w14:textId="77777777" w:rsidR="00117152" w:rsidRPr="00EF0322" w:rsidRDefault="00117152" w:rsidP="00117152">
      <w:pPr>
        <w:jc w:val="both"/>
        <w:rPr>
          <w:rFonts w:asciiTheme="minorHAnsi" w:hAnsiTheme="minorHAnsi" w:cs="Arial"/>
          <w:color w:val="FF0000"/>
          <w:sz w:val="22"/>
          <w:szCs w:val="22"/>
        </w:rPr>
      </w:pPr>
    </w:p>
    <w:p w14:paraId="24465EC5" w14:textId="617ED6BE" w:rsidR="00236064" w:rsidRPr="00236064" w:rsidRDefault="00F97FCF" w:rsidP="00236064">
      <w:pPr>
        <w:jc w:val="both"/>
        <w:rPr>
          <w:rFonts w:asciiTheme="minorHAnsi" w:hAnsiTheme="minorHAnsi" w:cs="Arial"/>
          <w:sz w:val="22"/>
          <w:szCs w:val="22"/>
        </w:rPr>
      </w:pPr>
      <w:r>
        <w:rPr>
          <w:rFonts w:asciiTheme="minorHAnsi" w:hAnsiTheme="minorHAnsi" w:cs="Arial"/>
          <w:sz w:val="22"/>
          <w:szCs w:val="22"/>
        </w:rPr>
        <w:t>Following the successful internal promotion by our current Head of Mathematics, w</w:t>
      </w:r>
      <w:r w:rsidR="00236064" w:rsidRPr="00236064">
        <w:rPr>
          <w:rFonts w:asciiTheme="minorHAnsi" w:hAnsiTheme="minorHAnsi" w:cs="Arial"/>
          <w:sz w:val="22"/>
          <w:szCs w:val="22"/>
        </w:rPr>
        <w:t>e are seeking a dynamic and highly motivated teacher to lead the department through the next phase of its development.  There has been significant progress in departmental planning and the successful candidate will be expected to show strong leadership qualities</w:t>
      </w:r>
      <w:r>
        <w:rPr>
          <w:rFonts w:asciiTheme="minorHAnsi" w:hAnsiTheme="minorHAnsi" w:cs="Arial"/>
          <w:sz w:val="22"/>
          <w:szCs w:val="22"/>
        </w:rPr>
        <w:t xml:space="preserve"> to improve standards further</w:t>
      </w:r>
      <w:r w:rsidR="00236064" w:rsidRPr="00236064">
        <w:rPr>
          <w:rFonts w:asciiTheme="minorHAnsi" w:hAnsiTheme="minorHAnsi" w:cs="Arial"/>
          <w:sz w:val="22"/>
          <w:szCs w:val="22"/>
        </w:rPr>
        <w:t>.  A willingness to participate in extra-curricular activities within the Mathematics framework or beyond is desirable.</w:t>
      </w:r>
    </w:p>
    <w:p w14:paraId="3AAE7419" w14:textId="77777777" w:rsidR="00236064" w:rsidRPr="00236064" w:rsidRDefault="00236064" w:rsidP="00236064">
      <w:pPr>
        <w:jc w:val="both"/>
        <w:rPr>
          <w:rFonts w:asciiTheme="minorHAnsi" w:hAnsiTheme="minorHAnsi" w:cs="Arial"/>
          <w:sz w:val="22"/>
          <w:szCs w:val="22"/>
        </w:rPr>
      </w:pPr>
    </w:p>
    <w:p w14:paraId="51A8B654" w14:textId="5F4790C9" w:rsidR="00236064" w:rsidRPr="00236064" w:rsidRDefault="00236064" w:rsidP="00236064">
      <w:pPr>
        <w:jc w:val="both"/>
        <w:rPr>
          <w:rFonts w:asciiTheme="minorHAnsi" w:hAnsiTheme="minorHAnsi" w:cs="Arial"/>
          <w:sz w:val="22"/>
          <w:szCs w:val="22"/>
        </w:rPr>
      </w:pPr>
      <w:r w:rsidRPr="00236064">
        <w:rPr>
          <w:rFonts w:asciiTheme="minorHAnsi" w:hAnsiTheme="minorHAnsi" w:cs="Arial"/>
          <w:sz w:val="22"/>
          <w:szCs w:val="22"/>
        </w:rPr>
        <w:t>The</w:t>
      </w:r>
      <w:r w:rsidR="00F97FCF">
        <w:rPr>
          <w:rFonts w:asciiTheme="minorHAnsi" w:hAnsiTheme="minorHAnsi" w:cs="Arial"/>
          <w:sz w:val="22"/>
          <w:szCs w:val="22"/>
        </w:rPr>
        <w:t>re are seven</w:t>
      </w:r>
      <w:r w:rsidRPr="00236064">
        <w:rPr>
          <w:rFonts w:asciiTheme="minorHAnsi" w:hAnsiTheme="minorHAnsi" w:cs="Arial"/>
          <w:sz w:val="22"/>
          <w:szCs w:val="22"/>
        </w:rPr>
        <w:t xml:space="preserve"> members of staff in the department, </w:t>
      </w:r>
      <w:r w:rsidR="00C60DFE">
        <w:rPr>
          <w:rFonts w:asciiTheme="minorHAnsi" w:hAnsiTheme="minorHAnsi" w:cs="Arial"/>
          <w:sz w:val="22"/>
          <w:szCs w:val="22"/>
        </w:rPr>
        <w:t>four</w:t>
      </w:r>
      <w:r w:rsidRPr="00236064">
        <w:rPr>
          <w:rFonts w:asciiTheme="minorHAnsi" w:hAnsiTheme="minorHAnsi" w:cs="Arial"/>
          <w:sz w:val="22"/>
          <w:szCs w:val="22"/>
        </w:rPr>
        <w:t xml:space="preserve"> of these have additional responsibilities and one teaches part-time. The Mathematics Department team work together to share good and innovative practice and resources, and to develop the curriculum and schemes of work, departmental strategy for assessment and pupil support and enrichment opportunities in response to the needs of our pupils.</w:t>
      </w:r>
    </w:p>
    <w:p w14:paraId="2EAAB7CB" w14:textId="77777777" w:rsidR="00236064" w:rsidRPr="00236064" w:rsidRDefault="00236064" w:rsidP="00236064">
      <w:pPr>
        <w:jc w:val="both"/>
        <w:rPr>
          <w:rFonts w:asciiTheme="minorHAnsi" w:hAnsiTheme="minorHAnsi" w:cs="Arial"/>
          <w:sz w:val="22"/>
          <w:szCs w:val="22"/>
        </w:rPr>
      </w:pPr>
    </w:p>
    <w:p w14:paraId="6659BA5D" w14:textId="60C05A2A" w:rsidR="00236064" w:rsidRPr="00236064" w:rsidRDefault="00236064" w:rsidP="00236064">
      <w:pPr>
        <w:jc w:val="both"/>
        <w:rPr>
          <w:rFonts w:asciiTheme="minorHAnsi" w:hAnsiTheme="minorHAnsi" w:cs="Arial"/>
          <w:sz w:val="22"/>
          <w:szCs w:val="22"/>
        </w:rPr>
      </w:pPr>
      <w:r w:rsidRPr="00236064">
        <w:rPr>
          <w:rFonts w:asciiTheme="minorHAnsi" w:hAnsiTheme="minorHAnsi" w:cs="Arial"/>
          <w:sz w:val="22"/>
          <w:szCs w:val="22"/>
        </w:rPr>
        <w:t>The use of ICT in the Mathematics curriculum is good and constantly reviewed.  Set sizes are small and are also reviewed regularly.  The vast majority of</w:t>
      </w:r>
      <w:r w:rsidR="00F97FCF">
        <w:rPr>
          <w:rFonts w:asciiTheme="minorHAnsi" w:hAnsiTheme="minorHAnsi" w:cs="Arial"/>
          <w:sz w:val="22"/>
          <w:szCs w:val="22"/>
        </w:rPr>
        <w:t xml:space="preserve"> GCSE candidates achieve Grade 4</w:t>
      </w:r>
      <w:r w:rsidRPr="00236064">
        <w:rPr>
          <w:rFonts w:asciiTheme="minorHAnsi" w:hAnsiTheme="minorHAnsi" w:cs="Arial"/>
          <w:sz w:val="22"/>
          <w:szCs w:val="22"/>
        </w:rPr>
        <w:t xml:space="preserve"> or above and A level results are excellent.  A number of candidates each year take up the option of pursuing Further Mathematics at A level and continue their study of Mathemati</w:t>
      </w:r>
      <w:r w:rsidR="00F97FCF">
        <w:rPr>
          <w:rFonts w:asciiTheme="minorHAnsi" w:hAnsiTheme="minorHAnsi" w:cs="Arial"/>
          <w:sz w:val="22"/>
          <w:szCs w:val="22"/>
        </w:rPr>
        <w:t>cs at university.  We use AQA for</w:t>
      </w:r>
      <w:r w:rsidRPr="00236064">
        <w:rPr>
          <w:rFonts w:asciiTheme="minorHAnsi" w:hAnsiTheme="minorHAnsi" w:cs="Arial"/>
          <w:sz w:val="22"/>
          <w:szCs w:val="22"/>
        </w:rPr>
        <w:t xml:space="preserve"> GCSE Mathematics and some students have the opportunity to study GCSE Statistics </w:t>
      </w:r>
      <w:r w:rsidR="009B3342">
        <w:rPr>
          <w:rFonts w:asciiTheme="minorHAnsi" w:hAnsiTheme="minorHAnsi" w:cs="Arial"/>
          <w:sz w:val="22"/>
          <w:szCs w:val="22"/>
        </w:rPr>
        <w:t>and/</w:t>
      </w:r>
      <w:r w:rsidRPr="00236064">
        <w:rPr>
          <w:rFonts w:asciiTheme="minorHAnsi" w:hAnsiTheme="minorHAnsi" w:cs="Arial"/>
          <w:sz w:val="22"/>
          <w:szCs w:val="22"/>
        </w:rPr>
        <w:t xml:space="preserve">or </w:t>
      </w:r>
      <w:r w:rsidR="00F97FCF">
        <w:rPr>
          <w:rFonts w:asciiTheme="minorHAnsi" w:hAnsiTheme="minorHAnsi" w:cs="Arial"/>
          <w:sz w:val="22"/>
          <w:szCs w:val="22"/>
        </w:rPr>
        <w:t>GCSE Further</w:t>
      </w:r>
      <w:r w:rsidRPr="00236064">
        <w:rPr>
          <w:rFonts w:asciiTheme="minorHAnsi" w:hAnsiTheme="minorHAnsi" w:cs="Arial"/>
          <w:sz w:val="22"/>
          <w:szCs w:val="22"/>
        </w:rPr>
        <w:t xml:space="preserve"> Mathematics for enrichment.  For A Level Mathematics and Further Mathematics, we use the Edexcel exam board.</w:t>
      </w:r>
      <w:r w:rsidR="00F97FCF">
        <w:rPr>
          <w:rFonts w:asciiTheme="minorHAnsi" w:hAnsiTheme="minorHAnsi" w:cs="Arial"/>
          <w:sz w:val="22"/>
          <w:szCs w:val="22"/>
        </w:rPr>
        <w:t xml:space="preserve"> </w:t>
      </w:r>
    </w:p>
    <w:p w14:paraId="1B4F76E7" w14:textId="77777777" w:rsidR="00236064" w:rsidRPr="00236064" w:rsidRDefault="00236064" w:rsidP="00236064">
      <w:pPr>
        <w:jc w:val="both"/>
        <w:rPr>
          <w:rFonts w:asciiTheme="minorHAnsi" w:hAnsiTheme="minorHAnsi" w:cs="Arial"/>
          <w:sz w:val="22"/>
          <w:szCs w:val="22"/>
        </w:rPr>
      </w:pPr>
    </w:p>
    <w:p w14:paraId="29E353C5" w14:textId="287EC90F" w:rsidR="00236064" w:rsidRDefault="00236064" w:rsidP="00236064">
      <w:pPr>
        <w:jc w:val="both"/>
        <w:rPr>
          <w:rFonts w:asciiTheme="minorHAnsi" w:hAnsiTheme="minorHAnsi" w:cs="Arial"/>
          <w:sz w:val="22"/>
          <w:szCs w:val="22"/>
        </w:rPr>
      </w:pPr>
      <w:r w:rsidRPr="00236064">
        <w:rPr>
          <w:rFonts w:asciiTheme="minorHAnsi" w:hAnsiTheme="minorHAnsi" w:cs="Arial"/>
          <w:sz w:val="22"/>
          <w:szCs w:val="22"/>
        </w:rPr>
        <w:t>We believe that the best mathematicians should be challenged and develop the pursuit of excellence in mathematics.</w:t>
      </w:r>
      <w:r w:rsidR="00F97FCF">
        <w:rPr>
          <w:rFonts w:asciiTheme="minorHAnsi" w:hAnsiTheme="minorHAnsi" w:cs="Arial"/>
          <w:sz w:val="22"/>
          <w:szCs w:val="22"/>
        </w:rPr>
        <w:t xml:space="preserve"> </w:t>
      </w:r>
      <w:r w:rsidRPr="00236064">
        <w:rPr>
          <w:rFonts w:asciiTheme="minorHAnsi" w:hAnsiTheme="minorHAnsi" w:cs="Arial"/>
          <w:sz w:val="22"/>
          <w:szCs w:val="22"/>
        </w:rPr>
        <w:t>We encourage every pupil to attain the highest standards of which they are capable, to develop a positive attitude to the subject, to enjoy the learning experience and to learn to persevere with topics that they may at first find difficult.</w:t>
      </w:r>
      <w:r w:rsidR="00F97FCF">
        <w:rPr>
          <w:rFonts w:asciiTheme="minorHAnsi" w:hAnsiTheme="minorHAnsi" w:cs="Arial"/>
          <w:sz w:val="22"/>
          <w:szCs w:val="22"/>
        </w:rPr>
        <w:t xml:space="preserve"> </w:t>
      </w:r>
      <w:r w:rsidRPr="00236064">
        <w:rPr>
          <w:rFonts w:asciiTheme="minorHAnsi" w:hAnsiTheme="minorHAnsi" w:cs="Arial"/>
          <w:sz w:val="22"/>
          <w:szCs w:val="22"/>
        </w:rPr>
        <w:t>We aspire for pupils to learn the skills needed to think and reason mathematically and to develop their understanding and use of methods of formal reasoning. In order to provide a firm foundation for appropriate further study, pupils must appreciate the need for accuracy and develop academic rigour in their work.</w:t>
      </w:r>
    </w:p>
    <w:p w14:paraId="22F402DE" w14:textId="2B1044D0" w:rsidR="00F97FCF" w:rsidRDefault="00F97FCF" w:rsidP="00236064">
      <w:pPr>
        <w:jc w:val="both"/>
        <w:rPr>
          <w:rFonts w:asciiTheme="minorHAnsi" w:hAnsiTheme="minorHAnsi" w:cs="Arial"/>
          <w:sz w:val="22"/>
          <w:szCs w:val="22"/>
        </w:rPr>
      </w:pPr>
    </w:p>
    <w:p w14:paraId="49115CB3" w14:textId="77777777" w:rsidR="005C7BDA" w:rsidRPr="00EF0322" w:rsidRDefault="005C7BDA" w:rsidP="00117152">
      <w:pPr>
        <w:jc w:val="both"/>
        <w:rPr>
          <w:rFonts w:asciiTheme="minorHAnsi" w:hAnsiTheme="minorHAnsi" w:cs="Arial"/>
          <w:sz w:val="22"/>
          <w:szCs w:val="22"/>
        </w:rPr>
      </w:pPr>
    </w:p>
    <w:p w14:paraId="3A1E2D19" w14:textId="77777777" w:rsidR="005C7BDA" w:rsidRPr="00EF0322" w:rsidRDefault="005C7BDA" w:rsidP="005C7BDA">
      <w:pPr>
        <w:rPr>
          <w:rFonts w:asciiTheme="minorHAnsi" w:hAnsiTheme="minorHAnsi"/>
          <w:b/>
          <w:sz w:val="22"/>
          <w:szCs w:val="22"/>
        </w:rPr>
      </w:pPr>
      <w:r w:rsidRPr="00EF0322">
        <w:rPr>
          <w:rFonts w:asciiTheme="minorHAnsi" w:hAnsiTheme="minorHAnsi"/>
          <w:b/>
          <w:sz w:val="22"/>
          <w:szCs w:val="22"/>
        </w:rPr>
        <w:t>Key responsibilities</w:t>
      </w:r>
    </w:p>
    <w:p w14:paraId="32B4EB67" w14:textId="77777777" w:rsidR="005C7BDA" w:rsidRPr="00EF0322" w:rsidRDefault="005C7BDA" w:rsidP="005C7BDA">
      <w:pPr>
        <w:rPr>
          <w:rFonts w:asciiTheme="minorHAnsi" w:hAnsiTheme="minorHAnsi"/>
          <w:sz w:val="22"/>
          <w:szCs w:val="22"/>
        </w:rPr>
      </w:pPr>
    </w:p>
    <w:p w14:paraId="61B7A7A8" w14:textId="77777777" w:rsidR="005C7BDA" w:rsidRPr="009B3342" w:rsidRDefault="005C7BDA" w:rsidP="005C7BDA">
      <w:pPr>
        <w:numPr>
          <w:ilvl w:val="0"/>
          <w:numId w:val="49"/>
        </w:numPr>
        <w:jc w:val="both"/>
        <w:rPr>
          <w:rFonts w:asciiTheme="minorHAnsi" w:hAnsiTheme="minorHAnsi" w:cs="Microsoft Sans Serif"/>
          <w:sz w:val="22"/>
          <w:szCs w:val="22"/>
          <w:u w:val="single"/>
        </w:rPr>
      </w:pPr>
      <w:r w:rsidRPr="009B3342">
        <w:rPr>
          <w:rFonts w:asciiTheme="minorHAnsi" w:hAnsiTheme="minorHAnsi" w:cs="Microsoft Sans Serif"/>
          <w:sz w:val="22"/>
          <w:szCs w:val="22"/>
        </w:rPr>
        <w:lastRenderedPageBreak/>
        <w:t xml:space="preserve">To give positive and sustained leadership to the </w:t>
      </w:r>
      <w:r w:rsidR="00060760" w:rsidRPr="009B3342">
        <w:rPr>
          <w:rFonts w:asciiTheme="minorHAnsi" w:hAnsiTheme="minorHAnsi" w:cs="Microsoft Sans Serif"/>
          <w:sz w:val="22"/>
          <w:szCs w:val="22"/>
        </w:rPr>
        <w:t>Mathematics</w:t>
      </w:r>
      <w:r w:rsidRPr="009B3342">
        <w:rPr>
          <w:rFonts w:asciiTheme="minorHAnsi" w:hAnsiTheme="minorHAnsi" w:cs="Microsoft Sans Serif"/>
          <w:sz w:val="22"/>
          <w:szCs w:val="22"/>
        </w:rPr>
        <w:t xml:space="preserve"> Department thereby ensuring that it operates as effectively as possible.</w:t>
      </w:r>
    </w:p>
    <w:p w14:paraId="5DA7BEAE" w14:textId="77777777" w:rsidR="005C7BDA" w:rsidRPr="009B3342" w:rsidRDefault="005C7BDA" w:rsidP="005C7BDA">
      <w:pPr>
        <w:ind w:left="720"/>
        <w:jc w:val="both"/>
        <w:rPr>
          <w:rFonts w:asciiTheme="minorHAnsi" w:hAnsiTheme="minorHAnsi" w:cs="Microsoft Sans Serif"/>
          <w:sz w:val="22"/>
          <w:szCs w:val="22"/>
          <w:u w:val="single"/>
        </w:rPr>
      </w:pPr>
    </w:p>
    <w:p w14:paraId="074B1393" w14:textId="77777777" w:rsidR="005C7BDA" w:rsidRPr="009B3342" w:rsidRDefault="005C7BDA" w:rsidP="005C7BDA">
      <w:pPr>
        <w:numPr>
          <w:ilvl w:val="0"/>
          <w:numId w:val="49"/>
        </w:numPr>
        <w:jc w:val="both"/>
        <w:rPr>
          <w:rFonts w:asciiTheme="minorHAnsi" w:hAnsiTheme="minorHAnsi" w:cs="Microsoft Sans Serif"/>
          <w:b/>
          <w:sz w:val="22"/>
          <w:szCs w:val="22"/>
        </w:rPr>
      </w:pPr>
      <w:r w:rsidRPr="009B3342">
        <w:rPr>
          <w:rFonts w:asciiTheme="minorHAnsi" w:hAnsiTheme="minorHAnsi" w:cs="Microsoft Sans Serif"/>
          <w:sz w:val="22"/>
          <w:szCs w:val="22"/>
        </w:rPr>
        <w:t>To report and update the Head</w:t>
      </w:r>
      <w:r w:rsidR="00AB1148" w:rsidRPr="009B3342">
        <w:rPr>
          <w:rFonts w:asciiTheme="minorHAnsi" w:hAnsiTheme="minorHAnsi" w:cs="Microsoft Sans Serif"/>
          <w:sz w:val="22"/>
          <w:szCs w:val="22"/>
        </w:rPr>
        <w:t>mistress</w:t>
      </w:r>
      <w:r w:rsidRPr="009B3342">
        <w:rPr>
          <w:rFonts w:asciiTheme="minorHAnsi" w:hAnsiTheme="minorHAnsi" w:cs="Microsoft Sans Serif"/>
          <w:sz w:val="22"/>
          <w:szCs w:val="22"/>
        </w:rPr>
        <w:t xml:space="preserve"> on matters relating to </w:t>
      </w:r>
      <w:r w:rsidR="00060760" w:rsidRPr="009B3342">
        <w:rPr>
          <w:rFonts w:asciiTheme="minorHAnsi" w:hAnsiTheme="minorHAnsi" w:cs="Microsoft Sans Serif"/>
          <w:sz w:val="22"/>
          <w:szCs w:val="22"/>
        </w:rPr>
        <w:t>Mathematics</w:t>
      </w:r>
      <w:r w:rsidRPr="009B3342">
        <w:rPr>
          <w:rFonts w:asciiTheme="minorHAnsi" w:hAnsiTheme="minorHAnsi" w:cs="Microsoft Sans Serif"/>
          <w:sz w:val="22"/>
          <w:szCs w:val="22"/>
        </w:rPr>
        <w:t xml:space="preserve"> and update the Departmental Development Plan.</w:t>
      </w:r>
    </w:p>
    <w:p w14:paraId="663A9344" w14:textId="77777777" w:rsidR="005C7BDA" w:rsidRPr="009B3342" w:rsidRDefault="005C7BDA" w:rsidP="005C7BDA">
      <w:pPr>
        <w:ind w:left="720"/>
        <w:rPr>
          <w:rFonts w:asciiTheme="minorHAnsi" w:hAnsiTheme="minorHAnsi" w:cs="Microsoft Sans Serif"/>
          <w:b/>
          <w:sz w:val="22"/>
          <w:szCs w:val="22"/>
        </w:rPr>
      </w:pPr>
    </w:p>
    <w:p w14:paraId="70307FA0" w14:textId="7DA912B9" w:rsidR="005C7BDA" w:rsidRPr="009B3342" w:rsidRDefault="005C7BDA" w:rsidP="005C7BDA">
      <w:pPr>
        <w:numPr>
          <w:ilvl w:val="0"/>
          <w:numId w:val="49"/>
        </w:numPr>
        <w:jc w:val="both"/>
        <w:rPr>
          <w:rFonts w:asciiTheme="minorHAnsi" w:hAnsiTheme="minorHAnsi" w:cs="Microsoft Sans Serif"/>
          <w:b/>
          <w:sz w:val="22"/>
          <w:szCs w:val="22"/>
        </w:rPr>
      </w:pPr>
      <w:r w:rsidRPr="009B3342">
        <w:rPr>
          <w:rFonts w:asciiTheme="minorHAnsi" w:hAnsiTheme="minorHAnsi" w:cs="Microsoft Sans Serif"/>
          <w:sz w:val="22"/>
          <w:szCs w:val="22"/>
        </w:rPr>
        <w:t xml:space="preserve">To report directly to </w:t>
      </w:r>
      <w:r w:rsidR="00F97FCF" w:rsidRPr="009B3342">
        <w:rPr>
          <w:rFonts w:asciiTheme="minorHAnsi" w:hAnsiTheme="minorHAnsi" w:cs="Microsoft Sans Serif"/>
          <w:sz w:val="22"/>
          <w:szCs w:val="22"/>
        </w:rPr>
        <w:t xml:space="preserve">Director of Studies </w:t>
      </w:r>
      <w:r w:rsidRPr="009B3342">
        <w:rPr>
          <w:rFonts w:asciiTheme="minorHAnsi" w:hAnsiTheme="minorHAnsi" w:cs="Microsoft Sans Serif"/>
          <w:sz w:val="22"/>
          <w:szCs w:val="22"/>
        </w:rPr>
        <w:t xml:space="preserve">on all matters relating to the </w:t>
      </w:r>
      <w:r w:rsidR="00060760" w:rsidRPr="009B3342">
        <w:rPr>
          <w:rFonts w:asciiTheme="minorHAnsi" w:hAnsiTheme="minorHAnsi" w:cs="Microsoft Sans Serif"/>
          <w:sz w:val="22"/>
          <w:szCs w:val="22"/>
        </w:rPr>
        <w:t>Mathematics</w:t>
      </w:r>
      <w:r w:rsidRPr="009B3342">
        <w:rPr>
          <w:rFonts w:asciiTheme="minorHAnsi" w:hAnsiTheme="minorHAnsi" w:cs="Microsoft Sans Serif"/>
          <w:sz w:val="22"/>
          <w:szCs w:val="22"/>
        </w:rPr>
        <w:t xml:space="preserve"> curriculum.</w:t>
      </w:r>
    </w:p>
    <w:p w14:paraId="0F9D1ADC" w14:textId="77777777" w:rsidR="005C7BDA" w:rsidRPr="009B3342" w:rsidRDefault="005C7BDA" w:rsidP="005C7BDA">
      <w:pPr>
        <w:ind w:left="720"/>
        <w:rPr>
          <w:rFonts w:asciiTheme="minorHAnsi" w:hAnsiTheme="minorHAnsi" w:cs="Microsoft Sans Serif"/>
          <w:b/>
          <w:sz w:val="22"/>
          <w:szCs w:val="22"/>
        </w:rPr>
      </w:pPr>
    </w:p>
    <w:p w14:paraId="191C159C" w14:textId="77777777" w:rsidR="005C7BDA" w:rsidRPr="009B3342" w:rsidRDefault="005C7BDA" w:rsidP="005C7BDA">
      <w:pPr>
        <w:numPr>
          <w:ilvl w:val="0"/>
          <w:numId w:val="49"/>
        </w:numPr>
        <w:jc w:val="both"/>
        <w:rPr>
          <w:rFonts w:asciiTheme="minorHAnsi" w:hAnsiTheme="minorHAnsi" w:cs="Microsoft Sans Serif"/>
          <w:b/>
          <w:sz w:val="22"/>
          <w:szCs w:val="22"/>
        </w:rPr>
      </w:pPr>
      <w:r w:rsidRPr="009B3342">
        <w:rPr>
          <w:rFonts w:asciiTheme="minorHAnsi" w:hAnsiTheme="minorHAnsi" w:cs="Microsoft Sans Serif"/>
          <w:sz w:val="22"/>
          <w:szCs w:val="22"/>
        </w:rPr>
        <w:t xml:space="preserve">To organise and plan </w:t>
      </w:r>
      <w:r w:rsidR="009222C0" w:rsidRPr="009B3342">
        <w:rPr>
          <w:rFonts w:asciiTheme="minorHAnsi" w:hAnsiTheme="minorHAnsi" w:cs="Microsoft Sans Serif"/>
          <w:sz w:val="22"/>
          <w:szCs w:val="22"/>
        </w:rPr>
        <w:t xml:space="preserve">the </w:t>
      </w:r>
      <w:r w:rsidR="00060760" w:rsidRPr="009B3342">
        <w:rPr>
          <w:rFonts w:asciiTheme="minorHAnsi" w:hAnsiTheme="minorHAnsi" w:cs="Microsoft Sans Serif"/>
          <w:sz w:val="22"/>
          <w:szCs w:val="22"/>
        </w:rPr>
        <w:t>Mathematics</w:t>
      </w:r>
      <w:r w:rsidRPr="009B3342">
        <w:rPr>
          <w:rFonts w:asciiTheme="minorHAnsi" w:hAnsiTheme="minorHAnsi" w:cs="Microsoft Sans Serif"/>
          <w:sz w:val="22"/>
          <w:szCs w:val="22"/>
        </w:rPr>
        <w:t xml:space="preserve"> teaching lessons for timetabling purposes.</w:t>
      </w:r>
    </w:p>
    <w:p w14:paraId="6575B12D" w14:textId="77777777" w:rsidR="005C7BDA" w:rsidRPr="009B3342" w:rsidRDefault="005C7BDA" w:rsidP="005C7BDA">
      <w:pPr>
        <w:ind w:left="720"/>
        <w:rPr>
          <w:rFonts w:asciiTheme="minorHAnsi" w:hAnsiTheme="minorHAnsi" w:cs="Microsoft Sans Serif"/>
          <w:b/>
          <w:sz w:val="22"/>
          <w:szCs w:val="22"/>
        </w:rPr>
      </w:pPr>
    </w:p>
    <w:p w14:paraId="6F1AEB54" w14:textId="5A403B51" w:rsidR="005C7BDA" w:rsidRPr="009B3342" w:rsidRDefault="005C7BDA" w:rsidP="005C7BDA">
      <w:pPr>
        <w:numPr>
          <w:ilvl w:val="0"/>
          <w:numId w:val="49"/>
        </w:numPr>
        <w:jc w:val="both"/>
        <w:rPr>
          <w:rFonts w:asciiTheme="minorHAnsi" w:hAnsiTheme="minorHAnsi" w:cs="Microsoft Sans Serif"/>
          <w:b/>
          <w:sz w:val="22"/>
          <w:szCs w:val="22"/>
        </w:rPr>
      </w:pPr>
      <w:r w:rsidRPr="009B3342">
        <w:rPr>
          <w:rFonts w:asciiTheme="minorHAnsi" w:hAnsiTheme="minorHAnsi" w:cs="Microsoft Sans Serif"/>
          <w:sz w:val="22"/>
          <w:szCs w:val="22"/>
        </w:rPr>
        <w:t xml:space="preserve">To ensure that all staff involved in the delivery of </w:t>
      </w:r>
      <w:r w:rsidR="00060760" w:rsidRPr="009B3342">
        <w:rPr>
          <w:rFonts w:asciiTheme="minorHAnsi" w:hAnsiTheme="minorHAnsi" w:cs="Microsoft Sans Serif"/>
          <w:sz w:val="22"/>
          <w:szCs w:val="22"/>
        </w:rPr>
        <w:t>Mathematics</w:t>
      </w:r>
      <w:r w:rsidRPr="009B3342">
        <w:rPr>
          <w:rFonts w:asciiTheme="minorHAnsi" w:hAnsiTheme="minorHAnsi" w:cs="Microsoft Sans Serif"/>
          <w:sz w:val="22"/>
          <w:szCs w:val="22"/>
        </w:rPr>
        <w:t xml:space="preserve"> are effectively deployed and that responsibilities are fairly distributed across the department.</w:t>
      </w:r>
    </w:p>
    <w:p w14:paraId="76C2E980" w14:textId="2DA8BD32" w:rsidR="005C7BDA" w:rsidRPr="009B3342" w:rsidRDefault="005C7BDA" w:rsidP="009B3342">
      <w:pPr>
        <w:ind w:left="360"/>
        <w:rPr>
          <w:rFonts w:asciiTheme="minorHAnsi" w:hAnsiTheme="minorHAnsi" w:cs="Microsoft Sans Serif"/>
          <w:b/>
          <w:sz w:val="22"/>
          <w:szCs w:val="22"/>
          <w:highlight w:val="yellow"/>
        </w:rPr>
      </w:pPr>
    </w:p>
    <w:p w14:paraId="2E84DA99"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induct and mentor new teachers (including NQT or supply) with regard to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curriculum.</w:t>
      </w:r>
    </w:p>
    <w:p w14:paraId="39C2E63D" w14:textId="77777777" w:rsidR="005C7BDA" w:rsidRPr="00EF0322" w:rsidRDefault="005C7BDA" w:rsidP="005C7BDA">
      <w:pPr>
        <w:jc w:val="both"/>
        <w:rPr>
          <w:rFonts w:asciiTheme="minorHAnsi" w:hAnsiTheme="minorHAnsi" w:cs="Microsoft Sans Serif"/>
          <w:sz w:val="22"/>
          <w:szCs w:val="22"/>
          <w:u w:val="single"/>
        </w:rPr>
      </w:pPr>
    </w:p>
    <w:p w14:paraId="05079704" w14:textId="3F045DAC" w:rsidR="005C7BDA"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As a teacher, to implement effective and relevant teaching and learning strategies for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within the school and to provide high quality teaching for each set allocated.</w:t>
      </w:r>
      <w:r w:rsidR="00F97FCF">
        <w:rPr>
          <w:rFonts w:asciiTheme="minorHAnsi" w:hAnsiTheme="minorHAnsi" w:cs="Microsoft Sans Serif"/>
          <w:sz w:val="22"/>
          <w:szCs w:val="22"/>
        </w:rPr>
        <w:t xml:space="preserve"> </w:t>
      </w:r>
      <w:r w:rsidRPr="00EF0322">
        <w:rPr>
          <w:rFonts w:asciiTheme="minorHAnsi" w:hAnsiTheme="minorHAnsi" w:cs="Microsoft Sans Serif"/>
          <w:sz w:val="22"/>
          <w:szCs w:val="22"/>
        </w:rPr>
        <w:t>This will be carried out by appropriate behavioural management techniques within the classroom, by following the agreed scheme of work, by preparing for lessons and by setting and marking appropriate homework with consistent and constructive feedback, all in accordance with school and departmental policies.</w:t>
      </w:r>
    </w:p>
    <w:p w14:paraId="0F393AAA" w14:textId="77777777" w:rsidR="00EF0322" w:rsidRPr="00EF0322" w:rsidRDefault="00EF0322" w:rsidP="00EF0322">
      <w:pPr>
        <w:jc w:val="both"/>
        <w:rPr>
          <w:rFonts w:asciiTheme="minorHAnsi" w:hAnsiTheme="minorHAnsi" w:cs="Microsoft Sans Serif"/>
          <w:sz w:val="22"/>
          <w:szCs w:val="22"/>
        </w:rPr>
      </w:pPr>
    </w:p>
    <w:p w14:paraId="218C46CE" w14:textId="77777777" w:rsidR="005C7BDA" w:rsidRPr="00EF0322"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manage the performance of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teachers so that the department fits in with the school plans in terms of effective learning and progress and to ensure that specification requirements are met for public examinations. Offering help, advice and curriculum leadership to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staff and supporting their professional development and training.</w:t>
      </w:r>
    </w:p>
    <w:p w14:paraId="1D850569" w14:textId="77777777" w:rsidR="005C7BDA" w:rsidRPr="00EF0322" w:rsidRDefault="005C7BDA" w:rsidP="005C7BDA">
      <w:pPr>
        <w:ind w:left="720"/>
        <w:rPr>
          <w:rFonts w:asciiTheme="minorHAnsi" w:hAnsiTheme="minorHAnsi" w:cs="Microsoft Sans Serif"/>
          <w:sz w:val="22"/>
          <w:szCs w:val="22"/>
        </w:rPr>
      </w:pPr>
    </w:p>
    <w:p w14:paraId="132D45F1" w14:textId="77777777" w:rsidR="005C7BDA" w:rsidRPr="00EF0322"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check that all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teachers accept and act upon the responsibilities for pupil welfare as detailed in the Guidance for Teachers booklet.</w:t>
      </w:r>
    </w:p>
    <w:p w14:paraId="4AE0FC40" w14:textId="77777777" w:rsidR="005C7BDA" w:rsidRPr="00EF0322" w:rsidRDefault="005C7BDA" w:rsidP="005C7BDA">
      <w:pPr>
        <w:jc w:val="both"/>
        <w:rPr>
          <w:rFonts w:asciiTheme="minorHAnsi" w:hAnsiTheme="minorHAnsi" w:cs="Microsoft Sans Serif"/>
          <w:sz w:val="22"/>
          <w:szCs w:val="22"/>
        </w:rPr>
      </w:pPr>
    </w:p>
    <w:p w14:paraId="343A0AF4" w14:textId="48BB350D" w:rsidR="005C7BDA" w:rsidRPr="00EF0322"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t>To plan and update schemes of work which facilitate the delivery of lessons appropriate to the age and abilities of the pupils and utilising a range of activities appropriate to different learning needs.</w:t>
      </w:r>
      <w:r w:rsidR="00F97FCF">
        <w:rPr>
          <w:rFonts w:asciiTheme="minorHAnsi" w:hAnsiTheme="minorHAnsi" w:cs="Microsoft Sans Serif"/>
          <w:sz w:val="22"/>
          <w:szCs w:val="22"/>
        </w:rPr>
        <w:t xml:space="preserve"> </w:t>
      </w:r>
    </w:p>
    <w:p w14:paraId="31C2F51A" w14:textId="77777777" w:rsidR="005C7BDA" w:rsidRPr="00EF0322" w:rsidRDefault="005C7BDA" w:rsidP="005C7BDA">
      <w:pPr>
        <w:ind w:left="720"/>
        <w:rPr>
          <w:rFonts w:asciiTheme="minorHAnsi" w:hAnsiTheme="minorHAnsi" w:cs="Microsoft Sans Serif"/>
          <w:sz w:val="22"/>
          <w:szCs w:val="22"/>
        </w:rPr>
      </w:pPr>
    </w:p>
    <w:p w14:paraId="1F41C4B5"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promote the use of ICT and interactive learning and teaching within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curriculum. </w:t>
      </w:r>
    </w:p>
    <w:p w14:paraId="39241A90" w14:textId="77777777" w:rsidR="005C7BDA" w:rsidRPr="00EF0322" w:rsidRDefault="005C7BDA" w:rsidP="005C7BDA">
      <w:pPr>
        <w:ind w:left="720"/>
        <w:rPr>
          <w:rFonts w:asciiTheme="minorHAnsi" w:hAnsiTheme="minorHAnsi" w:cs="Microsoft Sans Serif"/>
          <w:sz w:val="22"/>
          <w:szCs w:val="22"/>
        </w:rPr>
      </w:pPr>
    </w:p>
    <w:p w14:paraId="391BD2BD" w14:textId="77777777" w:rsidR="005C7BDA" w:rsidRPr="00EF0322" w:rsidRDefault="005C7BDA" w:rsidP="005C7BDA">
      <w:pPr>
        <w:widowControl w:val="0"/>
        <w:numPr>
          <w:ilvl w:val="0"/>
          <w:numId w:val="24"/>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oversee all aspects of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within the curriculum and beyond. This includes holding and chairing regular departmental meetings to share good practice; develop cross curricular links; updating the Handbook; monitoring homework; to organise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resources and equipment.</w:t>
      </w:r>
    </w:p>
    <w:p w14:paraId="7B7080FC" w14:textId="77777777" w:rsidR="005C7BDA" w:rsidRPr="00EF0322" w:rsidRDefault="005C7BDA" w:rsidP="005C7BDA">
      <w:pPr>
        <w:jc w:val="both"/>
        <w:rPr>
          <w:rFonts w:asciiTheme="minorHAnsi" w:hAnsiTheme="minorHAnsi" w:cs="Microsoft Sans Serif"/>
          <w:sz w:val="22"/>
          <w:szCs w:val="22"/>
        </w:rPr>
      </w:pPr>
    </w:p>
    <w:p w14:paraId="26114C11" w14:textId="77777777" w:rsidR="005C7BDA" w:rsidRPr="00EF0322"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lastRenderedPageBreak/>
        <w:t xml:space="preserve">To discuss with the department and strategically plan for change based either on College development, directed by Leadership Team or from decisions that are made by Department of Education, </w:t>
      </w:r>
      <w:proofErr w:type="spellStart"/>
      <w:r w:rsidRPr="00EF0322">
        <w:rPr>
          <w:rFonts w:asciiTheme="minorHAnsi" w:hAnsiTheme="minorHAnsi" w:cs="Microsoft Sans Serif"/>
          <w:sz w:val="22"/>
          <w:szCs w:val="22"/>
        </w:rPr>
        <w:t>Ofqual</w:t>
      </w:r>
      <w:proofErr w:type="spellEnd"/>
      <w:r w:rsidRPr="00EF0322">
        <w:rPr>
          <w:rFonts w:asciiTheme="minorHAnsi" w:hAnsiTheme="minorHAnsi" w:cs="Microsoft Sans Serif"/>
          <w:sz w:val="22"/>
          <w:szCs w:val="22"/>
        </w:rPr>
        <w:t xml:space="preserve"> or examination boards. This will include devising, monitoring and reviewing a departmental action plan.</w:t>
      </w:r>
    </w:p>
    <w:p w14:paraId="00A00039" w14:textId="77777777" w:rsidR="005C7BDA" w:rsidRPr="00EF0322" w:rsidRDefault="005C7BDA" w:rsidP="005C7BDA">
      <w:pPr>
        <w:jc w:val="both"/>
        <w:rPr>
          <w:rFonts w:asciiTheme="minorHAnsi" w:hAnsiTheme="minorHAnsi" w:cs="Microsoft Sans Serif"/>
          <w:sz w:val="22"/>
          <w:szCs w:val="22"/>
        </w:rPr>
      </w:pPr>
    </w:p>
    <w:p w14:paraId="1535283B" w14:textId="77777777" w:rsidR="005C7BDA" w:rsidRPr="00EF0322" w:rsidRDefault="005C7BDA" w:rsidP="005C7BDA">
      <w:pPr>
        <w:numPr>
          <w:ilvl w:val="0"/>
          <w:numId w:val="48"/>
        </w:numPr>
        <w:jc w:val="both"/>
        <w:rPr>
          <w:rFonts w:asciiTheme="minorHAnsi" w:hAnsiTheme="minorHAnsi" w:cs="Microsoft Sans Serif"/>
          <w:sz w:val="22"/>
          <w:szCs w:val="22"/>
        </w:rPr>
      </w:pPr>
      <w:r w:rsidRPr="00EF0322">
        <w:rPr>
          <w:rFonts w:asciiTheme="minorHAnsi" w:hAnsiTheme="minorHAnsi" w:cs="Microsoft Sans Serif"/>
          <w:sz w:val="22"/>
          <w:szCs w:val="22"/>
        </w:rPr>
        <w:t>To ensure that all teachers keep appropriate records for the groups that they teach and to regularly monitor pupil progress across the department.</w:t>
      </w:r>
    </w:p>
    <w:p w14:paraId="335528A4" w14:textId="77777777" w:rsidR="005C7BDA" w:rsidRPr="00EF0322" w:rsidRDefault="005C7BDA" w:rsidP="005C7BDA">
      <w:pPr>
        <w:ind w:left="720"/>
        <w:rPr>
          <w:rFonts w:asciiTheme="minorHAnsi" w:hAnsiTheme="minorHAnsi" w:cs="Microsoft Sans Serif"/>
          <w:sz w:val="22"/>
          <w:szCs w:val="22"/>
        </w:rPr>
      </w:pPr>
    </w:p>
    <w:p w14:paraId="6504EC50"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Ensure effective monitoring of pupil progress within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in KS3, KS4 and KS5 in line with departmental and College strategies.</w:t>
      </w:r>
    </w:p>
    <w:p w14:paraId="08EA9B42" w14:textId="77777777" w:rsidR="005C7BDA" w:rsidRPr="00EF0322" w:rsidRDefault="005C7BDA" w:rsidP="005C7BDA">
      <w:pPr>
        <w:ind w:left="720"/>
        <w:rPr>
          <w:rFonts w:asciiTheme="minorHAnsi" w:hAnsiTheme="minorHAnsi" w:cs="Microsoft Sans Serif"/>
          <w:b/>
          <w:sz w:val="22"/>
          <w:szCs w:val="22"/>
        </w:rPr>
      </w:pPr>
    </w:p>
    <w:p w14:paraId="2B52FB36"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To ensure that the behaviour of pupils is excellent with appropriate rewards and sanctions applied.</w:t>
      </w:r>
    </w:p>
    <w:p w14:paraId="297BFDFE" w14:textId="77777777" w:rsidR="005C7BDA" w:rsidRPr="00EF0322" w:rsidRDefault="005C7BDA" w:rsidP="005C7BDA">
      <w:pPr>
        <w:ind w:left="720"/>
        <w:rPr>
          <w:rFonts w:asciiTheme="minorHAnsi" w:hAnsiTheme="minorHAnsi" w:cs="Microsoft Sans Serif"/>
          <w:b/>
          <w:sz w:val="22"/>
          <w:szCs w:val="22"/>
        </w:rPr>
      </w:pPr>
    </w:p>
    <w:p w14:paraId="14CBB5AB"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Ensure effective target setting and assessment is carried out within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in line with departmental and College strategies.</w:t>
      </w:r>
    </w:p>
    <w:p w14:paraId="66052408" w14:textId="77777777" w:rsidR="005C7BDA" w:rsidRPr="00EF0322" w:rsidRDefault="005C7BDA" w:rsidP="005C7BDA">
      <w:pPr>
        <w:jc w:val="both"/>
        <w:rPr>
          <w:rFonts w:asciiTheme="minorHAnsi" w:hAnsiTheme="minorHAnsi" w:cs="Microsoft Sans Serif"/>
          <w:sz w:val="22"/>
          <w:szCs w:val="22"/>
        </w:rPr>
      </w:pPr>
    </w:p>
    <w:p w14:paraId="6E44289C" w14:textId="77777777" w:rsidR="005C7BDA" w:rsidRPr="00EF0322" w:rsidRDefault="005C7BDA" w:rsidP="005C7BDA">
      <w:pPr>
        <w:numPr>
          <w:ilvl w:val="0"/>
          <w:numId w:val="48"/>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Be responsible for the organisation/allocation of setting and marking of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exams at KS3, KS4 and KS5. </w:t>
      </w:r>
    </w:p>
    <w:p w14:paraId="47D6E37B" w14:textId="77777777" w:rsidR="005C7BDA" w:rsidRPr="00EF0322" w:rsidRDefault="005C7BDA" w:rsidP="005C7BDA">
      <w:pPr>
        <w:ind w:left="720"/>
        <w:jc w:val="both"/>
        <w:rPr>
          <w:rFonts w:asciiTheme="minorHAnsi" w:hAnsiTheme="minorHAnsi" w:cs="Microsoft Sans Serif"/>
          <w:b/>
          <w:sz w:val="22"/>
          <w:szCs w:val="22"/>
        </w:rPr>
      </w:pPr>
    </w:p>
    <w:p w14:paraId="19E1B470" w14:textId="14627791" w:rsidR="005C7BDA" w:rsidRPr="00EF0322" w:rsidRDefault="005C7BDA" w:rsidP="005C7BDA">
      <w:pPr>
        <w:numPr>
          <w:ilvl w:val="0"/>
          <w:numId w:val="24"/>
        </w:numPr>
        <w:jc w:val="both"/>
        <w:rPr>
          <w:rFonts w:asciiTheme="minorHAnsi" w:hAnsiTheme="minorHAnsi" w:cs="Microsoft Sans Serif"/>
          <w:b/>
          <w:sz w:val="22"/>
          <w:szCs w:val="22"/>
        </w:rPr>
      </w:pPr>
      <w:r w:rsidRPr="00EF0322">
        <w:rPr>
          <w:rFonts w:asciiTheme="minorHAnsi" w:hAnsiTheme="minorHAnsi" w:cs="Microsoft Sans Serif"/>
          <w:sz w:val="22"/>
          <w:szCs w:val="22"/>
        </w:rPr>
        <w:t>To manage the teaching areas available to the department, advising the</w:t>
      </w:r>
      <w:r w:rsidR="009B3342">
        <w:rPr>
          <w:rFonts w:asciiTheme="minorHAnsi" w:hAnsiTheme="minorHAnsi" w:cs="Microsoft Sans Serif"/>
          <w:sz w:val="22"/>
          <w:szCs w:val="22"/>
        </w:rPr>
        <w:t xml:space="preserve"> Director of Studies</w:t>
      </w:r>
      <w:r w:rsidRPr="00EF0322">
        <w:rPr>
          <w:rFonts w:asciiTheme="minorHAnsi" w:hAnsiTheme="minorHAnsi" w:cs="Microsoft Sans Serif"/>
          <w:sz w:val="22"/>
          <w:szCs w:val="22"/>
        </w:rPr>
        <w:t xml:space="preserve"> on matters relating to staff deployment, timetable and rooming.</w:t>
      </w:r>
    </w:p>
    <w:p w14:paraId="02D3DC7F" w14:textId="77777777" w:rsidR="005C7BDA" w:rsidRPr="00EF0322" w:rsidRDefault="005C7BDA" w:rsidP="005C7BDA">
      <w:pPr>
        <w:ind w:left="720"/>
        <w:jc w:val="both"/>
        <w:rPr>
          <w:rFonts w:asciiTheme="minorHAnsi" w:hAnsiTheme="minorHAnsi" w:cs="Microsoft Sans Serif"/>
          <w:b/>
          <w:sz w:val="22"/>
          <w:szCs w:val="22"/>
        </w:rPr>
      </w:pPr>
    </w:p>
    <w:p w14:paraId="14BEA345" w14:textId="77777777" w:rsidR="005C7BDA" w:rsidRPr="00EF0322" w:rsidRDefault="005C7BDA" w:rsidP="005C7BDA">
      <w:pPr>
        <w:numPr>
          <w:ilvl w:val="0"/>
          <w:numId w:val="24"/>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manage the fabric and environment of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rooms ensuring that displays are up to date thus providing a positive learning environment for pupils.</w:t>
      </w:r>
    </w:p>
    <w:p w14:paraId="708A4B35" w14:textId="77777777" w:rsidR="005C7BDA" w:rsidRPr="00EF0322" w:rsidRDefault="005C7BDA" w:rsidP="005C7BDA">
      <w:pPr>
        <w:jc w:val="both"/>
        <w:rPr>
          <w:rFonts w:asciiTheme="minorHAnsi" w:hAnsiTheme="minorHAnsi" w:cs="Microsoft Sans Serif"/>
          <w:sz w:val="22"/>
          <w:szCs w:val="22"/>
        </w:rPr>
      </w:pPr>
    </w:p>
    <w:p w14:paraId="0474297E" w14:textId="77777777" w:rsidR="005C7BDA" w:rsidRPr="00EF0322" w:rsidRDefault="005C7BDA" w:rsidP="005C7BDA">
      <w:pPr>
        <w:widowControl w:val="0"/>
        <w:numPr>
          <w:ilvl w:val="0"/>
          <w:numId w:val="24"/>
        </w:numPr>
        <w:jc w:val="both"/>
        <w:rPr>
          <w:rFonts w:asciiTheme="minorHAnsi" w:hAnsiTheme="minorHAnsi" w:cs="Microsoft Sans Serif"/>
          <w:sz w:val="22"/>
          <w:szCs w:val="22"/>
        </w:rPr>
      </w:pPr>
      <w:r w:rsidRPr="00EF0322">
        <w:rPr>
          <w:rFonts w:asciiTheme="minorHAnsi" w:hAnsiTheme="minorHAnsi" w:cs="Microsoft Sans Serif"/>
          <w:sz w:val="22"/>
          <w:szCs w:val="22"/>
        </w:rPr>
        <w:t>To plan and monitor the departmental budget and expenditure on learning and teaching resources, website subscriptions, books and equipment throughout each academic year, so that effective teaching can take place.</w:t>
      </w:r>
    </w:p>
    <w:p w14:paraId="7768765A" w14:textId="77777777" w:rsidR="005C7BDA" w:rsidRPr="00EF0322" w:rsidRDefault="005C7BDA" w:rsidP="005C7BDA">
      <w:pPr>
        <w:ind w:left="720"/>
        <w:rPr>
          <w:rFonts w:asciiTheme="minorHAnsi" w:hAnsiTheme="minorHAnsi" w:cs="Microsoft Sans Serif"/>
          <w:sz w:val="22"/>
          <w:szCs w:val="22"/>
        </w:rPr>
      </w:pPr>
    </w:p>
    <w:p w14:paraId="7D9141A5" w14:textId="77777777" w:rsidR="005C7BDA" w:rsidRPr="00EF0322" w:rsidRDefault="009222C0" w:rsidP="005C7BDA">
      <w:pPr>
        <w:numPr>
          <w:ilvl w:val="0"/>
          <w:numId w:val="47"/>
        </w:numPr>
        <w:jc w:val="both"/>
        <w:rPr>
          <w:rFonts w:asciiTheme="minorHAnsi" w:hAnsiTheme="minorHAnsi" w:cs="Microsoft Sans Serif"/>
          <w:sz w:val="22"/>
          <w:szCs w:val="22"/>
        </w:rPr>
      </w:pPr>
      <w:r>
        <w:rPr>
          <w:rFonts w:asciiTheme="minorHAnsi" w:hAnsiTheme="minorHAnsi" w:cs="Microsoft Sans Serif"/>
          <w:sz w:val="22"/>
          <w:szCs w:val="22"/>
        </w:rPr>
        <w:t>To attend Heads of Department m</w:t>
      </w:r>
      <w:r w:rsidR="005C7BDA" w:rsidRPr="00EF0322">
        <w:rPr>
          <w:rFonts w:asciiTheme="minorHAnsi" w:hAnsiTheme="minorHAnsi" w:cs="Microsoft Sans Serif"/>
          <w:sz w:val="22"/>
          <w:szCs w:val="22"/>
        </w:rPr>
        <w:t>eetings.</w:t>
      </w:r>
    </w:p>
    <w:p w14:paraId="489046F6" w14:textId="77777777" w:rsidR="005C7BDA" w:rsidRPr="00EF0322" w:rsidRDefault="005C7BDA" w:rsidP="005C7BDA">
      <w:pPr>
        <w:jc w:val="both"/>
        <w:rPr>
          <w:rFonts w:asciiTheme="minorHAnsi" w:hAnsiTheme="minorHAnsi" w:cs="Microsoft Sans Serif"/>
          <w:sz w:val="22"/>
          <w:szCs w:val="22"/>
        </w:rPr>
      </w:pPr>
    </w:p>
    <w:p w14:paraId="61FF141F"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To use the examination results</w:t>
      </w:r>
      <w:r w:rsidR="00152412">
        <w:rPr>
          <w:rFonts w:asciiTheme="minorHAnsi" w:hAnsiTheme="minorHAnsi" w:cs="Microsoft Sans Serif"/>
          <w:sz w:val="22"/>
          <w:szCs w:val="22"/>
        </w:rPr>
        <w:t xml:space="preserve"> and data</w:t>
      </w:r>
      <w:r w:rsidRPr="00EF0322">
        <w:rPr>
          <w:rFonts w:asciiTheme="minorHAnsi" w:hAnsiTheme="minorHAnsi" w:cs="Microsoft Sans Serif"/>
          <w:sz w:val="22"/>
          <w:szCs w:val="22"/>
        </w:rPr>
        <w:t xml:space="preserve"> to offer the Head</w:t>
      </w:r>
      <w:r w:rsidR="00AB1148">
        <w:rPr>
          <w:rFonts w:asciiTheme="minorHAnsi" w:hAnsiTheme="minorHAnsi" w:cs="Microsoft Sans Serif"/>
          <w:sz w:val="22"/>
          <w:szCs w:val="22"/>
        </w:rPr>
        <w:t>mistress</w:t>
      </w:r>
      <w:r w:rsidRPr="00EF0322">
        <w:rPr>
          <w:rFonts w:asciiTheme="minorHAnsi" w:hAnsiTheme="minorHAnsi" w:cs="Microsoft Sans Serif"/>
          <w:sz w:val="22"/>
          <w:szCs w:val="22"/>
        </w:rPr>
        <w:t xml:space="preserve"> advice over the admission and setting of any particular pupil when necessary.</w:t>
      </w:r>
    </w:p>
    <w:p w14:paraId="11B3D16A" w14:textId="77777777" w:rsidR="005C7BDA" w:rsidRPr="00EF0322" w:rsidRDefault="005C7BDA" w:rsidP="005C7BDA">
      <w:pPr>
        <w:ind w:left="720"/>
        <w:rPr>
          <w:rFonts w:asciiTheme="minorHAnsi" w:hAnsiTheme="minorHAnsi" w:cs="Microsoft Sans Serif"/>
          <w:sz w:val="22"/>
          <w:szCs w:val="22"/>
        </w:rPr>
      </w:pPr>
    </w:p>
    <w:p w14:paraId="3A75956B"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oversee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Department sections of the VLE and College website.</w:t>
      </w:r>
    </w:p>
    <w:p w14:paraId="4BF1EF67" w14:textId="77777777" w:rsidR="005C7BDA" w:rsidRPr="00EF0322" w:rsidRDefault="005C7BDA" w:rsidP="005C7BDA">
      <w:pPr>
        <w:ind w:left="720"/>
        <w:rPr>
          <w:rFonts w:asciiTheme="minorHAnsi" w:hAnsiTheme="minorHAnsi" w:cs="Microsoft Sans Serif"/>
          <w:sz w:val="22"/>
          <w:szCs w:val="22"/>
        </w:rPr>
      </w:pPr>
    </w:p>
    <w:p w14:paraId="1B7A31D7"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oversee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extension, enrichment and support opportunities such as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clubs,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surgeries, revision workshops, participation in local and national competitions and appropriate field trips.</w:t>
      </w:r>
    </w:p>
    <w:p w14:paraId="39D6BC67" w14:textId="77777777" w:rsidR="005C7BDA" w:rsidRPr="00EF0322" w:rsidRDefault="005C7BDA" w:rsidP="005C7BDA">
      <w:pPr>
        <w:ind w:left="720"/>
        <w:rPr>
          <w:rFonts w:asciiTheme="minorHAnsi" w:hAnsiTheme="minorHAnsi" w:cs="Microsoft Sans Serif"/>
          <w:sz w:val="22"/>
          <w:szCs w:val="22"/>
        </w:rPr>
      </w:pPr>
    </w:p>
    <w:p w14:paraId="7E069734"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To work with the Head of Learning Enrichment to identify and appropriately support pupils with learning needs and to ensure staff are taking into account these learning needs in their provision of Learning and teaching activities.</w:t>
      </w:r>
    </w:p>
    <w:p w14:paraId="5DE39349" w14:textId="77777777" w:rsidR="005C7BDA" w:rsidRPr="00EF0322" w:rsidRDefault="005C7BDA" w:rsidP="005C7BDA">
      <w:pPr>
        <w:ind w:left="720"/>
        <w:rPr>
          <w:rFonts w:asciiTheme="minorHAnsi" w:hAnsiTheme="minorHAnsi" w:cs="Microsoft Sans Serif"/>
          <w:sz w:val="22"/>
          <w:szCs w:val="22"/>
        </w:rPr>
      </w:pPr>
    </w:p>
    <w:p w14:paraId="7E9638D9"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To undertake regular lesson observations of department colleagues and to carry out Annual Reviews as required.</w:t>
      </w:r>
    </w:p>
    <w:p w14:paraId="640FDB29" w14:textId="77777777" w:rsidR="005C7BDA" w:rsidRPr="00EF0322" w:rsidRDefault="005C7BDA" w:rsidP="005C7BDA">
      <w:pPr>
        <w:ind w:left="720"/>
        <w:rPr>
          <w:rFonts w:asciiTheme="minorHAnsi" w:hAnsiTheme="minorHAnsi" w:cs="Microsoft Sans Serif"/>
          <w:sz w:val="22"/>
          <w:szCs w:val="22"/>
        </w:rPr>
      </w:pPr>
    </w:p>
    <w:p w14:paraId="4F579753"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promote the enjoyment of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across the College, and the benefits of a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-based degree or career in Sixth Form.</w:t>
      </w:r>
    </w:p>
    <w:p w14:paraId="6E55266A" w14:textId="77777777" w:rsidR="005C7BDA" w:rsidRPr="00EF0322" w:rsidRDefault="005C7BDA" w:rsidP="005C7BDA">
      <w:pPr>
        <w:jc w:val="both"/>
        <w:rPr>
          <w:rFonts w:asciiTheme="minorHAnsi" w:hAnsiTheme="minorHAnsi" w:cs="Microsoft Sans Serif"/>
          <w:sz w:val="22"/>
          <w:szCs w:val="22"/>
        </w:rPr>
      </w:pPr>
    </w:p>
    <w:p w14:paraId="53AF937D" w14:textId="77777777" w:rsidR="005C7BDA" w:rsidRPr="00EF0322" w:rsidRDefault="005C7BDA" w:rsidP="005C7BDA">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oversee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department contribution to the delivery of College outreach events such as Open Morning, Sixth Form Information Evening and Y5 and Y11 Taster Days, including display work and activities.</w:t>
      </w:r>
    </w:p>
    <w:p w14:paraId="11B9FA4E" w14:textId="77777777" w:rsidR="005C7BDA" w:rsidRPr="00EF0322" w:rsidRDefault="005C7BDA" w:rsidP="005C7BDA">
      <w:pPr>
        <w:ind w:left="720"/>
        <w:rPr>
          <w:rFonts w:asciiTheme="minorHAnsi" w:hAnsiTheme="minorHAnsi" w:cs="Microsoft Sans Serif"/>
          <w:sz w:val="22"/>
          <w:szCs w:val="22"/>
        </w:rPr>
      </w:pPr>
    </w:p>
    <w:p w14:paraId="26C43849" w14:textId="4175E8B2" w:rsidR="005C7BDA" w:rsidRPr="009B3342" w:rsidRDefault="005C7BDA" w:rsidP="005C7BDA">
      <w:pPr>
        <w:numPr>
          <w:ilvl w:val="0"/>
          <w:numId w:val="47"/>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develop the </w:t>
      </w:r>
      <w:r w:rsidR="00060760">
        <w:rPr>
          <w:rFonts w:asciiTheme="minorHAnsi" w:hAnsiTheme="minorHAnsi" w:cs="Microsoft Sans Serif"/>
          <w:sz w:val="22"/>
          <w:szCs w:val="22"/>
        </w:rPr>
        <w:t>Mathematics</w:t>
      </w:r>
      <w:r w:rsidRPr="00EF0322">
        <w:rPr>
          <w:rFonts w:asciiTheme="minorHAnsi" w:hAnsiTheme="minorHAnsi" w:cs="Microsoft Sans Serif"/>
          <w:sz w:val="22"/>
          <w:szCs w:val="22"/>
        </w:rPr>
        <w:t xml:space="preserve"> department profile within the College and the wider community.</w:t>
      </w:r>
    </w:p>
    <w:p w14:paraId="5DB9F960" w14:textId="77777777" w:rsidR="009B3342" w:rsidRDefault="009B3342" w:rsidP="009B3342">
      <w:pPr>
        <w:pStyle w:val="ListParagraph"/>
        <w:rPr>
          <w:rFonts w:cs="Microsoft Sans Serif"/>
          <w:b/>
        </w:rPr>
      </w:pPr>
    </w:p>
    <w:p w14:paraId="636CBDCB" w14:textId="5F0656ED" w:rsidR="009B3342" w:rsidRPr="009B3342" w:rsidRDefault="009B3342" w:rsidP="009B3342">
      <w:pPr>
        <w:pStyle w:val="ListParagraph"/>
        <w:numPr>
          <w:ilvl w:val="0"/>
          <w:numId w:val="47"/>
        </w:numPr>
        <w:rPr>
          <w:rFonts w:cs="Microsoft Sans Serif"/>
          <w:b/>
        </w:rPr>
      </w:pPr>
      <w:r w:rsidRPr="009B3342">
        <w:rPr>
          <w:rFonts w:cs="Microsoft Sans Serif"/>
        </w:rPr>
        <w:t>To work with the Head of the infant and Junior School and Mathematics co-ordinator(s) to help deliver and develop Mathematics at KS2 and extend KS2 links.</w:t>
      </w:r>
    </w:p>
    <w:p w14:paraId="0EE10395" w14:textId="77777777" w:rsidR="0051585F" w:rsidRPr="00EF0322" w:rsidRDefault="0051585F" w:rsidP="0051585F">
      <w:pPr>
        <w:numPr>
          <w:ilvl w:val="0"/>
          <w:numId w:val="47"/>
        </w:numPr>
        <w:jc w:val="both"/>
        <w:rPr>
          <w:rFonts w:asciiTheme="minorHAnsi" w:hAnsiTheme="minorHAnsi" w:cs="Microsoft Sans Serif"/>
          <w:b/>
          <w:sz w:val="22"/>
          <w:szCs w:val="22"/>
        </w:rPr>
      </w:pPr>
      <w:r w:rsidRPr="00EF0322">
        <w:rPr>
          <w:rFonts w:asciiTheme="minorHAnsi" w:hAnsiTheme="minorHAnsi" w:cs="Microsoft Sans Serif"/>
          <w:sz w:val="22"/>
          <w:szCs w:val="22"/>
        </w:rPr>
        <w:t>Be responsible for the setting of appropriate work for cover lessons, when necessary.</w:t>
      </w:r>
    </w:p>
    <w:p w14:paraId="69531F5A" w14:textId="77777777" w:rsidR="005C7BDA" w:rsidRPr="0051585F" w:rsidRDefault="005C7BDA" w:rsidP="0051585F">
      <w:pPr>
        <w:ind w:left="720"/>
        <w:jc w:val="both"/>
        <w:rPr>
          <w:rFonts w:asciiTheme="minorHAnsi" w:hAnsiTheme="minorHAnsi" w:cs="Microsoft Sans Serif"/>
          <w:b/>
          <w:sz w:val="22"/>
          <w:szCs w:val="22"/>
        </w:rPr>
      </w:pPr>
    </w:p>
    <w:p w14:paraId="34E6B0B0" w14:textId="77777777" w:rsidR="005C7BDA" w:rsidRPr="00EF0322" w:rsidRDefault="005C7BDA" w:rsidP="00117152">
      <w:pPr>
        <w:numPr>
          <w:ilvl w:val="0"/>
          <w:numId w:val="47"/>
        </w:numPr>
        <w:jc w:val="both"/>
        <w:rPr>
          <w:rFonts w:asciiTheme="minorHAnsi" w:hAnsiTheme="minorHAnsi" w:cs="Microsoft Sans Serif"/>
          <w:sz w:val="22"/>
          <w:szCs w:val="22"/>
        </w:rPr>
      </w:pPr>
      <w:r w:rsidRPr="00EF0322">
        <w:rPr>
          <w:rFonts w:asciiTheme="minorHAnsi" w:hAnsiTheme="minorHAnsi" w:cs="Microsoft Sans Serif"/>
          <w:sz w:val="22"/>
          <w:szCs w:val="22"/>
        </w:rPr>
        <w:t>Any other duties as required.</w:t>
      </w:r>
    </w:p>
    <w:p w14:paraId="1115267C" w14:textId="77777777" w:rsidR="00040293" w:rsidRPr="00EF0322" w:rsidRDefault="00040293" w:rsidP="00ED014D">
      <w:pPr>
        <w:jc w:val="both"/>
        <w:rPr>
          <w:rFonts w:asciiTheme="minorHAnsi" w:hAnsiTheme="minorHAnsi" w:cs="Arial"/>
          <w:b/>
          <w:sz w:val="22"/>
          <w:szCs w:val="22"/>
        </w:rPr>
      </w:pPr>
    </w:p>
    <w:p w14:paraId="73720EA7" w14:textId="77777777" w:rsidR="00ED014D" w:rsidRPr="00EF0322" w:rsidRDefault="00ED014D" w:rsidP="00ED014D">
      <w:pPr>
        <w:jc w:val="both"/>
        <w:rPr>
          <w:rFonts w:asciiTheme="minorHAnsi" w:hAnsiTheme="minorHAnsi" w:cs="Arial"/>
          <w:b/>
          <w:sz w:val="22"/>
          <w:szCs w:val="22"/>
        </w:rPr>
      </w:pPr>
      <w:r w:rsidRPr="00EF0322">
        <w:rPr>
          <w:rFonts w:asciiTheme="minorHAnsi" w:hAnsiTheme="minorHAnsi" w:cs="Arial"/>
          <w:b/>
          <w:sz w:val="22"/>
          <w:szCs w:val="22"/>
        </w:rPr>
        <w:t xml:space="preserve">KEY QUALITIES AND PERSON </w:t>
      </w:r>
      <w:proofErr w:type="gramStart"/>
      <w:r w:rsidRPr="00EF0322">
        <w:rPr>
          <w:rFonts w:asciiTheme="minorHAnsi" w:hAnsiTheme="minorHAnsi" w:cs="Arial"/>
          <w:b/>
          <w:sz w:val="22"/>
          <w:szCs w:val="22"/>
        </w:rPr>
        <w:t>SPECIFICATION:-</w:t>
      </w:r>
      <w:proofErr w:type="gramEnd"/>
    </w:p>
    <w:p w14:paraId="79A911ED" w14:textId="77777777" w:rsidR="00ED014D" w:rsidRPr="00EF0322" w:rsidRDefault="00ED014D" w:rsidP="00ED014D">
      <w:pPr>
        <w:jc w:val="both"/>
        <w:rPr>
          <w:rFonts w:asciiTheme="minorHAnsi" w:hAnsiTheme="minorHAnsi" w:cs="Arial"/>
          <w:b/>
          <w:sz w:val="22"/>
          <w:szCs w:val="22"/>
          <w:highlight w:val="yellow"/>
        </w:rPr>
      </w:pPr>
    </w:p>
    <w:p w14:paraId="6621BBA3" w14:textId="57A3F654" w:rsidR="00AB1148" w:rsidRDefault="004541F2" w:rsidP="004541F2">
      <w:pPr>
        <w:jc w:val="both"/>
        <w:rPr>
          <w:rFonts w:asciiTheme="minorHAnsi" w:hAnsiTheme="minorHAnsi" w:cs="Arial"/>
          <w:sz w:val="22"/>
          <w:szCs w:val="22"/>
        </w:rPr>
      </w:pPr>
      <w:r w:rsidRPr="00EF0322">
        <w:rPr>
          <w:rFonts w:asciiTheme="minorHAnsi" w:hAnsiTheme="minorHAnsi" w:cs="Arial"/>
          <w:sz w:val="22"/>
          <w:szCs w:val="22"/>
        </w:rPr>
        <w:t xml:space="preserve">The person appointed should demonstrate the following skills and </w:t>
      </w:r>
      <w:proofErr w:type="gramStart"/>
      <w:r w:rsidRPr="00EF0322">
        <w:rPr>
          <w:rFonts w:asciiTheme="minorHAnsi" w:hAnsiTheme="minorHAnsi" w:cs="Arial"/>
          <w:sz w:val="22"/>
          <w:szCs w:val="22"/>
        </w:rPr>
        <w:t>qualities:-</w:t>
      </w:r>
      <w:proofErr w:type="gramEnd"/>
    </w:p>
    <w:p w14:paraId="482DD9E5" w14:textId="77777777" w:rsidR="009B3342" w:rsidRPr="00EF0322" w:rsidRDefault="009B3342" w:rsidP="004541F2">
      <w:pPr>
        <w:jc w:val="both"/>
        <w:rPr>
          <w:rFonts w:asciiTheme="minorHAnsi" w:hAnsiTheme="minorHAnsi" w:cs="Arial"/>
          <w:sz w:val="22"/>
          <w:szCs w:val="22"/>
        </w:rPr>
      </w:pPr>
    </w:p>
    <w:p w14:paraId="372856E0" w14:textId="77777777" w:rsidR="004541F2" w:rsidRPr="00EF0322"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Have outstanding professional and personal qualities</w:t>
      </w:r>
    </w:p>
    <w:p w14:paraId="2199901D" w14:textId="77777777" w:rsidR="005C7BDA" w:rsidRPr="00EF0322" w:rsidRDefault="005C7BDA"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 xml:space="preserve">Have the ability to lead learning in </w:t>
      </w:r>
      <w:r w:rsidR="00060760">
        <w:rPr>
          <w:rFonts w:asciiTheme="minorHAnsi" w:hAnsiTheme="minorHAnsi" w:cs="Arial"/>
          <w:color w:val="000000"/>
          <w:sz w:val="22"/>
          <w:szCs w:val="22"/>
        </w:rPr>
        <w:t>Mathematics</w:t>
      </w:r>
      <w:r w:rsidRPr="00EF0322">
        <w:rPr>
          <w:rFonts w:asciiTheme="minorHAnsi" w:hAnsiTheme="minorHAnsi" w:cs="Arial"/>
          <w:color w:val="000000"/>
          <w:sz w:val="22"/>
          <w:szCs w:val="22"/>
        </w:rPr>
        <w:t xml:space="preserve"> and act as a model of good professional practice</w:t>
      </w:r>
    </w:p>
    <w:p w14:paraId="1B3A7FFB" w14:textId="77777777" w:rsidR="004541F2" w:rsidRPr="00EF0322"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Be enthusiastic, innovative and willing to share creativity and positivity in both the classroom and the department</w:t>
      </w:r>
    </w:p>
    <w:p w14:paraId="2E4C72B0" w14:textId="77777777" w:rsidR="004541F2" w:rsidRPr="00EF0322"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Be committed to raising standards and monitoring pupil progress</w:t>
      </w:r>
    </w:p>
    <w:p w14:paraId="45D88DBF" w14:textId="77777777" w:rsidR="004541F2" w:rsidRPr="00EF0322"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Be caring, supportive and willing to adapt their teaching to suit the needs of the pupils</w:t>
      </w:r>
    </w:p>
    <w:p w14:paraId="1FC2C0FD" w14:textId="77777777" w:rsidR="004541F2" w:rsidRPr="00EF0322" w:rsidRDefault="004541F2" w:rsidP="004541F2">
      <w:pPr>
        <w:pStyle w:val="NormalWeb"/>
        <w:numPr>
          <w:ilvl w:val="0"/>
          <w:numId w:val="46"/>
        </w:numPr>
        <w:spacing w:before="0" w:beforeAutospacing="0" w:after="0" w:afterAutospacing="0"/>
        <w:rPr>
          <w:rFonts w:asciiTheme="minorHAnsi" w:hAnsiTheme="minorHAnsi" w:cs="Arial"/>
          <w:color w:val="000000"/>
          <w:sz w:val="22"/>
          <w:szCs w:val="22"/>
        </w:rPr>
      </w:pPr>
      <w:r w:rsidRPr="00EF0322">
        <w:rPr>
          <w:rFonts w:asciiTheme="minorHAnsi" w:hAnsiTheme="minorHAnsi" w:cs="Arial"/>
          <w:color w:val="000000"/>
          <w:sz w:val="22"/>
          <w:szCs w:val="22"/>
        </w:rPr>
        <w:t>Be proficient with the use of ICT in the classroom</w:t>
      </w:r>
    </w:p>
    <w:p w14:paraId="0D727345" w14:textId="6AB9812E" w:rsidR="004541F2" w:rsidRDefault="009B3342" w:rsidP="004541F2">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Clear understanding of national and whole College issues that impact upon Mathematics</w:t>
      </w:r>
    </w:p>
    <w:p w14:paraId="699DA583" w14:textId="528FC43B" w:rsidR="009B3342" w:rsidRPr="00EF0322" w:rsidRDefault="009B3342" w:rsidP="004541F2">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Organise and run educational visits</w:t>
      </w:r>
    </w:p>
    <w:p w14:paraId="7ABCCADF" w14:textId="77777777" w:rsidR="00ED014D" w:rsidRPr="00EF0322" w:rsidRDefault="00ED014D" w:rsidP="00E06F62">
      <w:pPr>
        <w:rPr>
          <w:rFonts w:asciiTheme="minorHAnsi" w:hAnsiTheme="minorHAnsi"/>
          <w:color w:val="00B0F0"/>
          <w:sz w:val="22"/>
          <w:szCs w:val="22"/>
        </w:rPr>
      </w:pPr>
    </w:p>
    <w:p w14:paraId="37BFBEAE" w14:textId="77777777" w:rsidR="009E290D" w:rsidRPr="00EF0322" w:rsidRDefault="009E290D" w:rsidP="009E290D">
      <w:pPr>
        <w:jc w:val="both"/>
        <w:rPr>
          <w:rFonts w:asciiTheme="minorHAnsi" w:hAnsiTheme="minorHAnsi" w:cs="Arial"/>
          <w:b/>
          <w:sz w:val="22"/>
          <w:szCs w:val="22"/>
        </w:rPr>
      </w:pPr>
      <w:r w:rsidRPr="00EF0322">
        <w:rPr>
          <w:rFonts w:asciiTheme="minorHAnsi" w:hAnsiTheme="minorHAnsi" w:cs="Arial"/>
          <w:b/>
          <w:sz w:val="22"/>
          <w:szCs w:val="22"/>
        </w:rPr>
        <w:lastRenderedPageBreak/>
        <w:t>Salary</w:t>
      </w:r>
    </w:p>
    <w:p w14:paraId="5202E1D1" w14:textId="77777777" w:rsidR="00066E43" w:rsidRPr="00EF0322" w:rsidRDefault="00E306C6" w:rsidP="009E290D">
      <w:pPr>
        <w:jc w:val="both"/>
        <w:rPr>
          <w:rFonts w:asciiTheme="minorHAnsi" w:hAnsiTheme="minorHAnsi" w:cs="Arial"/>
          <w:sz w:val="22"/>
          <w:szCs w:val="22"/>
        </w:rPr>
      </w:pPr>
      <w:r w:rsidRPr="00EF0322">
        <w:rPr>
          <w:rFonts w:asciiTheme="minorHAnsi" w:hAnsiTheme="minorHAnsi" w:cs="Arial"/>
          <w:sz w:val="22"/>
          <w:szCs w:val="22"/>
        </w:rPr>
        <w:t xml:space="preserve">The salary for this position will depend upon the qualifications and relevant experience of the successful </w:t>
      </w:r>
      <w:r w:rsidR="007C7D1E" w:rsidRPr="00EF0322">
        <w:rPr>
          <w:rFonts w:asciiTheme="minorHAnsi" w:hAnsiTheme="minorHAnsi" w:cs="Arial"/>
          <w:sz w:val="22"/>
          <w:szCs w:val="22"/>
        </w:rPr>
        <w:t>candidate</w:t>
      </w:r>
      <w:r w:rsidR="00501ECF" w:rsidRPr="00EF0322">
        <w:rPr>
          <w:rFonts w:asciiTheme="minorHAnsi" w:hAnsiTheme="minorHAnsi" w:cs="Arial"/>
          <w:sz w:val="22"/>
          <w:szCs w:val="22"/>
        </w:rPr>
        <w:t>.</w:t>
      </w:r>
    </w:p>
    <w:p w14:paraId="539DE923" w14:textId="77777777" w:rsidR="00E306C6" w:rsidRPr="00EF0322" w:rsidRDefault="00E306C6" w:rsidP="009E290D">
      <w:pPr>
        <w:jc w:val="both"/>
        <w:rPr>
          <w:rFonts w:asciiTheme="minorHAnsi" w:hAnsiTheme="minorHAnsi" w:cs="Arial"/>
          <w:b/>
          <w:sz w:val="22"/>
          <w:szCs w:val="22"/>
        </w:rPr>
      </w:pPr>
    </w:p>
    <w:p w14:paraId="6C05D83A" w14:textId="77777777" w:rsidR="009E290D" w:rsidRPr="00EF0322" w:rsidRDefault="009E290D" w:rsidP="009E290D">
      <w:pPr>
        <w:jc w:val="both"/>
        <w:rPr>
          <w:rFonts w:asciiTheme="minorHAnsi" w:hAnsiTheme="minorHAnsi" w:cs="Arial"/>
          <w:b/>
          <w:sz w:val="22"/>
          <w:szCs w:val="22"/>
        </w:rPr>
      </w:pPr>
      <w:r w:rsidRPr="00EF0322">
        <w:rPr>
          <w:rFonts w:asciiTheme="minorHAnsi" w:hAnsiTheme="minorHAnsi" w:cs="Arial"/>
          <w:b/>
          <w:sz w:val="22"/>
          <w:szCs w:val="22"/>
        </w:rPr>
        <w:t>Child Protection</w:t>
      </w:r>
    </w:p>
    <w:p w14:paraId="37451438" w14:textId="7CC8ABEA" w:rsidR="00066E43" w:rsidRPr="00EF0322" w:rsidRDefault="009E290D" w:rsidP="009E290D">
      <w:pPr>
        <w:jc w:val="both"/>
        <w:rPr>
          <w:rFonts w:asciiTheme="minorHAnsi" w:hAnsiTheme="minorHAnsi" w:cs="Arial"/>
          <w:sz w:val="22"/>
          <w:szCs w:val="22"/>
        </w:rPr>
      </w:pPr>
      <w:r w:rsidRPr="00EF0322">
        <w:rPr>
          <w:rFonts w:asciiTheme="minorHAnsi" w:hAnsiTheme="minorHAnsi" w:cs="Arial"/>
          <w:sz w:val="22"/>
          <w:szCs w:val="22"/>
        </w:rPr>
        <w:t xml:space="preserve">Abbey Gate College </w:t>
      </w:r>
      <w:r w:rsidR="00524425" w:rsidRPr="00EF0322">
        <w:rPr>
          <w:rFonts w:asciiTheme="minorHAnsi" w:hAnsiTheme="minorHAnsi" w:cs="Arial"/>
          <w:sz w:val="22"/>
          <w:szCs w:val="22"/>
        </w:rPr>
        <w:t>regards as paramount the welfare and safety of children.</w:t>
      </w:r>
      <w:r w:rsidR="00F97FCF">
        <w:rPr>
          <w:rFonts w:asciiTheme="minorHAnsi" w:hAnsiTheme="minorHAnsi" w:cs="Arial"/>
          <w:sz w:val="22"/>
          <w:szCs w:val="22"/>
        </w:rPr>
        <w:t xml:space="preserve"> </w:t>
      </w:r>
      <w:r w:rsidR="00524425" w:rsidRPr="00EF0322">
        <w:rPr>
          <w:rFonts w:asciiTheme="minorHAnsi" w:hAnsiTheme="minorHAnsi" w:cs="Arial"/>
          <w:sz w:val="22"/>
          <w:szCs w:val="22"/>
        </w:rPr>
        <w:t>Whilst criminal convictions are not necessarily a bar, this safety consideration will be key to all decisions regarding the employment of staff, approval of volunteers and standards of external contractors.</w:t>
      </w:r>
    </w:p>
    <w:p w14:paraId="70257897" w14:textId="77777777" w:rsidR="00524425" w:rsidRPr="00EF0322" w:rsidRDefault="00524425" w:rsidP="009E290D">
      <w:pPr>
        <w:jc w:val="both"/>
        <w:rPr>
          <w:rFonts w:asciiTheme="minorHAnsi" w:hAnsiTheme="minorHAnsi" w:cs="Arial"/>
          <w:b/>
          <w:sz w:val="22"/>
          <w:szCs w:val="22"/>
        </w:rPr>
      </w:pPr>
    </w:p>
    <w:p w14:paraId="6890274C" w14:textId="77777777" w:rsidR="009E290D" w:rsidRPr="00EF0322" w:rsidRDefault="009E290D" w:rsidP="009E290D">
      <w:pPr>
        <w:jc w:val="both"/>
        <w:rPr>
          <w:rFonts w:asciiTheme="minorHAnsi" w:hAnsiTheme="minorHAnsi" w:cs="Arial"/>
          <w:b/>
          <w:sz w:val="22"/>
          <w:szCs w:val="22"/>
        </w:rPr>
      </w:pPr>
      <w:r w:rsidRPr="00EF0322">
        <w:rPr>
          <w:rFonts w:asciiTheme="minorHAnsi" w:hAnsiTheme="minorHAnsi" w:cs="Arial"/>
          <w:b/>
          <w:sz w:val="22"/>
          <w:szCs w:val="22"/>
        </w:rPr>
        <w:t>Equal Opportunities</w:t>
      </w:r>
    </w:p>
    <w:p w14:paraId="7D4084EB" w14:textId="5151AB36" w:rsidR="009E290D" w:rsidRPr="00EF0322" w:rsidRDefault="00524425" w:rsidP="009E290D">
      <w:pPr>
        <w:jc w:val="both"/>
        <w:rPr>
          <w:rFonts w:asciiTheme="minorHAnsi" w:hAnsiTheme="minorHAnsi" w:cs="Arial"/>
          <w:b/>
          <w:sz w:val="22"/>
          <w:szCs w:val="22"/>
        </w:rPr>
      </w:pPr>
      <w:r w:rsidRPr="00EF0322">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w:t>
      </w:r>
      <w:r w:rsidR="00F97FCF">
        <w:rPr>
          <w:rFonts w:asciiTheme="minorHAnsi" w:hAnsiTheme="minorHAnsi" w:cs="Arial"/>
          <w:sz w:val="22"/>
          <w:szCs w:val="22"/>
        </w:rPr>
        <w:t xml:space="preserve"> </w:t>
      </w:r>
      <w:r w:rsidRPr="00EF0322">
        <w:rPr>
          <w:rFonts w:asciiTheme="minorHAnsi" w:hAnsiTheme="minorHAnsi" w:cs="Arial"/>
          <w:sz w:val="22"/>
          <w:szCs w:val="22"/>
        </w:rPr>
        <w:t>We therefore welcome applications from all segments of the community.</w:t>
      </w:r>
    </w:p>
    <w:p w14:paraId="2F38244F" w14:textId="77777777" w:rsidR="009E290D" w:rsidRPr="00EF0322" w:rsidRDefault="009E290D" w:rsidP="009E290D">
      <w:pPr>
        <w:jc w:val="both"/>
        <w:rPr>
          <w:rFonts w:asciiTheme="minorHAnsi" w:hAnsiTheme="minorHAnsi" w:cs="Arial"/>
          <w:sz w:val="22"/>
          <w:szCs w:val="22"/>
        </w:rPr>
      </w:pPr>
    </w:p>
    <w:p w14:paraId="17D5A4C5" w14:textId="77777777" w:rsidR="009E290D" w:rsidRPr="00EF0322" w:rsidRDefault="009E290D" w:rsidP="009E290D">
      <w:pPr>
        <w:jc w:val="both"/>
        <w:rPr>
          <w:rFonts w:asciiTheme="minorHAnsi" w:hAnsiTheme="minorHAnsi" w:cs="Arial"/>
          <w:b/>
          <w:sz w:val="22"/>
          <w:szCs w:val="22"/>
        </w:rPr>
      </w:pPr>
      <w:r w:rsidRPr="00EF0322">
        <w:rPr>
          <w:rFonts w:asciiTheme="minorHAnsi" w:hAnsiTheme="minorHAnsi" w:cs="Arial"/>
          <w:b/>
          <w:sz w:val="22"/>
          <w:szCs w:val="22"/>
        </w:rPr>
        <w:t>Applications</w:t>
      </w:r>
    </w:p>
    <w:p w14:paraId="7A1EEAA3" w14:textId="46D58A90" w:rsidR="009E290D" w:rsidRPr="00EF0322" w:rsidRDefault="009E290D" w:rsidP="009E290D">
      <w:pPr>
        <w:jc w:val="both"/>
        <w:rPr>
          <w:rFonts w:asciiTheme="minorHAnsi" w:hAnsiTheme="minorHAnsi" w:cs="Arial"/>
          <w:b/>
          <w:sz w:val="22"/>
          <w:szCs w:val="22"/>
        </w:rPr>
      </w:pPr>
      <w:r w:rsidRPr="00EF0322">
        <w:rPr>
          <w:rFonts w:asciiTheme="minorHAnsi" w:hAnsiTheme="minorHAnsi" w:cs="Arial"/>
          <w:sz w:val="22"/>
          <w:szCs w:val="22"/>
        </w:rPr>
        <w:t>Candidates should complete an A</w:t>
      </w:r>
      <w:r w:rsidR="00230834" w:rsidRPr="00EF0322">
        <w:rPr>
          <w:rFonts w:asciiTheme="minorHAnsi" w:hAnsiTheme="minorHAnsi" w:cs="Arial"/>
          <w:sz w:val="22"/>
          <w:szCs w:val="22"/>
        </w:rPr>
        <w:t>bbey Gate College Application F</w:t>
      </w:r>
      <w:r w:rsidRPr="00EF0322">
        <w:rPr>
          <w:rFonts w:asciiTheme="minorHAnsi" w:hAnsiTheme="minorHAnsi" w:cs="Arial"/>
          <w:sz w:val="22"/>
          <w:szCs w:val="22"/>
        </w:rPr>
        <w:t xml:space="preserve">orm and submit this together with a letter </w:t>
      </w:r>
      <w:r w:rsidR="00350015" w:rsidRPr="00EF0322">
        <w:rPr>
          <w:rFonts w:asciiTheme="minorHAnsi" w:hAnsiTheme="minorHAnsi" w:cs="Arial"/>
          <w:sz w:val="22"/>
          <w:szCs w:val="22"/>
        </w:rPr>
        <w:t xml:space="preserve">explaining their interest in and suitability for the post </w:t>
      </w:r>
      <w:r w:rsidRPr="00EF0322">
        <w:rPr>
          <w:rFonts w:asciiTheme="minorHAnsi" w:hAnsiTheme="minorHAnsi" w:cs="Arial"/>
          <w:sz w:val="22"/>
          <w:szCs w:val="22"/>
        </w:rPr>
        <w:t xml:space="preserve">addressed to Mrs </w:t>
      </w:r>
      <w:r w:rsidR="00510549" w:rsidRPr="00EF0322">
        <w:rPr>
          <w:rFonts w:asciiTheme="minorHAnsi" w:hAnsiTheme="minorHAnsi" w:cs="Arial"/>
          <w:sz w:val="22"/>
          <w:szCs w:val="22"/>
        </w:rPr>
        <w:t>Tracy Pollard</w:t>
      </w:r>
      <w:r w:rsidRPr="00EF0322">
        <w:rPr>
          <w:rFonts w:asciiTheme="minorHAnsi" w:hAnsiTheme="minorHAnsi" w:cs="Arial"/>
          <w:sz w:val="22"/>
          <w:szCs w:val="22"/>
        </w:rPr>
        <w:t>, Headmistress, outlining their suitability for the post.</w:t>
      </w:r>
      <w:r w:rsidR="00F97FCF">
        <w:rPr>
          <w:rFonts w:asciiTheme="minorHAnsi" w:hAnsiTheme="minorHAnsi" w:cs="Arial"/>
          <w:sz w:val="22"/>
          <w:szCs w:val="22"/>
        </w:rPr>
        <w:t xml:space="preserve"> </w:t>
      </w:r>
    </w:p>
    <w:p w14:paraId="0F1C5D96" w14:textId="77777777" w:rsidR="009E290D" w:rsidRPr="00EF0322" w:rsidRDefault="009E290D" w:rsidP="009E290D">
      <w:pPr>
        <w:jc w:val="both"/>
        <w:rPr>
          <w:rFonts w:asciiTheme="minorHAnsi" w:hAnsiTheme="minorHAnsi" w:cs="Arial"/>
          <w:b/>
          <w:sz w:val="22"/>
          <w:szCs w:val="22"/>
        </w:rPr>
      </w:pPr>
    </w:p>
    <w:p w14:paraId="4E3F0C66" w14:textId="2F6DE90F" w:rsidR="00E06F62" w:rsidRDefault="009E290D" w:rsidP="009E290D">
      <w:pPr>
        <w:jc w:val="both"/>
        <w:rPr>
          <w:rFonts w:asciiTheme="minorHAnsi" w:hAnsiTheme="minorHAnsi" w:cs="Arial"/>
          <w:b/>
          <w:sz w:val="22"/>
          <w:szCs w:val="22"/>
        </w:rPr>
      </w:pPr>
      <w:r w:rsidRPr="00EF0322">
        <w:rPr>
          <w:rFonts w:asciiTheme="minorHAnsi" w:hAnsiTheme="minorHAnsi" w:cs="Arial"/>
          <w:sz w:val="22"/>
          <w:szCs w:val="22"/>
        </w:rPr>
        <w:t xml:space="preserve">The closing date for applications </w:t>
      </w:r>
      <w:r w:rsidR="009D7602" w:rsidRPr="00EF0322">
        <w:rPr>
          <w:rFonts w:asciiTheme="minorHAnsi" w:hAnsiTheme="minorHAnsi" w:cs="Arial"/>
          <w:sz w:val="22"/>
          <w:szCs w:val="22"/>
        </w:rPr>
        <w:t xml:space="preserve">is </w:t>
      </w:r>
      <w:r w:rsidR="00DD0DFF" w:rsidRPr="00DD0DFF">
        <w:rPr>
          <w:rFonts w:asciiTheme="minorHAnsi" w:hAnsiTheme="minorHAnsi" w:cs="Arial"/>
          <w:b/>
          <w:sz w:val="22"/>
          <w:szCs w:val="22"/>
        </w:rPr>
        <w:t>12 noon on Friday</w:t>
      </w:r>
      <w:r w:rsidR="00DD0DFF" w:rsidRPr="00DD0DFF">
        <w:rPr>
          <w:rFonts w:asciiTheme="minorHAnsi" w:hAnsiTheme="minorHAnsi" w:cs="Arial"/>
          <w:sz w:val="22"/>
          <w:szCs w:val="22"/>
        </w:rPr>
        <w:t xml:space="preserve"> </w:t>
      </w:r>
      <w:r w:rsidR="009B3342" w:rsidRPr="00DD0DFF">
        <w:rPr>
          <w:rFonts w:asciiTheme="minorHAnsi" w:hAnsiTheme="minorHAnsi" w:cs="Arial"/>
          <w:b/>
          <w:sz w:val="22"/>
          <w:szCs w:val="22"/>
        </w:rPr>
        <w:t>31</w:t>
      </w:r>
      <w:r w:rsidR="00806B92" w:rsidRPr="00DD0DFF">
        <w:rPr>
          <w:rFonts w:asciiTheme="minorHAnsi" w:hAnsiTheme="minorHAnsi" w:cs="Arial"/>
          <w:b/>
          <w:sz w:val="22"/>
          <w:szCs w:val="22"/>
        </w:rPr>
        <w:t xml:space="preserve"> </w:t>
      </w:r>
      <w:r w:rsidR="009B3342" w:rsidRPr="00DD0DFF">
        <w:rPr>
          <w:rFonts w:asciiTheme="minorHAnsi" w:hAnsiTheme="minorHAnsi" w:cs="Arial"/>
          <w:b/>
          <w:sz w:val="22"/>
          <w:szCs w:val="22"/>
        </w:rPr>
        <w:t>January</w:t>
      </w:r>
      <w:r w:rsidR="00806B92" w:rsidRPr="00DD0DFF">
        <w:rPr>
          <w:rFonts w:asciiTheme="minorHAnsi" w:hAnsiTheme="minorHAnsi" w:cs="Arial"/>
          <w:b/>
          <w:sz w:val="22"/>
          <w:szCs w:val="22"/>
        </w:rPr>
        <w:t xml:space="preserve"> 20</w:t>
      </w:r>
      <w:r w:rsidR="009B3342" w:rsidRPr="00DD0DFF">
        <w:rPr>
          <w:rFonts w:asciiTheme="minorHAnsi" w:hAnsiTheme="minorHAnsi" w:cs="Arial"/>
          <w:b/>
          <w:sz w:val="22"/>
          <w:szCs w:val="22"/>
        </w:rPr>
        <w:t>20</w:t>
      </w:r>
      <w:r w:rsidR="00806B92" w:rsidRPr="00DD0DFF">
        <w:rPr>
          <w:rFonts w:asciiTheme="minorHAnsi" w:hAnsiTheme="minorHAnsi" w:cs="Arial"/>
          <w:b/>
          <w:sz w:val="22"/>
          <w:szCs w:val="22"/>
        </w:rPr>
        <w:t xml:space="preserve"> </w:t>
      </w:r>
      <w:r w:rsidR="00AB7A4F" w:rsidRPr="00DD0DFF">
        <w:rPr>
          <w:rFonts w:asciiTheme="minorHAnsi" w:hAnsiTheme="minorHAnsi" w:cs="Arial"/>
          <w:sz w:val="22"/>
          <w:szCs w:val="22"/>
        </w:rPr>
        <w:t>interviews scheduled</w:t>
      </w:r>
      <w:r w:rsidR="009B45C0" w:rsidRPr="00DD0DFF">
        <w:rPr>
          <w:rFonts w:asciiTheme="minorHAnsi" w:hAnsiTheme="minorHAnsi" w:cs="Arial"/>
          <w:sz w:val="22"/>
          <w:szCs w:val="22"/>
        </w:rPr>
        <w:t xml:space="preserve"> </w:t>
      </w:r>
      <w:r w:rsidR="00465335" w:rsidRPr="00DD0DFF">
        <w:rPr>
          <w:rFonts w:asciiTheme="minorHAnsi" w:hAnsiTheme="minorHAnsi" w:cs="Arial"/>
          <w:sz w:val="22"/>
          <w:szCs w:val="22"/>
        </w:rPr>
        <w:t xml:space="preserve">for the week commencing </w:t>
      </w:r>
      <w:r w:rsidR="009B3342" w:rsidRPr="00DD0DFF">
        <w:rPr>
          <w:rFonts w:asciiTheme="minorHAnsi" w:hAnsiTheme="minorHAnsi" w:cs="Arial"/>
          <w:b/>
          <w:sz w:val="22"/>
          <w:szCs w:val="22"/>
        </w:rPr>
        <w:t xml:space="preserve">10 </w:t>
      </w:r>
      <w:r w:rsidR="00DD0DFF" w:rsidRPr="00DD0DFF">
        <w:rPr>
          <w:rFonts w:asciiTheme="minorHAnsi" w:hAnsiTheme="minorHAnsi" w:cs="Arial"/>
          <w:b/>
          <w:sz w:val="22"/>
          <w:szCs w:val="22"/>
        </w:rPr>
        <w:t>February</w:t>
      </w:r>
      <w:r w:rsidR="009B3342" w:rsidRPr="00DD0DFF">
        <w:rPr>
          <w:rFonts w:asciiTheme="minorHAnsi" w:hAnsiTheme="minorHAnsi" w:cs="Arial"/>
          <w:b/>
          <w:sz w:val="22"/>
          <w:szCs w:val="22"/>
        </w:rPr>
        <w:t xml:space="preserve"> 2020</w:t>
      </w:r>
      <w:r w:rsidR="00806B92" w:rsidRPr="00DD0DFF">
        <w:rPr>
          <w:rFonts w:asciiTheme="minorHAnsi" w:hAnsiTheme="minorHAnsi" w:cs="Arial"/>
          <w:b/>
          <w:sz w:val="22"/>
          <w:szCs w:val="22"/>
        </w:rPr>
        <w:t>.</w:t>
      </w:r>
    </w:p>
    <w:p w14:paraId="2692A9FC" w14:textId="77777777" w:rsidR="00DD0DFF" w:rsidRPr="00EF0322" w:rsidRDefault="00DD0DFF" w:rsidP="009E290D">
      <w:pPr>
        <w:jc w:val="both"/>
        <w:rPr>
          <w:rFonts w:asciiTheme="minorHAnsi" w:hAnsiTheme="minorHAnsi" w:cs="Arial"/>
          <w:sz w:val="22"/>
          <w:szCs w:val="22"/>
        </w:rPr>
      </w:pPr>
    </w:p>
    <w:p w14:paraId="63CB74C7" w14:textId="65188D6C" w:rsidR="009E290D" w:rsidRPr="00EF0322" w:rsidRDefault="009E290D" w:rsidP="009E290D">
      <w:pPr>
        <w:jc w:val="both"/>
        <w:rPr>
          <w:rFonts w:asciiTheme="minorHAnsi" w:hAnsiTheme="minorHAnsi" w:cs="Arial"/>
          <w:sz w:val="22"/>
          <w:szCs w:val="22"/>
        </w:rPr>
      </w:pPr>
      <w:r w:rsidRPr="00EF0322">
        <w:rPr>
          <w:rFonts w:asciiTheme="minorHAnsi" w:hAnsiTheme="minorHAnsi" w:cs="Arial"/>
          <w:sz w:val="22"/>
          <w:szCs w:val="22"/>
        </w:rPr>
        <w:t xml:space="preserve">Candidates will meet </w:t>
      </w:r>
      <w:r w:rsidR="00A9221B" w:rsidRPr="00EF0322">
        <w:rPr>
          <w:rFonts w:asciiTheme="minorHAnsi" w:hAnsiTheme="minorHAnsi" w:cs="Arial"/>
          <w:sz w:val="22"/>
          <w:szCs w:val="22"/>
        </w:rPr>
        <w:t xml:space="preserve">the </w:t>
      </w:r>
      <w:r w:rsidR="005C7BDA" w:rsidRPr="00EF0322">
        <w:rPr>
          <w:rFonts w:asciiTheme="minorHAnsi" w:hAnsiTheme="minorHAnsi" w:cs="Arial"/>
          <w:sz w:val="22"/>
          <w:szCs w:val="22"/>
        </w:rPr>
        <w:t>Headmistress, Deputy Head</w:t>
      </w:r>
      <w:r w:rsidR="009B3342">
        <w:rPr>
          <w:rFonts w:asciiTheme="minorHAnsi" w:hAnsiTheme="minorHAnsi" w:cs="Arial"/>
          <w:sz w:val="22"/>
          <w:szCs w:val="22"/>
        </w:rPr>
        <w:t xml:space="preserve">, Director of Studies and Director of Teaching &amp; Learning, </w:t>
      </w:r>
      <w:r w:rsidRPr="00EF0322">
        <w:rPr>
          <w:rFonts w:asciiTheme="minorHAnsi" w:hAnsiTheme="minorHAnsi" w:cs="Arial"/>
          <w:sz w:val="22"/>
          <w:szCs w:val="22"/>
        </w:rPr>
        <w:t xml:space="preserve">and have a tour of </w:t>
      </w:r>
      <w:r w:rsidR="00BB3FE9" w:rsidRPr="00EF0322">
        <w:rPr>
          <w:rFonts w:asciiTheme="minorHAnsi" w:hAnsiTheme="minorHAnsi" w:cs="Arial"/>
          <w:sz w:val="22"/>
          <w:szCs w:val="22"/>
        </w:rPr>
        <w:t>t</w:t>
      </w:r>
      <w:r w:rsidRPr="00EF0322">
        <w:rPr>
          <w:rFonts w:asciiTheme="minorHAnsi" w:hAnsiTheme="minorHAnsi" w:cs="Arial"/>
          <w:sz w:val="22"/>
          <w:szCs w:val="22"/>
        </w:rPr>
        <w:t xml:space="preserve">he </w:t>
      </w:r>
      <w:r w:rsidR="00490707" w:rsidRPr="00EF0322">
        <w:rPr>
          <w:rFonts w:asciiTheme="minorHAnsi" w:hAnsiTheme="minorHAnsi" w:cs="Arial"/>
          <w:sz w:val="22"/>
          <w:szCs w:val="22"/>
        </w:rPr>
        <w:t>College</w:t>
      </w:r>
      <w:r w:rsidR="009B45C0" w:rsidRPr="00EF0322">
        <w:rPr>
          <w:rFonts w:asciiTheme="minorHAnsi" w:hAnsiTheme="minorHAnsi" w:cs="Arial"/>
          <w:sz w:val="22"/>
          <w:szCs w:val="22"/>
        </w:rPr>
        <w:t>.</w:t>
      </w:r>
      <w:r w:rsidR="009222C0">
        <w:rPr>
          <w:rFonts w:asciiTheme="minorHAnsi" w:hAnsiTheme="minorHAnsi" w:cs="Arial"/>
          <w:sz w:val="22"/>
          <w:szCs w:val="22"/>
        </w:rPr>
        <w:t xml:space="preserve"> </w:t>
      </w:r>
      <w:r w:rsidRPr="00EF0322">
        <w:rPr>
          <w:rFonts w:asciiTheme="minorHAnsi" w:hAnsiTheme="minorHAnsi" w:cs="Arial"/>
          <w:sz w:val="22"/>
          <w:szCs w:val="22"/>
        </w:rPr>
        <w:t xml:space="preserve">References </w:t>
      </w:r>
      <w:r w:rsidRPr="00EF0322">
        <w:rPr>
          <w:rFonts w:asciiTheme="minorHAnsi" w:hAnsiTheme="minorHAnsi" w:cs="Arial"/>
          <w:b/>
          <w:sz w:val="22"/>
          <w:szCs w:val="22"/>
        </w:rPr>
        <w:t>will be taken</w:t>
      </w:r>
      <w:r w:rsidRPr="00EF0322">
        <w:rPr>
          <w:rFonts w:asciiTheme="minorHAnsi" w:hAnsiTheme="minorHAnsi" w:cs="Arial"/>
          <w:sz w:val="22"/>
          <w:szCs w:val="22"/>
        </w:rPr>
        <w:t xml:space="preserve"> up prior to interview, please inform your referees</w:t>
      </w:r>
      <w:r w:rsidR="009B45C0" w:rsidRPr="00EF0322">
        <w:rPr>
          <w:rFonts w:asciiTheme="minorHAnsi" w:hAnsiTheme="minorHAnsi" w:cs="Arial"/>
          <w:sz w:val="22"/>
          <w:szCs w:val="22"/>
        </w:rPr>
        <w:t>.</w:t>
      </w:r>
      <w:r w:rsidR="00F97FCF">
        <w:rPr>
          <w:rFonts w:asciiTheme="minorHAnsi" w:hAnsiTheme="minorHAnsi" w:cs="Arial"/>
          <w:sz w:val="22"/>
          <w:szCs w:val="22"/>
        </w:rPr>
        <w:t xml:space="preserve"> </w:t>
      </w:r>
    </w:p>
    <w:p w14:paraId="0F4BDA53" w14:textId="77777777" w:rsidR="00E06F62" w:rsidRPr="00EF0322" w:rsidRDefault="00E06F62" w:rsidP="009E290D">
      <w:pPr>
        <w:jc w:val="both"/>
        <w:rPr>
          <w:rFonts w:asciiTheme="minorHAnsi" w:hAnsiTheme="minorHAnsi" w:cs="Arial"/>
          <w:b/>
          <w:sz w:val="22"/>
          <w:szCs w:val="22"/>
        </w:rPr>
      </w:pPr>
    </w:p>
    <w:p w14:paraId="6C03686F" w14:textId="77777777" w:rsidR="009E290D" w:rsidRPr="00EF0322" w:rsidRDefault="005C7BDA" w:rsidP="009E290D">
      <w:pPr>
        <w:jc w:val="both"/>
        <w:rPr>
          <w:rFonts w:asciiTheme="minorHAnsi" w:hAnsiTheme="minorHAnsi" w:cs="Arial"/>
          <w:b/>
          <w:sz w:val="22"/>
          <w:szCs w:val="22"/>
        </w:rPr>
      </w:pPr>
      <w:r w:rsidRPr="00EF0322">
        <w:rPr>
          <w:rFonts w:asciiTheme="minorHAnsi" w:hAnsiTheme="minorHAnsi" w:cs="Arial"/>
          <w:sz w:val="22"/>
          <w:szCs w:val="22"/>
        </w:rPr>
        <w:t>Please</w:t>
      </w:r>
      <w:r w:rsidR="009E290D" w:rsidRPr="00EF0322">
        <w:rPr>
          <w:rFonts w:asciiTheme="minorHAnsi" w:hAnsiTheme="minorHAnsi" w:cs="Arial"/>
          <w:sz w:val="22"/>
          <w:szCs w:val="22"/>
        </w:rPr>
        <w:t xml:space="preserve"> mark the envelope clearly </w:t>
      </w:r>
      <w:r w:rsidR="009E290D" w:rsidRPr="00EF0322">
        <w:rPr>
          <w:rFonts w:asciiTheme="minorHAnsi" w:hAnsiTheme="minorHAnsi" w:cs="Arial"/>
          <w:b/>
          <w:sz w:val="22"/>
          <w:szCs w:val="22"/>
        </w:rPr>
        <w:t xml:space="preserve">‘APPLICATION FOR </w:t>
      </w:r>
      <w:r w:rsidR="005B61D2">
        <w:rPr>
          <w:rFonts w:asciiTheme="minorHAnsi" w:hAnsiTheme="minorHAnsi" w:cs="Arial"/>
          <w:b/>
          <w:sz w:val="22"/>
          <w:szCs w:val="22"/>
        </w:rPr>
        <w:t xml:space="preserve">HEAD OF </w:t>
      </w:r>
      <w:r w:rsidR="00060760">
        <w:rPr>
          <w:rFonts w:asciiTheme="minorHAnsi" w:hAnsiTheme="minorHAnsi" w:cs="Arial"/>
          <w:b/>
          <w:sz w:val="22"/>
          <w:szCs w:val="22"/>
        </w:rPr>
        <w:t>MATHEMATICS</w:t>
      </w:r>
      <w:r w:rsidRPr="00EF0322">
        <w:rPr>
          <w:rFonts w:asciiTheme="minorHAnsi" w:hAnsiTheme="minorHAnsi" w:cs="Arial"/>
          <w:b/>
          <w:sz w:val="22"/>
          <w:szCs w:val="22"/>
        </w:rPr>
        <w:t xml:space="preserve">’ to; </w:t>
      </w:r>
    </w:p>
    <w:p w14:paraId="59CA52B3" w14:textId="77777777" w:rsidR="005C7BDA" w:rsidRPr="00EF0322" w:rsidRDefault="005C7BDA" w:rsidP="00304565">
      <w:pPr>
        <w:jc w:val="both"/>
        <w:rPr>
          <w:rFonts w:asciiTheme="minorHAnsi" w:hAnsiTheme="minorHAnsi" w:cs="Arial"/>
          <w:b/>
          <w:sz w:val="22"/>
          <w:szCs w:val="22"/>
        </w:rPr>
      </w:pPr>
      <w:r w:rsidRPr="00EF0322">
        <w:rPr>
          <w:rFonts w:asciiTheme="minorHAnsi" w:hAnsiTheme="minorHAnsi" w:cs="Arial"/>
          <w:b/>
          <w:sz w:val="22"/>
          <w:szCs w:val="22"/>
        </w:rPr>
        <w:t xml:space="preserve">Rebecca Upton </w:t>
      </w:r>
    </w:p>
    <w:p w14:paraId="41D377EA" w14:textId="77777777" w:rsidR="005C7BDA" w:rsidRPr="00EF0322" w:rsidRDefault="005C7BDA" w:rsidP="00304565">
      <w:pPr>
        <w:jc w:val="both"/>
        <w:rPr>
          <w:rFonts w:asciiTheme="minorHAnsi" w:hAnsiTheme="minorHAnsi" w:cs="Arial"/>
          <w:b/>
          <w:sz w:val="22"/>
          <w:szCs w:val="22"/>
        </w:rPr>
      </w:pPr>
      <w:r w:rsidRPr="00EF0322">
        <w:rPr>
          <w:rFonts w:asciiTheme="minorHAnsi" w:hAnsiTheme="minorHAnsi" w:cs="Arial"/>
          <w:b/>
          <w:sz w:val="22"/>
          <w:szCs w:val="22"/>
        </w:rPr>
        <w:t>Human Resources</w:t>
      </w:r>
    </w:p>
    <w:p w14:paraId="68AC3282" w14:textId="77777777" w:rsidR="00304565" w:rsidRPr="00EF0322" w:rsidRDefault="00304565" w:rsidP="00304565">
      <w:pPr>
        <w:jc w:val="both"/>
        <w:rPr>
          <w:rFonts w:asciiTheme="minorHAnsi" w:hAnsiTheme="minorHAnsi" w:cs="Arial"/>
          <w:b/>
          <w:sz w:val="22"/>
          <w:szCs w:val="22"/>
        </w:rPr>
      </w:pPr>
      <w:r w:rsidRPr="00EF0322">
        <w:rPr>
          <w:rFonts w:asciiTheme="minorHAnsi" w:hAnsiTheme="minorHAnsi" w:cs="Arial"/>
          <w:b/>
          <w:sz w:val="22"/>
          <w:szCs w:val="22"/>
        </w:rPr>
        <w:t>Abbey Gate College</w:t>
      </w:r>
    </w:p>
    <w:p w14:paraId="311A91A6" w14:textId="77777777" w:rsidR="00304565" w:rsidRPr="00EF0322" w:rsidRDefault="00304565" w:rsidP="00304565">
      <w:pPr>
        <w:jc w:val="both"/>
        <w:rPr>
          <w:rFonts w:asciiTheme="minorHAnsi" w:hAnsiTheme="minorHAnsi" w:cs="Arial"/>
          <w:b/>
          <w:sz w:val="22"/>
          <w:szCs w:val="22"/>
        </w:rPr>
      </w:pPr>
      <w:proofErr w:type="spellStart"/>
      <w:r w:rsidRPr="00EF0322">
        <w:rPr>
          <w:rFonts w:asciiTheme="minorHAnsi" w:hAnsiTheme="minorHAnsi" w:cs="Arial"/>
          <w:b/>
          <w:sz w:val="22"/>
          <w:szCs w:val="22"/>
        </w:rPr>
        <w:t>Saighton</w:t>
      </w:r>
      <w:proofErr w:type="spellEnd"/>
      <w:r w:rsidRPr="00EF0322">
        <w:rPr>
          <w:rFonts w:asciiTheme="minorHAnsi" w:hAnsiTheme="minorHAnsi" w:cs="Arial"/>
          <w:b/>
          <w:sz w:val="22"/>
          <w:szCs w:val="22"/>
        </w:rPr>
        <w:t xml:space="preserve"> Grange</w:t>
      </w:r>
      <w:r w:rsidR="009222C0">
        <w:rPr>
          <w:rFonts w:asciiTheme="minorHAnsi" w:hAnsiTheme="minorHAnsi" w:cs="Arial"/>
          <w:b/>
          <w:sz w:val="22"/>
          <w:szCs w:val="22"/>
        </w:rPr>
        <w:t xml:space="preserve">, </w:t>
      </w:r>
      <w:proofErr w:type="spellStart"/>
      <w:r w:rsidR="009222C0">
        <w:rPr>
          <w:rFonts w:asciiTheme="minorHAnsi" w:hAnsiTheme="minorHAnsi" w:cs="Arial"/>
          <w:b/>
          <w:sz w:val="22"/>
          <w:szCs w:val="22"/>
        </w:rPr>
        <w:t>Saighton</w:t>
      </w:r>
      <w:proofErr w:type="spellEnd"/>
    </w:p>
    <w:p w14:paraId="635260C6" w14:textId="2EAD49CA" w:rsidR="00AB1148" w:rsidRDefault="00304565" w:rsidP="00AB1148">
      <w:pPr>
        <w:jc w:val="both"/>
        <w:rPr>
          <w:rFonts w:asciiTheme="minorHAnsi" w:hAnsiTheme="minorHAnsi" w:cs="Arial"/>
          <w:b/>
          <w:sz w:val="22"/>
          <w:szCs w:val="22"/>
        </w:rPr>
      </w:pPr>
      <w:r w:rsidRPr="00EF0322">
        <w:rPr>
          <w:rFonts w:asciiTheme="minorHAnsi" w:hAnsiTheme="minorHAnsi" w:cs="Arial"/>
          <w:b/>
          <w:sz w:val="22"/>
          <w:szCs w:val="22"/>
        </w:rPr>
        <w:t>Chester CH3 6EN</w:t>
      </w:r>
      <w:r w:rsidR="00F97FCF">
        <w:rPr>
          <w:rFonts w:asciiTheme="minorHAnsi" w:hAnsiTheme="minorHAnsi" w:cs="Arial"/>
          <w:b/>
          <w:sz w:val="22"/>
          <w:szCs w:val="22"/>
        </w:rPr>
        <w:t xml:space="preserve">    </w:t>
      </w:r>
      <w:r w:rsidR="00AB1148">
        <w:rPr>
          <w:rFonts w:asciiTheme="minorHAnsi" w:hAnsiTheme="minorHAnsi" w:cs="Arial"/>
          <w:b/>
          <w:sz w:val="22"/>
          <w:szCs w:val="22"/>
        </w:rPr>
        <w:t xml:space="preserve">                     </w:t>
      </w:r>
      <w:bookmarkStart w:id="0" w:name="_GoBack"/>
      <w:bookmarkEnd w:id="0"/>
    </w:p>
    <w:p w14:paraId="6A57731B" w14:textId="77777777" w:rsidR="005C7BDA" w:rsidRPr="00AB1148" w:rsidRDefault="00AB1148" w:rsidP="00501ECF">
      <w:pPr>
        <w:jc w:val="both"/>
        <w:rPr>
          <w:rFonts w:asciiTheme="minorHAnsi" w:hAnsiTheme="minorHAnsi" w:cs="Arial"/>
          <w:sz w:val="22"/>
          <w:szCs w:val="22"/>
        </w:rPr>
      </w:pPr>
      <w:r>
        <w:rPr>
          <w:rFonts w:asciiTheme="minorHAnsi" w:hAnsiTheme="minorHAnsi" w:cs="Arial"/>
          <w:b/>
          <w:sz w:val="22"/>
          <w:szCs w:val="22"/>
        </w:rPr>
        <w:t xml:space="preserve">Email: </w:t>
      </w:r>
      <w:hyperlink r:id="rId11" w:history="1">
        <w:r w:rsidRPr="00EF0322">
          <w:rPr>
            <w:rStyle w:val="Hyperlink"/>
            <w:rFonts w:asciiTheme="minorHAnsi" w:hAnsiTheme="minorHAnsi" w:cs="Arial"/>
            <w:sz w:val="22"/>
            <w:szCs w:val="22"/>
          </w:rPr>
          <w:t>rebecca.upton@abbeygatecollege.co.uk</w:t>
        </w:r>
      </w:hyperlink>
    </w:p>
    <w:sectPr w:rsidR="005C7BDA" w:rsidRPr="00AB1148"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138.6pt" o:bullet="t">
        <v:imagedata r:id="rId1" o:title="School logo"/>
      </v:shape>
    </w:pict>
  </w:numPicBullet>
  <w:abstractNum w:abstractNumId="0" w15:restartNumberingAfterBreak="0">
    <w:nsid w:val="04206E4D"/>
    <w:multiLevelType w:val="hybridMultilevel"/>
    <w:tmpl w:val="78DC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C3ABB"/>
    <w:multiLevelType w:val="hybridMultilevel"/>
    <w:tmpl w:val="D83C1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96BD8"/>
    <w:multiLevelType w:val="hybridMultilevel"/>
    <w:tmpl w:val="FB7A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2210"/>
    <w:multiLevelType w:val="hybridMultilevel"/>
    <w:tmpl w:val="0AD86C1A"/>
    <w:lvl w:ilvl="0" w:tplc="46FCC390">
      <w:numFmt w:val="bullet"/>
      <w:lvlText w:val="-"/>
      <w:lvlJc w:val="left"/>
      <w:pPr>
        <w:tabs>
          <w:tab w:val="num" w:pos="1080"/>
        </w:tabs>
        <w:ind w:left="1080" w:hanging="360"/>
      </w:pPr>
      <w:rPr>
        <w:rFonts w:ascii="Calibri" w:eastAsia="Times New Roman" w:hAnsi="Calibri" w:cs="Times New Roman"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BB46D4"/>
    <w:multiLevelType w:val="hybridMultilevel"/>
    <w:tmpl w:val="EC9E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80652"/>
    <w:multiLevelType w:val="multilevel"/>
    <w:tmpl w:val="53A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44D5B"/>
    <w:multiLevelType w:val="hybridMultilevel"/>
    <w:tmpl w:val="0D664952"/>
    <w:lvl w:ilvl="0" w:tplc="46FCC390">
      <w:numFmt w:val="bullet"/>
      <w:lvlText w:val="-"/>
      <w:lvlJc w:val="left"/>
      <w:pPr>
        <w:tabs>
          <w:tab w:val="num" w:pos="1080"/>
        </w:tabs>
        <w:ind w:left="10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2B727F"/>
    <w:multiLevelType w:val="hybridMultilevel"/>
    <w:tmpl w:val="AC3061B0"/>
    <w:lvl w:ilvl="0" w:tplc="8A6497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67C69"/>
    <w:multiLevelType w:val="hybridMultilevel"/>
    <w:tmpl w:val="57C4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B1565"/>
    <w:multiLevelType w:val="hybridMultilevel"/>
    <w:tmpl w:val="FC44514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F7B5695"/>
    <w:multiLevelType w:val="hybridMultilevel"/>
    <w:tmpl w:val="19EE1A40"/>
    <w:lvl w:ilvl="0" w:tplc="A5426E5C">
      <w:start w:val="1"/>
      <w:numFmt w:val="bullet"/>
      <w:lvlText w:val=""/>
      <w:lvlJc w:val="left"/>
      <w:pPr>
        <w:tabs>
          <w:tab w:val="num" w:pos="2070"/>
        </w:tabs>
        <w:ind w:left="2070" w:hanging="360"/>
      </w:pPr>
      <w:rPr>
        <w:rFonts w:ascii="Symbol" w:hAnsi="Symbol" w:hint="default"/>
        <w:color w:val="auto"/>
      </w:rPr>
    </w:lvl>
    <w:lvl w:ilvl="1" w:tplc="08090003" w:tentative="1">
      <w:start w:val="1"/>
      <w:numFmt w:val="bullet"/>
      <w:lvlText w:val="o"/>
      <w:lvlJc w:val="left"/>
      <w:pPr>
        <w:tabs>
          <w:tab w:val="num" w:pos="2790"/>
        </w:tabs>
        <w:ind w:left="2790" w:hanging="360"/>
      </w:pPr>
      <w:rPr>
        <w:rFonts w:ascii="Courier New" w:hAnsi="Courier New" w:cs="Courier New" w:hint="default"/>
      </w:rPr>
    </w:lvl>
    <w:lvl w:ilvl="2" w:tplc="08090005" w:tentative="1">
      <w:start w:val="1"/>
      <w:numFmt w:val="bullet"/>
      <w:lvlText w:val=""/>
      <w:lvlJc w:val="left"/>
      <w:pPr>
        <w:tabs>
          <w:tab w:val="num" w:pos="3510"/>
        </w:tabs>
        <w:ind w:left="3510" w:hanging="360"/>
      </w:pPr>
      <w:rPr>
        <w:rFonts w:ascii="Wingdings" w:hAnsi="Wingdings" w:hint="default"/>
      </w:rPr>
    </w:lvl>
    <w:lvl w:ilvl="3" w:tplc="08090001" w:tentative="1">
      <w:start w:val="1"/>
      <w:numFmt w:val="bullet"/>
      <w:lvlText w:val=""/>
      <w:lvlJc w:val="left"/>
      <w:pPr>
        <w:tabs>
          <w:tab w:val="num" w:pos="4230"/>
        </w:tabs>
        <w:ind w:left="4230" w:hanging="360"/>
      </w:pPr>
      <w:rPr>
        <w:rFonts w:ascii="Symbol" w:hAnsi="Symbol" w:hint="default"/>
      </w:rPr>
    </w:lvl>
    <w:lvl w:ilvl="4" w:tplc="08090003" w:tentative="1">
      <w:start w:val="1"/>
      <w:numFmt w:val="bullet"/>
      <w:lvlText w:val="o"/>
      <w:lvlJc w:val="left"/>
      <w:pPr>
        <w:tabs>
          <w:tab w:val="num" w:pos="4950"/>
        </w:tabs>
        <w:ind w:left="4950" w:hanging="360"/>
      </w:pPr>
      <w:rPr>
        <w:rFonts w:ascii="Courier New" w:hAnsi="Courier New" w:cs="Courier New" w:hint="default"/>
      </w:rPr>
    </w:lvl>
    <w:lvl w:ilvl="5" w:tplc="08090005" w:tentative="1">
      <w:start w:val="1"/>
      <w:numFmt w:val="bullet"/>
      <w:lvlText w:val=""/>
      <w:lvlJc w:val="left"/>
      <w:pPr>
        <w:tabs>
          <w:tab w:val="num" w:pos="5670"/>
        </w:tabs>
        <w:ind w:left="5670" w:hanging="360"/>
      </w:pPr>
      <w:rPr>
        <w:rFonts w:ascii="Wingdings" w:hAnsi="Wingdings" w:hint="default"/>
      </w:rPr>
    </w:lvl>
    <w:lvl w:ilvl="6" w:tplc="08090001" w:tentative="1">
      <w:start w:val="1"/>
      <w:numFmt w:val="bullet"/>
      <w:lvlText w:val=""/>
      <w:lvlJc w:val="left"/>
      <w:pPr>
        <w:tabs>
          <w:tab w:val="num" w:pos="6390"/>
        </w:tabs>
        <w:ind w:left="6390" w:hanging="360"/>
      </w:pPr>
      <w:rPr>
        <w:rFonts w:ascii="Symbol" w:hAnsi="Symbol" w:hint="default"/>
      </w:rPr>
    </w:lvl>
    <w:lvl w:ilvl="7" w:tplc="08090003" w:tentative="1">
      <w:start w:val="1"/>
      <w:numFmt w:val="bullet"/>
      <w:lvlText w:val="o"/>
      <w:lvlJc w:val="left"/>
      <w:pPr>
        <w:tabs>
          <w:tab w:val="num" w:pos="7110"/>
        </w:tabs>
        <w:ind w:left="7110" w:hanging="360"/>
      </w:pPr>
      <w:rPr>
        <w:rFonts w:ascii="Courier New" w:hAnsi="Courier New" w:cs="Courier New" w:hint="default"/>
      </w:rPr>
    </w:lvl>
    <w:lvl w:ilvl="8" w:tplc="08090005" w:tentative="1">
      <w:start w:val="1"/>
      <w:numFmt w:val="bullet"/>
      <w:lvlText w:val=""/>
      <w:lvlJc w:val="left"/>
      <w:pPr>
        <w:tabs>
          <w:tab w:val="num" w:pos="7830"/>
        </w:tabs>
        <w:ind w:left="7830" w:hanging="360"/>
      </w:pPr>
      <w:rPr>
        <w:rFonts w:ascii="Wingdings" w:hAnsi="Wingdings" w:hint="default"/>
      </w:rPr>
    </w:lvl>
  </w:abstractNum>
  <w:abstractNum w:abstractNumId="11" w15:restartNumberingAfterBreak="0">
    <w:nsid w:val="258F06C1"/>
    <w:multiLevelType w:val="hybridMultilevel"/>
    <w:tmpl w:val="8780D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668D9"/>
    <w:multiLevelType w:val="hybridMultilevel"/>
    <w:tmpl w:val="451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24492"/>
    <w:multiLevelType w:val="hybridMultilevel"/>
    <w:tmpl w:val="A790C5E6"/>
    <w:lvl w:ilvl="0" w:tplc="08090005">
      <w:start w:val="1"/>
      <w:numFmt w:val="bullet"/>
      <w:lvlText w:val=""/>
      <w:lvlJc w:val="left"/>
      <w:pPr>
        <w:tabs>
          <w:tab w:val="num" w:pos="1920"/>
        </w:tabs>
        <w:ind w:left="1920" w:hanging="360"/>
      </w:pPr>
      <w:rPr>
        <w:rFonts w:ascii="Wingdings" w:hAnsi="Wingdings"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2F603BAA"/>
    <w:multiLevelType w:val="hybridMultilevel"/>
    <w:tmpl w:val="4D52D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36E46"/>
    <w:multiLevelType w:val="hybridMultilevel"/>
    <w:tmpl w:val="3F4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75A89"/>
    <w:multiLevelType w:val="hybridMultilevel"/>
    <w:tmpl w:val="1EDE79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224AF"/>
    <w:multiLevelType w:val="hybridMultilevel"/>
    <w:tmpl w:val="FEC8D57E"/>
    <w:lvl w:ilvl="0" w:tplc="08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B2940EB"/>
    <w:multiLevelType w:val="hybridMultilevel"/>
    <w:tmpl w:val="6D7E14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E607A"/>
    <w:multiLevelType w:val="hybridMultilevel"/>
    <w:tmpl w:val="F70298CA"/>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3CA36F77"/>
    <w:multiLevelType w:val="hybridMultilevel"/>
    <w:tmpl w:val="0E24DDD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6F7D"/>
    <w:multiLevelType w:val="hybridMultilevel"/>
    <w:tmpl w:val="C59A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054DC"/>
    <w:multiLevelType w:val="hybridMultilevel"/>
    <w:tmpl w:val="8918B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6F00C5"/>
    <w:multiLevelType w:val="hybridMultilevel"/>
    <w:tmpl w:val="B170B5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30FD6"/>
    <w:multiLevelType w:val="hybridMultilevel"/>
    <w:tmpl w:val="6F360C0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F039D"/>
    <w:multiLevelType w:val="hybridMultilevel"/>
    <w:tmpl w:val="313635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6F732A"/>
    <w:multiLevelType w:val="hybridMultilevel"/>
    <w:tmpl w:val="ADCC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0F92"/>
    <w:multiLevelType w:val="hybridMultilevel"/>
    <w:tmpl w:val="36F4A0DA"/>
    <w:lvl w:ilvl="0" w:tplc="0809000F">
      <w:start w:val="7"/>
      <w:numFmt w:val="decimal"/>
      <w:lvlText w:val="%1."/>
      <w:lvlJc w:val="left"/>
      <w:pPr>
        <w:tabs>
          <w:tab w:val="num" w:pos="360"/>
        </w:tabs>
        <w:ind w:left="360" w:hanging="360"/>
      </w:pPr>
      <w:rPr>
        <w:rFonts w:hint="default"/>
        <w:u w:val="none"/>
      </w:rPr>
    </w:lvl>
    <w:lvl w:ilvl="1" w:tplc="08090005">
      <w:start w:val="1"/>
      <w:numFmt w:val="bullet"/>
      <w:lvlText w:val=""/>
      <w:lvlJc w:val="left"/>
      <w:pPr>
        <w:tabs>
          <w:tab w:val="num" w:pos="1080"/>
        </w:tabs>
        <w:ind w:left="1080" w:hanging="360"/>
      </w:pPr>
      <w:rPr>
        <w:rFonts w:ascii="Wingdings" w:hAnsi="Wingdings" w:hint="default"/>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02024CA"/>
    <w:multiLevelType w:val="hybridMultilevel"/>
    <w:tmpl w:val="32DEF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1760D"/>
    <w:multiLevelType w:val="hybridMultilevel"/>
    <w:tmpl w:val="36C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205288"/>
    <w:multiLevelType w:val="hybridMultilevel"/>
    <w:tmpl w:val="D578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C524C"/>
    <w:multiLevelType w:val="hybridMultilevel"/>
    <w:tmpl w:val="0BD0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857C6"/>
    <w:multiLevelType w:val="hybridMultilevel"/>
    <w:tmpl w:val="28D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E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1C2F3B"/>
    <w:multiLevelType w:val="hybridMultilevel"/>
    <w:tmpl w:val="0B02B1B4"/>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B5B6D"/>
    <w:multiLevelType w:val="hybridMultilevel"/>
    <w:tmpl w:val="D632C2CE"/>
    <w:lvl w:ilvl="0" w:tplc="1528E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A78B5"/>
    <w:multiLevelType w:val="hybridMultilevel"/>
    <w:tmpl w:val="967EFDBC"/>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E7596"/>
    <w:multiLevelType w:val="hybridMultilevel"/>
    <w:tmpl w:val="891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B58E1"/>
    <w:multiLevelType w:val="hybridMultilevel"/>
    <w:tmpl w:val="04F475CC"/>
    <w:lvl w:ilvl="0" w:tplc="A5426E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50172"/>
    <w:multiLevelType w:val="hybridMultilevel"/>
    <w:tmpl w:val="2E4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34FEA"/>
    <w:multiLevelType w:val="hybridMultilevel"/>
    <w:tmpl w:val="34C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A46B6"/>
    <w:multiLevelType w:val="hybridMultilevel"/>
    <w:tmpl w:val="DA6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F0180"/>
    <w:multiLevelType w:val="hybridMultilevel"/>
    <w:tmpl w:val="8DF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B7629"/>
    <w:multiLevelType w:val="hybridMultilevel"/>
    <w:tmpl w:val="57FA8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65B2B"/>
    <w:multiLevelType w:val="hybridMultilevel"/>
    <w:tmpl w:val="987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52787"/>
    <w:multiLevelType w:val="hybridMultilevel"/>
    <w:tmpl w:val="D3948108"/>
    <w:lvl w:ilvl="0" w:tplc="A5426E5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C23DEE"/>
    <w:multiLevelType w:val="hybridMultilevel"/>
    <w:tmpl w:val="221A83DC"/>
    <w:lvl w:ilvl="0" w:tplc="DEC0E7B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47"/>
  </w:num>
  <w:num w:numId="5">
    <w:abstractNumId w:val="6"/>
  </w:num>
  <w:num w:numId="6">
    <w:abstractNumId w:val="17"/>
  </w:num>
  <w:num w:numId="7">
    <w:abstractNumId w:val="3"/>
  </w:num>
  <w:num w:numId="8">
    <w:abstractNumId w:val="20"/>
  </w:num>
  <w:num w:numId="9">
    <w:abstractNumId w:val="13"/>
  </w:num>
  <w:num w:numId="10">
    <w:abstractNumId w:val="9"/>
  </w:num>
  <w:num w:numId="11">
    <w:abstractNumId w:val="19"/>
  </w:num>
  <w:num w:numId="12">
    <w:abstractNumId w:val="24"/>
  </w:num>
  <w:num w:numId="13">
    <w:abstractNumId w:val="18"/>
  </w:num>
  <w:num w:numId="14">
    <w:abstractNumId w:val="8"/>
  </w:num>
  <w:num w:numId="15">
    <w:abstractNumId w:val="28"/>
  </w:num>
  <w:num w:numId="16">
    <w:abstractNumId w:val="16"/>
  </w:num>
  <w:num w:numId="17">
    <w:abstractNumId w:val="15"/>
  </w:num>
  <w:num w:numId="18">
    <w:abstractNumId w:val="41"/>
  </w:num>
  <w:num w:numId="19">
    <w:abstractNumId w:val="46"/>
  </w:num>
  <w:num w:numId="20">
    <w:abstractNumId w:val="7"/>
  </w:num>
  <w:num w:numId="21">
    <w:abstractNumId w:val="48"/>
  </w:num>
  <w:num w:numId="22">
    <w:abstractNumId w:val="35"/>
  </w:num>
  <w:num w:numId="23">
    <w:abstractNumId w:val="21"/>
  </w:num>
  <w:num w:numId="24">
    <w:abstractNumId w:val="25"/>
  </w:num>
  <w:num w:numId="25">
    <w:abstractNumId w:val="37"/>
  </w:num>
  <w:num w:numId="26">
    <w:abstractNumId w:val="23"/>
  </w:num>
  <w:num w:numId="27">
    <w:abstractNumId w:val="26"/>
  </w:num>
  <w:num w:numId="28">
    <w:abstractNumId w:val="5"/>
  </w:num>
  <w:num w:numId="29">
    <w:abstractNumId w:val="39"/>
  </w:num>
  <w:num w:numId="30">
    <w:abstractNumId w:val="22"/>
  </w:num>
  <w:num w:numId="31">
    <w:abstractNumId w:val="42"/>
  </w:num>
  <w:num w:numId="32">
    <w:abstractNumId w:val="31"/>
  </w:num>
  <w:num w:numId="33">
    <w:abstractNumId w:val="33"/>
  </w:num>
  <w:num w:numId="34">
    <w:abstractNumId w:val="11"/>
  </w:num>
  <w:num w:numId="35">
    <w:abstractNumId w:val="36"/>
  </w:num>
  <w:num w:numId="36">
    <w:abstractNumId w:val="43"/>
  </w:num>
  <w:num w:numId="37">
    <w:abstractNumId w:val="0"/>
  </w:num>
  <w:num w:numId="38">
    <w:abstractNumId w:val="32"/>
  </w:num>
  <w:num w:numId="39">
    <w:abstractNumId w:val="44"/>
  </w:num>
  <w:num w:numId="40">
    <w:abstractNumId w:val="12"/>
  </w:num>
  <w:num w:numId="41">
    <w:abstractNumId w:val="4"/>
  </w:num>
  <w:num w:numId="42">
    <w:abstractNumId w:val="2"/>
  </w:num>
  <w:num w:numId="43">
    <w:abstractNumId w:val="34"/>
  </w:num>
  <w:num w:numId="44">
    <w:abstractNumId w:val="40"/>
  </w:num>
  <w:num w:numId="45">
    <w:abstractNumId w:val="30"/>
  </w:num>
  <w:num w:numId="46">
    <w:abstractNumId w:val="38"/>
  </w:num>
  <w:num w:numId="47">
    <w:abstractNumId w:val="45"/>
  </w:num>
  <w:num w:numId="48">
    <w:abstractNumId w:val="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2"/>
    <w:rsid w:val="00010402"/>
    <w:rsid w:val="0001491F"/>
    <w:rsid w:val="0002268C"/>
    <w:rsid w:val="000313F3"/>
    <w:rsid w:val="000360B7"/>
    <w:rsid w:val="00040293"/>
    <w:rsid w:val="00060760"/>
    <w:rsid w:val="00066E43"/>
    <w:rsid w:val="00081466"/>
    <w:rsid w:val="000A5018"/>
    <w:rsid w:val="000D6355"/>
    <w:rsid w:val="000F6FD7"/>
    <w:rsid w:val="0010457F"/>
    <w:rsid w:val="00117152"/>
    <w:rsid w:val="0015219F"/>
    <w:rsid w:val="00152412"/>
    <w:rsid w:val="00164634"/>
    <w:rsid w:val="001B2409"/>
    <w:rsid w:val="001F4CD9"/>
    <w:rsid w:val="002074F6"/>
    <w:rsid w:val="0022063F"/>
    <w:rsid w:val="00230834"/>
    <w:rsid w:val="00236064"/>
    <w:rsid w:val="00260142"/>
    <w:rsid w:val="002772D1"/>
    <w:rsid w:val="002A3C3A"/>
    <w:rsid w:val="002B4B4C"/>
    <w:rsid w:val="002C32DC"/>
    <w:rsid w:val="002D7721"/>
    <w:rsid w:val="00304565"/>
    <w:rsid w:val="003342D4"/>
    <w:rsid w:val="00336E87"/>
    <w:rsid w:val="00350015"/>
    <w:rsid w:val="003623BE"/>
    <w:rsid w:val="00385C22"/>
    <w:rsid w:val="003B2ECC"/>
    <w:rsid w:val="003B4F3E"/>
    <w:rsid w:val="003E2AB3"/>
    <w:rsid w:val="004541F2"/>
    <w:rsid w:val="00465335"/>
    <w:rsid w:val="00466F63"/>
    <w:rsid w:val="00490707"/>
    <w:rsid w:val="004B4EE2"/>
    <w:rsid w:val="004F6673"/>
    <w:rsid w:val="00501ECF"/>
    <w:rsid w:val="00505E71"/>
    <w:rsid w:val="00510549"/>
    <w:rsid w:val="0051585F"/>
    <w:rsid w:val="00517E96"/>
    <w:rsid w:val="00520E4E"/>
    <w:rsid w:val="00524425"/>
    <w:rsid w:val="0053693C"/>
    <w:rsid w:val="00542915"/>
    <w:rsid w:val="0054696D"/>
    <w:rsid w:val="0059310A"/>
    <w:rsid w:val="005A695B"/>
    <w:rsid w:val="005B61D2"/>
    <w:rsid w:val="005C6C18"/>
    <w:rsid w:val="005C7BDA"/>
    <w:rsid w:val="005D75AC"/>
    <w:rsid w:val="005E0262"/>
    <w:rsid w:val="005E0EC3"/>
    <w:rsid w:val="00617F41"/>
    <w:rsid w:val="00622EF8"/>
    <w:rsid w:val="0064183C"/>
    <w:rsid w:val="00647290"/>
    <w:rsid w:val="00662E99"/>
    <w:rsid w:val="006644A8"/>
    <w:rsid w:val="006708FE"/>
    <w:rsid w:val="00686024"/>
    <w:rsid w:val="00694591"/>
    <w:rsid w:val="006C7B3B"/>
    <w:rsid w:val="006D17E0"/>
    <w:rsid w:val="006E6DC0"/>
    <w:rsid w:val="00702E28"/>
    <w:rsid w:val="00756130"/>
    <w:rsid w:val="00777111"/>
    <w:rsid w:val="00787C3C"/>
    <w:rsid w:val="00795716"/>
    <w:rsid w:val="007C7D1E"/>
    <w:rsid w:val="007D35B3"/>
    <w:rsid w:val="008055FA"/>
    <w:rsid w:val="00806B92"/>
    <w:rsid w:val="00860FBD"/>
    <w:rsid w:val="008B4A54"/>
    <w:rsid w:val="008E7557"/>
    <w:rsid w:val="009222C0"/>
    <w:rsid w:val="00934013"/>
    <w:rsid w:val="00976641"/>
    <w:rsid w:val="00994FD0"/>
    <w:rsid w:val="00996F79"/>
    <w:rsid w:val="009B3342"/>
    <w:rsid w:val="009B45C0"/>
    <w:rsid w:val="009D528A"/>
    <w:rsid w:val="009D7602"/>
    <w:rsid w:val="009E290D"/>
    <w:rsid w:val="009F4F18"/>
    <w:rsid w:val="00A0375F"/>
    <w:rsid w:val="00A314B9"/>
    <w:rsid w:val="00A32E02"/>
    <w:rsid w:val="00A415D1"/>
    <w:rsid w:val="00A50EDD"/>
    <w:rsid w:val="00A816A8"/>
    <w:rsid w:val="00A83D8C"/>
    <w:rsid w:val="00A86BB4"/>
    <w:rsid w:val="00A9221B"/>
    <w:rsid w:val="00AB1148"/>
    <w:rsid w:val="00AB2FB8"/>
    <w:rsid w:val="00AB7A4F"/>
    <w:rsid w:val="00B176A1"/>
    <w:rsid w:val="00B40F76"/>
    <w:rsid w:val="00B45037"/>
    <w:rsid w:val="00B64945"/>
    <w:rsid w:val="00B71A1D"/>
    <w:rsid w:val="00B74A5B"/>
    <w:rsid w:val="00B76C6A"/>
    <w:rsid w:val="00B93402"/>
    <w:rsid w:val="00BA78D4"/>
    <w:rsid w:val="00BB3FE9"/>
    <w:rsid w:val="00BB4EE8"/>
    <w:rsid w:val="00C07E00"/>
    <w:rsid w:val="00C130A5"/>
    <w:rsid w:val="00C34CEE"/>
    <w:rsid w:val="00C60DFE"/>
    <w:rsid w:val="00C663C7"/>
    <w:rsid w:val="00C86EA5"/>
    <w:rsid w:val="00C87B7F"/>
    <w:rsid w:val="00C92D97"/>
    <w:rsid w:val="00CA2806"/>
    <w:rsid w:val="00CA289E"/>
    <w:rsid w:val="00CB402E"/>
    <w:rsid w:val="00CD701C"/>
    <w:rsid w:val="00CF35FB"/>
    <w:rsid w:val="00CF4ABF"/>
    <w:rsid w:val="00D030FC"/>
    <w:rsid w:val="00D1076B"/>
    <w:rsid w:val="00D445BC"/>
    <w:rsid w:val="00D73F34"/>
    <w:rsid w:val="00D75BB7"/>
    <w:rsid w:val="00D85F25"/>
    <w:rsid w:val="00D91C53"/>
    <w:rsid w:val="00DB6318"/>
    <w:rsid w:val="00DC471B"/>
    <w:rsid w:val="00DD0DFF"/>
    <w:rsid w:val="00E00057"/>
    <w:rsid w:val="00E06F62"/>
    <w:rsid w:val="00E0794E"/>
    <w:rsid w:val="00E306C6"/>
    <w:rsid w:val="00E46A29"/>
    <w:rsid w:val="00E84C26"/>
    <w:rsid w:val="00E92472"/>
    <w:rsid w:val="00E951D8"/>
    <w:rsid w:val="00EB54C7"/>
    <w:rsid w:val="00ED014D"/>
    <w:rsid w:val="00EF0322"/>
    <w:rsid w:val="00F053ED"/>
    <w:rsid w:val="00F26966"/>
    <w:rsid w:val="00F43B6F"/>
    <w:rsid w:val="00F43D8A"/>
    <w:rsid w:val="00F575DA"/>
    <w:rsid w:val="00F57B68"/>
    <w:rsid w:val="00F97FCF"/>
    <w:rsid w:val="00FA274C"/>
    <w:rsid w:val="00FD27C9"/>
    <w:rsid w:val="00FD2E76"/>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241F85"/>
  <w15:docId w15:val="{5C03D1B9-A45D-4E71-BE71-AD130A3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02"/>
    <w:pPr>
      <w:jc w:val="center"/>
    </w:pPr>
    <w:rPr>
      <w:b/>
      <w:sz w:val="36"/>
    </w:rPr>
  </w:style>
  <w:style w:type="paragraph" w:styleId="BodyText">
    <w:name w:val="Body Text"/>
    <w:basedOn w:val="Normal"/>
    <w:rsid w:val="00010402"/>
    <w:rPr>
      <w:sz w:val="24"/>
    </w:rPr>
  </w:style>
  <w:style w:type="paragraph" w:styleId="Subtitle">
    <w:name w:val="Subtitle"/>
    <w:basedOn w:val="Normal"/>
    <w:qFormat/>
    <w:rsid w:val="00010402"/>
    <w:pPr>
      <w:jc w:val="center"/>
    </w:pPr>
    <w:rPr>
      <w:b/>
      <w:sz w:val="36"/>
      <w:u w:val="single"/>
    </w:rPr>
  </w:style>
  <w:style w:type="paragraph" w:styleId="BalloonText">
    <w:name w:val="Balloon Text"/>
    <w:basedOn w:val="Normal"/>
    <w:semiHidden/>
    <w:rsid w:val="00D73F34"/>
    <w:rPr>
      <w:rFonts w:ascii="Tahoma" w:hAnsi="Tahoma" w:cs="Tahoma"/>
      <w:sz w:val="16"/>
      <w:szCs w:val="16"/>
    </w:rPr>
  </w:style>
  <w:style w:type="paragraph" w:styleId="NoSpacing">
    <w:name w:val="No Spacing"/>
    <w:link w:val="NoSpacingChar"/>
    <w:uiPriority w:val="1"/>
    <w:qFormat/>
    <w:rsid w:val="0022063F"/>
    <w:rPr>
      <w:rFonts w:ascii="Calibri" w:hAnsi="Calibri"/>
      <w:sz w:val="22"/>
      <w:szCs w:val="22"/>
    </w:rPr>
  </w:style>
  <w:style w:type="character" w:customStyle="1" w:styleId="NoSpacingChar">
    <w:name w:val="No Spacing Char"/>
    <w:basedOn w:val="DefaultParagraphFont"/>
    <w:link w:val="NoSpacing"/>
    <w:uiPriority w:val="1"/>
    <w:rsid w:val="0022063F"/>
    <w:rPr>
      <w:rFonts w:ascii="Calibri" w:hAnsi="Calibri"/>
      <w:sz w:val="22"/>
      <w:szCs w:val="22"/>
    </w:rPr>
  </w:style>
  <w:style w:type="paragraph" w:styleId="NormalWeb">
    <w:name w:val="Normal (Web)"/>
    <w:basedOn w:val="Normal"/>
    <w:uiPriority w:val="99"/>
    <w:unhideWhenUsed/>
    <w:rsid w:val="00490707"/>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90707"/>
  </w:style>
  <w:style w:type="paragraph" w:styleId="ListParagraph">
    <w:name w:val="List Paragraph"/>
    <w:basedOn w:val="Normal"/>
    <w:uiPriority w:val="34"/>
    <w:qFormat/>
    <w:rsid w:val="0049070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04565"/>
    <w:rPr>
      <w:color w:val="0000FF"/>
      <w:u w:val="single"/>
    </w:rPr>
  </w:style>
  <w:style w:type="paragraph" w:customStyle="1" w:styleId="Default">
    <w:name w:val="Default"/>
    <w:rsid w:val="0059310A"/>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upton@abbeygatecollege.co.uk" TargetMode="External"/><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7e02b36f-e503-448d-8033-f9c62436689d">
      <UserInfo>
        <DisplayName/>
        <AccountId xsi:nil="true"/>
        <AccountType/>
      </UserInfo>
    </Teachers>
    <Student_Groups xmlns="7e02b36f-e503-448d-8033-f9c62436689d">
      <UserInfo>
        <DisplayName/>
        <AccountId xsi:nil="true"/>
        <AccountType/>
      </UserInfo>
    </Student_Groups>
    <Distribution_Groups xmlns="7e02b36f-e503-448d-8033-f9c62436689d" xsi:nil="true"/>
    <Self_Registration_Enabled xmlns="7e02b36f-e503-448d-8033-f9c62436689d" xsi:nil="true"/>
    <Is_Collaboration_Space_Locked xmlns="7e02b36f-e503-448d-8033-f9c62436689d" xsi:nil="true"/>
    <Invited_Students xmlns="7e02b36f-e503-448d-8033-f9c62436689d" xsi:nil="true"/>
    <LMS_Mappings xmlns="7e02b36f-e503-448d-8033-f9c62436689d" xsi:nil="true"/>
    <CultureName xmlns="7e02b36f-e503-448d-8033-f9c62436689d" xsi:nil="true"/>
    <Templates xmlns="7e02b36f-e503-448d-8033-f9c62436689d" xsi:nil="true"/>
    <Has_Teacher_Only_SectionGroup xmlns="7e02b36f-e503-448d-8033-f9c62436689d" xsi:nil="true"/>
    <DefaultSectionNames xmlns="7e02b36f-e503-448d-8033-f9c62436689d" xsi:nil="true"/>
    <Owner xmlns="7e02b36f-e503-448d-8033-f9c62436689d">
      <UserInfo>
        <DisplayName/>
        <AccountId xsi:nil="true"/>
        <AccountType/>
      </UserInfo>
    </Owner>
    <Invited_Teachers xmlns="7e02b36f-e503-448d-8033-f9c62436689d" xsi:nil="true"/>
    <TeamsChannelId xmlns="7e02b36f-e503-448d-8033-f9c62436689d" xsi:nil="true"/>
    <IsNotebookLocked xmlns="7e02b36f-e503-448d-8033-f9c62436689d" xsi:nil="true"/>
    <NotebookType xmlns="7e02b36f-e503-448d-8033-f9c62436689d" xsi:nil="true"/>
    <Math_Settings xmlns="7e02b36f-e503-448d-8033-f9c62436689d" xsi:nil="true"/>
    <AppVersion xmlns="7e02b36f-e503-448d-8033-f9c62436689d" xsi:nil="true"/>
    <FolderType xmlns="7e02b36f-e503-448d-8033-f9c62436689d" xsi:nil="true"/>
    <Students xmlns="7e02b36f-e503-448d-8033-f9c62436689d">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974B3B77AB84EA5D07015C0BB1EA0" ma:contentTypeVersion="30" ma:contentTypeDescription="Create a new document." ma:contentTypeScope="" ma:versionID="ba0abc3e7fc322154578ae599f81d280">
  <xsd:schema xmlns:xsd="http://www.w3.org/2001/XMLSchema" xmlns:xs="http://www.w3.org/2001/XMLSchema" xmlns:p="http://schemas.microsoft.com/office/2006/metadata/properties" xmlns:ns3="cae9e086-56c7-4f32-a428-f5801ab97665" xmlns:ns4="7e02b36f-e503-448d-8033-f9c62436689d" targetNamespace="http://schemas.microsoft.com/office/2006/metadata/properties" ma:root="true" ma:fieldsID="d320726faf2b6e695ba35e3a123dbff3" ns3:_="" ns4:_="">
    <xsd:import namespace="cae9e086-56c7-4f32-a428-f5801ab97665"/>
    <xsd:import namespace="7e02b36f-e503-448d-8033-f9c62436689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TeamsChannelId" minOccurs="0"/>
                <xsd:element ref="ns4:Math_Settings" minOccurs="0"/>
                <xsd:element ref="ns4:IsNotebookLocked" minOccurs="0"/>
                <xsd:element ref="ns4:MediaServiceGenerationTime" minOccurs="0"/>
                <xsd:element ref="ns4:MediaServiceEventHashCode"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9e086-56c7-4f32-a428-f5801ab97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2b36f-e503-448d-8033-f9c62436689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FCC2-68F4-436B-9297-B7F255F36EC8}">
  <ds:schemaRefs>
    <ds:schemaRef ds:uri="cae9e086-56c7-4f32-a428-f5801ab97665"/>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7e02b36f-e503-448d-8033-f9c62436689d"/>
    <ds:schemaRef ds:uri="http://purl.org/dc/dcmitype/"/>
  </ds:schemaRefs>
</ds:datastoreItem>
</file>

<file path=customXml/itemProps2.xml><?xml version="1.0" encoding="utf-8"?>
<ds:datastoreItem xmlns:ds="http://schemas.openxmlformats.org/officeDocument/2006/customXml" ds:itemID="{3856D146-9BDC-4ADD-A818-0168BF25AF4E}">
  <ds:schemaRefs>
    <ds:schemaRef ds:uri="http://schemas.microsoft.com/sharepoint/v3/contenttype/forms"/>
  </ds:schemaRefs>
</ds:datastoreItem>
</file>

<file path=customXml/itemProps3.xml><?xml version="1.0" encoding="utf-8"?>
<ds:datastoreItem xmlns:ds="http://schemas.openxmlformats.org/officeDocument/2006/customXml" ds:itemID="{0B82BBB9-9E7E-4E00-B436-4317193BC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9e086-56c7-4f32-a428-f5801ab97665"/>
    <ds:schemaRef ds:uri="7e02b36f-e503-448d-8033-f9c62436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743D2-0054-4753-B6FC-CE76039C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wendy.edwards</dc:creator>
  <cp:lastModifiedBy>Mrs R Upton</cp:lastModifiedBy>
  <cp:revision>2</cp:revision>
  <cp:lastPrinted>2016-01-20T16:43:00Z</cp:lastPrinted>
  <dcterms:created xsi:type="dcterms:W3CDTF">2020-01-10T12:43:00Z</dcterms:created>
  <dcterms:modified xsi:type="dcterms:W3CDTF">2020-01-10T12:43:00Z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0x0101004F7974B3B77AB84EA5D07015C0BB1EA0</vt:lpwstr>
  </property>
</Properties>
</file>