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BA70" w14:textId="77777777" w:rsidR="00D82158" w:rsidRPr="007C735E" w:rsidRDefault="00D82158" w:rsidP="00D82158">
      <w:pPr>
        <w:ind w:left="360"/>
        <w:rPr>
          <w:rFonts w:ascii="Calibri" w:hAnsi="Calibri" w:cs="Calibri"/>
          <w:b/>
          <w:bCs/>
          <w:color w:val="141412"/>
          <w:sz w:val="32"/>
          <w:szCs w:val="32"/>
        </w:rPr>
      </w:pPr>
      <w:r w:rsidRPr="007C735E">
        <w:rPr>
          <w:rFonts w:ascii="Calibri" w:hAnsi="Calibri" w:cs="Calibri"/>
          <w:b/>
          <w:bCs/>
          <w:color w:val="141412"/>
          <w:sz w:val="32"/>
          <w:szCs w:val="32"/>
        </w:rPr>
        <w:t xml:space="preserve">The Special Partnership Trust </w:t>
      </w:r>
    </w:p>
    <w:p w14:paraId="385E17C1" w14:textId="77777777" w:rsidR="00D82158" w:rsidRPr="007C735E" w:rsidRDefault="00D82158" w:rsidP="00D82158">
      <w:pPr>
        <w:ind w:left="360"/>
        <w:rPr>
          <w:rFonts w:ascii="Calibri" w:hAnsi="Calibri" w:cs="Calibri"/>
          <w:bCs/>
          <w:i/>
          <w:color w:val="141412"/>
          <w:sz w:val="22"/>
          <w:szCs w:val="22"/>
        </w:rPr>
      </w:pPr>
      <w:r w:rsidRPr="007C735E">
        <w:rPr>
          <w:rFonts w:ascii="Calibri" w:hAnsi="Calibri" w:cs="Calibri"/>
          <w:bCs/>
          <w:i/>
          <w:iCs/>
          <w:color w:val="141412"/>
          <w:sz w:val="22"/>
          <w:szCs w:val="22"/>
        </w:rPr>
        <w:t>A community which aspires together</w:t>
      </w:r>
    </w:p>
    <w:p w14:paraId="0CC22261" w14:textId="77777777" w:rsidR="00D82158" w:rsidRPr="007C735E" w:rsidRDefault="00D82158" w:rsidP="00D82158">
      <w:pPr>
        <w:ind w:left="360"/>
        <w:rPr>
          <w:rFonts w:ascii="Calibri" w:hAnsi="Calibri" w:cs="Calibri"/>
          <w:b/>
          <w:color w:val="141412"/>
          <w:sz w:val="18"/>
          <w:szCs w:val="18"/>
        </w:rPr>
      </w:pPr>
      <w:r w:rsidRPr="007C735E">
        <w:rPr>
          <w:rFonts w:ascii="Calibri" w:hAnsi="Calibri" w:cs="Calibri"/>
          <w:b/>
          <w:bCs/>
          <w:color w:val="141412"/>
          <w:sz w:val="18"/>
          <w:szCs w:val="18"/>
        </w:rPr>
        <w:t xml:space="preserve">Delivered by: </w:t>
      </w:r>
    </w:p>
    <w:p w14:paraId="0EAD9FDC" w14:textId="77777777" w:rsidR="00D82158" w:rsidRPr="007C735E" w:rsidRDefault="00D82158" w:rsidP="00D82158">
      <w:pPr>
        <w:ind w:left="360"/>
        <w:rPr>
          <w:rFonts w:ascii="Calibri" w:hAnsi="Calibri" w:cs="Calibri"/>
          <w:color w:val="141412"/>
          <w:sz w:val="18"/>
          <w:szCs w:val="18"/>
        </w:rPr>
      </w:pPr>
      <w:r w:rsidRPr="007C735E">
        <w:rPr>
          <w:rFonts w:ascii="Calibri" w:hAnsi="Calibri" w:cs="Calibri"/>
          <w:color w:val="141412"/>
          <w:sz w:val="18"/>
          <w:szCs w:val="18"/>
        </w:rPr>
        <w:t xml:space="preserve">An ambitious, inspirational partnership of outstanding learning. </w:t>
      </w:r>
    </w:p>
    <w:p w14:paraId="35DA6C60" w14:textId="77777777" w:rsidR="00D82158" w:rsidRPr="007C735E" w:rsidRDefault="00D82158" w:rsidP="00D82158">
      <w:pPr>
        <w:ind w:left="360"/>
        <w:rPr>
          <w:rFonts w:ascii="Calibri" w:hAnsi="Calibri" w:cs="Calibri"/>
          <w:b/>
          <w:color w:val="141412"/>
          <w:sz w:val="18"/>
          <w:szCs w:val="18"/>
        </w:rPr>
      </w:pPr>
      <w:r w:rsidRPr="007C735E">
        <w:rPr>
          <w:rFonts w:ascii="Calibri" w:hAnsi="Calibri" w:cs="Calibri"/>
          <w:b/>
          <w:bCs/>
          <w:color w:val="141412"/>
          <w:sz w:val="18"/>
          <w:szCs w:val="18"/>
        </w:rPr>
        <w:t>Achieved by:</w:t>
      </w:r>
    </w:p>
    <w:p w14:paraId="177C7439" w14:textId="77777777" w:rsidR="00D82158" w:rsidRPr="007C735E" w:rsidRDefault="00D82158" w:rsidP="00D82158">
      <w:pPr>
        <w:ind w:left="360"/>
        <w:rPr>
          <w:rFonts w:ascii="Calibri" w:hAnsi="Calibri" w:cs="Calibri"/>
          <w:i/>
          <w:color w:val="141412"/>
          <w:sz w:val="18"/>
          <w:szCs w:val="18"/>
        </w:rPr>
      </w:pPr>
      <w:r w:rsidRPr="007C735E">
        <w:rPr>
          <w:rFonts w:ascii="Calibri" w:hAnsi="Calibri" w:cs="Calibri"/>
          <w:color w:val="141412"/>
          <w:sz w:val="18"/>
          <w:szCs w:val="18"/>
        </w:rPr>
        <w:t>An integrated Trust with strong leadership at all levels in delivering outstanding educational outcomes, empowering pupils, parents, and staff to strengthen our community even further</w:t>
      </w:r>
      <w:r w:rsidRPr="007C735E">
        <w:rPr>
          <w:rFonts w:ascii="Calibri" w:hAnsi="Calibri" w:cs="Calibri"/>
          <w:i/>
          <w:color w:val="141412"/>
          <w:sz w:val="18"/>
          <w:szCs w:val="18"/>
        </w:rPr>
        <w:t>.</w:t>
      </w:r>
    </w:p>
    <w:p w14:paraId="1C835DEA" w14:textId="77777777" w:rsidR="00D82158" w:rsidRPr="007C735E" w:rsidRDefault="00D82158" w:rsidP="00D82158">
      <w:pPr>
        <w:ind w:left="360"/>
        <w:rPr>
          <w:rFonts w:ascii="Calibri" w:hAnsi="Calibri" w:cs="Calibri"/>
          <w:b/>
          <w:noProof/>
          <w:sz w:val="22"/>
          <w:szCs w:val="22"/>
        </w:rPr>
      </w:pPr>
    </w:p>
    <w:p w14:paraId="56DCC302" w14:textId="5F9EF5D4" w:rsidR="00D82158" w:rsidRPr="007C735E" w:rsidRDefault="00D82158" w:rsidP="007C735E">
      <w:pPr>
        <w:ind w:left="360"/>
        <w:rPr>
          <w:rFonts w:ascii="Calibri" w:hAnsi="Calibri" w:cs="Calibri"/>
          <w:b/>
          <w:noProof/>
          <w:sz w:val="32"/>
          <w:szCs w:val="32"/>
        </w:rPr>
      </w:pPr>
      <w:bookmarkStart w:id="0" w:name="_Hlk4489020"/>
      <w:r w:rsidRPr="007C735E">
        <w:rPr>
          <w:rFonts w:ascii="Calibri" w:hAnsi="Calibri" w:cs="Calibri"/>
          <w:b/>
          <w:noProof/>
          <w:sz w:val="32"/>
          <w:szCs w:val="32"/>
        </w:rPr>
        <w:t xml:space="preserve">JOB DESCRIPTION </w:t>
      </w:r>
      <w:bookmarkEnd w:id="0"/>
    </w:p>
    <w:tbl>
      <w:tblPr>
        <w:tblStyle w:val="TableGrid"/>
        <w:tblW w:w="9497" w:type="dxa"/>
        <w:tblInd w:w="421" w:type="dxa"/>
        <w:tblLook w:val="04A0" w:firstRow="1" w:lastRow="0" w:firstColumn="1" w:lastColumn="0" w:noHBand="0" w:noVBand="1"/>
      </w:tblPr>
      <w:tblGrid>
        <w:gridCol w:w="3515"/>
        <w:gridCol w:w="5982"/>
      </w:tblGrid>
      <w:tr w:rsidR="00D82158" w:rsidRPr="007C735E" w14:paraId="433FC5C6" w14:textId="77777777" w:rsidTr="00FF635A">
        <w:trPr>
          <w:trHeight w:val="359"/>
        </w:trPr>
        <w:tc>
          <w:tcPr>
            <w:tcW w:w="3515" w:type="dxa"/>
            <w:shd w:val="clear" w:color="auto" w:fill="99CCFF"/>
          </w:tcPr>
          <w:p w14:paraId="6E3202F5" w14:textId="77777777" w:rsidR="00D82158" w:rsidRPr="007C735E" w:rsidRDefault="00D82158" w:rsidP="00FF635A">
            <w:pPr>
              <w:rPr>
                <w:rFonts w:ascii="Calibri" w:eastAsia="Calibri" w:hAnsi="Calibri" w:cs="Calibri"/>
                <w:b/>
                <w:sz w:val="22"/>
                <w:szCs w:val="22"/>
                <w:lang w:eastAsia="en-US"/>
              </w:rPr>
            </w:pPr>
            <w:r w:rsidRPr="007C735E">
              <w:rPr>
                <w:rFonts w:ascii="Calibri" w:eastAsia="Calibri" w:hAnsi="Calibri" w:cs="Calibri"/>
                <w:b/>
                <w:sz w:val="22"/>
                <w:szCs w:val="22"/>
                <w:lang w:eastAsia="en-US"/>
              </w:rPr>
              <w:t xml:space="preserve">Job Title: </w:t>
            </w:r>
          </w:p>
        </w:tc>
        <w:tc>
          <w:tcPr>
            <w:tcW w:w="5982" w:type="dxa"/>
          </w:tcPr>
          <w:p w14:paraId="0FA86C0A" w14:textId="79AAFBCF" w:rsidR="00D82158" w:rsidRPr="007C735E" w:rsidRDefault="00D82158" w:rsidP="00FF635A">
            <w:pPr>
              <w:jc w:val="center"/>
              <w:rPr>
                <w:rFonts w:ascii="Calibri" w:hAnsi="Calibri" w:cs="Calibri"/>
                <w:sz w:val="22"/>
                <w:szCs w:val="22"/>
              </w:rPr>
            </w:pPr>
            <w:r w:rsidRPr="007C735E">
              <w:rPr>
                <w:rFonts w:ascii="Calibri" w:hAnsi="Calibri" w:cs="Calibri"/>
                <w:sz w:val="22"/>
                <w:szCs w:val="22"/>
              </w:rPr>
              <w:t xml:space="preserve">Receptionist &amp; Admin </w:t>
            </w:r>
            <w:r w:rsidR="00F028B1">
              <w:rPr>
                <w:rFonts w:ascii="Calibri" w:hAnsi="Calibri" w:cs="Calibri"/>
                <w:sz w:val="22"/>
                <w:szCs w:val="22"/>
              </w:rPr>
              <w:t>assistant.</w:t>
            </w:r>
          </w:p>
          <w:p w14:paraId="4B457900" w14:textId="77777777" w:rsidR="00D82158" w:rsidRPr="007C735E" w:rsidRDefault="00D82158" w:rsidP="00FF635A">
            <w:pPr>
              <w:jc w:val="center"/>
              <w:rPr>
                <w:rFonts w:ascii="Calibri" w:hAnsi="Calibri" w:cs="Calibri"/>
                <w:sz w:val="22"/>
                <w:szCs w:val="22"/>
              </w:rPr>
            </w:pPr>
          </w:p>
        </w:tc>
      </w:tr>
      <w:tr w:rsidR="00D82158" w:rsidRPr="007C735E" w14:paraId="5134B0F5" w14:textId="77777777" w:rsidTr="00FF635A">
        <w:trPr>
          <w:trHeight w:val="269"/>
        </w:trPr>
        <w:tc>
          <w:tcPr>
            <w:tcW w:w="3515" w:type="dxa"/>
            <w:shd w:val="clear" w:color="auto" w:fill="99CCFF"/>
          </w:tcPr>
          <w:p w14:paraId="00930F6E" w14:textId="77777777" w:rsidR="00D82158" w:rsidRPr="007C735E" w:rsidRDefault="00D82158" w:rsidP="00FF635A">
            <w:pPr>
              <w:rPr>
                <w:rFonts w:ascii="Calibri" w:eastAsia="Calibri" w:hAnsi="Calibri" w:cs="Calibri"/>
                <w:b/>
                <w:sz w:val="22"/>
                <w:szCs w:val="22"/>
                <w:lang w:eastAsia="en-US"/>
              </w:rPr>
            </w:pPr>
            <w:r w:rsidRPr="007C735E">
              <w:rPr>
                <w:rFonts w:ascii="Calibri" w:eastAsia="Calibri" w:hAnsi="Calibri" w:cs="Calibri"/>
                <w:b/>
                <w:sz w:val="22"/>
                <w:szCs w:val="22"/>
                <w:lang w:eastAsia="en-US"/>
              </w:rPr>
              <w:t>Salary:</w:t>
            </w:r>
          </w:p>
        </w:tc>
        <w:tc>
          <w:tcPr>
            <w:tcW w:w="5982" w:type="dxa"/>
          </w:tcPr>
          <w:p w14:paraId="24C3A1EA" w14:textId="77777777" w:rsidR="00D82158" w:rsidRPr="007C735E" w:rsidRDefault="00D82158" w:rsidP="00FF635A">
            <w:pPr>
              <w:jc w:val="center"/>
              <w:rPr>
                <w:rFonts w:ascii="Calibri" w:hAnsi="Calibri" w:cs="Calibri"/>
                <w:sz w:val="22"/>
                <w:szCs w:val="22"/>
              </w:rPr>
            </w:pPr>
            <w:r w:rsidRPr="007C735E">
              <w:rPr>
                <w:rFonts w:ascii="Calibri" w:hAnsi="Calibri" w:cs="Calibri"/>
                <w:sz w:val="22"/>
                <w:szCs w:val="22"/>
              </w:rPr>
              <w:t>£24,926 per annum FTE</w:t>
            </w:r>
          </w:p>
          <w:p w14:paraId="00275545" w14:textId="77777777" w:rsidR="00D82158" w:rsidRPr="007C735E" w:rsidRDefault="00D82158" w:rsidP="00FF635A">
            <w:pPr>
              <w:jc w:val="center"/>
              <w:rPr>
                <w:rFonts w:ascii="Calibri" w:hAnsi="Calibri" w:cs="Calibri"/>
                <w:sz w:val="22"/>
                <w:szCs w:val="22"/>
              </w:rPr>
            </w:pPr>
            <w:r w:rsidRPr="007C735E">
              <w:rPr>
                <w:rFonts w:ascii="Calibri" w:hAnsi="Calibri" w:cs="Calibri"/>
                <w:sz w:val="22"/>
                <w:szCs w:val="22"/>
              </w:rPr>
              <w:t>Weekly hours 37</w:t>
            </w:r>
          </w:p>
          <w:p w14:paraId="7FFEED13" w14:textId="77777777" w:rsidR="00D82158" w:rsidRPr="007C735E" w:rsidRDefault="00D82158" w:rsidP="00FF635A">
            <w:pPr>
              <w:jc w:val="center"/>
              <w:rPr>
                <w:rFonts w:ascii="Calibri" w:hAnsi="Calibri" w:cs="Calibri"/>
                <w:sz w:val="22"/>
                <w:szCs w:val="22"/>
              </w:rPr>
            </w:pPr>
            <w:r w:rsidRPr="007C735E">
              <w:rPr>
                <w:rFonts w:ascii="Calibri" w:hAnsi="Calibri" w:cs="Calibri"/>
                <w:sz w:val="22"/>
                <w:szCs w:val="22"/>
              </w:rPr>
              <w:t>Paid weeks 39</w:t>
            </w:r>
          </w:p>
          <w:p w14:paraId="71D9F284" w14:textId="77777777" w:rsidR="00D82158" w:rsidRPr="007C735E" w:rsidRDefault="00D82158" w:rsidP="00FF635A">
            <w:pPr>
              <w:jc w:val="center"/>
              <w:rPr>
                <w:rFonts w:ascii="Calibri" w:hAnsi="Calibri" w:cs="Calibri"/>
                <w:sz w:val="22"/>
                <w:szCs w:val="22"/>
              </w:rPr>
            </w:pPr>
            <w:r w:rsidRPr="007C735E">
              <w:rPr>
                <w:rFonts w:ascii="Calibri" w:hAnsi="Calibri" w:cs="Calibri"/>
                <w:sz w:val="22"/>
                <w:szCs w:val="22"/>
              </w:rPr>
              <w:t>Actual salary £18,644.30</w:t>
            </w:r>
          </w:p>
          <w:p w14:paraId="5139A544" w14:textId="77777777" w:rsidR="00D82158" w:rsidRPr="007C735E" w:rsidRDefault="00D82158" w:rsidP="00FF635A">
            <w:pPr>
              <w:jc w:val="center"/>
              <w:rPr>
                <w:rFonts w:ascii="Calibri" w:hAnsi="Calibri" w:cs="Calibri"/>
                <w:sz w:val="22"/>
                <w:szCs w:val="22"/>
              </w:rPr>
            </w:pPr>
            <w:proofErr w:type="gramStart"/>
            <w:r w:rsidRPr="007C735E">
              <w:rPr>
                <w:rFonts w:ascii="Calibri" w:hAnsi="Calibri" w:cs="Calibri"/>
                <w:sz w:val="22"/>
                <w:szCs w:val="22"/>
              </w:rPr>
              <w:t>( Hourly</w:t>
            </w:r>
            <w:proofErr w:type="gramEnd"/>
            <w:r w:rsidRPr="007C735E">
              <w:rPr>
                <w:rFonts w:ascii="Calibri" w:hAnsi="Calibri" w:cs="Calibri"/>
                <w:sz w:val="22"/>
                <w:szCs w:val="22"/>
              </w:rPr>
              <w:t xml:space="preserve"> rate £12.92)</w:t>
            </w:r>
          </w:p>
          <w:p w14:paraId="2B861086" w14:textId="77777777" w:rsidR="00D82158" w:rsidRPr="007C735E" w:rsidRDefault="00D82158" w:rsidP="00FF635A">
            <w:pPr>
              <w:jc w:val="center"/>
              <w:rPr>
                <w:rFonts w:ascii="Calibri" w:hAnsi="Calibri" w:cs="Calibri"/>
                <w:sz w:val="22"/>
                <w:szCs w:val="22"/>
              </w:rPr>
            </w:pPr>
          </w:p>
        </w:tc>
      </w:tr>
      <w:tr w:rsidR="00D82158" w:rsidRPr="007C735E" w14:paraId="0073167F" w14:textId="77777777" w:rsidTr="00FF635A">
        <w:trPr>
          <w:trHeight w:val="269"/>
        </w:trPr>
        <w:tc>
          <w:tcPr>
            <w:tcW w:w="3515" w:type="dxa"/>
            <w:shd w:val="clear" w:color="auto" w:fill="99CCFF"/>
          </w:tcPr>
          <w:p w14:paraId="6D757D65" w14:textId="77777777" w:rsidR="00D82158" w:rsidRPr="007C735E" w:rsidRDefault="00D82158" w:rsidP="00FF635A">
            <w:pPr>
              <w:rPr>
                <w:rFonts w:ascii="Calibri" w:eastAsia="Calibri" w:hAnsi="Calibri" w:cs="Calibri"/>
                <w:b/>
                <w:sz w:val="22"/>
                <w:szCs w:val="22"/>
                <w:lang w:eastAsia="en-US"/>
              </w:rPr>
            </w:pPr>
            <w:r w:rsidRPr="007C735E">
              <w:rPr>
                <w:rFonts w:ascii="Calibri" w:eastAsia="Calibri" w:hAnsi="Calibri" w:cs="Calibri"/>
                <w:b/>
                <w:sz w:val="22"/>
                <w:szCs w:val="22"/>
                <w:lang w:eastAsia="en-US"/>
              </w:rPr>
              <w:t>Base:</w:t>
            </w:r>
          </w:p>
          <w:p w14:paraId="4F587617" w14:textId="77777777" w:rsidR="00D82158" w:rsidRPr="007C735E" w:rsidRDefault="00D82158" w:rsidP="00FF635A">
            <w:pPr>
              <w:rPr>
                <w:rFonts w:ascii="Calibri" w:eastAsia="Calibri" w:hAnsi="Calibri" w:cs="Calibri"/>
                <w:b/>
                <w:sz w:val="22"/>
                <w:szCs w:val="22"/>
                <w:lang w:eastAsia="en-US"/>
              </w:rPr>
            </w:pPr>
          </w:p>
        </w:tc>
        <w:tc>
          <w:tcPr>
            <w:tcW w:w="5982" w:type="dxa"/>
          </w:tcPr>
          <w:p w14:paraId="0FB72780" w14:textId="77777777" w:rsidR="00D82158" w:rsidRPr="007C735E" w:rsidRDefault="00D82158" w:rsidP="00FF635A">
            <w:pPr>
              <w:jc w:val="center"/>
              <w:rPr>
                <w:rFonts w:ascii="Calibri" w:hAnsi="Calibri" w:cs="Calibri"/>
                <w:sz w:val="22"/>
                <w:szCs w:val="22"/>
              </w:rPr>
            </w:pPr>
            <w:r w:rsidRPr="007C735E">
              <w:rPr>
                <w:rFonts w:ascii="Calibri" w:hAnsi="Calibri" w:cs="Calibri"/>
                <w:sz w:val="22"/>
                <w:szCs w:val="22"/>
              </w:rPr>
              <w:t>Pencalenick School</w:t>
            </w:r>
          </w:p>
        </w:tc>
      </w:tr>
    </w:tbl>
    <w:p w14:paraId="5A32B411" w14:textId="77777777" w:rsidR="00D82158" w:rsidRPr="007C735E" w:rsidRDefault="00D82158" w:rsidP="00D82158">
      <w:pPr>
        <w:pStyle w:val="NoSpacing"/>
        <w:rPr>
          <w:rFonts w:cs="Calibri"/>
          <w:b/>
        </w:rPr>
      </w:pPr>
    </w:p>
    <w:tbl>
      <w:tblPr>
        <w:tblStyle w:val="TableGrid"/>
        <w:tblW w:w="0" w:type="auto"/>
        <w:tblInd w:w="421" w:type="dxa"/>
        <w:tblLook w:val="04A0" w:firstRow="1" w:lastRow="0" w:firstColumn="1" w:lastColumn="0" w:noHBand="0" w:noVBand="1"/>
      </w:tblPr>
      <w:tblGrid>
        <w:gridCol w:w="9710"/>
      </w:tblGrid>
      <w:tr w:rsidR="00D82158" w:rsidRPr="007C735E" w14:paraId="4779A1B3" w14:textId="77777777" w:rsidTr="00FF635A">
        <w:tc>
          <w:tcPr>
            <w:tcW w:w="9710" w:type="dxa"/>
            <w:shd w:val="clear" w:color="auto" w:fill="99CCFF"/>
          </w:tcPr>
          <w:p w14:paraId="6632D747" w14:textId="77777777" w:rsidR="00D82158" w:rsidRPr="007C735E" w:rsidRDefault="00D82158" w:rsidP="00FF635A">
            <w:pPr>
              <w:pStyle w:val="NoSpacing"/>
              <w:rPr>
                <w:rFonts w:cs="Calibri"/>
                <w:b/>
              </w:rPr>
            </w:pPr>
            <w:r w:rsidRPr="007C735E">
              <w:rPr>
                <w:rFonts w:cs="Calibri"/>
                <w:b/>
              </w:rPr>
              <w:t>Main Purpose of Job:</w:t>
            </w:r>
          </w:p>
        </w:tc>
      </w:tr>
      <w:tr w:rsidR="00D82158" w:rsidRPr="007C735E" w14:paraId="244AA6B1" w14:textId="77777777" w:rsidTr="00FF635A">
        <w:tc>
          <w:tcPr>
            <w:tcW w:w="9710" w:type="dxa"/>
          </w:tcPr>
          <w:p w14:paraId="203D20E1" w14:textId="77777777" w:rsidR="00D82158" w:rsidRPr="007C735E" w:rsidRDefault="00D82158" w:rsidP="00FF635A">
            <w:pPr>
              <w:pStyle w:val="Heading3"/>
              <w:rPr>
                <w:rFonts w:ascii="Calibri" w:hAnsi="Calibri" w:cs="Calibri"/>
              </w:rPr>
            </w:pPr>
            <w:r w:rsidRPr="007C735E">
              <w:rPr>
                <w:rFonts w:ascii="Calibri" w:hAnsi="Calibri" w:cs="Calibri"/>
              </w:rPr>
              <w:t>Reception (2 Days per Week)</w:t>
            </w:r>
          </w:p>
          <w:p w14:paraId="64230AD6" w14:textId="77777777" w:rsidR="00D82158" w:rsidRPr="007C735E" w:rsidRDefault="00D82158" w:rsidP="00D82158">
            <w:pPr>
              <w:pStyle w:val="ListParagraph"/>
              <w:numPr>
                <w:ilvl w:val="0"/>
                <w:numId w:val="13"/>
              </w:numPr>
              <w:rPr>
                <w:rFonts w:ascii="Calibri" w:hAnsi="Calibri" w:cs="Calibri"/>
                <w:sz w:val="22"/>
                <w:szCs w:val="22"/>
              </w:rPr>
            </w:pPr>
            <w:r w:rsidRPr="007C735E">
              <w:rPr>
                <w:rFonts w:ascii="Calibri" w:hAnsi="Calibri" w:cs="Calibri"/>
                <w:sz w:val="22"/>
                <w:szCs w:val="22"/>
              </w:rPr>
              <w:t>Act as the first point of contact for visitors, parents, and professionals</w:t>
            </w:r>
          </w:p>
          <w:p w14:paraId="2F63AF4D" w14:textId="77777777" w:rsidR="00D82158" w:rsidRPr="007C735E" w:rsidRDefault="00D82158" w:rsidP="00D82158">
            <w:pPr>
              <w:pStyle w:val="ListParagraph"/>
              <w:numPr>
                <w:ilvl w:val="0"/>
                <w:numId w:val="13"/>
              </w:numPr>
              <w:rPr>
                <w:rFonts w:ascii="Calibri" w:hAnsi="Calibri" w:cs="Calibri"/>
                <w:sz w:val="22"/>
                <w:szCs w:val="22"/>
              </w:rPr>
            </w:pPr>
            <w:r w:rsidRPr="007C735E">
              <w:rPr>
                <w:rFonts w:ascii="Calibri" w:hAnsi="Calibri" w:cs="Calibri"/>
                <w:sz w:val="22"/>
                <w:szCs w:val="22"/>
              </w:rPr>
              <w:t>Ensure the safeguarding and signing-in processes are followed</w:t>
            </w:r>
          </w:p>
          <w:p w14:paraId="1E48E49B" w14:textId="77777777" w:rsidR="00D82158" w:rsidRPr="007C735E" w:rsidRDefault="00D82158" w:rsidP="00D82158">
            <w:pPr>
              <w:pStyle w:val="ListParagraph"/>
              <w:numPr>
                <w:ilvl w:val="0"/>
                <w:numId w:val="13"/>
              </w:numPr>
              <w:rPr>
                <w:rFonts w:ascii="Calibri" w:hAnsi="Calibri" w:cs="Calibri"/>
                <w:sz w:val="22"/>
                <w:szCs w:val="22"/>
              </w:rPr>
            </w:pPr>
            <w:r w:rsidRPr="007C735E">
              <w:rPr>
                <w:rFonts w:ascii="Calibri" w:hAnsi="Calibri" w:cs="Calibri"/>
                <w:sz w:val="22"/>
                <w:szCs w:val="22"/>
              </w:rPr>
              <w:t>Manage incoming calls, emails, and messages efficiently and courteously</w:t>
            </w:r>
          </w:p>
          <w:p w14:paraId="6D76DAA8" w14:textId="77777777" w:rsidR="00D82158" w:rsidRPr="007C735E" w:rsidRDefault="00D82158" w:rsidP="00D82158">
            <w:pPr>
              <w:pStyle w:val="ListParagraph"/>
              <w:numPr>
                <w:ilvl w:val="0"/>
                <w:numId w:val="13"/>
              </w:numPr>
              <w:rPr>
                <w:rFonts w:ascii="Calibri" w:hAnsi="Calibri" w:cs="Calibri"/>
                <w:sz w:val="22"/>
                <w:szCs w:val="22"/>
              </w:rPr>
            </w:pPr>
            <w:r w:rsidRPr="007C735E">
              <w:rPr>
                <w:rFonts w:ascii="Calibri" w:hAnsi="Calibri" w:cs="Calibri"/>
                <w:sz w:val="22"/>
                <w:szCs w:val="22"/>
              </w:rPr>
              <w:t>Support daily administrative tasks as directed by the Admin Manager</w:t>
            </w:r>
          </w:p>
          <w:p w14:paraId="03AF62C2" w14:textId="77777777" w:rsidR="00D82158" w:rsidRPr="007C735E" w:rsidRDefault="00D82158" w:rsidP="00D82158">
            <w:pPr>
              <w:pStyle w:val="ListParagraph"/>
              <w:numPr>
                <w:ilvl w:val="0"/>
                <w:numId w:val="13"/>
              </w:numPr>
              <w:rPr>
                <w:rFonts w:ascii="Calibri" w:hAnsi="Calibri" w:cs="Calibri"/>
                <w:sz w:val="22"/>
                <w:szCs w:val="22"/>
              </w:rPr>
            </w:pPr>
            <w:r w:rsidRPr="007C735E">
              <w:rPr>
                <w:rFonts w:ascii="Calibri" w:hAnsi="Calibri" w:cs="Calibri"/>
                <w:sz w:val="22"/>
                <w:szCs w:val="22"/>
              </w:rPr>
              <w:t>Maintain a tidy and welcoming reception area</w:t>
            </w:r>
          </w:p>
          <w:p w14:paraId="7A6C6C89" w14:textId="77777777" w:rsidR="00D82158" w:rsidRPr="007C735E" w:rsidRDefault="00D82158" w:rsidP="00D82158">
            <w:pPr>
              <w:pStyle w:val="ListParagraph"/>
              <w:numPr>
                <w:ilvl w:val="0"/>
                <w:numId w:val="13"/>
              </w:numPr>
              <w:rPr>
                <w:rFonts w:ascii="Calibri" w:hAnsi="Calibri" w:cs="Calibri"/>
                <w:sz w:val="22"/>
                <w:szCs w:val="22"/>
              </w:rPr>
            </w:pPr>
            <w:r w:rsidRPr="007C735E">
              <w:rPr>
                <w:rFonts w:ascii="Calibri" w:hAnsi="Calibri" w:cs="Calibri"/>
                <w:sz w:val="22"/>
                <w:szCs w:val="22"/>
              </w:rPr>
              <w:t>Receive and distribute post and deliveries</w:t>
            </w:r>
          </w:p>
          <w:p w14:paraId="2C8CCF96" w14:textId="77777777" w:rsidR="00D82158" w:rsidRPr="007C735E" w:rsidRDefault="00D82158" w:rsidP="00FF635A">
            <w:pPr>
              <w:pStyle w:val="Heading3"/>
              <w:rPr>
                <w:rFonts w:ascii="Calibri" w:hAnsi="Calibri" w:cs="Calibri"/>
              </w:rPr>
            </w:pPr>
            <w:r w:rsidRPr="007C735E">
              <w:rPr>
                <w:rFonts w:ascii="Calibri" w:hAnsi="Calibri" w:cs="Calibri"/>
              </w:rPr>
              <w:t>Administrative Support (3 Days per Week)</w:t>
            </w:r>
          </w:p>
          <w:p w14:paraId="3104853C" w14:textId="77777777" w:rsidR="00D82158" w:rsidRPr="007C735E" w:rsidRDefault="00D82158" w:rsidP="00FF635A">
            <w:pPr>
              <w:rPr>
                <w:rFonts w:ascii="Calibri" w:hAnsi="Calibri" w:cs="Calibri"/>
                <w:b/>
                <w:bCs/>
                <w:sz w:val="22"/>
                <w:szCs w:val="22"/>
              </w:rPr>
            </w:pPr>
            <w:r w:rsidRPr="007C735E">
              <w:rPr>
                <w:rFonts w:ascii="Calibri" w:hAnsi="Calibri" w:cs="Calibri"/>
                <w:b/>
                <w:bCs/>
                <w:sz w:val="22"/>
                <w:szCs w:val="22"/>
              </w:rPr>
              <w:t>Attendance</w:t>
            </w:r>
          </w:p>
          <w:p w14:paraId="15781D2D" w14:textId="77777777" w:rsidR="00D82158" w:rsidRPr="007C735E" w:rsidRDefault="00D82158" w:rsidP="00D82158">
            <w:pPr>
              <w:pStyle w:val="ListParagraph"/>
              <w:numPr>
                <w:ilvl w:val="0"/>
                <w:numId w:val="14"/>
              </w:numPr>
              <w:rPr>
                <w:rFonts w:ascii="Calibri" w:hAnsi="Calibri" w:cs="Calibri"/>
                <w:sz w:val="22"/>
                <w:szCs w:val="22"/>
              </w:rPr>
            </w:pPr>
            <w:r w:rsidRPr="007C735E">
              <w:rPr>
                <w:rFonts w:ascii="Calibri" w:hAnsi="Calibri" w:cs="Calibri"/>
                <w:sz w:val="22"/>
                <w:szCs w:val="22"/>
              </w:rPr>
              <w:t xml:space="preserve">Record and monitor daily pupil attendance using the school </w:t>
            </w:r>
            <w:proofErr w:type="spellStart"/>
            <w:r w:rsidRPr="007C735E">
              <w:rPr>
                <w:rFonts w:ascii="Calibri" w:hAnsi="Calibri" w:cs="Calibri"/>
                <w:sz w:val="22"/>
                <w:szCs w:val="22"/>
              </w:rPr>
              <w:t>Arbour</w:t>
            </w:r>
            <w:proofErr w:type="spellEnd"/>
            <w:r w:rsidRPr="007C735E">
              <w:rPr>
                <w:rFonts w:ascii="Calibri" w:hAnsi="Calibri" w:cs="Calibri"/>
                <w:sz w:val="22"/>
                <w:szCs w:val="22"/>
              </w:rPr>
              <w:t xml:space="preserve"> system</w:t>
            </w:r>
          </w:p>
          <w:p w14:paraId="3C03FAAD" w14:textId="77777777" w:rsidR="00D82158" w:rsidRPr="007C735E" w:rsidRDefault="00D82158" w:rsidP="00D82158">
            <w:pPr>
              <w:pStyle w:val="ListParagraph"/>
              <w:numPr>
                <w:ilvl w:val="0"/>
                <w:numId w:val="14"/>
              </w:numPr>
              <w:rPr>
                <w:rFonts w:ascii="Calibri" w:hAnsi="Calibri" w:cs="Calibri"/>
                <w:sz w:val="22"/>
                <w:szCs w:val="22"/>
              </w:rPr>
            </w:pPr>
            <w:r w:rsidRPr="007C735E">
              <w:rPr>
                <w:rFonts w:ascii="Calibri" w:hAnsi="Calibri" w:cs="Calibri"/>
                <w:sz w:val="22"/>
                <w:szCs w:val="22"/>
              </w:rPr>
              <w:t>Follow up with parents/carers regarding unexplained absences</w:t>
            </w:r>
          </w:p>
          <w:p w14:paraId="7FB48294" w14:textId="77777777" w:rsidR="00D82158" w:rsidRPr="007C735E" w:rsidRDefault="00D82158" w:rsidP="00D82158">
            <w:pPr>
              <w:pStyle w:val="ListParagraph"/>
              <w:numPr>
                <w:ilvl w:val="0"/>
                <w:numId w:val="14"/>
              </w:numPr>
              <w:rPr>
                <w:rFonts w:ascii="Calibri" w:hAnsi="Calibri" w:cs="Calibri"/>
                <w:sz w:val="22"/>
                <w:szCs w:val="22"/>
              </w:rPr>
            </w:pPr>
            <w:r w:rsidRPr="007C735E">
              <w:rPr>
                <w:rFonts w:ascii="Calibri" w:hAnsi="Calibri" w:cs="Calibri"/>
                <w:sz w:val="22"/>
                <w:szCs w:val="22"/>
              </w:rPr>
              <w:t>Support processes around attendance interventions and letters</w:t>
            </w:r>
          </w:p>
          <w:p w14:paraId="4B026FC3" w14:textId="77777777" w:rsidR="00D82158" w:rsidRPr="007C735E" w:rsidRDefault="00D82158" w:rsidP="00FF635A">
            <w:pPr>
              <w:rPr>
                <w:rFonts w:ascii="Calibri" w:hAnsi="Calibri" w:cs="Calibri"/>
                <w:b/>
                <w:bCs/>
                <w:sz w:val="22"/>
                <w:szCs w:val="22"/>
              </w:rPr>
            </w:pPr>
            <w:r w:rsidRPr="007C735E">
              <w:rPr>
                <w:rFonts w:ascii="Calibri" w:hAnsi="Calibri" w:cs="Calibri"/>
                <w:b/>
                <w:bCs/>
                <w:sz w:val="22"/>
                <w:szCs w:val="22"/>
              </w:rPr>
              <w:t>Pupil Records &amp; Files</w:t>
            </w:r>
          </w:p>
          <w:p w14:paraId="37865964" w14:textId="77777777" w:rsidR="00D82158" w:rsidRPr="007C735E" w:rsidRDefault="00D82158" w:rsidP="00D82158">
            <w:pPr>
              <w:pStyle w:val="ListParagraph"/>
              <w:numPr>
                <w:ilvl w:val="0"/>
                <w:numId w:val="15"/>
              </w:numPr>
              <w:rPr>
                <w:rFonts w:ascii="Calibri" w:hAnsi="Calibri" w:cs="Calibri"/>
                <w:sz w:val="22"/>
                <w:szCs w:val="22"/>
              </w:rPr>
            </w:pPr>
            <w:r w:rsidRPr="007C735E">
              <w:rPr>
                <w:rFonts w:ascii="Calibri" w:hAnsi="Calibri" w:cs="Calibri"/>
                <w:sz w:val="22"/>
                <w:szCs w:val="22"/>
              </w:rPr>
              <w:t>Maintain accurate and secure pupil records, including admissions, leavers, and safeguarding files</w:t>
            </w:r>
          </w:p>
          <w:p w14:paraId="38202B18" w14:textId="77777777" w:rsidR="00D82158" w:rsidRPr="007C735E" w:rsidRDefault="00D82158" w:rsidP="00D82158">
            <w:pPr>
              <w:pStyle w:val="BodyText"/>
              <w:numPr>
                <w:ilvl w:val="0"/>
                <w:numId w:val="9"/>
              </w:numPr>
              <w:tabs>
                <w:tab w:val="left" w:pos="7740"/>
              </w:tabs>
              <w:spacing w:after="0"/>
              <w:rPr>
                <w:rFonts w:ascii="Calibri" w:hAnsi="Calibri" w:cs="Calibri"/>
                <w:color w:val="000000" w:themeColor="text1"/>
                <w:sz w:val="22"/>
                <w:szCs w:val="22"/>
              </w:rPr>
            </w:pPr>
            <w:r w:rsidRPr="007C735E">
              <w:rPr>
                <w:rFonts w:ascii="Calibri" w:hAnsi="Calibri" w:cs="Calibri"/>
                <w:sz w:val="22"/>
                <w:szCs w:val="22"/>
              </w:rPr>
              <w:t>Ensure compliance with GDPR and school data retention policies</w:t>
            </w:r>
          </w:p>
          <w:p w14:paraId="4522026C" w14:textId="77777777" w:rsidR="00D82158" w:rsidRPr="007C735E" w:rsidRDefault="00D82158" w:rsidP="00D82158">
            <w:pPr>
              <w:pStyle w:val="BodyText"/>
              <w:numPr>
                <w:ilvl w:val="0"/>
                <w:numId w:val="9"/>
              </w:numPr>
              <w:tabs>
                <w:tab w:val="left" w:pos="7740"/>
              </w:tabs>
              <w:spacing w:after="0"/>
              <w:rPr>
                <w:rFonts w:ascii="Calibri" w:hAnsi="Calibri" w:cs="Calibri"/>
                <w:color w:val="000000" w:themeColor="text1"/>
                <w:sz w:val="22"/>
                <w:szCs w:val="22"/>
              </w:rPr>
            </w:pPr>
            <w:r w:rsidRPr="007C735E">
              <w:rPr>
                <w:rFonts w:ascii="Calibri" w:hAnsi="Calibri" w:cs="Calibri"/>
                <w:sz w:val="22"/>
                <w:szCs w:val="22"/>
              </w:rPr>
              <w:t>Liaise with class teams to ensure information is current and complete</w:t>
            </w:r>
          </w:p>
          <w:p w14:paraId="44C3C6BF" w14:textId="77777777" w:rsidR="00D82158" w:rsidRPr="007C735E" w:rsidRDefault="00D82158" w:rsidP="00D82158">
            <w:pPr>
              <w:pStyle w:val="BodyText"/>
              <w:numPr>
                <w:ilvl w:val="0"/>
                <w:numId w:val="9"/>
              </w:numPr>
              <w:tabs>
                <w:tab w:val="left" w:pos="7740"/>
              </w:tabs>
              <w:spacing w:after="0"/>
              <w:rPr>
                <w:rFonts w:ascii="Calibri" w:hAnsi="Calibri" w:cs="Calibri"/>
                <w:color w:val="000000" w:themeColor="text1"/>
                <w:sz w:val="22"/>
                <w:szCs w:val="22"/>
              </w:rPr>
            </w:pPr>
            <w:r w:rsidRPr="007C735E">
              <w:rPr>
                <w:rFonts w:ascii="Calibri" w:hAnsi="Calibri" w:cs="Calibri"/>
                <w:color w:val="000000" w:themeColor="text1"/>
                <w:sz w:val="22"/>
                <w:szCs w:val="22"/>
              </w:rPr>
              <w:t xml:space="preserve">Monitor and process pupil daily attendance and liaise with designated safeguarding lead. </w:t>
            </w:r>
          </w:p>
          <w:p w14:paraId="25AC5B3D" w14:textId="77777777" w:rsidR="00D82158" w:rsidRPr="007C735E" w:rsidRDefault="00D82158" w:rsidP="00FF635A">
            <w:pPr>
              <w:rPr>
                <w:rFonts w:ascii="Calibri" w:hAnsi="Calibri" w:cs="Calibri"/>
                <w:b/>
                <w:bCs/>
                <w:sz w:val="22"/>
                <w:szCs w:val="22"/>
              </w:rPr>
            </w:pPr>
            <w:r w:rsidRPr="007C735E">
              <w:rPr>
                <w:rFonts w:ascii="Calibri" w:hAnsi="Calibri" w:cs="Calibri"/>
                <w:b/>
                <w:bCs/>
                <w:sz w:val="22"/>
                <w:szCs w:val="22"/>
              </w:rPr>
              <w:t>HR Administration</w:t>
            </w:r>
          </w:p>
          <w:p w14:paraId="6035026F" w14:textId="2D3BECFA" w:rsidR="00D82158" w:rsidRPr="007C735E" w:rsidRDefault="00D82158" w:rsidP="00D82158">
            <w:pPr>
              <w:pStyle w:val="ListParagraph"/>
              <w:numPr>
                <w:ilvl w:val="0"/>
                <w:numId w:val="16"/>
              </w:numPr>
              <w:rPr>
                <w:rFonts w:ascii="Calibri" w:hAnsi="Calibri" w:cs="Calibri"/>
                <w:sz w:val="22"/>
                <w:szCs w:val="22"/>
              </w:rPr>
            </w:pPr>
            <w:r w:rsidRPr="007C735E">
              <w:rPr>
                <w:rFonts w:ascii="Calibri" w:hAnsi="Calibri" w:cs="Calibri"/>
                <w:sz w:val="22"/>
                <w:szCs w:val="22"/>
              </w:rPr>
              <w:t xml:space="preserve">Assist with the </w:t>
            </w:r>
            <w:r w:rsidR="005C7257" w:rsidRPr="007C735E">
              <w:rPr>
                <w:rFonts w:ascii="Calibri" w:hAnsi="Calibri" w:cs="Calibri"/>
                <w:sz w:val="22"/>
                <w:szCs w:val="22"/>
              </w:rPr>
              <w:t>recruitment and</w:t>
            </w:r>
            <w:r w:rsidRPr="007C735E">
              <w:rPr>
                <w:rFonts w:ascii="Calibri" w:hAnsi="Calibri" w:cs="Calibri"/>
                <w:sz w:val="22"/>
                <w:szCs w:val="22"/>
              </w:rPr>
              <w:t xml:space="preserve"> induction process as directed by the </w:t>
            </w:r>
            <w:proofErr w:type="gramStart"/>
            <w:r w:rsidRPr="007C735E">
              <w:rPr>
                <w:rFonts w:ascii="Calibri" w:hAnsi="Calibri" w:cs="Calibri"/>
                <w:sz w:val="22"/>
                <w:szCs w:val="22"/>
              </w:rPr>
              <w:t>Admin</w:t>
            </w:r>
            <w:proofErr w:type="gramEnd"/>
            <w:r w:rsidRPr="007C735E">
              <w:rPr>
                <w:rFonts w:ascii="Calibri" w:hAnsi="Calibri" w:cs="Calibri"/>
                <w:sz w:val="22"/>
                <w:szCs w:val="22"/>
              </w:rPr>
              <w:t xml:space="preserve"> manager. </w:t>
            </w:r>
          </w:p>
          <w:p w14:paraId="6CAB3CE8" w14:textId="77777777" w:rsidR="00D82158" w:rsidRPr="007C735E" w:rsidRDefault="00D82158" w:rsidP="00D82158">
            <w:pPr>
              <w:pStyle w:val="ListParagraph"/>
              <w:numPr>
                <w:ilvl w:val="0"/>
                <w:numId w:val="16"/>
              </w:numPr>
              <w:rPr>
                <w:rFonts w:ascii="Calibri" w:hAnsi="Calibri" w:cs="Calibri"/>
                <w:sz w:val="22"/>
                <w:szCs w:val="22"/>
              </w:rPr>
            </w:pPr>
            <w:r w:rsidRPr="007C735E">
              <w:rPr>
                <w:rFonts w:ascii="Calibri" w:hAnsi="Calibri" w:cs="Calibri"/>
                <w:sz w:val="22"/>
                <w:szCs w:val="22"/>
              </w:rPr>
              <w:t>Support staff communication and wellbeing initiatives</w:t>
            </w:r>
          </w:p>
          <w:p w14:paraId="004C6F4B" w14:textId="77777777" w:rsidR="00D82158" w:rsidRPr="007C735E" w:rsidRDefault="00D82158" w:rsidP="00D82158">
            <w:pPr>
              <w:pStyle w:val="ListParagraph"/>
              <w:numPr>
                <w:ilvl w:val="0"/>
                <w:numId w:val="16"/>
              </w:numPr>
              <w:rPr>
                <w:rFonts w:ascii="Calibri" w:hAnsi="Calibri" w:cs="Calibri"/>
                <w:sz w:val="22"/>
                <w:szCs w:val="22"/>
              </w:rPr>
            </w:pPr>
            <w:r w:rsidRPr="007C735E">
              <w:rPr>
                <w:rFonts w:ascii="Calibri" w:hAnsi="Calibri" w:cs="Calibri"/>
                <w:sz w:val="22"/>
                <w:szCs w:val="22"/>
              </w:rPr>
              <w:t xml:space="preserve">Maintain staff records with completed induction policies </w:t>
            </w:r>
          </w:p>
          <w:p w14:paraId="0F565003" w14:textId="77777777" w:rsidR="00D82158" w:rsidRPr="007C735E" w:rsidRDefault="00D82158" w:rsidP="00FF635A">
            <w:pPr>
              <w:rPr>
                <w:rFonts w:ascii="Calibri" w:hAnsi="Calibri" w:cs="Calibri"/>
                <w:b/>
                <w:bCs/>
                <w:sz w:val="22"/>
                <w:szCs w:val="22"/>
              </w:rPr>
            </w:pPr>
            <w:r w:rsidRPr="007C735E">
              <w:rPr>
                <w:rFonts w:ascii="Calibri" w:hAnsi="Calibri" w:cs="Calibri"/>
                <w:b/>
                <w:bCs/>
                <w:sz w:val="22"/>
                <w:szCs w:val="22"/>
              </w:rPr>
              <w:t>Newsletter &amp; Communications</w:t>
            </w:r>
          </w:p>
          <w:p w14:paraId="7D484CAB" w14:textId="77777777" w:rsidR="00D82158" w:rsidRPr="007C735E" w:rsidRDefault="00D82158" w:rsidP="00D82158">
            <w:pPr>
              <w:pStyle w:val="ListParagraph"/>
              <w:numPr>
                <w:ilvl w:val="0"/>
                <w:numId w:val="17"/>
              </w:numPr>
              <w:rPr>
                <w:rFonts w:ascii="Calibri" w:hAnsi="Calibri" w:cs="Calibri"/>
                <w:sz w:val="22"/>
                <w:szCs w:val="22"/>
              </w:rPr>
            </w:pPr>
            <w:r w:rsidRPr="007C735E">
              <w:rPr>
                <w:rFonts w:ascii="Calibri" w:hAnsi="Calibri" w:cs="Calibri"/>
                <w:sz w:val="22"/>
                <w:szCs w:val="22"/>
              </w:rPr>
              <w:t>Lead on the creation and formatting of the monthly staff school newsletter</w:t>
            </w:r>
          </w:p>
          <w:p w14:paraId="59B23290" w14:textId="77777777" w:rsidR="00D82158" w:rsidRPr="007C735E" w:rsidRDefault="00D82158" w:rsidP="00D82158">
            <w:pPr>
              <w:pStyle w:val="ListParagraph"/>
              <w:numPr>
                <w:ilvl w:val="0"/>
                <w:numId w:val="17"/>
              </w:numPr>
              <w:rPr>
                <w:rFonts w:ascii="Calibri" w:hAnsi="Calibri" w:cs="Calibri"/>
                <w:sz w:val="22"/>
                <w:szCs w:val="22"/>
              </w:rPr>
            </w:pPr>
            <w:r w:rsidRPr="007C735E">
              <w:rPr>
                <w:rFonts w:ascii="Calibri" w:hAnsi="Calibri" w:cs="Calibri"/>
                <w:sz w:val="22"/>
                <w:szCs w:val="22"/>
              </w:rPr>
              <w:t>Ensure the newsletter reflects the school’s ethos and celebrates key achievements</w:t>
            </w:r>
          </w:p>
        </w:tc>
      </w:tr>
    </w:tbl>
    <w:p w14:paraId="5EE988C0" w14:textId="77777777" w:rsidR="00D82158" w:rsidRPr="007C735E" w:rsidRDefault="00D82158" w:rsidP="00D82158">
      <w:pPr>
        <w:pStyle w:val="NoSpacing"/>
        <w:rPr>
          <w:rFonts w:cs="Calibri"/>
          <w:b/>
        </w:rPr>
      </w:pPr>
    </w:p>
    <w:tbl>
      <w:tblPr>
        <w:tblStyle w:val="TableGrid"/>
        <w:tblW w:w="0" w:type="auto"/>
        <w:tblInd w:w="421" w:type="dxa"/>
        <w:tblLook w:val="04A0" w:firstRow="1" w:lastRow="0" w:firstColumn="1" w:lastColumn="0" w:noHBand="0" w:noVBand="1"/>
      </w:tblPr>
      <w:tblGrid>
        <w:gridCol w:w="9710"/>
      </w:tblGrid>
      <w:tr w:rsidR="00D82158" w:rsidRPr="007C735E" w14:paraId="0E7A73B4" w14:textId="77777777" w:rsidTr="00FF635A">
        <w:tc>
          <w:tcPr>
            <w:tcW w:w="9710" w:type="dxa"/>
            <w:shd w:val="clear" w:color="auto" w:fill="99CCFF"/>
          </w:tcPr>
          <w:p w14:paraId="40300D49" w14:textId="77777777" w:rsidR="00D82158" w:rsidRPr="007C735E" w:rsidRDefault="00D82158" w:rsidP="00FF635A">
            <w:pPr>
              <w:pStyle w:val="NoSpacing"/>
              <w:rPr>
                <w:rFonts w:cs="Calibri"/>
                <w:b/>
              </w:rPr>
            </w:pPr>
            <w:r w:rsidRPr="007C735E">
              <w:rPr>
                <w:rFonts w:cs="Calibri"/>
                <w:b/>
              </w:rPr>
              <w:t>Main Duties and Responsibilities:</w:t>
            </w:r>
          </w:p>
        </w:tc>
      </w:tr>
      <w:tr w:rsidR="00D82158" w:rsidRPr="007C735E" w14:paraId="25DBF957" w14:textId="77777777" w:rsidTr="00FF635A">
        <w:tc>
          <w:tcPr>
            <w:tcW w:w="9710" w:type="dxa"/>
          </w:tcPr>
          <w:p w14:paraId="0AB56D20" w14:textId="77777777" w:rsidR="00D82158" w:rsidRPr="007C735E" w:rsidRDefault="00D82158" w:rsidP="00FF635A">
            <w:pPr>
              <w:rPr>
                <w:rFonts w:ascii="Calibri" w:hAnsi="Calibri" w:cs="Calibri"/>
                <w:b/>
                <w:color w:val="000000" w:themeColor="text1"/>
                <w:sz w:val="22"/>
                <w:szCs w:val="22"/>
              </w:rPr>
            </w:pPr>
            <w:r w:rsidRPr="007C735E">
              <w:rPr>
                <w:rFonts w:ascii="Calibri" w:hAnsi="Calibri" w:cs="Calibri"/>
                <w:b/>
                <w:color w:val="000000" w:themeColor="text1"/>
                <w:sz w:val="22"/>
                <w:szCs w:val="22"/>
              </w:rPr>
              <w:t>Expectations</w:t>
            </w:r>
          </w:p>
          <w:p w14:paraId="6D2828F5" w14:textId="77777777" w:rsidR="00D82158" w:rsidRPr="007C735E" w:rsidRDefault="00D82158" w:rsidP="00D82158">
            <w:pPr>
              <w:pStyle w:val="ListParagraph"/>
              <w:numPr>
                <w:ilvl w:val="0"/>
                <w:numId w:val="11"/>
              </w:numPr>
              <w:rPr>
                <w:rFonts w:ascii="Calibri" w:hAnsi="Calibri" w:cs="Calibri"/>
                <w:color w:val="000000" w:themeColor="text1"/>
                <w:sz w:val="22"/>
                <w:szCs w:val="22"/>
              </w:rPr>
            </w:pPr>
            <w:r w:rsidRPr="007C735E">
              <w:rPr>
                <w:rFonts w:ascii="Calibri" w:hAnsi="Calibri" w:cs="Calibri"/>
                <w:color w:val="000000" w:themeColor="text1"/>
                <w:sz w:val="22"/>
                <w:szCs w:val="22"/>
              </w:rPr>
              <w:t xml:space="preserve">Hold and articulate clear values and moral purpose, focused on supporting pupils. </w:t>
            </w:r>
          </w:p>
          <w:p w14:paraId="38B83205" w14:textId="77777777" w:rsidR="00D82158" w:rsidRPr="007C735E" w:rsidRDefault="00D82158" w:rsidP="00D82158">
            <w:pPr>
              <w:pStyle w:val="ListParagraph"/>
              <w:numPr>
                <w:ilvl w:val="0"/>
                <w:numId w:val="11"/>
              </w:numPr>
              <w:rPr>
                <w:rFonts w:ascii="Calibri" w:hAnsi="Calibri" w:cs="Calibri"/>
                <w:color w:val="000000" w:themeColor="text1"/>
                <w:sz w:val="22"/>
                <w:szCs w:val="22"/>
              </w:rPr>
            </w:pPr>
            <w:r w:rsidRPr="007C735E">
              <w:rPr>
                <w:rFonts w:ascii="Calibri" w:hAnsi="Calibri" w:cs="Calibri"/>
                <w:color w:val="000000" w:themeColor="text1"/>
                <w:sz w:val="22"/>
                <w:szCs w:val="22"/>
              </w:rPr>
              <w:lastRenderedPageBreak/>
              <w:t xml:space="preserve">Demonstrate optimistic personal </w:t>
            </w:r>
            <w:proofErr w:type="spellStart"/>
            <w:r w:rsidRPr="007C735E">
              <w:rPr>
                <w:rFonts w:ascii="Calibri" w:hAnsi="Calibri" w:cs="Calibri"/>
                <w:color w:val="000000" w:themeColor="text1"/>
                <w:sz w:val="22"/>
                <w:szCs w:val="22"/>
              </w:rPr>
              <w:t>behaviour</w:t>
            </w:r>
            <w:proofErr w:type="spellEnd"/>
            <w:r w:rsidRPr="007C735E">
              <w:rPr>
                <w:rFonts w:ascii="Calibri" w:hAnsi="Calibri" w:cs="Calibri"/>
                <w:color w:val="000000" w:themeColor="text1"/>
                <w:sz w:val="22"/>
                <w:szCs w:val="22"/>
              </w:rPr>
              <w:t xml:space="preserve">, positive relationships and attitudes towards pupils with profound, severe and complex learning needs, the workforce, and towards parents, governors and local community. </w:t>
            </w:r>
          </w:p>
          <w:p w14:paraId="0D63BCC4" w14:textId="77777777" w:rsidR="00D82158" w:rsidRPr="007C735E" w:rsidRDefault="00D82158" w:rsidP="00D82158">
            <w:pPr>
              <w:pStyle w:val="ListParagraph"/>
              <w:numPr>
                <w:ilvl w:val="0"/>
                <w:numId w:val="11"/>
              </w:numPr>
              <w:rPr>
                <w:rFonts w:ascii="Calibri" w:hAnsi="Calibri" w:cs="Calibri"/>
                <w:color w:val="000000" w:themeColor="text1"/>
                <w:sz w:val="22"/>
                <w:szCs w:val="22"/>
              </w:rPr>
            </w:pPr>
            <w:r w:rsidRPr="007C735E">
              <w:rPr>
                <w:rFonts w:ascii="Calibri" w:hAnsi="Calibri" w:cs="Calibri"/>
                <w:color w:val="000000" w:themeColor="text1"/>
                <w:sz w:val="22"/>
                <w:szCs w:val="22"/>
              </w:rPr>
              <w:t xml:space="preserve">Lead by example - with integrity, creativity, resilience, and clarity </w:t>
            </w:r>
          </w:p>
          <w:p w14:paraId="464D619A" w14:textId="77777777" w:rsidR="00D82158" w:rsidRPr="007C735E" w:rsidRDefault="00D82158" w:rsidP="00D82158">
            <w:pPr>
              <w:pStyle w:val="ListParagraph"/>
              <w:numPr>
                <w:ilvl w:val="0"/>
                <w:numId w:val="11"/>
              </w:numPr>
              <w:rPr>
                <w:rFonts w:ascii="Calibri" w:hAnsi="Calibri" w:cs="Calibri"/>
                <w:color w:val="000000" w:themeColor="text1"/>
                <w:sz w:val="22"/>
                <w:szCs w:val="22"/>
              </w:rPr>
            </w:pPr>
            <w:r w:rsidRPr="007C735E">
              <w:rPr>
                <w:rFonts w:ascii="Calibri" w:hAnsi="Calibri" w:cs="Calibri"/>
                <w:color w:val="000000" w:themeColor="text1"/>
                <w:sz w:val="22"/>
                <w:szCs w:val="22"/>
              </w:rPr>
              <w:t>Sustain knowledge and understanding of education and school systems locally and pursue continuous professional development.</w:t>
            </w:r>
          </w:p>
          <w:p w14:paraId="21A625D7" w14:textId="77777777" w:rsidR="00D82158" w:rsidRPr="007C735E" w:rsidRDefault="00D82158" w:rsidP="00FF635A">
            <w:pPr>
              <w:rPr>
                <w:rFonts w:ascii="Calibri" w:hAnsi="Calibri" w:cs="Calibri"/>
                <w:b/>
                <w:color w:val="000000" w:themeColor="text1"/>
                <w:sz w:val="22"/>
                <w:szCs w:val="22"/>
              </w:rPr>
            </w:pPr>
            <w:r w:rsidRPr="007C735E">
              <w:rPr>
                <w:rFonts w:ascii="Calibri" w:hAnsi="Calibri" w:cs="Calibri"/>
                <w:b/>
                <w:color w:val="000000" w:themeColor="text1"/>
                <w:sz w:val="22"/>
                <w:szCs w:val="22"/>
              </w:rPr>
              <w:t>Main duties</w:t>
            </w:r>
          </w:p>
          <w:p w14:paraId="7E067B39" w14:textId="77777777" w:rsidR="00D82158" w:rsidRPr="007C735E" w:rsidRDefault="00D82158" w:rsidP="00D82158">
            <w:pPr>
              <w:pStyle w:val="ListParagraph"/>
              <w:numPr>
                <w:ilvl w:val="0"/>
                <w:numId w:val="12"/>
              </w:numPr>
              <w:rPr>
                <w:rFonts w:ascii="Calibri" w:hAnsi="Calibri" w:cs="Calibri"/>
                <w:sz w:val="22"/>
                <w:szCs w:val="22"/>
              </w:rPr>
            </w:pPr>
            <w:r w:rsidRPr="007C735E">
              <w:rPr>
                <w:rFonts w:ascii="Calibri" w:hAnsi="Calibri" w:cs="Calibri"/>
                <w:sz w:val="22"/>
                <w:szCs w:val="22"/>
              </w:rPr>
              <w:t>Establish supportive relationships with pupils, encouraging individual development, acceptance, social integration, and development of self-esteem</w:t>
            </w:r>
          </w:p>
          <w:p w14:paraId="59B23CE8" w14:textId="77777777" w:rsidR="00D82158" w:rsidRPr="007C735E" w:rsidRDefault="00D82158" w:rsidP="00D82158">
            <w:pPr>
              <w:pStyle w:val="ListParagraph"/>
              <w:numPr>
                <w:ilvl w:val="0"/>
                <w:numId w:val="12"/>
              </w:numPr>
              <w:rPr>
                <w:rFonts w:ascii="Calibri" w:hAnsi="Calibri" w:cs="Calibri"/>
                <w:sz w:val="22"/>
                <w:szCs w:val="22"/>
              </w:rPr>
            </w:pPr>
            <w:r w:rsidRPr="007C735E">
              <w:rPr>
                <w:rFonts w:ascii="Calibri" w:hAnsi="Calibri" w:cs="Calibri"/>
                <w:sz w:val="22"/>
                <w:szCs w:val="22"/>
              </w:rPr>
              <w:t xml:space="preserve">Carry out administration in relation to pupil progress, monitoring health, </w:t>
            </w:r>
            <w:proofErr w:type="spellStart"/>
            <w:r w:rsidRPr="007C735E">
              <w:rPr>
                <w:rFonts w:ascii="Calibri" w:hAnsi="Calibri" w:cs="Calibri"/>
                <w:sz w:val="22"/>
                <w:szCs w:val="22"/>
              </w:rPr>
              <w:t>behaviour</w:t>
            </w:r>
            <w:proofErr w:type="spellEnd"/>
            <w:r w:rsidRPr="007C735E">
              <w:rPr>
                <w:rFonts w:ascii="Calibri" w:hAnsi="Calibri" w:cs="Calibri"/>
                <w:sz w:val="22"/>
                <w:szCs w:val="22"/>
              </w:rPr>
              <w:t xml:space="preserve"> and general wellbeing and feeding back or adapting as appropriate</w:t>
            </w:r>
          </w:p>
          <w:p w14:paraId="25D76C38" w14:textId="77777777" w:rsidR="00D82158" w:rsidRPr="007C735E" w:rsidRDefault="00D82158" w:rsidP="00D82158">
            <w:pPr>
              <w:pStyle w:val="ListParagraph"/>
              <w:numPr>
                <w:ilvl w:val="0"/>
                <w:numId w:val="12"/>
              </w:numPr>
              <w:rPr>
                <w:rFonts w:ascii="Calibri" w:hAnsi="Calibri" w:cs="Calibri"/>
                <w:sz w:val="22"/>
                <w:szCs w:val="22"/>
              </w:rPr>
            </w:pPr>
            <w:r w:rsidRPr="007C735E">
              <w:rPr>
                <w:rFonts w:ascii="Calibri" w:hAnsi="Calibri" w:cs="Calibri"/>
                <w:sz w:val="22"/>
                <w:szCs w:val="22"/>
              </w:rPr>
              <w:t>Effectively use IT systems as required by the school</w:t>
            </w:r>
          </w:p>
          <w:p w14:paraId="545F7550" w14:textId="00D0AC34" w:rsidR="00D82158" w:rsidRPr="007C735E" w:rsidRDefault="00D82158" w:rsidP="00D82158">
            <w:pPr>
              <w:pStyle w:val="ListParagraph"/>
              <w:numPr>
                <w:ilvl w:val="0"/>
                <w:numId w:val="12"/>
              </w:numPr>
              <w:rPr>
                <w:rFonts w:ascii="Calibri" w:hAnsi="Calibri" w:cs="Calibri"/>
                <w:sz w:val="22"/>
                <w:szCs w:val="22"/>
              </w:rPr>
            </w:pPr>
            <w:r w:rsidRPr="007C735E">
              <w:rPr>
                <w:rFonts w:ascii="Calibri" w:hAnsi="Calibri" w:cs="Calibri"/>
                <w:sz w:val="22"/>
                <w:szCs w:val="22"/>
              </w:rPr>
              <w:t xml:space="preserve">Maintain confidentiality </w:t>
            </w:r>
            <w:r w:rsidR="005C7257" w:rsidRPr="007C735E">
              <w:rPr>
                <w:rFonts w:ascii="Calibri" w:hAnsi="Calibri" w:cs="Calibri"/>
                <w:sz w:val="22"/>
                <w:szCs w:val="22"/>
              </w:rPr>
              <w:t>regarding</w:t>
            </w:r>
            <w:r w:rsidRPr="007C735E">
              <w:rPr>
                <w:rFonts w:ascii="Calibri" w:hAnsi="Calibri" w:cs="Calibri"/>
                <w:sz w:val="22"/>
                <w:szCs w:val="22"/>
              </w:rPr>
              <w:t xml:space="preserve"> sensitive issues linked to home/pupil/staff/school</w:t>
            </w:r>
          </w:p>
          <w:p w14:paraId="6D245726" w14:textId="77777777" w:rsidR="00D82158" w:rsidRPr="007C735E" w:rsidRDefault="00D82158" w:rsidP="00D82158">
            <w:pPr>
              <w:pStyle w:val="ListParagraph"/>
              <w:numPr>
                <w:ilvl w:val="0"/>
                <w:numId w:val="12"/>
              </w:numPr>
              <w:rPr>
                <w:rFonts w:ascii="Calibri" w:hAnsi="Calibri" w:cs="Calibri"/>
                <w:sz w:val="22"/>
                <w:szCs w:val="22"/>
              </w:rPr>
            </w:pPr>
            <w:r w:rsidRPr="007C735E">
              <w:rPr>
                <w:rFonts w:ascii="Calibri" w:hAnsi="Calibri" w:cs="Calibri"/>
                <w:sz w:val="22"/>
                <w:szCs w:val="22"/>
              </w:rPr>
              <w:t>Raise any concerns in accordance with the school’s safeguarding policies and procedures</w:t>
            </w:r>
          </w:p>
          <w:p w14:paraId="26304BE3" w14:textId="77777777" w:rsidR="00D82158" w:rsidRPr="007C735E" w:rsidRDefault="00D82158" w:rsidP="00D82158">
            <w:pPr>
              <w:pStyle w:val="ListParagraph"/>
              <w:numPr>
                <w:ilvl w:val="0"/>
                <w:numId w:val="12"/>
              </w:numPr>
              <w:rPr>
                <w:rFonts w:ascii="Calibri" w:hAnsi="Calibri" w:cs="Calibri"/>
                <w:sz w:val="22"/>
                <w:szCs w:val="22"/>
              </w:rPr>
            </w:pPr>
            <w:r w:rsidRPr="007C735E">
              <w:rPr>
                <w:rFonts w:ascii="Calibri" w:hAnsi="Calibri" w:cs="Calibri"/>
                <w:sz w:val="22"/>
                <w:szCs w:val="22"/>
              </w:rPr>
              <w:t>Assist with duties relating to pupil sports activities/events where relevant</w:t>
            </w:r>
          </w:p>
        </w:tc>
      </w:tr>
    </w:tbl>
    <w:p w14:paraId="02F94917" w14:textId="77777777" w:rsidR="00D82158" w:rsidRPr="007C735E" w:rsidRDefault="00D82158" w:rsidP="00D82158">
      <w:pPr>
        <w:rPr>
          <w:rFonts w:ascii="Calibri" w:eastAsia="Calibri" w:hAnsi="Calibri" w:cs="Calibri"/>
          <w:b/>
          <w:sz w:val="22"/>
          <w:szCs w:val="22"/>
        </w:rPr>
      </w:pPr>
    </w:p>
    <w:tbl>
      <w:tblPr>
        <w:tblStyle w:val="TableGrid"/>
        <w:tblW w:w="9497" w:type="dxa"/>
        <w:tblInd w:w="421" w:type="dxa"/>
        <w:tblLook w:val="04A0" w:firstRow="1" w:lastRow="0" w:firstColumn="1" w:lastColumn="0" w:noHBand="0" w:noVBand="1"/>
      </w:tblPr>
      <w:tblGrid>
        <w:gridCol w:w="9497"/>
      </w:tblGrid>
      <w:tr w:rsidR="00D82158" w:rsidRPr="007C735E" w14:paraId="2A925CCD" w14:textId="77777777" w:rsidTr="00FF635A">
        <w:trPr>
          <w:trHeight w:val="70"/>
        </w:trPr>
        <w:tc>
          <w:tcPr>
            <w:tcW w:w="9497" w:type="dxa"/>
            <w:shd w:val="clear" w:color="auto" w:fill="99CCFF"/>
          </w:tcPr>
          <w:p w14:paraId="30759999" w14:textId="77777777" w:rsidR="00D82158" w:rsidRPr="007C735E" w:rsidRDefault="00D82158" w:rsidP="00FF635A">
            <w:pPr>
              <w:rPr>
                <w:rFonts w:ascii="Calibri" w:eastAsia="Calibri" w:hAnsi="Calibri" w:cs="Calibri"/>
                <w:b/>
                <w:sz w:val="22"/>
                <w:szCs w:val="22"/>
                <w:lang w:eastAsia="en-US"/>
              </w:rPr>
            </w:pPr>
            <w:r w:rsidRPr="007C735E">
              <w:rPr>
                <w:rFonts w:ascii="Calibri" w:eastAsia="Calibri" w:hAnsi="Calibri" w:cs="Calibri"/>
                <w:b/>
                <w:sz w:val="22"/>
                <w:szCs w:val="22"/>
                <w:lang w:eastAsia="en-US"/>
              </w:rPr>
              <w:t>General – applicable to all Trust roles:</w:t>
            </w:r>
          </w:p>
        </w:tc>
      </w:tr>
      <w:tr w:rsidR="00D82158" w:rsidRPr="007C735E" w14:paraId="653AE0BA" w14:textId="77777777" w:rsidTr="007C735E">
        <w:trPr>
          <w:trHeight w:val="2488"/>
        </w:trPr>
        <w:tc>
          <w:tcPr>
            <w:tcW w:w="9497" w:type="dxa"/>
          </w:tcPr>
          <w:p w14:paraId="4BFEE343" w14:textId="77777777" w:rsidR="00D82158" w:rsidRPr="007C735E" w:rsidRDefault="00D82158" w:rsidP="00FF635A">
            <w:pPr>
              <w:pStyle w:val="NoSpacing"/>
              <w:rPr>
                <w:rFonts w:cs="Calibri"/>
              </w:rPr>
            </w:pPr>
          </w:p>
          <w:p w14:paraId="0C61636D" w14:textId="77777777" w:rsidR="00D82158" w:rsidRPr="007C735E" w:rsidRDefault="00D82158" w:rsidP="00D82158">
            <w:pPr>
              <w:pStyle w:val="NoSpacing"/>
              <w:numPr>
                <w:ilvl w:val="0"/>
                <w:numId w:val="5"/>
              </w:numPr>
              <w:rPr>
                <w:rFonts w:cs="Calibri"/>
              </w:rPr>
            </w:pPr>
            <w:r w:rsidRPr="007C735E">
              <w:rPr>
                <w:rFonts w:cs="Calibri"/>
              </w:rPr>
              <w:t xml:space="preserve">To ensure that pupils needs are prioritised and to have a clear sight of how this role impacts on the </w:t>
            </w:r>
            <w:proofErr w:type="gramStart"/>
            <w:r w:rsidRPr="007C735E">
              <w:rPr>
                <w:rFonts w:cs="Calibri"/>
              </w:rPr>
              <w:t>academy’s</w:t>
            </w:r>
            <w:proofErr w:type="gramEnd"/>
            <w:r w:rsidRPr="007C735E">
              <w:rPr>
                <w:rFonts w:cs="Calibri"/>
              </w:rPr>
              <w:t xml:space="preserve"> and the Trust’s pupils at all times  </w:t>
            </w:r>
          </w:p>
          <w:p w14:paraId="0F2FF729" w14:textId="77777777" w:rsidR="00D82158" w:rsidRPr="007C735E" w:rsidRDefault="00D82158" w:rsidP="00D82158">
            <w:pPr>
              <w:pStyle w:val="NoSpacing"/>
              <w:numPr>
                <w:ilvl w:val="0"/>
                <w:numId w:val="5"/>
              </w:numPr>
              <w:rPr>
                <w:rFonts w:cs="Calibri"/>
              </w:rPr>
            </w:pPr>
            <w:r w:rsidRPr="007C735E">
              <w:rPr>
                <w:rFonts w:cs="Calibri"/>
              </w:rPr>
              <w:t>To act as a Trust team member and provide support and cover for other staff where needs arise inclusive of occasional work at other sites within a reasonable travel distance</w:t>
            </w:r>
          </w:p>
          <w:p w14:paraId="3E2999F7" w14:textId="77777777" w:rsidR="00D82158" w:rsidRPr="007C735E" w:rsidRDefault="00D82158" w:rsidP="00D82158">
            <w:pPr>
              <w:pStyle w:val="NoSpacing"/>
              <w:numPr>
                <w:ilvl w:val="0"/>
                <w:numId w:val="5"/>
              </w:numPr>
              <w:rPr>
                <w:rFonts w:cs="Calibri"/>
              </w:rPr>
            </w:pPr>
            <w:r w:rsidRPr="007C735E">
              <w:rPr>
                <w:rFonts w:cs="Calibri"/>
              </w:rPr>
              <w:t>To adhere to Trust values and behaviours</w:t>
            </w:r>
          </w:p>
          <w:p w14:paraId="5D0469CD" w14:textId="77777777" w:rsidR="00D82158" w:rsidRPr="007C735E" w:rsidRDefault="00D82158" w:rsidP="00D82158">
            <w:pPr>
              <w:pStyle w:val="NoSpacing"/>
              <w:numPr>
                <w:ilvl w:val="0"/>
                <w:numId w:val="5"/>
              </w:numPr>
              <w:rPr>
                <w:rFonts w:cs="Calibri"/>
              </w:rPr>
            </w:pPr>
            <w:r w:rsidRPr="007C735E">
              <w:rPr>
                <w:rFonts w:cs="Calibri"/>
              </w:rPr>
              <w:t xml:space="preserve">To be aware of and adhere to all Trust policies and procedures </w:t>
            </w:r>
          </w:p>
          <w:p w14:paraId="0D5BCBD8" w14:textId="77777777" w:rsidR="00D82158" w:rsidRPr="007C735E" w:rsidRDefault="00D82158" w:rsidP="00D82158">
            <w:pPr>
              <w:pStyle w:val="NoSpacing"/>
              <w:numPr>
                <w:ilvl w:val="0"/>
                <w:numId w:val="5"/>
              </w:numPr>
              <w:rPr>
                <w:rFonts w:cs="Calibri"/>
              </w:rPr>
            </w:pPr>
            <w:r w:rsidRPr="007C735E">
              <w:rPr>
                <w:rFonts w:cs="Calibri"/>
              </w:rPr>
              <w:t>To be responsible for your own continuing self-development and attend meetings as appropriate</w:t>
            </w:r>
          </w:p>
          <w:p w14:paraId="15A7E64D" w14:textId="77777777" w:rsidR="00D82158" w:rsidRPr="007C735E" w:rsidRDefault="00D82158" w:rsidP="00D82158">
            <w:pPr>
              <w:pStyle w:val="NoSpacing"/>
              <w:numPr>
                <w:ilvl w:val="0"/>
                <w:numId w:val="5"/>
              </w:numPr>
              <w:rPr>
                <w:rFonts w:cs="Calibri"/>
              </w:rPr>
            </w:pPr>
            <w:r w:rsidRPr="007C735E">
              <w:rPr>
                <w:rFonts w:cs="Calibri"/>
              </w:rPr>
              <w:t>To undertake other duties appropriate to the post as require</w:t>
            </w:r>
          </w:p>
        </w:tc>
      </w:tr>
      <w:tr w:rsidR="00D82158" w:rsidRPr="007C735E" w14:paraId="191CAA1E" w14:textId="77777777" w:rsidTr="00FF635A">
        <w:trPr>
          <w:trHeight w:val="274"/>
        </w:trPr>
        <w:tc>
          <w:tcPr>
            <w:tcW w:w="9497" w:type="dxa"/>
            <w:shd w:val="clear" w:color="auto" w:fill="00B0F0"/>
          </w:tcPr>
          <w:p w14:paraId="1ECC27B9" w14:textId="77777777" w:rsidR="00D82158" w:rsidRPr="007C735E" w:rsidRDefault="00D82158" w:rsidP="00FF635A">
            <w:pPr>
              <w:pStyle w:val="NoSpacing"/>
              <w:rPr>
                <w:rFonts w:cs="Calibri"/>
                <w:b/>
              </w:rPr>
            </w:pPr>
            <w:r w:rsidRPr="007C735E">
              <w:rPr>
                <w:rFonts w:cs="Calibri"/>
                <w:b/>
              </w:rPr>
              <w:t>Company Overview:</w:t>
            </w:r>
          </w:p>
        </w:tc>
      </w:tr>
      <w:tr w:rsidR="00D82158" w:rsidRPr="007C735E" w14:paraId="45956AF8" w14:textId="77777777" w:rsidTr="00FF635A">
        <w:trPr>
          <w:trHeight w:val="274"/>
        </w:trPr>
        <w:tc>
          <w:tcPr>
            <w:tcW w:w="9497" w:type="dxa"/>
          </w:tcPr>
          <w:p w14:paraId="7BB7066E"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Fonts w:ascii="Calibri" w:hAnsi="Calibri" w:cs="Calibri"/>
                <w:color w:val="555555"/>
                <w:sz w:val="22"/>
                <w:szCs w:val="22"/>
              </w:rPr>
              <w:t>We are a specialist educational trust on a journey to raise the bar and set new standards for Special Educational Needs (SEN) throughout the Southwest.</w:t>
            </w:r>
          </w:p>
          <w:p w14:paraId="377E9961"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p>
          <w:p w14:paraId="0ECEFBFA"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Fonts w:ascii="Calibri" w:hAnsi="Calibri" w:cs="Calibri"/>
                <w:color w:val="555555"/>
                <w:sz w:val="22"/>
                <w:szCs w:val="22"/>
              </w:rPr>
              <w:t>The Trust was founded in 2016 and is currently made up of 6 schools and 4 ARBs. Unlike other trusts, we are purely made up of SEN schools and ARBs. This puts us in a unique position to do things differently.</w:t>
            </w:r>
          </w:p>
          <w:p w14:paraId="35A56237"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Fonts w:ascii="Calibri" w:hAnsi="Calibri" w:cs="Calibri"/>
                <w:color w:val="555555"/>
                <w:sz w:val="22"/>
                <w:szCs w:val="22"/>
              </w:rPr>
              <w:t xml:space="preserve">We realised early on in our journey that there wasn’t a one-size-fits-all approach.  </w:t>
            </w:r>
            <w:proofErr w:type="gramStart"/>
            <w:r w:rsidRPr="007C735E">
              <w:rPr>
                <w:rFonts w:ascii="Calibri" w:hAnsi="Calibri" w:cs="Calibri"/>
                <w:color w:val="555555"/>
                <w:sz w:val="22"/>
                <w:szCs w:val="22"/>
              </w:rPr>
              <w:t>So</w:t>
            </w:r>
            <w:proofErr w:type="gramEnd"/>
            <w:r w:rsidRPr="007C735E">
              <w:rPr>
                <w:rFonts w:ascii="Calibri" w:hAnsi="Calibri" w:cs="Calibri"/>
                <w:color w:val="555555"/>
                <w:sz w:val="22"/>
                <w:szCs w:val="22"/>
              </w:rPr>
              <w:t xml:space="preserve"> we developed a philosophy that places our young people front and centre. Every decision we take is based on meeting the needs of our young people and helping them succeed. And when we say ‘succeed’ we don’t just mean academically. </w:t>
            </w:r>
          </w:p>
          <w:p w14:paraId="24B59AE5"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p>
          <w:p w14:paraId="6603FE88"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Fonts w:ascii="Calibri" w:hAnsi="Calibri" w:cs="Calibri"/>
                <w:color w:val="555555"/>
                <w:sz w:val="22"/>
                <w:szCs w:val="22"/>
              </w:rPr>
              <w:t xml:space="preserve">When you work with </w:t>
            </w:r>
            <w:proofErr w:type="gramStart"/>
            <w:r w:rsidRPr="007C735E">
              <w:rPr>
                <w:rFonts w:ascii="Calibri" w:hAnsi="Calibri" w:cs="Calibri"/>
                <w:color w:val="555555"/>
                <w:sz w:val="22"/>
                <w:szCs w:val="22"/>
              </w:rPr>
              <w:t>us</w:t>
            </w:r>
            <w:proofErr w:type="gramEnd"/>
            <w:r w:rsidRPr="007C735E">
              <w:rPr>
                <w:rFonts w:ascii="Calibri" w:hAnsi="Calibri" w:cs="Calibri"/>
                <w:color w:val="555555"/>
                <w:sz w:val="22"/>
                <w:szCs w:val="22"/>
              </w:rPr>
              <w:t xml:space="preserve"> you'll be joining a specialist educational trust on a journey to raise the bar and set new standards for Special Educational Needs (SEN) throughout the UK.</w:t>
            </w:r>
          </w:p>
          <w:p w14:paraId="4248A237"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Fonts w:ascii="Calibri" w:hAnsi="Calibri" w:cs="Calibr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7783E6A7"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p>
          <w:p w14:paraId="1A348A3C"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Fonts w:ascii="Calibri" w:hAnsi="Calibri" w:cs="Calibr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6CA7D31F"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p>
          <w:p w14:paraId="7D5B365B"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Fonts w:ascii="Calibri" w:hAnsi="Calibri" w:cs="Calibri"/>
                <w:color w:val="555555"/>
                <w:sz w:val="22"/>
                <w:szCs w:val="22"/>
              </w:rPr>
              <w:lastRenderedPageBreak/>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14:paraId="2F41490E" w14:textId="77777777" w:rsidR="00D82158" w:rsidRPr="007C735E" w:rsidRDefault="00D82158" w:rsidP="00FF635A">
            <w:pPr>
              <w:pStyle w:val="NormalWeb"/>
              <w:shd w:val="clear" w:color="auto" w:fill="FFFFFF"/>
              <w:spacing w:before="0" w:beforeAutospacing="0" w:after="0" w:afterAutospacing="0"/>
              <w:rPr>
                <w:rFonts w:ascii="Calibri" w:hAnsi="Calibri" w:cs="Calibri"/>
                <w:b/>
                <w:color w:val="555555"/>
                <w:sz w:val="22"/>
                <w:szCs w:val="22"/>
              </w:rPr>
            </w:pPr>
          </w:p>
          <w:p w14:paraId="769C6BA2" w14:textId="77777777" w:rsidR="00D82158" w:rsidRPr="007C735E" w:rsidRDefault="00D82158" w:rsidP="00FF635A">
            <w:pPr>
              <w:pStyle w:val="NormalWeb"/>
              <w:shd w:val="clear" w:color="auto" w:fill="FFFFFF"/>
              <w:spacing w:before="0" w:beforeAutospacing="0" w:after="0" w:afterAutospacing="0"/>
              <w:rPr>
                <w:rFonts w:ascii="Calibri" w:hAnsi="Calibri" w:cs="Calibri"/>
                <w:b/>
                <w:color w:val="555555"/>
                <w:sz w:val="22"/>
                <w:szCs w:val="22"/>
              </w:rPr>
            </w:pPr>
            <w:r w:rsidRPr="007C735E">
              <w:rPr>
                <w:rFonts w:ascii="Calibri" w:hAnsi="Calibri" w:cs="Calibri"/>
                <w:b/>
                <w:color w:val="555555"/>
                <w:sz w:val="22"/>
                <w:szCs w:val="22"/>
              </w:rPr>
              <w:t>We are...</w:t>
            </w:r>
          </w:p>
          <w:p w14:paraId="69DA25FA" w14:textId="77777777" w:rsidR="00D82158" w:rsidRPr="007C735E" w:rsidRDefault="00D82158" w:rsidP="00FF635A">
            <w:pPr>
              <w:pStyle w:val="NormalWeb"/>
              <w:shd w:val="clear" w:color="auto" w:fill="FFFFFF"/>
              <w:spacing w:before="0" w:beforeAutospacing="0" w:after="0" w:afterAutospacing="0"/>
              <w:rPr>
                <w:rFonts w:ascii="Calibri" w:hAnsi="Calibri" w:cs="Calibri"/>
                <w:b/>
                <w:color w:val="555555"/>
                <w:sz w:val="22"/>
                <w:szCs w:val="22"/>
              </w:rPr>
            </w:pPr>
          </w:p>
          <w:p w14:paraId="70EFD909"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Style w:val="Strong"/>
                <w:rFonts w:ascii="Calibri" w:hAnsi="Calibri" w:cs="Calibri"/>
                <w:color w:val="555555"/>
                <w:sz w:val="22"/>
                <w:szCs w:val="22"/>
              </w:rPr>
              <w:t>Ambitious:</w:t>
            </w:r>
            <w:r w:rsidRPr="007C735E">
              <w:rPr>
                <w:rFonts w:ascii="Calibri" w:hAnsi="Calibri" w:cs="Calibri"/>
                <w:color w:val="555555"/>
                <w:sz w:val="22"/>
                <w:szCs w:val="22"/>
              </w:rPr>
              <w:t> We believe in setting new standards and consistently raising them through the quality of our work and approach.</w:t>
            </w:r>
          </w:p>
          <w:p w14:paraId="3C6619B8"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p>
          <w:p w14:paraId="33F56D9A"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Style w:val="Strong"/>
                <w:rFonts w:ascii="Calibri" w:hAnsi="Calibri" w:cs="Calibri"/>
                <w:color w:val="555555"/>
                <w:sz w:val="22"/>
                <w:szCs w:val="22"/>
              </w:rPr>
              <w:t>Aspirational:</w:t>
            </w:r>
            <w:r w:rsidRPr="007C735E">
              <w:rPr>
                <w:rFonts w:ascii="Calibri" w:hAnsi="Calibri" w:cs="Calibr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14:paraId="697A8AE7"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p>
          <w:p w14:paraId="1D2FB795"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Style w:val="Strong"/>
                <w:rFonts w:ascii="Calibri" w:hAnsi="Calibri" w:cs="Calibri"/>
                <w:color w:val="555555"/>
                <w:sz w:val="22"/>
                <w:szCs w:val="22"/>
              </w:rPr>
              <w:t>Purposeful</w:t>
            </w:r>
            <w:r w:rsidRPr="007C735E">
              <w:rPr>
                <w:rFonts w:ascii="Calibri" w:hAnsi="Calibri" w:cs="Calibri"/>
                <w:sz w:val="22"/>
                <w:szCs w:val="22"/>
              </w:rPr>
              <w:t>:</w:t>
            </w:r>
            <w:r w:rsidRPr="007C735E">
              <w:rPr>
                <w:rFonts w:ascii="Calibri" w:hAnsi="Calibri" w:cs="Calibri"/>
                <w:color w:val="555555"/>
                <w:sz w:val="22"/>
                <w:szCs w:val="22"/>
              </w:rPr>
              <w:t xml:space="preserve"> We don’t do things for the sake of doing them. We are driven by our purpose and committed to turning our vision into a reality.</w:t>
            </w:r>
          </w:p>
          <w:p w14:paraId="4AA285AD"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p>
          <w:p w14:paraId="57EF20AD"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Style w:val="Strong"/>
                <w:rFonts w:ascii="Calibri" w:hAnsi="Calibri" w:cs="Calibri"/>
                <w:color w:val="555555"/>
                <w:sz w:val="22"/>
                <w:szCs w:val="22"/>
              </w:rPr>
              <w:t>Genuine:</w:t>
            </w:r>
            <w:r w:rsidRPr="007C735E">
              <w:rPr>
                <w:rFonts w:ascii="Calibri" w:hAnsi="Calibri" w:cs="Calibri"/>
                <w:color w:val="555555"/>
                <w:sz w:val="22"/>
                <w:szCs w:val="22"/>
              </w:rPr>
              <w:t> Honesty, transparency, and authenticity are what all our work is built on. Inclusive. Every single voice matters. Everyone can have ideas, express views, and be heard.</w:t>
            </w:r>
          </w:p>
          <w:p w14:paraId="0BC57D18"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p>
          <w:p w14:paraId="325CB8F1"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r w:rsidRPr="007C735E">
              <w:rPr>
                <w:rStyle w:val="Strong"/>
                <w:rFonts w:ascii="Calibri" w:hAnsi="Calibri" w:cs="Calibri"/>
                <w:color w:val="555555"/>
                <w:sz w:val="22"/>
                <w:szCs w:val="22"/>
              </w:rPr>
              <w:t>Energetic:</w:t>
            </w:r>
            <w:r w:rsidRPr="007C735E">
              <w:rPr>
                <w:rFonts w:ascii="Calibri" w:hAnsi="Calibri" w:cs="Calibri"/>
                <w:color w:val="555555"/>
                <w:sz w:val="22"/>
                <w:szCs w:val="22"/>
              </w:rPr>
              <w:t> We make SEN exciting. We are the go-getters and the trend-setters. We are not bound by convention and infuse our energy and passion through everything we do.</w:t>
            </w:r>
          </w:p>
          <w:p w14:paraId="2A2FCA5F" w14:textId="77777777" w:rsidR="00D82158" w:rsidRPr="007C735E" w:rsidRDefault="00D82158" w:rsidP="00FF635A">
            <w:pPr>
              <w:pStyle w:val="NormalWeb"/>
              <w:shd w:val="clear" w:color="auto" w:fill="FFFFFF"/>
              <w:spacing w:before="0" w:beforeAutospacing="0" w:after="0" w:afterAutospacing="0"/>
              <w:rPr>
                <w:rFonts w:ascii="Calibri" w:hAnsi="Calibri" w:cs="Calibri"/>
                <w:color w:val="555555"/>
                <w:sz w:val="22"/>
                <w:szCs w:val="22"/>
              </w:rPr>
            </w:pPr>
          </w:p>
          <w:p w14:paraId="067369AB" w14:textId="77777777" w:rsidR="00D82158" w:rsidRPr="007C735E" w:rsidRDefault="00D82158" w:rsidP="00FF635A">
            <w:pPr>
              <w:jc w:val="both"/>
              <w:rPr>
                <w:rFonts w:ascii="Calibri" w:hAnsi="Calibri" w:cs="Calibri"/>
                <w:b/>
                <w:sz w:val="22"/>
                <w:szCs w:val="22"/>
              </w:rPr>
            </w:pPr>
            <w:r w:rsidRPr="007C735E">
              <w:rPr>
                <w:rStyle w:val="Strong"/>
                <w:rFonts w:ascii="Calibri" w:hAnsi="Calibri" w:cs="Calibri"/>
                <w:color w:val="555555"/>
                <w:sz w:val="22"/>
                <w:szCs w:val="22"/>
              </w:rPr>
              <w:t>Specialist:</w:t>
            </w:r>
            <w:r w:rsidRPr="007C735E">
              <w:rPr>
                <w:rFonts w:ascii="Calibri" w:hAnsi="Calibri" w:cs="Calibri"/>
                <w:color w:val="555555"/>
                <w:sz w:val="22"/>
                <w:szCs w:val="22"/>
              </w:rPr>
              <w:t> We are a specialist trust, and this gives us a unique and unprecedented insight into the needs of our young people and their families.</w:t>
            </w:r>
          </w:p>
          <w:p w14:paraId="14A97FB8" w14:textId="77777777" w:rsidR="00D82158" w:rsidRPr="007C735E" w:rsidRDefault="00D82158" w:rsidP="00FF635A">
            <w:pPr>
              <w:pStyle w:val="NoSpacing"/>
              <w:rPr>
                <w:rFonts w:cs="Calibri"/>
              </w:rPr>
            </w:pPr>
          </w:p>
        </w:tc>
      </w:tr>
    </w:tbl>
    <w:p w14:paraId="10357D9E" w14:textId="77777777" w:rsidR="00D82158" w:rsidRPr="007C735E" w:rsidRDefault="00D82158" w:rsidP="00D82158">
      <w:pPr>
        <w:rPr>
          <w:rFonts w:ascii="Calibri" w:hAnsi="Calibri" w:cs="Calibri"/>
          <w:color w:val="141412"/>
          <w:sz w:val="22"/>
          <w:szCs w:val="22"/>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00D82158" w:rsidRPr="007C735E" w14:paraId="5B853EA9" w14:textId="77777777" w:rsidTr="00FF635A">
        <w:tc>
          <w:tcPr>
            <w:tcW w:w="9497" w:type="dxa"/>
            <w:gridSpan w:val="4"/>
            <w:tcBorders>
              <w:bottom w:val="single" w:sz="4" w:space="0" w:color="auto"/>
            </w:tcBorders>
            <w:shd w:val="clear" w:color="auto" w:fill="99CCFF"/>
          </w:tcPr>
          <w:p w14:paraId="6F20E1D9" w14:textId="77777777" w:rsidR="00D82158" w:rsidRPr="007C735E" w:rsidRDefault="00D82158" w:rsidP="00FF635A">
            <w:pPr>
              <w:pStyle w:val="NoSpacing"/>
              <w:rPr>
                <w:rFonts w:cs="Calibri"/>
                <w:b/>
                <w:sz w:val="24"/>
                <w:szCs w:val="24"/>
              </w:rPr>
            </w:pPr>
            <w:r w:rsidRPr="007C735E">
              <w:rPr>
                <w:rFonts w:cs="Calibri"/>
                <w:b/>
                <w:sz w:val="24"/>
                <w:szCs w:val="24"/>
              </w:rPr>
              <w:t>Person Specification:</w:t>
            </w:r>
          </w:p>
        </w:tc>
      </w:tr>
      <w:tr w:rsidR="00D82158" w:rsidRPr="007C735E" w14:paraId="729E9F48" w14:textId="77777777" w:rsidTr="00FF635A">
        <w:tc>
          <w:tcPr>
            <w:tcW w:w="1956" w:type="dxa"/>
            <w:tcBorders>
              <w:bottom w:val="single" w:sz="4" w:space="0" w:color="auto"/>
            </w:tcBorders>
            <w:shd w:val="clear" w:color="auto" w:fill="99CCFF"/>
          </w:tcPr>
          <w:p w14:paraId="21C1CAEA" w14:textId="77777777" w:rsidR="00D82158" w:rsidRPr="007C735E" w:rsidRDefault="00D82158" w:rsidP="00FF635A">
            <w:pPr>
              <w:pStyle w:val="NoSpacing"/>
              <w:rPr>
                <w:rFonts w:cs="Calibri"/>
                <w:color w:val="141412"/>
                <w:lang w:val="en-US"/>
              </w:rPr>
            </w:pPr>
          </w:p>
        </w:tc>
        <w:tc>
          <w:tcPr>
            <w:tcW w:w="2580" w:type="dxa"/>
            <w:shd w:val="clear" w:color="auto" w:fill="99CCFF"/>
          </w:tcPr>
          <w:p w14:paraId="22922D9B" w14:textId="77777777" w:rsidR="00D82158" w:rsidRPr="007C735E" w:rsidRDefault="00D82158" w:rsidP="00FF635A">
            <w:pPr>
              <w:pStyle w:val="NoSpacing"/>
              <w:rPr>
                <w:rFonts w:cs="Calibri"/>
                <w:b/>
              </w:rPr>
            </w:pPr>
            <w:r w:rsidRPr="007C735E">
              <w:rPr>
                <w:rFonts w:cs="Calibri"/>
                <w:b/>
              </w:rPr>
              <w:t xml:space="preserve">Essential </w:t>
            </w:r>
          </w:p>
        </w:tc>
        <w:tc>
          <w:tcPr>
            <w:tcW w:w="2693" w:type="dxa"/>
            <w:shd w:val="clear" w:color="auto" w:fill="99CCFF"/>
          </w:tcPr>
          <w:p w14:paraId="5CEC486E" w14:textId="77777777" w:rsidR="00D82158" w:rsidRPr="007C735E" w:rsidRDefault="00D82158" w:rsidP="00FF635A">
            <w:pPr>
              <w:pStyle w:val="NoSpacing"/>
              <w:rPr>
                <w:rFonts w:cs="Calibri"/>
                <w:b/>
              </w:rPr>
            </w:pPr>
            <w:r w:rsidRPr="007C735E">
              <w:rPr>
                <w:rFonts w:cs="Calibri"/>
                <w:b/>
              </w:rPr>
              <w:t>Desirable</w:t>
            </w:r>
          </w:p>
        </w:tc>
        <w:tc>
          <w:tcPr>
            <w:tcW w:w="2268" w:type="dxa"/>
            <w:shd w:val="clear" w:color="auto" w:fill="99CCFF"/>
          </w:tcPr>
          <w:p w14:paraId="6FA39BD8" w14:textId="77777777" w:rsidR="00D82158" w:rsidRPr="007C735E" w:rsidRDefault="00D82158" w:rsidP="00FF635A">
            <w:pPr>
              <w:pStyle w:val="NoSpacing"/>
              <w:rPr>
                <w:rFonts w:cs="Calibri"/>
                <w:b/>
              </w:rPr>
            </w:pPr>
            <w:r w:rsidRPr="007C735E">
              <w:rPr>
                <w:rFonts w:cs="Calibri"/>
                <w:b/>
              </w:rPr>
              <w:t>Recruiting method</w:t>
            </w:r>
          </w:p>
        </w:tc>
      </w:tr>
      <w:tr w:rsidR="00D82158" w:rsidRPr="007C735E" w14:paraId="1440BAAA" w14:textId="77777777" w:rsidTr="00FF635A">
        <w:tc>
          <w:tcPr>
            <w:tcW w:w="1956" w:type="dxa"/>
            <w:shd w:val="clear" w:color="auto" w:fill="99CCFF"/>
          </w:tcPr>
          <w:p w14:paraId="4A518A10" w14:textId="77777777" w:rsidR="00D82158" w:rsidRPr="007C735E" w:rsidRDefault="00D82158" w:rsidP="00FF635A">
            <w:pPr>
              <w:rPr>
                <w:rFonts w:ascii="Calibri" w:eastAsia="Calibri" w:hAnsi="Calibri" w:cs="Calibri"/>
                <w:b/>
                <w:sz w:val="20"/>
                <w:szCs w:val="20"/>
                <w:lang w:eastAsia="en-US"/>
              </w:rPr>
            </w:pPr>
            <w:r w:rsidRPr="007C735E">
              <w:rPr>
                <w:rFonts w:ascii="Calibri" w:eastAsia="Calibri" w:hAnsi="Calibri" w:cs="Calibri"/>
                <w:b/>
                <w:sz w:val="20"/>
                <w:szCs w:val="20"/>
                <w:lang w:eastAsia="en-US"/>
              </w:rPr>
              <w:t xml:space="preserve">Education and Training </w:t>
            </w:r>
          </w:p>
        </w:tc>
        <w:tc>
          <w:tcPr>
            <w:tcW w:w="2580" w:type="dxa"/>
          </w:tcPr>
          <w:p w14:paraId="352A59DC" w14:textId="77777777" w:rsidR="00D82158" w:rsidRPr="007C735E" w:rsidRDefault="00D82158" w:rsidP="00FF635A">
            <w:pPr>
              <w:pStyle w:val="Default"/>
              <w:rPr>
                <w:sz w:val="20"/>
                <w:szCs w:val="20"/>
              </w:rPr>
            </w:pPr>
            <w:r w:rsidRPr="007C735E">
              <w:rPr>
                <w:sz w:val="20"/>
                <w:szCs w:val="20"/>
              </w:rPr>
              <w:t>Excellent interpersonal and communication skills</w:t>
            </w:r>
          </w:p>
          <w:p w14:paraId="34C622CA" w14:textId="77777777" w:rsidR="00D82158" w:rsidRPr="007C735E" w:rsidRDefault="00D82158" w:rsidP="00FF635A">
            <w:pPr>
              <w:rPr>
                <w:rFonts w:ascii="Calibri" w:hAnsi="Calibri" w:cs="Calibri"/>
                <w:sz w:val="20"/>
                <w:szCs w:val="20"/>
              </w:rPr>
            </w:pPr>
          </w:p>
        </w:tc>
        <w:tc>
          <w:tcPr>
            <w:tcW w:w="2693" w:type="dxa"/>
          </w:tcPr>
          <w:p w14:paraId="30317F5E" w14:textId="77777777" w:rsidR="00D82158" w:rsidRPr="007C735E" w:rsidRDefault="00D82158" w:rsidP="00FF635A">
            <w:pPr>
              <w:rPr>
                <w:rFonts w:ascii="Calibri" w:hAnsi="Calibri" w:cs="Calibri"/>
                <w:sz w:val="20"/>
                <w:szCs w:val="20"/>
              </w:rPr>
            </w:pPr>
            <w:r w:rsidRPr="007C735E">
              <w:rPr>
                <w:rFonts w:ascii="Calibri" w:hAnsi="Calibri" w:cs="Calibri"/>
                <w:sz w:val="20"/>
                <w:szCs w:val="20"/>
              </w:rPr>
              <w:t xml:space="preserve">Knowledge of </w:t>
            </w:r>
            <w:proofErr w:type="spellStart"/>
            <w:r w:rsidRPr="007C735E">
              <w:rPr>
                <w:rFonts w:ascii="Calibri" w:hAnsi="Calibri" w:cs="Calibri"/>
                <w:sz w:val="20"/>
                <w:szCs w:val="20"/>
              </w:rPr>
              <w:t>Arbour</w:t>
            </w:r>
            <w:proofErr w:type="spellEnd"/>
            <w:r w:rsidRPr="007C735E">
              <w:rPr>
                <w:rFonts w:ascii="Calibri" w:hAnsi="Calibri" w:cs="Calibri"/>
                <w:sz w:val="20"/>
                <w:szCs w:val="20"/>
              </w:rPr>
              <w:t>.</w:t>
            </w:r>
          </w:p>
        </w:tc>
        <w:tc>
          <w:tcPr>
            <w:tcW w:w="2268" w:type="dxa"/>
          </w:tcPr>
          <w:p w14:paraId="75F006C5"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 xml:space="preserve">Application </w:t>
            </w:r>
          </w:p>
        </w:tc>
      </w:tr>
      <w:tr w:rsidR="00D82158" w:rsidRPr="007C735E" w14:paraId="34A49E01" w14:textId="77777777" w:rsidTr="00FF635A">
        <w:tc>
          <w:tcPr>
            <w:tcW w:w="1956" w:type="dxa"/>
            <w:shd w:val="clear" w:color="auto" w:fill="99CCFF"/>
          </w:tcPr>
          <w:p w14:paraId="1245D26B" w14:textId="77777777" w:rsidR="00D82158" w:rsidRPr="007C735E" w:rsidRDefault="00D82158" w:rsidP="00FF635A">
            <w:pPr>
              <w:rPr>
                <w:rFonts w:ascii="Calibri" w:eastAsia="Calibri" w:hAnsi="Calibri" w:cs="Calibri"/>
                <w:b/>
                <w:sz w:val="20"/>
                <w:szCs w:val="20"/>
                <w:lang w:eastAsia="en-US"/>
              </w:rPr>
            </w:pPr>
            <w:r w:rsidRPr="007C735E">
              <w:rPr>
                <w:rFonts w:ascii="Calibri" w:eastAsia="Calibri" w:hAnsi="Calibri" w:cs="Calibri"/>
                <w:b/>
                <w:sz w:val="20"/>
                <w:szCs w:val="20"/>
                <w:lang w:eastAsia="en-US"/>
              </w:rPr>
              <w:t xml:space="preserve">Skills and Experience </w:t>
            </w:r>
          </w:p>
        </w:tc>
        <w:tc>
          <w:tcPr>
            <w:tcW w:w="2580" w:type="dxa"/>
          </w:tcPr>
          <w:p w14:paraId="1BA6115D" w14:textId="77777777" w:rsidR="00D82158" w:rsidRPr="007C735E" w:rsidRDefault="00D82158" w:rsidP="00FF635A">
            <w:pPr>
              <w:rPr>
                <w:rFonts w:ascii="Calibri" w:hAnsi="Calibri" w:cs="Calibri"/>
                <w:b/>
                <w:sz w:val="20"/>
                <w:szCs w:val="20"/>
              </w:rPr>
            </w:pPr>
            <w:r w:rsidRPr="007C735E">
              <w:rPr>
                <w:rFonts w:ascii="Calibri" w:hAnsi="Calibri" w:cs="Calibri"/>
                <w:sz w:val="20"/>
                <w:szCs w:val="20"/>
              </w:rPr>
              <w:t>Good skills in basic communication, literacy and numeracy.</w:t>
            </w:r>
          </w:p>
          <w:p w14:paraId="4CF4E2FE" w14:textId="77777777" w:rsidR="00D82158" w:rsidRPr="007C735E" w:rsidRDefault="00D82158" w:rsidP="00FF635A">
            <w:pPr>
              <w:rPr>
                <w:rFonts w:ascii="Calibri" w:hAnsi="Calibri" w:cs="Calibri"/>
                <w:sz w:val="20"/>
                <w:szCs w:val="20"/>
              </w:rPr>
            </w:pPr>
            <w:r w:rsidRPr="007C735E">
              <w:rPr>
                <w:rFonts w:ascii="Calibri" w:hAnsi="Calibri" w:cs="Calibri"/>
                <w:sz w:val="20"/>
                <w:szCs w:val="20"/>
              </w:rPr>
              <w:t>Good IT skills and ability to learn and effectively use electronic information systems.</w:t>
            </w:r>
          </w:p>
          <w:p w14:paraId="69B50BAE" w14:textId="77777777" w:rsidR="00D82158" w:rsidRPr="007C735E" w:rsidRDefault="00D82158" w:rsidP="00FF635A">
            <w:pPr>
              <w:rPr>
                <w:rFonts w:ascii="Calibri" w:hAnsi="Calibri" w:cs="Calibri"/>
                <w:sz w:val="20"/>
                <w:szCs w:val="20"/>
              </w:rPr>
            </w:pPr>
            <w:r w:rsidRPr="007C735E">
              <w:rPr>
                <w:rFonts w:ascii="Calibri" w:hAnsi="Calibri" w:cs="Calibri"/>
                <w:sz w:val="20"/>
                <w:szCs w:val="20"/>
              </w:rPr>
              <w:t>Able to work without supervision.</w:t>
            </w:r>
          </w:p>
          <w:p w14:paraId="618DF125" w14:textId="77777777" w:rsidR="00D82158" w:rsidRPr="007C735E" w:rsidRDefault="00D82158" w:rsidP="00FF635A">
            <w:pPr>
              <w:rPr>
                <w:rFonts w:ascii="Calibri" w:hAnsi="Calibri" w:cs="Calibri"/>
                <w:bCs/>
                <w:sz w:val="20"/>
                <w:szCs w:val="20"/>
              </w:rPr>
            </w:pPr>
            <w:r w:rsidRPr="007C735E">
              <w:rPr>
                <w:rFonts w:ascii="Calibri" w:hAnsi="Calibri" w:cs="Calibri"/>
                <w:bCs/>
                <w:sz w:val="20"/>
                <w:szCs w:val="20"/>
              </w:rPr>
              <w:t>Able to manage sensitive information confidentially.</w:t>
            </w:r>
          </w:p>
          <w:p w14:paraId="1D68F79A" w14:textId="77777777" w:rsidR="00D82158" w:rsidRPr="007C735E" w:rsidRDefault="00D82158" w:rsidP="00FF635A">
            <w:pPr>
              <w:rPr>
                <w:rFonts w:ascii="Calibri" w:hAnsi="Calibri" w:cs="Calibri"/>
                <w:b/>
                <w:sz w:val="20"/>
                <w:szCs w:val="20"/>
              </w:rPr>
            </w:pPr>
            <w:r w:rsidRPr="007C735E">
              <w:rPr>
                <w:rFonts w:ascii="Calibri" w:hAnsi="Calibri" w:cs="Calibri"/>
                <w:sz w:val="20"/>
                <w:szCs w:val="20"/>
              </w:rPr>
              <w:t>Ability to undertake training required for the role</w:t>
            </w:r>
            <w:r w:rsidRPr="007C735E">
              <w:rPr>
                <w:rFonts w:ascii="Calibri" w:hAnsi="Calibri" w:cs="Calibri"/>
                <w:b/>
                <w:sz w:val="20"/>
                <w:szCs w:val="20"/>
              </w:rPr>
              <w:t xml:space="preserve"> </w:t>
            </w:r>
          </w:p>
          <w:p w14:paraId="5EEF9CA5" w14:textId="77777777" w:rsidR="00D82158" w:rsidRPr="007C735E" w:rsidRDefault="00D82158" w:rsidP="00FF635A">
            <w:pPr>
              <w:rPr>
                <w:rFonts w:ascii="Calibri" w:hAnsi="Calibri" w:cs="Calibri"/>
                <w:sz w:val="20"/>
                <w:szCs w:val="20"/>
              </w:rPr>
            </w:pPr>
          </w:p>
        </w:tc>
        <w:tc>
          <w:tcPr>
            <w:tcW w:w="2693" w:type="dxa"/>
          </w:tcPr>
          <w:p w14:paraId="29594DA5" w14:textId="77777777" w:rsidR="00D82158" w:rsidRPr="007C735E" w:rsidRDefault="00D82158" w:rsidP="00FF635A">
            <w:pPr>
              <w:rPr>
                <w:rFonts w:ascii="Calibri" w:hAnsi="Calibri" w:cs="Calibri"/>
                <w:sz w:val="20"/>
                <w:szCs w:val="20"/>
              </w:rPr>
            </w:pPr>
            <w:r w:rsidRPr="007C735E">
              <w:rPr>
                <w:rFonts w:ascii="Calibri" w:hAnsi="Calibri" w:cs="Calibri"/>
                <w:sz w:val="20"/>
                <w:szCs w:val="20"/>
              </w:rPr>
              <w:t>Previous experience working in a school or with young people.</w:t>
            </w:r>
          </w:p>
          <w:p w14:paraId="62047567" w14:textId="77777777" w:rsidR="00D82158" w:rsidRPr="007C735E" w:rsidRDefault="00D82158" w:rsidP="00FF635A">
            <w:pPr>
              <w:rPr>
                <w:rFonts w:ascii="Calibri" w:hAnsi="Calibri" w:cs="Calibri"/>
                <w:sz w:val="20"/>
                <w:szCs w:val="20"/>
              </w:rPr>
            </w:pPr>
          </w:p>
          <w:p w14:paraId="6018CEAD" w14:textId="77777777" w:rsidR="00D82158" w:rsidRPr="007C735E" w:rsidRDefault="00D82158" w:rsidP="00FF635A">
            <w:pPr>
              <w:rPr>
                <w:rFonts w:ascii="Calibri" w:hAnsi="Calibri" w:cs="Calibri"/>
                <w:sz w:val="20"/>
                <w:szCs w:val="20"/>
              </w:rPr>
            </w:pPr>
            <w:r w:rsidRPr="007C735E">
              <w:rPr>
                <w:rFonts w:ascii="Calibri" w:hAnsi="Calibri" w:cs="Calibri"/>
                <w:sz w:val="20"/>
                <w:szCs w:val="20"/>
              </w:rPr>
              <w:t xml:space="preserve">Understanding of attendance regulations. </w:t>
            </w:r>
          </w:p>
          <w:p w14:paraId="32BDB005" w14:textId="77777777" w:rsidR="00D82158" w:rsidRPr="007C735E" w:rsidRDefault="00D82158" w:rsidP="00FF635A">
            <w:pPr>
              <w:rPr>
                <w:rFonts w:ascii="Calibri" w:hAnsi="Calibri" w:cs="Calibri"/>
                <w:sz w:val="20"/>
                <w:szCs w:val="20"/>
              </w:rPr>
            </w:pPr>
          </w:p>
          <w:p w14:paraId="32167C3F" w14:textId="77777777" w:rsidR="00D82158" w:rsidRPr="007C735E" w:rsidRDefault="00D82158" w:rsidP="00FF635A">
            <w:pPr>
              <w:rPr>
                <w:rFonts w:ascii="Calibri" w:hAnsi="Calibri" w:cs="Calibri"/>
                <w:b/>
                <w:sz w:val="20"/>
                <w:szCs w:val="20"/>
              </w:rPr>
            </w:pPr>
          </w:p>
          <w:p w14:paraId="23A93ADB" w14:textId="77777777" w:rsidR="00D82158" w:rsidRPr="007C735E" w:rsidRDefault="00D82158" w:rsidP="00FF635A">
            <w:pPr>
              <w:rPr>
                <w:rFonts w:ascii="Calibri" w:hAnsi="Calibri" w:cs="Calibri"/>
                <w:bCs/>
                <w:sz w:val="20"/>
                <w:szCs w:val="20"/>
              </w:rPr>
            </w:pPr>
            <w:r w:rsidRPr="007C735E">
              <w:rPr>
                <w:rFonts w:ascii="Calibri" w:hAnsi="Calibri" w:cs="Calibri"/>
                <w:bCs/>
                <w:sz w:val="20"/>
                <w:szCs w:val="20"/>
              </w:rPr>
              <w:t xml:space="preserve">IT Literate </w:t>
            </w:r>
            <w:proofErr w:type="gramStart"/>
            <w:r w:rsidRPr="007C735E">
              <w:rPr>
                <w:rFonts w:ascii="Calibri" w:hAnsi="Calibri" w:cs="Calibri"/>
                <w:bCs/>
                <w:sz w:val="20"/>
                <w:szCs w:val="20"/>
              </w:rPr>
              <w:t>( Word</w:t>
            </w:r>
            <w:proofErr w:type="gramEnd"/>
            <w:r w:rsidRPr="007C735E">
              <w:rPr>
                <w:rFonts w:ascii="Calibri" w:hAnsi="Calibri" w:cs="Calibri"/>
                <w:bCs/>
                <w:sz w:val="20"/>
                <w:szCs w:val="20"/>
              </w:rPr>
              <w:t>, excel, e-mail, newsletters)</w:t>
            </w:r>
          </w:p>
          <w:p w14:paraId="2E439F5A" w14:textId="77777777" w:rsidR="00D82158" w:rsidRPr="007C735E" w:rsidRDefault="00D82158" w:rsidP="00FF635A">
            <w:pPr>
              <w:rPr>
                <w:rFonts w:ascii="Calibri" w:hAnsi="Calibri" w:cs="Calibri"/>
                <w:sz w:val="20"/>
                <w:szCs w:val="20"/>
              </w:rPr>
            </w:pPr>
          </w:p>
        </w:tc>
        <w:tc>
          <w:tcPr>
            <w:tcW w:w="2268" w:type="dxa"/>
          </w:tcPr>
          <w:p w14:paraId="73451795"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Application/</w:t>
            </w:r>
          </w:p>
          <w:p w14:paraId="3CA6B1CE"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Interview/</w:t>
            </w:r>
          </w:p>
          <w:p w14:paraId="61FFFD48"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Assessment</w:t>
            </w:r>
          </w:p>
        </w:tc>
      </w:tr>
      <w:tr w:rsidR="00D82158" w:rsidRPr="007C735E" w14:paraId="6BCE135A" w14:textId="77777777" w:rsidTr="00FF635A">
        <w:tc>
          <w:tcPr>
            <w:tcW w:w="1956" w:type="dxa"/>
            <w:shd w:val="clear" w:color="auto" w:fill="99CCFF"/>
          </w:tcPr>
          <w:p w14:paraId="2A4E66F4" w14:textId="77777777" w:rsidR="00D82158" w:rsidRPr="007C735E" w:rsidRDefault="00D82158" w:rsidP="00FF635A">
            <w:pPr>
              <w:rPr>
                <w:rFonts w:ascii="Calibri" w:eastAsia="Calibri" w:hAnsi="Calibri" w:cs="Calibri"/>
                <w:b/>
                <w:sz w:val="20"/>
                <w:szCs w:val="20"/>
                <w:lang w:eastAsia="en-US"/>
              </w:rPr>
            </w:pPr>
            <w:r w:rsidRPr="007C735E">
              <w:rPr>
                <w:rFonts w:ascii="Calibri" w:eastAsia="Calibri" w:hAnsi="Calibri" w:cs="Calibri"/>
                <w:b/>
                <w:sz w:val="20"/>
                <w:szCs w:val="20"/>
                <w:lang w:eastAsia="en-US"/>
              </w:rPr>
              <w:t>Specialist Knowledge and Skills</w:t>
            </w:r>
          </w:p>
        </w:tc>
        <w:tc>
          <w:tcPr>
            <w:tcW w:w="2580" w:type="dxa"/>
          </w:tcPr>
          <w:p w14:paraId="1CD06946"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 xml:space="preserve">Demonstrates </w:t>
            </w:r>
            <w:proofErr w:type="gramStart"/>
            <w:r w:rsidRPr="007C735E">
              <w:rPr>
                <w:rFonts w:ascii="Calibri" w:eastAsia="Calibri" w:hAnsi="Calibri" w:cs="Calibri"/>
                <w:sz w:val="20"/>
                <w:szCs w:val="20"/>
                <w:lang w:eastAsia="en-US"/>
              </w:rPr>
              <w:t>an awareness</w:t>
            </w:r>
            <w:proofErr w:type="gramEnd"/>
            <w:r w:rsidRPr="007C735E">
              <w:rPr>
                <w:rFonts w:ascii="Calibri" w:eastAsia="Calibri" w:hAnsi="Calibri" w:cs="Calibri"/>
                <w:sz w:val="20"/>
                <w:szCs w:val="20"/>
                <w:lang w:eastAsia="en-US"/>
              </w:rPr>
              <w:t xml:space="preserve">, understanding and commitment to the protection and safeguarding of children and young people </w:t>
            </w:r>
          </w:p>
          <w:p w14:paraId="0263529D" w14:textId="77777777" w:rsidR="00D82158" w:rsidRPr="007C735E" w:rsidRDefault="00D82158" w:rsidP="00FF635A">
            <w:pPr>
              <w:rPr>
                <w:rFonts w:ascii="Calibri" w:eastAsia="Calibri" w:hAnsi="Calibri" w:cs="Calibri"/>
                <w:sz w:val="20"/>
                <w:szCs w:val="20"/>
                <w:lang w:eastAsia="en-US"/>
              </w:rPr>
            </w:pPr>
          </w:p>
          <w:p w14:paraId="3764FCA5" w14:textId="77777777" w:rsidR="00D82158" w:rsidRPr="007C735E" w:rsidRDefault="00D82158" w:rsidP="00FF635A">
            <w:pPr>
              <w:rPr>
                <w:rFonts w:ascii="Calibri" w:hAnsi="Calibri" w:cs="Calibri"/>
                <w:b/>
                <w:sz w:val="20"/>
                <w:szCs w:val="20"/>
              </w:rPr>
            </w:pPr>
            <w:r w:rsidRPr="007C735E">
              <w:rPr>
                <w:rFonts w:ascii="Calibri" w:eastAsia="Calibri" w:hAnsi="Calibri" w:cs="Calibri"/>
                <w:sz w:val="20"/>
                <w:szCs w:val="20"/>
                <w:lang w:eastAsia="en-US"/>
              </w:rPr>
              <w:lastRenderedPageBreak/>
              <w:t>Demonstrates an awareness, understanding and commitment to equal opportunities</w:t>
            </w:r>
            <w:r w:rsidRPr="007C735E">
              <w:rPr>
                <w:rFonts w:ascii="Calibri" w:hAnsi="Calibri" w:cs="Calibri"/>
                <w:sz w:val="20"/>
                <w:szCs w:val="20"/>
              </w:rPr>
              <w:t xml:space="preserve"> </w:t>
            </w:r>
          </w:p>
        </w:tc>
        <w:tc>
          <w:tcPr>
            <w:tcW w:w="2693" w:type="dxa"/>
          </w:tcPr>
          <w:p w14:paraId="383D14D8" w14:textId="77777777" w:rsidR="00D82158" w:rsidRPr="007C735E" w:rsidRDefault="00D82158" w:rsidP="00FF635A">
            <w:pPr>
              <w:rPr>
                <w:rFonts w:ascii="Calibri" w:hAnsi="Calibri" w:cs="Calibri"/>
                <w:sz w:val="20"/>
                <w:szCs w:val="20"/>
              </w:rPr>
            </w:pPr>
          </w:p>
        </w:tc>
        <w:tc>
          <w:tcPr>
            <w:tcW w:w="2268" w:type="dxa"/>
          </w:tcPr>
          <w:p w14:paraId="1A557737"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Application/</w:t>
            </w:r>
          </w:p>
          <w:p w14:paraId="5BCB3D2A"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Interview/</w:t>
            </w:r>
          </w:p>
          <w:p w14:paraId="1EF65957"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 xml:space="preserve">Assessment </w:t>
            </w:r>
          </w:p>
        </w:tc>
      </w:tr>
      <w:tr w:rsidR="00D82158" w:rsidRPr="007C735E" w14:paraId="7BD064C5" w14:textId="77777777" w:rsidTr="00FF635A">
        <w:tc>
          <w:tcPr>
            <w:tcW w:w="1956" w:type="dxa"/>
            <w:shd w:val="clear" w:color="auto" w:fill="99CCFF"/>
          </w:tcPr>
          <w:p w14:paraId="5BC95F1A" w14:textId="77777777" w:rsidR="00D82158" w:rsidRPr="007C735E" w:rsidRDefault="00D82158" w:rsidP="00FF635A">
            <w:pPr>
              <w:rPr>
                <w:rFonts w:ascii="Calibri" w:hAnsi="Calibri" w:cs="Calibri"/>
                <w:b/>
                <w:sz w:val="20"/>
                <w:szCs w:val="20"/>
              </w:rPr>
            </w:pPr>
            <w:proofErr w:type="spellStart"/>
            <w:r w:rsidRPr="007C735E">
              <w:rPr>
                <w:rFonts w:ascii="Calibri" w:eastAsia="Calibri" w:hAnsi="Calibri" w:cs="Calibri"/>
                <w:b/>
                <w:sz w:val="20"/>
                <w:szCs w:val="20"/>
                <w:lang w:eastAsia="en-US"/>
              </w:rPr>
              <w:t>Behaviours</w:t>
            </w:r>
            <w:proofErr w:type="spellEnd"/>
            <w:r w:rsidRPr="007C735E">
              <w:rPr>
                <w:rFonts w:ascii="Calibri" w:eastAsia="Calibri" w:hAnsi="Calibri" w:cs="Calibri"/>
                <w:b/>
                <w:sz w:val="20"/>
                <w:szCs w:val="20"/>
                <w:lang w:eastAsia="en-US"/>
              </w:rPr>
              <w:t xml:space="preserve"> and Values</w:t>
            </w:r>
            <w:r w:rsidRPr="007C735E">
              <w:rPr>
                <w:rFonts w:ascii="Calibri" w:hAnsi="Calibri" w:cs="Calibri"/>
                <w:b/>
                <w:sz w:val="20"/>
                <w:szCs w:val="20"/>
              </w:rPr>
              <w:t xml:space="preserve"> </w:t>
            </w:r>
          </w:p>
        </w:tc>
        <w:tc>
          <w:tcPr>
            <w:tcW w:w="2580" w:type="dxa"/>
          </w:tcPr>
          <w:p w14:paraId="57524894" w14:textId="77777777" w:rsidR="00D82158" w:rsidRPr="007C735E" w:rsidRDefault="00D82158" w:rsidP="00FF635A">
            <w:pPr>
              <w:rPr>
                <w:rFonts w:ascii="Calibri" w:hAnsi="Calibri" w:cs="Calibri"/>
                <w:sz w:val="20"/>
                <w:szCs w:val="20"/>
              </w:rPr>
            </w:pPr>
            <w:r w:rsidRPr="007C735E">
              <w:rPr>
                <w:rFonts w:ascii="Calibri" w:hAnsi="Calibri" w:cs="Calibri"/>
                <w:sz w:val="20"/>
                <w:szCs w:val="20"/>
              </w:rPr>
              <w:t>Be flexible to work independently in a responsible manner</w:t>
            </w:r>
          </w:p>
          <w:p w14:paraId="0AB73155" w14:textId="77777777" w:rsidR="00D82158" w:rsidRPr="007C735E" w:rsidRDefault="00D82158" w:rsidP="00FF635A">
            <w:pPr>
              <w:rPr>
                <w:rFonts w:ascii="Calibri" w:hAnsi="Calibri" w:cs="Calibri"/>
                <w:sz w:val="20"/>
                <w:szCs w:val="20"/>
              </w:rPr>
            </w:pPr>
          </w:p>
          <w:p w14:paraId="30EC3C02" w14:textId="77777777" w:rsidR="00D82158" w:rsidRPr="007C735E" w:rsidRDefault="00D82158" w:rsidP="00FF635A">
            <w:pPr>
              <w:rPr>
                <w:rFonts w:ascii="Calibri" w:hAnsi="Calibri" w:cs="Calibri"/>
                <w:sz w:val="20"/>
                <w:szCs w:val="20"/>
              </w:rPr>
            </w:pPr>
            <w:r w:rsidRPr="007C735E">
              <w:rPr>
                <w:rFonts w:ascii="Calibri" w:hAnsi="Calibri" w:cs="Calibri"/>
                <w:sz w:val="20"/>
                <w:szCs w:val="20"/>
              </w:rPr>
              <w:t xml:space="preserve">Constructively support the positive ethos of the school by being self-aware and taking personal responsibility for being part of the administration team.  </w:t>
            </w:r>
          </w:p>
          <w:p w14:paraId="71C6E00E" w14:textId="77777777" w:rsidR="00D82158" w:rsidRPr="007C735E" w:rsidRDefault="00D82158" w:rsidP="00FF635A">
            <w:pPr>
              <w:rPr>
                <w:rFonts w:ascii="Calibri" w:hAnsi="Calibri" w:cs="Calibri"/>
                <w:sz w:val="20"/>
                <w:szCs w:val="20"/>
              </w:rPr>
            </w:pPr>
          </w:p>
          <w:p w14:paraId="755CE2CD" w14:textId="1472C3E5" w:rsidR="00D82158" w:rsidRPr="007C735E" w:rsidRDefault="00D82158" w:rsidP="00FF635A">
            <w:pPr>
              <w:rPr>
                <w:rFonts w:ascii="Calibri" w:hAnsi="Calibri" w:cs="Calibri"/>
                <w:sz w:val="20"/>
                <w:szCs w:val="20"/>
              </w:rPr>
            </w:pPr>
            <w:r w:rsidRPr="007C735E">
              <w:rPr>
                <w:rFonts w:ascii="Calibri" w:hAnsi="Calibri" w:cs="Calibri"/>
                <w:sz w:val="20"/>
                <w:szCs w:val="20"/>
              </w:rPr>
              <w:t>Respect confidentiality.</w:t>
            </w:r>
          </w:p>
        </w:tc>
        <w:tc>
          <w:tcPr>
            <w:tcW w:w="2693" w:type="dxa"/>
          </w:tcPr>
          <w:p w14:paraId="0775BE4C" w14:textId="77777777" w:rsidR="00D82158" w:rsidRPr="007C735E" w:rsidRDefault="00D82158" w:rsidP="00FF635A">
            <w:pPr>
              <w:rPr>
                <w:rFonts w:ascii="Calibri" w:hAnsi="Calibri" w:cs="Calibri"/>
                <w:sz w:val="20"/>
                <w:szCs w:val="20"/>
              </w:rPr>
            </w:pPr>
          </w:p>
        </w:tc>
        <w:tc>
          <w:tcPr>
            <w:tcW w:w="2268" w:type="dxa"/>
          </w:tcPr>
          <w:p w14:paraId="4B122BC5"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Application/</w:t>
            </w:r>
          </w:p>
          <w:p w14:paraId="13260D52"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Interview/</w:t>
            </w:r>
          </w:p>
          <w:p w14:paraId="35D9B3B8" w14:textId="77777777" w:rsidR="00D82158" w:rsidRPr="007C735E" w:rsidRDefault="00D82158" w:rsidP="00FF635A">
            <w:pPr>
              <w:rPr>
                <w:rFonts w:ascii="Calibri" w:eastAsia="Calibri" w:hAnsi="Calibri" w:cs="Calibri"/>
                <w:sz w:val="20"/>
                <w:szCs w:val="20"/>
                <w:lang w:eastAsia="en-US"/>
              </w:rPr>
            </w:pPr>
            <w:r w:rsidRPr="007C735E">
              <w:rPr>
                <w:rFonts w:ascii="Calibri" w:eastAsia="Calibri" w:hAnsi="Calibri" w:cs="Calibri"/>
                <w:sz w:val="20"/>
                <w:szCs w:val="20"/>
                <w:lang w:eastAsia="en-US"/>
              </w:rPr>
              <w:t xml:space="preserve">Assessment </w:t>
            </w:r>
          </w:p>
        </w:tc>
      </w:tr>
    </w:tbl>
    <w:p w14:paraId="04B6CBFC" w14:textId="77777777" w:rsidR="00D82158" w:rsidRPr="007C735E" w:rsidRDefault="00D82158" w:rsidP="00D82158">
      <w:pPr>
        <w:rPr>
          <w:rFonts w:ascii="Calibri" w:eastAsia="Calibri" w:hAnsi="Calibri" w:cs="Calibri"/>
          <w:b/>
          <w:sz w:val="22"/>
          <w:szCs w:val="22"/>
        </w:rPr>
      </w:pPr>
    </w:p>
    <w:tbl>
      <w:tblPr>
        <w:tblStyle w:val="TableGrid"/>
        <w:tblW w:w="9639" w:type="dxa"/>
        <w:tblInd w:w="421" w:type="dxa"/>
        <w:tblLook w:val="04A0" w:firstRow="1" w:lastRow="0" w:firstColumn="1" w:lastColumn="0" w:noHBand="0" w:noVBand="1"/>
      </w:tblPr>
      <w:tblGrid>
        <w:gridCol w:w="9639"/>
      </w:tblGrid>
      <w:tr w:rsidR="00D82158" w:rsidRPr="007C735E" w14:paraId="188DBD8A" w14:textId="77777777" w:rsidTr="00FF635A">
        <w:tc>
          <w:tcPr>
            <w:tcW w:w="9639" w:type="dxa"/>
            <w:shd w:val="clear" w:color="auto" w:fill="99CCFF"/>
          </w:tcPr>
          <w:p w14:paraId="73BC441B" w14:textId="77777777" w:rsidR="00D82158" w:rsidRPr="007C735E" w:rsidRDefault="00D82158" w:rsidP="00FF635A">
            <w:pPr>
              <w:rPr>
                <w:rFonts w:ascii="Calibri" w:eastAsia="Calibri" w:hAnsi="Calibri" w:cs="Calibri"/>
                <w:b/>
                <w:sz w:val="22"/>
                <w:szCs w:val="22"/>
                <w:lang w:eastAsia="en-US"/>
              </w:rPr>
            </w:pPr>
            <w:r w:rsidRPr="007C735E">
              <w:rPr>
                <w:rFonts w:ascii="Calibri" w:eastAsia="Calibri" w:hAnsi="Calibri" w:cs="Calibri"/>
                <w:b/>
                <w:sz w:val="22"/>
                <w:szCs w:val="22"/>
                <w:lang w:eastAsia="en-US"/>
              </w:rPr>
              <w:t>Special Conditions related to the post:</w:t>
            </w:r>
          </w:p>
        </w:tc>
      </w:tr>
      <w:tr w:rsidR="00D82158" w:rsidRPr="007C735E" w14:paraId="791D07E9" w14:textId="77777777" w:rsidTr="00FF635A">
        <w:tc>
          <w:tcPr>
            <w:tcW w:w="9639" w:type="dxa"/>
          </w:tcPr>
          <w:p w14:paraId="6E7AD549" w14:textId="77777777" w:rsidR="005C7257" w:rsidRDefault="005C7257" w:rsidP="00FF635A">
            <w:pPr>
              <w:rPr>
                <w:rFonts w:ascii="Calibri" w:hAnsi="Calibri" w:cs="Calibri"/>
                <w:b/>
                <w:i/>
                <w:sz w:val="22"/>
                <w:szCs w:val="22"/>
              </w:rPr>
            </w:pPr>
          </w:p>
          <w:p w14:paraId="5E119F94" w14:textId="395E3743" w:rsidR="00D82158" w:rsidRPr="007C735E" w:rsidRDefault="00D82158" w:rsidP="00FF635A">
            <w:pPr>
              <w:rPr>
                <w:rFonts w:ascii="Calibri" w:hAnsi="Calibri" w:cs="Calibri"/>
                <w:b/>
                <w:i/>
                <w:sz w:val="22"/>
                <w:szCs w:val="22"/>
              </w:rPr>
            </w:pPr>
            <w:r w:rsidRPr="007C735E">
              <w:rPr>
                <w:rFonts w:ascii="Calibri" w:hAnsi="Calibri" w:cs="Calibri"/>
                <w:b/>
                <w:i/>
                <w:sz w:val="22"/>
                <w:szCs w:val="22"/>
              </w:rPr>
              <w:t>The Trust is committed to safeguarding, promoting the welfare of children and to ensuring a culture of valuing diversity and ensuring equality of opportunities.</w:t>
            </w:r>
          </w:p>
          <w:p w14:paraId="6523D0BF" w14:textId="77777777" w:rsidR="00D82158" w:rsidRPr="007C735E" w:rsidRDefault="00D82158" w:rsidP="00FF635A">
            <w:pPr>
              <w:rPr>
                <w:rFonts w:ascii="Calibri" w:hAnsi="Calibri" w:cs="Calibri"/>
                <w:b/>
                <w:sz w:val="22"/>
                <w:szCs w:val="22"/>
              </w:rPr>
            </w:pPr>
          </w:p>
          <w:p w14:paraId="2A0C2361" w14:textId="77777777" w:rsidR="00D82158" w:rsidRPr="007C735E" w:rsidRDefault="00D82158" w:rsidP="00FF635A">
            <w:pPr>
              <w:rPr>
                <w:rFonts w:ascii="Calibri" w:eastAsia="Calibri" w:hAnsi="Calibri" w:cs="Calibri"/>
                <w:sz w:val="22"/>
                <w:szCs w:val="22"/>
                <w:lang w:eastAsia="en-US"/>
              </w:rPr>
            </w:pPr>
            <w:r w:rsidRPr="007C735E">
              <w:rPr>
                <w:rFonts w:ascii="Calibri" w:eastAsia="Calibri" w:hAnsi="Calibri" w:cs="Calibri"/>
                <w:sz w:val="22"/>
                <w:szCs w:val="22"/>
                <w:lang w:eastAsia="en-US"/>
              </w:rPr>
              <w:t xml:space="preserve">Successful applicants must be suitable to work with children and will need to undertake the following before commencing employment: </w:t>
            </w:r>
          </w:p>
          <w:p w14:paraId="2EB5FA9C" w14:textId="77777777" w:rsidR="00D82158" w:rsidRPr="007C735E" w:rsidRDefault="00D82158" w:rsidP="00FF635A">
            <w:pPr>
              <w:rPr>
                <w:rFonts w:ascii="Calibri" w:hAnsi="Calibri" w:cs="Calibri"/>
                <w:sz w:val="22"/>
                <w:szCs w:val="22"/>
              </w:rPr>
            </w:pPr>
          </w:p>
          <w:p w14:paraId="165BF942" w14:textId="77777777" w:rsidR="00D82158" w:rsidRPr="007C735E" w:rsidRDefault="00D82158" w:rsidP="00D82158">
            <w:pPr>
              <w:pStyle w:val="ListParagraph"/>
              <w:numPr>
                <w:ilvl w:val="0"/>
                <w:numId w:val="8"/>
              </w:numPr>
              <w:rPr>
                <w:rFonts w:ascii="Calibri" w:eastAsia="Calibri" w:hAnsi="Calibri" w:cs="Calibri"/>
                <w:sz w:val="22"/>
                <w:szCs w:val="22"/>
                <w:lang w:eastAsia="en-US"/>
              </w:rPr>
            </w:pPr>
            <w:r w:rsidRPr="007C735E">
              <w:rPr>
                <w:rFonts w:ascii="Calibri" w:eastAsia="Calibri" w:hAnsi="Calibri" w:cs="Calibri"/>
                <w:sz w:val="22"/>
                <w:szCs w:val="22"/>
                <w:lang w:eastAsia="en-US"/>
              </w:rPr>
              <w:t>Enhanced Disclosure &amp; Barring Service (DBS) Certificate with barred list information</w:t>
            </w:r>
          </w:p>
          <w:p w14:paraId="6176107F" w14:textId="77777777" w:rsidR="00D82158" w:rsidRPr="007C735E" w:rsidRDefault="00D82158" w:rsidP="00D82158">
            <w:pPr>
              <w:pStyle w:val="ListParagraph"/>
              <w:numPr>
                <w:ilvl w:val="0"/>
                <w:numId w:val="8"/>
              </w:numPr>
              <w:rPr>
                <w:rFonts w:ascii="Calibri" w:eastAsia="Calibri" w:hAnsi="Calibri" w:cs="Calibri"/>
                <w:sz w:val="22"/>
                <w:szCs w:val="22"/>
                <w:lang w:eastAsia="en-US"/>
              </w:rPr>
            </w:pPr>
            <w:r w:rsidRPr="007C735E">
              <w:rPr>
                <w:rFonts w:ascii="Calibri" w:eastAsia="Calibri" w:hAnsi="Calibri" w:cs="Calibri"/>
                <w:sz w:val="22"/>
                <w:szCs w:val="22"/>
                <w:lang w:eastAsia="en-US"/>
              </w:rPr>
              <w:t xml:space="preserve">Receipt of two satisfactory employer </w:t>
            </w:r>
            <w:proofErr w:type="gramStart"/>
            <w:r w:rsidRPr="007C735E">
              <w:rPr>
                <w:rFonts w:ascii="Calibri" w:eastAsia="Calibri" w:hAnsi="Calibri" w:cs="Calibri"/>
                <w:sz w:val="22"/>
                <w:szCs w:val="22"/>
                <w:lang w:eastAsia="en-US"/>
              </w:rPr>
              <w:t>references</w:t>
            </w:r>
            <w:proofErr w:type="gramEnd"/>
            <w:r w:rsidRPr="007C735E">
              <w:rPr>
                <w:rFonts w:ascii="Calibri" w:eastAsia="Calibri" w:hAnsi="Calibri" w:cs="Calibri"/>
                <w:sz w:val="22"/>
                <w:szCs w:val="22"/>
                <w:lang w:eastAsia="en-US"/>
              </w:rPr>
              <w:t xml:space="preserve"> one of which must be from your current or most recent employer</w:t>
            </w:r>
          </w:p>
          <w:p w14:paraId="0963C8D5" w14:textId="77777777" w:rsidR="00D82158" w:rsidRPr="007C735E" w:rsidRDefault="00D82158" w:rsidP="00D82158">
            <w:pPr>
              <w:pStyle w:val="ListParagraph"/>
              <w:numPr>
                <w:ilvl w:val="0"/>
                <w:numId w:val="6"/>
              </w:numPr>
              <w:rPr>
                <w:rFonts w:ascii="Calibri" w:eastAsia="Calibri" w:hAnsi="Calibri" w:cs="Calibri"/>
                <w:sz w:val="22"/>
                <w:szCs w:val="22"/>
                <w:lang w:eastAsia="en-US"/>
              </w:rPr>
            </w:pPr>
            <w:r w:rsidRPr="007C735E">
              <w:rPr>
                <w:rFonts w:ascii="Calibri" w:eastAsia="Calibri" w:hAnsi="Calibri" w:cs="Calibri"/>
                <w:sz w:val="22"/>
                <w:szCs w:val="22"/>
                <w:lang w:eastAsia="en-US"/>
              </w:rPr>
              <w:t>Satisfactory verification of relevant qualifications</w:t>
            </w:r>
          </w:p>
          <w:p w14:paraId="541C4E0C" w14:textId="77777777" w:rsidR="00D82158" w:rsidRPr="007C735E" w:rsidRDefault="00D82158" w:rsidP="00D82158">
            <w:pPr>
              <w:pStyle w:val="ListParagraph"/>
              <w:numPr>
                <w:ilvl w:val="0"/>
                <w:numId w:val="6"/>
              </w:numPr>
              <w:rPr>
                <w:rFonts w:ascii="Calibri" w:eastAsia="Calibri" w:hAnsi="Calibri" w:cs="Calibri"/>
                <w:sz w:val="22"/>
                <w:szCs w:val="22"/>
                <w:lang w:eastAsia="en-US"/>
              </w:rPr>
            </w:pPr>
            <w:r w:rsidRPr="007C735E">
              <w:rPr>
                <w:rFonts w:ascii="Calibri" w:eastAsia="Calibri" w:hAnsi="Calibri" w:cs="Calibri"/>
                <w:sz w:val="22"/>
                <w:szCs w:val="22"/>
                <w:lang w:eastAsia="en-US"/>
              </w:rPr>
              <w:t xml:space="preserve">Satisfactory health check </w:t>
            </w:r>
          </w:p>
          <w:p w14:paraId="5CEB04D0" w14:textId="77777777" w:rsidR="00D82158" w:rsidRPr="007C735E" w:rsidRDefault="00D82158" w:rsidP="00FF635A">
            <w:pPr>
              <w:rPr>
                <w:rFonts w:ascii="Calibri" w:hAnsi="Calibri" w:cs="Calibri"/>
                <w:sz w:val="22"/>
                <w:szCs w:val="22"/>
              </w:rPr>
            </w:pPr>
          </w:p>
          <w:p w14:paraId="7934C957" w14:textId="0DE4B8F4" w:rsidR="00D82158" w:rsidRPr="007C735E" w:rsidRDefault="00D82158" w:rsidP="00FF635A">
            <w:pPr>
              <w:rPr>
                <w:rFonts w:ascii="Calibri" w:eastAsia="Calibri" w:hAnsi="Calibri" w:cs="Calibri"/>
                <w:sz w:val="22"/>
                <w:szCs w:val="22"/>
                <w:lang w:eastAsia="en-US"/>
              </w:rPr>
            </w:pPr>
            <w:r w:rsidRPr="007C735E">
              <w:rPr>
                <w:rFonts w:ascii="Calibri" w:eastAsia="Calibri" w:hAnsi="Calibri" w:cs="Calibri"/>
                <w:sz w:val="22"/>
                <w:szCs w:val="22"/>
                <w:lang w:eastAsia="en-US"/>
              </w:rPr>
              <w:t>All new employees will be required to undertake mandatory training required by the Trust.</w:t>
            </w:r>
          </w:p>
        </w:tc>
      </w:tr>
    </w:tbl>
    <w:p w14:paraId="69C578D7" w14:textId="77777777" w:rsidR="00D82158" w:rsidRPr="007C735E" w:rsidRDefault="00D82158" w:rsidP="00D82158">
      <w:pPr>
        <w:rPr>
          <w:rFonts w:ascii="Calibri" w:hAnsi="Calibri" w:cs="Calibri"/>
          <w:sz w:val="22"/>
          <w:szCs w:val="22"/>
        </w:rPr>
      </w:pPr>
    </w:p>
    <w:tbl>
      <w:tblPr>
        <w:tblStyle w:val="TableGrid"/>
        <w:tblW w:w="9639" w:type="dxa"/>
        <w:tblInd w:w="421" w:type="dxa"/>
        <w:tblLook w:val="04A0" w:firstRow="1" w:lastRow="0" w:firstColumn="1" w:lastColumn="0" w:noHBand="0" w:noVBand="1"/>
      </w:tblPr>
      <w:tblGrid>
        <w:gridCol w:w="9639"/>
      </w:tblGrid>
      <w:tr w:rsidR="00D82158" w:rsidRPr="007C735E" w14:paraId="0EC9B4C1" w14:textId="77777777" w:rsidTr="00FF635A">
        <w:tc>
          <w:tcPr>
            <w:tcW w:w="9639" w:type="dxa"/>
            <w:shd w:val="clear" w:color="auto" w:fill="99CCFF"/>
          </w:tcPr>
          <w:p w14:paraId="57B9D268" w14:textId="77777777" w:rsidR="00D82158" w:rsidRPr="007C735E" w:rsidRDefault="00D82158" w:rsidP="00FF635A">
            <w:pPr>
              <w:pStyle w:val="NoSpacing"/>
              <w:rPr>
                <w:rFonts w:cs="Calibri"/>
                <w:b/>
              </w:rPr>
            </w:pPr>
            <w:r w:rsidRPr="007C735E">
              <w:rPr>
                <w:rFonts w:cs="Calibri"/>
                <w:b/>
              </w:rPr>
              <w:t>Trust Benefits:</w:t>
            </w:r>
          </w:p>
        </w:tc>
      </w:tr>
      <w:tr w:rsidR="00D82158" w:rsidRPr="007C735E" w14:paraId="738FC85F" w14:textId="77777777" w:rsidTr="00FF635A">
        <w:tc>
          <w:tcPr>
            <w:tcW w:w="9639" w:type="dxa"/>
          </w:tcPr>
          <w:p w14:paraId="58162492" w14:textId="77777777" w:rsidR="005C7257" w:rsidRDefault="005C7257" w:rsidP="00FF635A">
            <w:pPr>
              <w:pStyle w:val="NoSpacing"/>
              <w:rPr>
                <w:rFonts w:cs="Calibri"/>
                <w:b/>
              </w:rPr>
            </w:pPr>
          </w:p>
          <w:p w14:paraId="7901CAD1" w14:textId="79554A73" w:rsidR="00D82158" w:rsidRPr="007C735E" w:rsidRDefault="00D82158" w:rsidP="00FF635A">
            <w:pPr>
              <w:pStyle w:val="NoSpacing"/>
              <w:rPr>
                <w:rFonts w:cs="Calibri"/>
                <w:b/>
              </w:rPr>
            </w:pPr>
            <w:r w:rsidRPr="007C735E">
              <w:rPr>
                <w:rFonts w:cs="Calibri"/>
                <w:b/>
              </w:rPr>
              <w:t>Our Trust is committed to providing employee benefits that motivate and reward our employees.</w:t>
            </w:r>
          </w:p>
          <w:p w14:paraId="54CEB686" w14:textId="77777777" w:rsidR="00D82158" w:rsidRPr="007C735E" w:rsidRDefault="00D82158" w:rsidP="00FF635A">
            <w:pPr>
              <w:pStyle w:val="NoSpacing"/>
              <w:rPr>
                <w:rFonts w:cs="Calibri"/>
              </w:rPr>
            </w:pPr>
            <w:r w:rsidRPr="007C735E">
              <w:rPr>
                <w:rFonts w:cs="Calibri"/>
                <w:b/>
              </w:rPr>
              <w:t>Our benefits include</w:t>
            </w:r>
            <w:r w:rsidRPr="007C735E">
              <w:rPr>
                <w:rFonts w:cs="Calibri"/>
              </w:rPr>
              <w:t xml:space="preserve">:  </w:t>
            </w:r>
          </w:p>
          <w:p w14:paraId="193D2399" w14:textId="77777777" w:rsidR="00D82158" w:rsidRPr="007C735E" w:rsidRDefault="00D82158" w:rsidP="00FF635A">
            <w:pPr>
              <w:pStyle w:val="NoSpacing"/>
              <w:ind w:left="426"/>
              <w:rPr>
                <w:rFonts w:eastAsia="Times New Roman" w:cs="Calibri"/>
              </w:rPr>
            </w:pPr>
          </w:p>
          <w:p w14:paraId="598B7428" w14:textId="77777777" w:rsidR="00D82158" w:rsidRPr="007C735E" w:rsidRDefault="00D82158" w:rsidP="00D82158">
            <w:pPr>
              <w:pStyle w:val="NoSpacing"/>
              <w:numPr>
                <w:ilvl w:val="0"/>
                <w:numId w:val="10"/>
              </w:numPr>
              <w:rPr>
                <w:rFonts w:cs="Calibri"/>
              </w:rPr>
            </w:pPr>
            <w:r w:rsidRPr="007C735E">
              <w:rPr>
                <w:rFonts w:cs="Calibri"/>
              </w:rPr>
              <w:t xml:space="preserve">A competitive salary </w:t>
            </w:r>
          </w:p>
          <w:p w14:paraId="55F3F89F" w14:textId="77777777" w:rsidR="00D82158" w:rsidRPr="007C735E" w:rsidRDefault="00D82158" w:rsidP="00D82158">
            <w:pPr>
              <w:pStyle w:val="NoSpacing"/>
              <w:numPr>
                <w:ilvl w:val="0"/>
                <w:numId w:val="10"/>
              </w:numPr>
              <w:rPr>
                <w:rFonts w:cs="Calibri"/>
              </w:rPr>
            </w:pPr>
            <w:r w:rsidRPr="007C735E">
              <w:rPr>
                <w:rFonts w:cs="Calibri"/>
              </w:rPr>
              <w:t>29 days paid annual leave (plus bank holidays) - pro-rata for part time workers</w:t>
            </w:r>
          </w:p>
          <w:p w14:paraId="0B95E0A7" w14:textId="77777777" w:rsidR="00D82158" w:rsidRPr="007C735E" w:rsidRDefault="00D82158" w:rsidP="00D82158">
            <w:pPr>
              <w:pStyle w:val="NoSpacing"/>
              <w:numPr>
                <w:ilvl w:val="0"/>
                <w:numId w:val="10"/>
              </w:numPr>
              <w:rPr>
                <w:rFonts w:cs="Calibri"/>
              </w:rPr>
            </w:pPr>
            <w:r w:rsidRPr="007C735E">
              <w:rPr>
                <w:rFonts w:cs="Calibri"/>
              </w:rPr>
              <w:t>Eligibility to join the local government pension scheme</w:t>
            </w:r>
          </w:p>
          <w:p w14:paraId="0FD827EF" w14:textId="77777777" w:rsidR="00D82158" w:rsidRPr="007C735E" w:rsidRDefault="00D82158" w:rsidP="00D82158">
            <w:pPr>
              <w:pStyle w:val="NoSpacing"/>
              <w:numPr>
                <w:ilvl w:val="0"/>
                <w:numId w:val="10"/>
              </w:numPr>
              <w:rPr>
                <w:rFonts w:cs="Calibri"/>
              </w:rPr>
            </w:pPr>
            <w:r w:rsidRPr="007C735E">
              <w:rPr>
                <w:rFonts w:cs="Calibri"/>
              </w:rPr>
              <w:t xml:space="preserve">Family friendly policies </w:t>
            </w:r>
          </w:p>
          <w:p w14:paraId="7280B751" w14:textId="77777777" w:rsidR="00D82158" w:rsidRPr="007C735E" w:rsidRDefault="00D82158" w:rsidP="00D82158">
            <w:pPr>
              <w:pStyle w:val="NoSpacing"/>
              <w:numPr>
                <w:ilvl w:val="0"/>
                <w:numId w:val="10"/>
              </w:numPr>
              <w:rPr>
                <w:rFonts w:cs="Calibri"/>
              </w:rPr>
            </w:pPr>
            <w:r w:rsidRPr="007C735E">
              <w:rPr>
                <w:rFonts w:cs="Calibri"/>
              </w:rPr>
              <w:t xml:space="preserve">Local and national discount schemes, special offers and cash back initiatives </w:t>
            </w:r>
          </w:p>
          <w:p w14:paraId="4F0580CE" w14:textId="77777777" w:rsidR="00D82158" w:rsidRPr="007C735E" w:rsidRDefault="00D82158" w:rsidP="00D82158">
            <w:pPr>
              <w:pStyle w:val="NoSpacing"/>
              <w:numPr>
                <w:ilvl w:val="0"/>
                <w:numId w:val="10"/>
              </w:numPr>
              <w:rPr>
                <w:rFonts w:cs="Calibri"/>
              </w:rPr>
            </w:pPr>
            <w:r w:rsidRPr="007C735E">
              <w:rPr>
                <w:rFonts w:cs="Calibri"/>
              </w:rPr>
              <w:t>Employee Assistance Programme</w:t>
            </w:r>
          </w:p>
          <w:p w14:paraId="212B4BB5" w14:textId="77777777" w:rsidR="00D82158" w:rsidRPr="007C735E" w:rsidRDefault="00D82158" w:rsidP="00D82158">
            <w:pPr>
              <w:pStyle w:val="NoSpacing"/>
              <w:numPr>
                <w:ilvl w:val="0"/>
                <w:numId w:val="10"/>
              </w:numPr>
              <w:rPr>
                <w:rFonts w:cs="Calibri"/>
              </w:rPr>
            </w:pPr>
            <w:r w:rsidRPr="007C735E">
              <w:rPr>
                <w:rFonts w:cs="Calibri"/>
              </w:rPr>
              <w:t>Bike2Work Scheme</w:t>
            </w:r>
          </w:p>
          <w:p w14:paraId="150435AC" w14:textId="77777777" w:rsidR="00D82158" w:rsidRPr="007C735E" w:rsidRDefault="00D82158" w:rsidP="00D82158">
            <w:pPr>
              <w:pStyle w:val="NoSpacing"/>
              <w:numPr>
                <w:ilvl w:val="0"/>
                <w:numId w:val="10"/>
              </w:numPr>
              <w:rPr>
                <w:rFonts w:cs="Calibri"/>
              </w:rPr>
            </w:pPr>
            <w:r w:rsidRPr="007C735E">
              <w:rPr>
                <w:rFonts w:cs="Calibri"/>
              </w:rPr>
              <w:t>Simply Health Optimise Health Plan and Wellbeing support</w:t>
            </w:r>
          </w:p>
          <w:p w14:paraId="5D8BD5EF" w14:textId="77777777" w:rsidR="00D82158" w:rsidRPr="007C735E" w:rsidRDefault="00D82158" w:rsidP="00D82158">
            <w:pPr>
              <w:pStyle w:val="ListParagraph"/>
              <w:numPr>
                <w:ilvl w:val="0"/>
                <w:numId w:val="7"/>
              </w:numPr>
              <w:spacing w:after="160" w:line="259" w:lineRule="auto"/>
              <w:rPr>
                <w:rFonts w:ascii="Calibri" w:eastAsia="Calibri" w:hAnsi="Calibri" w:cs="Calibri"/>
                <w:sz w:val="22"/>
                <w:szCs w:val="22"/>
                <w:lang w:eastAsia="en-US"/>
              </w:rPr>
            </w:pPr>
            <w:r w:rsidRPr="007C735E">
              <w:rPr>
                <w:rFonts w:ascii="Calibri" w:eastAsia="Calibri" w:hAnsi="Calibri" w:cs="Calibri"/>
                <w:sz w:val="22"/>
                <w:szCs w:val="22"/>
                <w:lang w:eastAsia="en-US"/>
              </w:rPr>
              <w:t>Continued professional development support</w:t>
            </w:r>
          </w:p>
          <w:p w14:paraId="589B127B" w14:textId="77777777" w:rsidR="00D82158" w:rsidRPr="007C735E" w:rsidRDefault="00D82158" w:rsidP="00D82158">
            <w:pPr>
              <w:pStyle w:val="ListParagraph"/>
              <w:numPr>
                <w:ilvl w:val="0"/>
                <w:numId w:val="7"/>
              </w:numPr>
              <w:spacing w:after="160" w:line="259" w:lineRule="auto"/>
              <w:rPr>
                <w:rFonts w:ascii="Calibri" w:eastAsia="Calibri" w:hAnsi="Calibri" w:cs="Calibri"/>
                <w:sz w:val="22"/>
                <w:szCs w:val="22"/>
                <w:lang w:eastAsia="en-US"/>
              </w:rPr>
            </w:pPr>
            <w:r w:rsidRPr="007C735E">
              <w:rPr>
                <w:rFonts w:ascii="Calibri" w:eastAsia="Calibri" w:hAnsi="Calibri" w:cs="Calibri"/>
                <w:sz w:val="22"/>
                <w:szCs w:val="22"/>
                <w:lang w:eastAsia="en-US"/>
              </w:rPr>
              <w:t>Apprenticeship Opportunities</w:t>
            </w:r>
          </w:p>
          <w:p w14:paraId="5020DEA9" w14:textId="77777777" w:rsidR="00D82158" w:rsidRPr="007C735E" w:rsidRDefault="00D82158" w:rsidP="00D82158">
            <w:pPr>
              <w:pStyle w:val="ListParagraph"/>
              <w:numPr>
                <w:ilvl w:val="0"/>
                <w:numId w:val="7"/>
              </w:numPr>
              <w:spacing w:after="160" w:line="259" w:lineRule="auto"/>
              <w:rPr>
                <w:rFonts w:ascii="Calibri" w:eastAsia="Calibri" w:hAnsi="Calibri" w:cs="Calibri"/>
                <w:sz w:val="22"/>
                <w:szCs w:val="22"/>
                <w:lang w:eastAsia="en-US"/>
              </w:rPr>
            </w:pPr>
            <w:r w:rsidRPr="007C735E">
              <w:rPr>
                <w:rFonts w:ascii="Calibri" w:eastAsia="Calibri" w:hAnsi="Calibri" w:cs="Calibri"/>
                <w:sz w:val="22"/>
                <w:szCs w:val="22"/>
                <w:lang w:eastAsia="en-US"/>
              </w:rPr>
              <w:t>Flexibility to work across the Special Partnership Trust, the largest SEN provider in the county</w:t>
            </w:r>
          </w:p>
          <w:p w14:paraId="180ADB67" w14:textId="77777777" w:rsidR="00D82158" w:rsidRPr="007C735E" w:rsidRDefault="00D82158" w:rsidP="00D82158">
            <w:pPr>
              <w:pStyle w:val="ListParagraph"/>
              <w:numPr>
                <w:ilvl w:val="0"/>
                <w:numId w:val="7"/>
              </w:numPr>
              <w:spacing w:after="160" w:line="259" w:lineRule="auto"/>
              <w:rPr>
                <w:rFonts w:ascii="Calibri" w:eastAsia="Calibri" w:hAnsi="Calibri" w:cs="Calibri"/>
                <w:sz w:val="22"/>
                <w:szCs w:val="22"/>
                <w:lang w:eastAsia="en-US"/>
              </w:rPr>
            </w:pPr>
            <w:r w:rsidRPr="007C735E">
              <w:rPr>
                <w:rFonts w:ascii="Calibri" w:eastAsia="Calibri" w:hAnsi="Calibri" w:cs="Calibri"/>
                <w:sz w:val="22"/>
                <w:szCs w:val="22"/>
                <w:lang w:eastAsia="en-US"/>
              </w:rPr>
              <w:t>Support for the wellbeing of staff</w:t>
            </w:r>
          </w:p>
        </w:tc>
      </w:tr>
    </w:tbl>
    <w:p w14:paraId="6E06C910" w14:textId="77777777" w:rsidR="00D82158" w:rsidRPr="007C735E" w:rsidRDefault="00D82158" w:rsidP="00D82158">
      <w:pPr>
        <w:pStyle w:val="NoSpacing"/>
        <w:ind w:left="426"/>
        <w:rPr>
          <w:rFonts w:cs="Calibri"/>
          <w:b/>
          <w:highlight w:val="yellow"/>
        </w:rPr>
      </w:pPr>
    </w:p>
    <w:p w14:paraId="155C6207" w14:textId="77777777" w:rsidR="00D82158" w:rsidRPr="007C735E" w:rsidRDefault="00D82158" w:rsidP="00D82158">
      <w:pPr>
        <w:ind w:left="360"/>
        <w:rPr>
          <w:rFonts w:ascii="Calibri" w:eastAsia="Calibri" w:hAnsi="Calibri" w:cs="Calibri"/>
          <w:sz w:val="22"/>
          <w:szCs w:val="22"/>
        </w:rPr>
      </w:pPr>
    </w:p>
    <w:p w14:paraId="142959B9" w14:textId="77777777" w:rsidR="00D82158" w:rsidRPr="007C735E" w:rsidRDefault="00D82158" w:rsidP="00D82158">
      <w:pPr>
        <w:ind w:left="360"/>
        <w:rPr>
          <w:rFonts w:ascii="Calibri" w:eastAsia="Calibri" w:hAnsi="Calibri" w:cs="Calibri"/>
          <w:sz w:val="22"/>
          <w:szCs w:val="22"/>
        </w:rPr>
      </w:pPr>
    </w:p>
    <w:p w14:paraId="7EF3CFB1" w14:textId="7A9D2428" w:rsidR="00E24557" w:rsidRPr="007C735E" w:rsidRDefault="00E24557" w:rsidP="00451394">
      <w:pPr>
        <w:rPr>
          <w:rFonts w:ascii="Calibri" w:hAnsi="Calibri" w:cs="Calibri"/>
          <w:sz w:val="22"/>
          <w:szCs w:val="22"/>
        </w:rPr>
      </w:pPr>
    </w:p>
    <w:sectPr w:rsidR="00E24557" w:rsidRPr="007C735E" w:rsidSect="006870B6">
      <w:headerReference w:type="even" r:id="rId7"/>
      <w:headerReference w:type="default" r:id="rId8"/>
      <w:footerReference w:type="default" r:id="rId9"/>
      <w:headerReference w:type="first" r:id="rId10"/>
      <w:pgSz w:w="11906" w:h="16838"/>
      <w:pgMar w:top="720" w:right="720" w:bottom="720" w:left="720" w:header="68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2A62" w14:textId="77777777" w:rsidR="00543C35" w:rsidRDefault="00543C35" w:rsidP="00BF0CE1">
      <w:r>
        <w:separator/>
      </w:r>
    </w:p>
  </w:endnote>
  <w:endnote w:type="continuationSeparator" w:id="0">
    <w:p w14:paraId="46170B90" w14:textId="77777777" w:rsidR="00543C35" w:rsidRDefault="00543C35" w:rsidP="00BF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04A0" w14:textId="5C68FB60" w:rsidR="003F50CA" w:rsidRPr="00EB0F4F" w:rsidRDefault="003F50CA" w:rsidP="003F50CA">
    <w:pPr>
      <w:pStyle w:val="Footer"/>
      <w:rPr>
        <w:b/>
        <w:bCs/>
        <w:sz w:val="18"/>
        <w:szCs w:val="18"/>
      </w:rPr>
    </w:pPr>
    <w:r w:rsidRPr="00B064DC">
      <w:rPr>
        <w:b/>
        <w:bCs/>
        <w:noProof/>
        <w:sz w:val="18"/>
        <w:szCs w:val="18"/>
      </w:rPr>
      <w:drawing>
        <wp:anchor distT="0" distB="0" distL="114300" distR="114300" simplePos="0" relativeHeight="251661824" behindDoc="1" locked="0" layoutInCell="1" allowOverlap="1" wp14:anchorId="301C205E" wp14:editId="7BF39EEB">
          <wp:simplePos x="0" y="0"/>
          <wp:positionH relativeFrom="margin">
            <wp:posOffset>5338445</wp:posOffset>
          </wp:positionH>
          <wp:positionV relativeFrom="bottomMargin">
            <wp:posOffset>53340</wp:posOffset>
          </wp:positionV>
          <wp:extent cx="1113790" cy="542925"/>
          <wp:effectExtent l="0" t="0" r="0" b="9525"/>
          <wp:wrapTight wrapText="bothSides">
            <wp:wrapPolygon edited="0">
              <wp:start x="0" y="0"/>
              <wp:lineTo x="0" y="21221"/>
              <wp:lineTo x="21058" y="21221"/>
              <wp:lineTo x="21058" y="0"/>
              <wp:lineTo x="0" y="0"/>
            </wp:wrapPolygon>
          </wp:wrapTight>
          <wp:docPr id="1430524903" name="Picture 1430524903" descr="A logo with a rainbow colored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24281" name="Picture 367224281" descr="A logo with a rainbow colored flower&#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790" cy="542925"/>
                  </a:xfrm>
                  <a:prstGeom prst="rect">
                    <a:avLst/>
                  </a:prstGeom>
                </pic:spPr>
              </pic:pic>
            </a:graphicData>
          </a:graphic>
          <wp14:sizeRelH relativeFrom="margin">
            <wp14:pctWidth>0</wp14:pctWidth>
          </wp14:sizeRelH>
          <wp14:sizeRelV relativeFrom="margin">
            <wp14:pctHeight>0</wp14:pctHeight>
          </wp14:sizeRelV>
        </wp:anchor>
      </w:drawing>
    </w:r>
    <w:r w:rsidRPr="00EB0F4F">
      <w:rPr>
        <w:b/>
        <w:bCs/>
        <w:sz w:val="18"/>
        <w:szCs w:val="18"/>
      </w:rPr>
      <w:t>St Clement, Truro, TR1 1TE</w:t>
    </w:r>
    <w:r>
      <w:rPr>
        <w:b/>
        <w:bCs/>
        <w:sz w:val="18"/>
        <w:szCs w:val="18"/>
      </w:rPr>
      <w:t xml:space="preserve">                                         </w:t>
    </w:r>
    <w:r>
      <w:rPr>
        <w:b/>
        <w:bCs/>
        <w:sz w:val="18"/>
        <w:szCs w:val="18"/>
      </w:rPr>
      <w:tab/>
      <w:t xml:space="preserve">          www.pencalenick.org </w:t>
    </w:r>
  </w:p>
  <w:p w14:paraId="315F2C8B" w14:textId="2E0DA468" w:rsidR="003F50CA" w:rsidRPr="00EB0F4F" w:rsidRDefault="003F50CA" w:rsidP="003F50CA">
    <w:pPr>
      <w:pStyle w:val="Footer"/>
      <w:rPr>
        <w:b/>
        <w:bCs/>
        <w:sz w:val="18"/>
        <w:szCs w:val="18"/>
      </w:rPr>
    </w:pPr>
    <w:r w:rsidRPr="00EB0F4F">
      <w:rPr>
        <w:b/>
        <w:bCs/>
        <w:sz w:val="18"/>
        <w:szCs w:val="18"/>
      </w:rPr>
      <w:t>Tel. 01872 520385</w:t>
    </w:r>
    <w:r>
      <w:rPr>
        <w:b/>
        <w:bCs/>
        <w:sz w:val="18"/>
        <w:szCs w:val="18"/>
      </w:rPr>
      <w:t xml:space="preserve">                                                                       </w:t>
    </w:r>
    <w:proofErr w:type="spellStart"/>
    <w:r w:rsidRPr="00B064DC">
      <w:rPr>
        <w:b/>
        <w:bCs/>
        <w:sz w:val="18"/>
        <w:szCs w:val="18"/>
      </w:rPr>
      <w:t>X@pencalenickS</w:t>
    </w:r>
    <w:proofErr w:type="spellEnd"/>
    <w:r>
      <w:rPr>
        <w:b/>
        <w:bCs/>
        <w:sz w:val="18"/>
        <w:szCs w:val="18"/>
      </w:rPr>
      <w:t xml:space="preserve">  </w:t>
    </w:r>
  </w:p>
  <w:p w14:paraId="24F81031" w14:textId="13A7597E" w:rsidR="00BF0CE1" w:rsidRDefault="003F50CA" w:rsidP="003F50CA">
    <w:pPr>
      <w:pStyle w:val="Footer"/>
      <w:tabs>
        <w:tab w:val="clear" w:pos="4513"/>
        <w:tab w:val="clear" w:pos="9026"/>
        <w:tab w:val="left" w:pos="7708"/>
      </w:tabs>
    </w:pPr>
    <w:r>
      <w:rPr>
        <w:b/>
        <w:bCs/>
        <w:sz w:val="18"/>
        <w:szCs w:val="18"/>
      </w:rPr>
      <w:t>r</w:t>
    </w:r>
    <w:r w:rsidRPr="00EB0F4F">
      <w:rPr>
        <w:b/>
        <w:bCs/>
        <w:sz w:val="18"/>
        <w:szCs w:val="18"/>
      </w:rPr>
      <w:t>eception@pencalenick.org</w:t>
    </w:r>
    <w:r>
      <w:rPr>
        <w:b/>
        <w:bCs/>
        <w:sz w:val="18"/>
        <w:szCs w:val="18"/>
      </w:rPr>
      <w:t xml:space="preserve">                                                facebook.com/pencalenick.org                      </w:t>
    </w:r>
    <w:r w:rsidR="005F1EF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8A34" w14:textId="77777777" w:rsidR="00543C35" w:rsidRDefault="00543C35" w:rsidP="00BF0CE1">
      <w:r>
        <w:separator/>
      </w:r>
    </w:p>
  </w:footnote>
  <w:footnote w:type="continuationSeparator" w:id="0">
    <w:p w14:paraId="10659D77" w14:textId="77777777" w:rsidR="00543C35" w:rsidRDefault="00543C35" w:rsidP="00BF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F9C5" w14:textId="364F0D4D" w:rsidR="001C43B0" w:rsidRDefault="00F028B1">
    <w:pPr>
      <w:pStyle w:val="Header"/>
    </w:pPr>
    <w:r>
      <w:rPr>
        <w:noProof/>
      </w:rPr>
      <w:pict w14:anchorId="11BE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640001" o:spid="_x0000_s1038" type="#_x0000_t75" style="position:absolute;margin-left:0;margin-top:0;width:1191pt;height:1212pt;z-index:-251649024;mso-position-horizontal:center;mso-position-horizontal-relative:margin;mso-position-vertical:center;mso-position-vertical-relative:margin" o:allowincell="f">
          <v:imagedata r:id="rId1" o:title="Pictur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67A8" w14:textId="5BFC4021" w:rsidR="00E24557" w:rsidRDefault="00451394" w:rsidP="00BC64DB">
    <w:pPr>
      <w:pStyle w:val="Header"/>
      <w:tabs>
        <w:tab w:val="clear" w:pos="9026"/>
      </w:tabs>
    </w:pPr>
    <w:r>
      <w:rPr>
        <w:noProof/>
      </w:rPr>
      <w:drawing>
        <wp:anchor distT="0" distB="0" distL="114300" distR="114300" simplePos="0" relativeHeight="251665408" behindDoc="0" locked="0" layoutInCell="1" allowOverlap="1" wp14:anchorId="0B6726D2" wp14:editId="4DE33A94">
          <wp:simplePos x="0" y="0"/>
          <wp:positionH relativeFrom="margin">
            <wp:posOffset>5462270</wp:posOffset>
          </wp:positionH>
          <wp:positionV relativeFrom="paragraph">
            <wp:posOffset>-153974</wp:posOffset>
          </wp:positionV>
          <wp:extent cx="762000" cy="619760"/>
          <wp:effectExtent l="0" t="0" r="0" b="8890"/>
          <wp:wrapSquare wrapText="bothSides"/>
          <wp:docPr id="1510471068"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93125"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28B1">
      <w:rPr>
        <w:noProof/>
      </w:rPr>
      <w:pict w14:anchorId="465A5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640002" o:spid="_x0000_s1039" type="#_x0000_t75" style="position:absolute;margin-left:0;margin-top:0;width:1191pt;height:1212pt;z-index:-251648000;mso-position-horizontal:center;mso-position-horizontal-relative:margin;mso-position-vertical:center;mso-position-vertical-relative:margin" o:allowincell="f">
          <v:imagedata r:id="rId2" o:title="Picture2"/>
          <w10:wrap anchorx="margin" anchory="margin"/>
        </v:shape>
      </w:pict>
    </w:r>
  </w:p>
  <w:p w14:paraId="7A46FDF9" w14:textId="7559E8F7" w:rsidR="00BF0CE1" w:rsidRDefault="00BF0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BC24" w14:textId="306B3577" w:rsidR="001C43B0" w:rsidRDefault="00F028B1">
    <w:pPr>
      <w:pStyle w:val="Header"/>
    </w:pPr>
    <w:r>
      <w:rPr>
        <w:noProof/>
      </w:rPr>
      <w:pict w14:anchorId="1BEEE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640000" o:spid="_x0000_s1037" type="#_x0000_t75" style="position:absolute;margin-left:0;margin-top:0;width:1191pt;height:1212pt;z-index:-251650048;mso-position-horizontal:center;mso-position-horizontal-relative:margin;mso-position-vertical:center;mso-position-vertical-relative:margin" o:allowincell="f">
          <v:imagedata r:id="rId1" o:title="Pictur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814"/>
    <w:multiLevelType w:val="hybridMultilevel"/>
    <w:tmpl w:val="A87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42291"/>
    <w:multiLevelType w:val="hybridMultilevel"/>
    <w:tmpl w:val="E68880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7BD101E"/>
    <w:multiLevelType w:val="hybridMultilevel"/>
    <w:tmpl w:val="E35E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3458B"/>
    <w:multiLevelType w:val="hybridMultilevel"/>
    <w:tmpl w:val="F7D2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72BE6"/>
    <w:multiLevelType w:val="hybridMultilevel"/>
    <w:tmpl w:val="BB5C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75CF1"/>
    <w:multiLevelType w:val="hybridMultilevel"/>
    <w:tmpl w:val="1BBA17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6885BB8"/>
    <w:multiLevelType w:val="hybridMultilevel"/>
    <w:tmpl w:val="18E4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C0A8B"/>
    <w:multiLevelType w:val="hybridMultilevel"/>
    <w:tmpl w:val="C6BA43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5AB94001"/>
    <w:multiLevelType w:val="hybridMultilevel"/>
    <w:tmpl w:val="4A7A98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874E2"/>
    <w:multiLevelType w:val="hybridMultilevel"/>
    <w:tmpl w:val="9AF6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984804"/>
    <w:multiLevelType w:val="hybridMultilevel"/>
    <w:tmpl w:val="A420CC9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FCF083B"/>
    <w:multiLevelType w:val="hybridMultilevel"/>
    <w:tmpl w:val="8FFE6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96147499">
    <w:abstractNumId w:val="4"/>
  </w:num>
  <w:num w:numId="2" w16cid:durableId="1752071846">
    <w:abstractNumId w:val="3"/>
  </w:num>
  <w:num w:numId="3" w16cid:durableId="1092357126">
    <w:abstractNumId w:val="14"/>
  </w:num>
  <w:num w:numId="4" w16cid:durableId="1245527277">
    <w:abstractNumId w:val="5"/>
  </w:num>
  <w:num w:numId="5" w16cid:durableId="2077044251">
    <w:abstractNumId w:val="13"/>
  </w:num>
  <w:num w:numId="6" w16cid:durableId="494149070">
    <w:abstractNumId w:val="12"/>
  </w:num>
  <w:num w:numId="7" w16cid:durableId="2038576864">
    <w:abstractNumId w:val="11"/>
  </w:num>
  <w:num w:numId="8" w16cid:durableId="1902057194">
    <w:abstractNumId w:val="6"/>
  </w:num>
  <w:num w:numId="9" w16cid:durableId="505170308">
    <w:abstractNumId w:val="8"/>
  </w:num>
  <w:num w:numId="10" w16cid:durableId="34739635">
    <w:abstractNumId w:val="1"/>
  </w:num>
  <w:num w:numId="11" w16cid:durableId="1610964540">
    <w:abstractNumId w:val="0"/>
  </w:num>
  <w:num w:numId="12" w16cid:durableId="1095978922">
    <w:abstractNumId w:val="16"/>
  </w:num>
  <w:num w:numId="13" w16cid:durableId="2144496706">
    <w:abstractNumId w:val="15"/>
  </w:num>
  <w:num w:numId="14" w16cid:durableId="898201514">
    <w:abstractNumId w:val="2"/>
  </w:num>
  <w:num w:numId="15" w16cid:durableId="1807963614">
    <w:abstractNumId w:val="10"/>
  </w:num>
  <w:num w:numId="16" w16cid:durableId="2052996331">
    <w:abstractNumId w:val="9"/>
  </w:num>
  <w:num w:numId="17" w16cid:durableId="80807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76"/>
    <w:rsid w:val="0008534A"/>
    <w:rsid w:val="000D2C87"/>
    <w:rsid w:val="00103CA5"/>
    <w:rsid w:val="00122E71"/>
    <w:rsid w:val="001A3DC4"/>
    <w:rsid w:val="001C43B0"/>
    <w:rsid w:val="001F6C12"/>
    <w:rsid w:val="00210C5B"/>
    <w:rsid w:val="00210E13"/>
    <w:rsid w:val="002B43D6"/>
    <w:rsid w:val="002C3E3D"/>
    <w:rsid w:val="003B3E83"/>
    <w:rsid w:val="003C443B"/>
    <w:rsid w:val="003D2A24"/>
    <w:rsid w:val="003F50CA"/>
    <w:rsid w:val="00451394"/>
    <w:rsid w:val="004967B5"/>
    <w:rsid w:val="004F79B2"/>
    <w:rsid w:val="005217CC"/>
    <w:rsid w:val="00543C35"/>
    <w:rsid w:val="005C7257"/>
    <w:rsid w:val="005F1EF9"/>
    <w:rsid w:val="005F5081"/>
    <w:rsid w:val="00610BBB"/>
    <w:rsid w:val="00637CA7"/>
    <w:rsid w:val="006870B6"/>
    <w:rsid w:val="0069439C"/>
    <w:rsid w:val="006C073D"/>
    <w:rsid w:val="007460D5"/>
    <w:rsid w:val="00764CCE"/>
    <w:rsid w:val="00775A82"/>
    <w:rsid w:val="00791059"/>
    <w:rsid w:val="0079361F"/>
    <w:rsid w:val="00794448"/>
    <w:rsid w:val="007A751D"/>
    <w:rsid w:val="007C735E"/>
    <w:rsid w:val="007E5F24"/>
    <w:rsid w:val="008114A5"/>
    <w:rsid w:val="008605B1"/>
    <w:rsid w:val="009A79AD"/>
    <w:rsid w:val="00A154C0"/>
    <w:rsid w:val="00A444C5"/>
    <w:rsid w:val="00A61B79"/>
    <w:rsid w:val="00A81434"/>
    <w:rsid w:val="00B25D76"/>
    <w:rsid w:val="00B6242B"/>
    <w:rsid w:val="00B70915"/>
    <w:rsid w:val="00BB3879"/>
    <w:rsid w:val="00BC64DB"/>
    <w:rsid w:val="00BF0CE1"/>
    <w:rsid w:val="00C745F0"/>
    <w:rsid w:val="00C97EB6"/>
    <w:rsid w:val="00CB6E97"/>
    <w:rsid w:val="00D656CD"/>
    <w:rsid w:val="00D82158"/>
    <w:rsid w:val="00E24557"/>
    <w:rsid w:val="00E90412"/>
    <w:rsid w:val="00E91DCC"/>
    <w:rsid w:val="00EA55E2"/>
    <w:rsid w:val="00EB4300"/>
    <w:rsid w:val="00EE0529"/>
    <w:rsid w:val="00EE30E8"/>
    <w:rsid w:val="00F028B1"/>
    <w:rsid w:val="00F25167"/>
    <w:rsid w:val="00FD303D"/>
    <w:rsid w:val="00FD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EDC7"/>
  <w15:chartTrackingRefBased/>
  <w15:docId w15:val="{289C68D7-6596-4F75-92FB-D60C55BD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57"/>
    <w:pPr>
      <w:spacing w:after="0" w:line="240" w:lineRule="auto"/>
    </w:pPr>
    <w:rPr>
      <w:sz w:val="24"/>
      <w:szCs w:val="24"/>
      <w:lang w:val="en-US"/>
    </w:rPr>
  </w:style>
  <w:style w:type="paragraph" w:styleId="Heading1">
    <w:name w:val="heading 1"/>
    <w:basedOn w:val="Normal"/>
    <w:next w:val="Normal"/>
    <w:link w:val="Heading1Char"/>
    <w:uiPriority w:val="9"/>
    <w:qFormat/>
    <w:rsid w:val="00B25D7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25D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25D7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25D7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25D7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25D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D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D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D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D7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25D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25D7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25D7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25D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25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D76"/>
    <w:rPr>
      <w:rFonts w:eastAsiaTheme="majorEastAsia" w:cstheme="majorBidi"/>
      <w:color w:val="272727" w:themeColor="text1" w:themeTint="D8"/>
    </w:rPr>
  </w:style>
  <w:style w:type="paragraph" w:styleId="Title">
    <w:name w:val="Title"/>
    <w:basedOn w:val="Normal"/>
    <w:next w:val="Normal"/>
    <w:link w:val="TitleChar"/>
    <w:uiPriority w:val="10"/>
    <w:qFormat/>
    <w:rsid w:val="00B25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D76"/>
    <w:pPr>
      <w:spacing w:before="160"/>
      <w:jc w:val="center"/>
    </w:pPr>
    <w:rPr>
      <w:i/>
      <w:iCs/>
      <w:color w:val="404040" w:themeColor="text1" w:themeTint="BF"/>
    </w:rPr>
  </w:style>
  <w:style w:type="character" w:customStyle="1" w:styleId="QuoteChar">
    <w:name w:val="Quote Char"/>
    <w:basedOn w:val="DefaultParagraphFont"/>
    <w:link w:val="Quote"/>
    <w:uiPriority w:val="29"/>
    <w:rsid w:val="00B25D76"/>
    <w:rPr>
      <w:i/>
      <w:iCs/>
      <w:color w:val="404040" w:themeColor="text1" w:themeTint="BF"/>
    </w:rPr>
  </w:style>
  <w:style w:type="paragraph" w:styleId="ListParagraph">
    <w:name w:val="List Paragraph"/>
    <w:basedOn w:val="Normal"/>
    <w:uiPriority w:val="34"/>
    <w:qFormat/>
    <w:rsid w:val="00B25D76"/>
    <w:pPr>
      <w:ind w:left="720"/>
      <w:contextualSpacing/>
    </w:pPr>
  </w:style>
  <w:style w:type="character" w:styleId="IntenseEmphasis">
    <w:name w:val="Intense Emphasis"/>
    <w:basedOn w:val="DefaultParagraphFont"/>
    <w:uiPriority w:val="21"/>
    <w:qFormat/>
    <w:rsid w:val="00B25D76"/>
    <w:rPr>
      <w:i/>
      <w:iCs/>
      <w:color w:val="2E74B5" w:themeColor="accent1" w:themeShade="BF"/>
    </w:rPr>
  </w:style>
  <w:style w:type="paragraph" w:styleId="IntenseQuote">
    <w:name w:val="Intense Quote"/>
    <w:basedOn w:val="Normal"/>
    <w:next w:val="Normal"/>
    <w:link w:val="IntenseQuoteChar"/>
    <w:uiPriority w:val="30"/>
    <w:qFormat/>
    <w:rsid w:val="00B25D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25D76"/>
    <w:rPr>
      <w:i/>
      <w:iCs/>
      <w:color w:val="2E74B5" w:themeColor="accent1" w:themeShade="BF"/>
    </w:rPr>
  </w:style>
  <w:style w:type="character" w:styleId="IntenseReference">
    <w:name w:val="Intense Reference"/>
    <w:basedOn w:val="DefaultParagraphFont"/>
    <w:uiPriority w:val="32"/>
    <w:qFormat/>
    <w:rsid w:val="00B25D76"/>
    <w:rPr>
      <w:b/>
      <w:bCs/>
      <w:smallCaps/>
      <w:color w:val="2E74B5" w:themeColor="accent1" w:themeShade="BF"/>
      <w:spacing w:val="5"/>
    </w:rPr>
  </w:style>
  <w:style w:type="paragraph" w:styleId="Header">
    <w:name w:val="header"/>
    <w:basedOn w:val="Normal"/>
    <w:link w:val="HeaderChar"/>
    <w:uiPriority w:val="99"/>
    <w:unhideWhenUsed/>
    <w:rsid w:val="00BF0CE1"/>
    <w:pPr>
      <w:tabs>
        <w:tab w:val="center" w:pos="4513"/>
        <w:tab w:val="right" w:pos="9026"/>
      </w:tabs>
    </w:pPr>
  </w:style>
  <w:style w:type="character" w:customStyle="1" w:styleId="HeaderChar">
    <w:name w:val="Header Char"/>
    <w:basedOn w:val="DefaultParagraphFont"/>
    <w:link w:val="Header"/>
    <w:uiPriority w:val="99"/>
    <w:rsid w:val="00BF0CE1"/>
  </w:style>
  <w:style w:type="paragraph" w:styleId="Footer">
    <w:name w:val="footer"/>
    <w:basedOn w:val="Normal"/>
    <w:link w:val="FooterChar"/>
    <w:uiPriority w:val="99"/>
    <w:unhideWhenUsed/>
    <w:rsid w:val="00BF0CE1"/>
    <w:pPr>
      <w:tabs>
        <w:tab w:val="center" w:pos="4513"/>
        <w:tab w:val="right" w:pos="9026"/>
      </w:tabs>
    </w:pPr>
  </w:style>
  <w:style w:type="character" w:customStyle="1" w:styleId="FooterChar">
    <w:name w:val="Footer Char"/>
    <w:basedOn w:val="DefaultParagraphFont"/>
    <w:link w:val="Footer"/>
    <w:uiPriority w:val="99"/>
    <w:rsid w:val="00BF0CE1"/>
  </w:style>
  <w:style w:type="character" w:styleId="Hyperlink">
    <w:name w:val="Hyperlink"/>
    <w:basedOn w:val="DefaultParagraphFont"/>
    <w:uiPriority w:val="99"/>
    <w:unhideWhenUsed/>
    <w:rsid w:val="00F25167"/>
    <w:rPr>
      <w:color w:val="0563C1" w:themeColor="hyperlink"/>
      <w:u w:val="single"/>
    </w:rPr>
  </w:style>
  <w:style w:type="character" w:styleId="UnresolvedMention">
    <w:name w:val="Unresolved Mention"/>
    <w:basedOn w:val="DefaultParagraphFont"/>
    <w:uiPriority w:val="99"/>
    <w:semiHidden/>
    <w:unhideWhenUsed/>
    <w:rsid w:val="00F25167"/>
    <w:rPr>
      <w:color w:val="605E5C"/>
      <w:shd w:val="clear" w:color="auto" w:fill="E1DFDD"/>
    </w:rPr>
  </w:style>
  <w:style w:type="paragraph" w:styleId="BodyText">
    <w:name w:val="Body Text"/>
    <w:basedOn w:val="Normal"/>
    <w:link w:val="BodyTextChar"/>
    <w:semiHidden/>
    <w:rsid w:val="00D82158"/>
    <w:pPr>
      <w:spacing w:after="120"/>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D82158"/>
    <w:rPr>
      <w:rFonts w:ascii="Times New Roman" w:eastAsia="Times New Roman" w:hAnsi="Times New Roman" w:cs="Times New Roman"/>
      <w:sz w:val="20"/>
      <w:szCs w:val="20"/>
      <w:lang w:eastAsia="en-GB"/>
    </w:rPr>
  </w:style>
  <w:style w:type="table" w:styleId="TableGrid">
    <w:name w:val="Table Grid"/>
    <w:basedOn w:val="TableNormal"/>
    <w:uiPriority w:val="59"/>
    <w:rsid w:val="00D821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2158"/>
    <w:pPr>
      <w:spacing w:after="0" w:line="240" w:lineRule="auto"/>
    </w:pPr>
    <w:rPr>
      <w:rFonts w:ascii="Calibri" w:eastAsia="Calibri" w:hAnsi="Calibri" w:cs="Times New Roman"/>
    </w:rPr>
  </w:style>
  <w:style w:type="paragraph" w:customStyle="1" w:styleId="Default">
    <w:name w:val="Default"/>
    <w:rsid w:val="00D82158"/>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D82158"/>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D82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8032</Characters>
  <Application>Microsoft Office Word</Application>
  <DocSecurity>4</DocSecurity>
  <Lines>66</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Platts - Secretary</dc:creator>
  <cp:keywords/>
  <dc:description/>
  <cp:lastModifiedBy>Lisa Wills</cp:lastModifiedBy>
  <cp:revision>2</cp:revision>
  <dcterms:created xsi:type="dcterms:W3CDTF">2025-07-01T10:13:00Z</dcterms:created>
  <dcterms:modified xsi:type="dcterms:W3CDTF">2025-07-01T10:13:00Z</dcterms:modified>
</cp:coreProperties>
</file>