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09" w:type="dxa"/>
        <w:jc w:val="center"/>
        <w:tblLook w:val="0000" w:firstRow="0" w:lastRow="0" w:firstColumn="0" w:lastColumn="0" w:noHBand="0" w:noVBand="0"/>
      </w:tblPr>
      <w:tblGrid>
        <w:gridCol w:w="2956"/>
        <w:gridCol w:w="2903"/>
        <w:gridCol w:w="906"/>
        <w:gridCol w:w="2444"/>
      </w:tblGrid>
      <w:tr w:rsidR="003004D0" w:rsidRPr="003543E4" w14:paraId="21F969DA" w14:textId="77777777" w:rsidTr="0DBEFE78">
        <w:trPr>
          <w:jc w:val="center"/>
        </w:trPr>
        <w:tc>
          <w:tcPr>
            <w:tcW w:w="2956" w:type="dxa"/>
          </w:tcPr>
          <w:p w14:paraId="1AFFDDFA" w14:textId="77777777" w:rsidR="003004D0" w:rsidRPr="003543E4" w:rsidRDefault="00524F3F" w:rsidP="0DBEFE78">
            <w:pPr>
              <w:spacing w:before="120" w:after="120"/>
              <w:rPr>
                <w:rFonts w:eastAsia="Arial" w:cs="Arial"/>
                <w:b/>
                <w:bCs/>
              </w:rPr>
            </w:pPr>
            <w:r w:rsidRPr="0DBEFE78">
              <w:rPr>
                <w:rFonts w:eastAsia="Arial" w:cs="Arial"/>
                <w:b/>
                <w:bCs/>
              </w:rPr>
              <w:t>Job Title</w:t>
            </w:r>
            <w:r w:rsidR="00496BFC" w:rsidRPr="0DBEFE78">
              <w:rPr>
                <w:rFonts w:eastAsia="Arial" w:cs="Arial"/>
                <w:b/>
                <w:bCs/>
              </w:rPr>
              <w:t>:</w:t>
            </w:r>
          </w:p>
        </w:tc>
        <w:tc>
          <w:tcPr>
            <w:tcW w:w="6253" w:type="dxa"/>
            <w:gridSpan w:val="3"/>
          </w:tcPr>
          <w:p w14:paraId="45212B8E" w14:textId="1FC91B6A" w:rsidR="003004D0" w:rsidRPr="00392996" w:rsidRDefault="00392996" w:rsidP="0DBEFE78">
            <w:pPr>
              <w:spacing w:before="120" w:after="120"/>
              <w:rPr>
                <w:rFonts w:eastAsia="Arial" w:cs="Arial"/>
              </w:rPr>
            </w:pPr>
            <w:r w:rsidRPr="0DBEFE78">
              <w:rPr>
                <w:rFonts w:eastAsia="Arial" w:cs="Arial"/>
              </w:rPr>
              <w:t>Technical Support Analyst</w:t>
            </w:r>
            <w:r w:rsidR="5510A1E9" w:rsidRPr="0DBEFE78">
              <w:rPr>
                <w:rFonts w:eastAsia="Arial" w:cs="Arial"/>
              </w:rPr>
              <w:t xml:space="preserve"> Nash College</w:t>
            </w:r>
          </w:p>
        </w:tc>
      </w:tr>
      <w:tr w:rsidR="003004D0" w:rsidRPr="003543E4" w14:paraId="11F53DAB" w14:textId="77777777" w:rsidTr="0DBEFE78">
        <w:trPr>
          <w:trHeight w:val="477"/>
          <w:jc w:val="center"/>
        </w:trPr>
        <w:tc>
          <w:tcPr>
            <w:tcW w:w="2956" w:type="dxa"/>
          </w:tcPr>
          <w:p w14:paraId="3D1F9B8C" w14:textId="77777777" w:rsidR="003004D0" w:rsidRPr="003543E4" w:rsidRDefault="00524F3F" w:rsidP="0DBEFE78">
            <w:pPr>
              <w:spacing w:before="120" w:after="120"/>
              <w:rPr>
                <w:rFonts w:eastAsia="Arial" w:cs="Arial"/>
                <w:b/>
                <w:bCs/>
              </w:rPr>
            </w:pPr>
            <w:r w:rsidRPr="0DBEFE78">
              <w:rPr>
                <w:rFonts w:eastAsia="Arial" w:cs="Arial"/>
                <w:b/>
                <w:bCs/>
              </w:rPr>
              <w:t>Unit/Directorate</w:t>
            </w:r>
            <w:r w:rsidR="00496BFC" w:rsidRPr="0DBEFE78">
              <w:rPr>
                <w:rFonts w:eastAsia="Arial" w:cs="Arial"/>
                <w:b/>
                <w:bCs/>
              </w:rPr>
              <w:t>:</w:t>
            </w:r>
          </w:p>
        </w:tc>
        <w:tc>
          <w:tcPr>
            <w:tcW w:w="6253" w:type="dxa"/>
            <w:gridSpan w:val="3"/>
          </w:tcPr>
          <w:p w14:paraId="0A1180B9" w14:textId="77777777" w:rsidR="003004D0" w:rsidRPr="00392996" w:rsidRDefault="005D1EC1" w:rsidP="0DBEFE78">
            <w:pPr>
              <w:spacing w:before="120" w:after="120"/>
              <w:rPr>
                <w:rFonts w:eastAsia="Arial" w:cs="Arial"/>
              </w:rPr>
            </w:pPr>
            <w:r w:rsidRPr="0DBEFE78">
              <w:rPr>
                <w:rFonts w:eastAsia="Arial" w:cs="Arial"/>
              </w:rPr>
              <w:t>IT</w:t>
            </w:r>
          </w:p>
        </w:tc>
      </w:tr>
      <w:tr w:rsidR="003004D0" w:rsidRPr="003543E4" w14:paraId="58D5385A" w14:textId="77777777" w:rsidTr="0DBEFE78">
        <w:trPr>
          <w:jc w:val="center"/>
        </w:trPr>
        <w:tc>
          <w:tcPr>
            <w:tcW w:w="2956" w:type="dxa"/>
          </w:tcPr>
          <w:p w14:paraId="4CAB8EF3" w14:textId="77777777" w:rsidR="003004D0" w:rsidRPr="003543E4" w:rsidRDefault="00524F3F" w:rsidP="0DBEFE78">
            <w:pPr>
              <w:spacing w:before="120" w:after="120"/>
              <w:rPr>
                <w:rFonts w:eastAsia="Arial" w:cs="Arial"/>
              </w:rPr>
            </w:pPr>
            <w:r w:rsidRPr="0DBEFE78">
              <w:rPr>
                <w:rFonts w:eastAsia="Arial" w:cs="Arial"/>
                <w:b/>
                <w:bCs/>
              </w:rPr>
              <w:t>Reports To</w:t>
            </w:r>
            <w:r w:rsidR="00496BFC" w:rsidRPr="0DBEFE78">
              <w:rPr>
                <w:rFonts w:eastAsia="Arial" w:cs="Arial"/>
                <w:b/>
                <w:bCs/>
              </w:rPr>
              <w:t>:</w:t>
            </w:r>
          </w:p>
        </w:tc>
        <w:tc>
          <w:tcPr>
            <w:tcW w:w="6253" w:type="dxa"/>
            <w:gridSpan w:val="3"/>
          </w:tcPr>
          <w:p w14:paraId="2C49F754" w14:textId="46F4AF83" w:rsidR="003004D0" w:rsidRPr="00392996" w:rsidRDefault="5EC53FD0" w:rsidP="0DBEFE78">
            <w:pPr>
              <w:spacing w:before="120" w:after="120" w:line="259" w:lineRule="auto"/>
              <w:rPr>
                <w:rFonts w:eastAsia="Arial" w:cs="Arial"/>
              </w:rPr>
            </w:pPr>
            <w:r w:rsidRPr="0DBEFE78">
              <w:rPr>
                <w:rFonts w:eastAsia="Arial" w:cs="Arial"/>
              </w:rPr>
              <w:t>S</w:t>
            </w:r>
            <w:r w:rsidR="2B741084" w:rsidRPr="0DBEFE78">
              <w:rPr>
                <w:rFonts w:eastAsia="Arial" w:cs="Arial"/>
              </w:rPr>
              <w:t>enior</w:t>
            </w:r>
            <w:r w:rsidRPr="0DBEFE78">
              <w:rPr>
                <w:rFonts w:eastAsia="Arial" w:cs="Arial"/>
              </w:rPr>
              <w:t xml:space="preserve"> Manager</w:t>
            </w:r>
            <w:r w:rsidR="2C086381" w:rsidRPr="0DBEFE78">
              <w:rPr>
                <w:rFonts w:eastAsia="Arial" w:cs="Arial"/>
              </w:rPr>
              <w:t xml:space="preserve"> </w:t>
            </w:r>
            <w:r w:rsidR="17ABA65F" w:rsidRPr="0DBEFE78">
              <w:rPr>
                <w:rFonts w:eastAsia="Arial" w:cs="Arial"/>
              </w:rPr>
              <w:t xml:space="preserve">IT - </w:t>
            </w:r>
            <w:r w:rsidR="2C086381" w:rsidRPr="0DBEFE78">
              <w:rPr>
                <w:rFonts w:eastAsia="Arial" w:cs="Arial"/>
              </w:rPr>
              <w:t>Nash College</w:t>
            </w:r>
          </w:p>
        </w:tc>
      </w:tr>
      <w:tr w:rsidR="003004D0" w:rsidRPr="003543E4" w14:paraId="2FBA1BD6" w14:textId="77777777" w:rsidTr="0DBEFE78">
        <w:trPr>
          <w:jc w:val="center"/>
        </w:trPr>
        <w:tc>
          <w:tcPr>
            <w:tcW w:w="2956" w:type="dxa"/>
          </w:tcPr>
          <w:p w14:paraId="58AAF889" w14:textId="77777777" w:rsidR="003004D0" w:rsidRPr="003543E4" w:rsidRDefault="00524F3F" w:rsidP="0DBEFE78">
            <w:pPr>
              <w:spacing w:before="120" w:after="120"/>
              <w:rPr>
                <w:rFonts w:eastAsia="Arial" w:cs="Arial"/>
              </w:rPr>
            </w:pPr>
            <w:r w:rsidRPr="0DBEFE78">
              <w:rPr>
                <w:rFonts w:eastAsia="Arial" w:cs="Arial"/>
                <w:b/>
                <w:bCs/>
              </w:rPr>
              <w:t>Supervises</w:t>
            </w:r>
            <w:r w:rsidR="00496BFC" w:rsidRPr="0DBEFE78">
              <w:rPr>
                <w:rFonts w:eastAsia="Arial" w:cs="Arial"/>
                <w:b/>
                <w:bCs/>
              </w:rPr>
              <w:t>:</w:t>
            </w:r>
          </w:p>
        </w:tc>
        <w:tc>
          <w:tcPr>
            <w:tcW w:w="6253" w:type="dxa"/>
            <w:gridSpan w:val="3"/>
          </w:tcPr>
          <w:p w14:paraId="48C9DA01" w14:textId="77777777" w:rsidR="003004D0" w:rsidRPr="00392996" w:rsidRDefault="00392996" w:rsidP="0DBEFE78">
            <w:pPr>
              <w:spacing w:before="120" w:after="120"/>
              <w:rPr>
                <w:rFonts w:eastAsia="Arial" w:cs="Arial"/>
              </w:rPr>
            </w:pPr>
            <w:r w:rsidRPr="0DBEFE78">
              <w:rPr>
                <w:rFonts w:eastAsia="Arial" w:cs="Arial"/>
              </w:rPr>
              <w:t>None</w:t>
            </w:r>
          </w:p>
        </w:tc>
      </w:tr>
      <w:tr w:rsidR="00524F3F" w:rsidRPr="003543E4" w14:paraId="7F914423" w14:textId="77777777" w:rsidTr="0DBEFE78">
        <w:trPr>
          <w:jc w:val="center"/>
        </w:trPr>
        <w:tc>
          <w:tcPr>
            <w:tcW w:w="2956" w:type="dxa"/>
          </w:tcPr>
          <w:p w14:paraId="0B1E204C" w14:textId="77777777" w:rsidR="00524F3F" w:rsidRPr="003543E4" w:rsidRDefault="00524F3F" w:rsidP="0DBEFE78">
            <w:pPr>
              <w:spacing w:before="120" w:after="120"/>
              <w:rPr>
                <w:rFonts w:eastAsia="Arial" w:cs="Arial"/>
                <w:b/>
                <w:bCs/>
              </w:rPr>
            </w:pPr>
            <w:r w:rsidRPr="0DBEFE78">
              <w:rPr>
                <w:rFonts w:eastAsia="Arial" w:cs="Arial"/>
                <w:b/>
                <w:bCs/>
              </w:rPr>
              <w:t>B</w:t>
            </w:r>
            <w:r w:rsidR="00496BFC" w:rsidRPr="0DBEFE78">
              <w:rPr>
                <w:rFonts w:eastAsia="Arial" w:cs="Arial"/>
                <w:b/>
                <w:bCs/>
              </w:rPr>
              <w:t>udget:</w:t>
            </w:r>
          </w:p>
        </w:tc>
        <w:tc>
          <w:tcPr>
            <w:tcW w:w="6253" w:type="dxa"/>
            <w:gridSpan w:val="3"/>
          </w:tcPr>
          <w:p w14:paraId="7B52903B" w14:textId="6D6C04BD" w:rsidR="00524F3F" w:rsidRPr="00392996" w:rsidRDefault="005D1EC1" w:rsidP="0DBEFE78">
            <w:pPr>
              <w:spacing w:before="120" w:after="120"/>
              <w:jc w:val="both"/>
              <w:rPr>
                <w:rFonts w:eastAsia="Arial" w:cs="Arial"/>
              </w:rPr>
            </w:pPr>
            <w:r w:rsidRPr="0DBEFE78">
              <w:rPr>
                <w:rFonts w:eastAsia="Arial" w:cs="Arial"/>
              </w:rPr>
              <w:t>IT</w:t>
            </w:r>
            <w:r w:rsidR="00AD6F61" w:rsidRPr="0DBEFE78">
              <w:rPr>
                <w:rFonts w:eastAsia="Arial" w:cs="Arial"/>
              </w:rPr>
              <w:t xml:space="preserve"> – XSY1</w:t>
            </w:r>
          </w:p>
        </w:tc>
      </w:tr>
      <w:tr w:rsidR="003004D0" w:rsidRPr="003543E4" w14:paraId="6BB9054F" w14:textId="77777777" w:rsidTr="0DBEFE78">
        <w:trPr>
          <w:jc w:val="center"/>
        </w:trPr>
        <w:tc>
          <w:tcPr>
            <w:tcW w:w="2956" w:type="dxa"/>
          </w:tcPr>
          <w:p w14:paraId="179A123F" w14:textId="423493FD" w:rsidR="003004D0" w:rsidRPr="003543E4" w:rsidRDefault="003004D0" w:rsidP="0DBEFE78">
            <w:pPr>
              <w:spacing w:before="120" w:after="120"/>
              <w:rPr>
                <w:rFonts w:eastAsia="Arial" w:cs="Arial"/>
                <w:b/>
                <w:bCs/>
              </w:rPr>
            </w:pPr>
          </w:p>
        </w:tc>
        <w:tc>
          <w:tcPr>
            <w:tcW w:w="2903" w:type="dxa"/>
          </w:tcPr>
          <w:p w14:paraId="189D25FD" w14:textId="356F24B3" w:rsidR="003004D0" w:rsidRPr="00392996" w:rsidRDefault="003004D0" w:rsidP="0DBEFE78">
            <w:pPr>
              <w:spacing w:before="120" w:after="120"/>
              <w:rPr>
                <w:rFonts w:eastAsia="Arial" w:cs="Arial"/>
              </w:rPr>
            </w:pPr>
          </w:p>
        </w:tc>
        <w:tc>
          <w:tcPr>
            <w:tcW w:w="906" w:type="dxa"/>
          </w:tcPr>
          <w:p w14:paraId="4C8BFC02" w14:textId="40EB57E6" w:rsidR="003004D0" w:rsidRPr="003543E4" w:rsidRDefault="003004D0" w:rsidP="0DBEFE78">
            <w:pPr>
              <w:spacing w:before="120" w:after="120"/>
              <w:rPr>
                <w:rFonts w:eastAsia="Arial" w:cs="Arial"/>
                <w:b/>
                <w:bCs/>
              </w:rPr>
            </w:pPr>
          </w:p>
        </w:tc>
        <w:tc>
          <w:tcPr>
            <w:tcW w:w="2444" w:type="dxa"/>
          </w:tcPr>
          <w:p w14:paraId="1B70E5D5" w14:textId="6D906CBE" w:rsidR="003004D0" w:rsidRPr="003543E4" w:rsidRDefault="003004D0" w:rsidP="0DBEFE78">
            <w:pPr>
              <w:spacing w:before="120" w:after="120"/>
              <w:rPr>
                <w:rFonts w:eastAsia="Arial" w:cs="Arial"/>
              </w:rPr>
            </w:pPr>
          </w:p>
        </w:tc>
      </w:tr>
    </w:tbl>
    <w:p w14:paraId="672A6659" w14:textId="77777777" w:rsidR="003004D0" w:rsidRPr="003543E4" w:rsidRDefault="003004D0" w:rsidP="0DBEFE78">
      <w:pPr>
        <w:rPr>
          <w:rFonts w:eastAsia="Arial" w:cs="Arial"/>
        </w:rPr>
      </w:pPr>
    </w:p>
    <w:tbl>
      <w:tblPr>
        <w:tblW w:w="0" w:type="auto"/>
        <w:tblLook w:val="04A0" w:firstRow="1" w:lastRow="0" w:firstColumn="1" w:lastColumn="0" w:noHBand="0" w:noVBand="1"/>
      </w:tblPr>
      <w:tblGrid>
        <w:gridCol w:w="9027"/>
      </w:tblGrid>
      <w:tr w:rsidR="003004D0" w:rsidRPr="003543E4" w14:paraId="158F2483" w14:textId="77777777" w:rsidTr="0DBEFE78">
        <w:trPr>
          <w:trHeight w:val="324"/>
        </w:trPr>
        <w:tc>
          <w:tcPr>
            <w:tcW w:w="9243" w:type="dxa"/>
          </w:tcPr>
          <w:p w14:paraId="1707484F" w14:textId="2347F13A" w:rsidR="003004D0" w:rsidRPr="003543E4" w:rsidRDefault="00524F3F" w:rsidP="0DBEFE78">
            <w:pPr>
              <w:rPr>
                <w:rFonts w:eastAsia="Arial" w:cs="Arial"/>
                <w:b/>
                <w:bCs/>
              </w:rPr>
            </w:pPr>
            <w:r w:rsidRPr="0DBEFE78">
              <w:rPr>
                <w:rFonts w:eastAsia="Arial" w:cs="Arial"/>
                <w:b/>
                <w:bCs/>
              </w:rPr>
              <w:t xml:space="preserve">Purpose </w:t>
            </w:r>
            <w:r w:rsidR="65127EBF" w:rsidRPr="0DBEFE78">
              <w:rPr>
                <w:rFonts w:eastAsia="Arial" w:cs="Arial"/>
                <w:b/>
                <w:bCs/>
              </w:rPr>
              <w:t>o</w:t>
            </w:r>
            <w:r w:rsidRPr="0DBEFE78">
              <w:rPr>
                <w:rFonts w:eastAsia="Arial" w:cs="Arial"/>
                <w:b/>
                <w:bCs/>
              </w:rPr>
              <w:t xml:space="preserve">f </w:t>
            </w:r>
            <w:r w:rsidR="2CD42FF2" w:rsidRPr="0DBEFE78">
              <w:rPr>
                <w:rFonts w:eastAsia="Arial" w:cs="Arial"/>
                <w:b/>
                <w:bCs/>
              </w:rPr>
              <w:t>the</w:t>
            </w:r>
            <w:r w:rsidRPr="0DBEFE78">
              <w:rPr>
                <w:rFonts w:eastAsia="Arial" w:cs="Arial"/>
                <w:b/>
                <w:bCs/>
              </w:rPr>
              <w:t xml:space="preserve"> Job</w:t>
            </w:r>
          </w:p>
        </w:tc>
      </w:tr>
      <w:tr w:rsidR="003004D0" w:rsidRPr="003543E4" w14:paraId="102F95F8" w14:textId="77777777" w:rsidTr="0DBEFE78">
        <w:tc>
          <w:tcPr>
            <w:tcW w:w="9243" w:type="dxa"/>
          </w:tcPr>
          <w:p w14:paraId="19A8A558" w14:textId="487D1284" w:rsidR="000C6CFF" w:rsidRPr="000C6CFF" w:rsidRDefault="58E3B5EE" w:rsidP="0DBEFE78">
            <w:pPr>
              <w:pStyle w:val="ListParagraph"/>
              <w:numPr>
                <w:ilvl w:val="0"/>
                <w:numId w:val="37"/>
              </w:numPr>
              <w:rPr>
                <w:rFonts w:eastAsia="Arial" w:cs="Arial"/>
                <w:b/>
                <w:bCs/>
              </w:rPr>
            </w:pPr>
            <w:r w:rsidRPr="0DBEFE78">
              <w:rPr>
                <w:rFonts w:eastAsia="Arial" w:cs="Arial"/>
              </w:rPr>
              <w:t xml:space="preserve">To provide </w:t>
            </w:r>
            <w:r w:rsidR="003B65CF" w:rsidRPr="0DBEFE78">
              <w:rPr>
                <w:rFonts w:eastAsia="Arial" w:cs="Arial"/>
              </w:rPr>
              <w:t>T</w:t>
            </w:r>
            <w:r w:rsidRPr="0DBEFE78">
              <w:rPr>
                <w:rFonts w:eastAsia="Arial" w:cs="Arial"/>
              </w:rPr>
              <w:t xml:space="preserve">echnical </w:t>
            </w:r>
            <w:r w:rsidR="003B65CF" w:rsidRPr="0DBEFE78">
              <w:rPr>
                <w:rFonts w:eastAsia="Arial" w:cs="Arial"/>
              </w:rPr>
              <w:t>S</w:t>
            </w:r>
            <w:r w:rsidRPr="0DBEFE78">
              <w:rPr>
                <w:rFonts w:eastAsia="Arial" w:cs="Arial"/>
              </w:rPr>
              <w:t>upport for colleagues throughout Livability</w:t>
            </w:r>
            <w:r w:rsidR="274C6E4E" w:rsidRPr="0DBEFE78">
              <w:rPr>
                <w:rFonts w:eastAsia="Arial" w:cs="Arial"/>
              </w:rPr>
              <w:t xml:space="preserve"> Nash College</w:t>
            </w:r>
            <w:r w:rsidR="0618CA0D" w:rsidRPr="0DBEFE78">
              <w:rPr>
                <w:rFonts w:eastAsia="Arial" w:cs="Arial"/>
              </w:rPr>
              <w:t>.</w:t>
            </w:r>
            <w:r>
              <w:br/>
            </w:r>
            <w:r w:rsidRPr="0DBEFE78">
              <w:rPr>
                <w:rFonts w:eastAsia="Arial" w:cs="Arial"/>
              </w:rPr>
              <w:t xml:space="preserve">Provide support for related technical systems including </w:t>
            </w:r>
            <w:r w:rsidR="76FE18F7" w:rsidRPr="0DBEFE78">
              <w:rPr>
                <w:rFonts w:eastAsia="Arial" w:cs="Arial"/>
              </w:rPr>
              <w:t xml:space="preserve">computers, </w:t>
            </w:r>
            <w:r w:rsidRPr="0DBEFE78">
              <w:rPr>
                <w:rFonts w:eastAsia="Arial" w:cs="Arial"/>
              </w:rPr>
              <w:t>printers, access control,</w:t>
            </w:r>
            <w:r w:rsidR="29AC52AB" w:rsidRPr="0DBEFE78">
              <w:rPr>
                <w:rFonts w:eastAsia="Arial" w:cs="Arial"/>
              </w:rPr>
              <w:t xml:space="preserve"> </w:t>
            </w:r>
            <w:r w:rsidR="35A2FE29" w:rsidRPr="0DBEFE78">
              <w:rPr>
                <w:rFonts w:eastAsia="Arial" w:cs="Arial"/>
              </w:rPr>
              <w:t>m</w:t>
            </w:r>
            <w:r w:rsidRPr="0DBEFE78">
              <w:rPr>
                <w:rFonts w:eastAsia="Arial" w:cs="Arial"/>
              </w:rPr>
              <w:t xml:space="preserve">obile </w:t>
            </w:r>
            <w:r w:rsidR="2EB2149A" w:rsidRPr="0DBEFE78">
              <w:rPr>
                <w:rFonts w:eastAsia="Arial" w:cs="Arial"/>
              </w:rPr>
              <w:t>d</w:t>
            </w:r>
            <w:r w:rsidR="09ADAA02" w:rsidRPr="0DBEFE78">
              <w:rPr>
                <w:rFonts w:eastAsia="Arial" w:cs="Arial"/>
              </w:rPr>
              <w:t>evices</w:t>
            </w:r>
            <w:r w:rsidRPr="0DBEFE78">
              <w:rPr>
                <w:rFonts w:eastAsia="Arial" w:cs="Arial"/>
              </w:rPr>
              <w:t>, audio</w:t>
            </w:r>
            <w:r w:rsidR="672971B3" w:rsidRPr="0DBEFE78">
              <w:rPr>
                <w:rFonts w:eastAsia="Arial" w:cs="Arial"/>
              </w:rPr>
              <w:t>-</w:t>
            </w:r>
            <w:r w:rsidRPr="0DBEFE78">
              <w:rPr>
                <w:rFonts w:eastAsia="Arial" w:cs="Arial"/>
              </w:rPr>
              <w:t xml:space="preserve">visual equipment etc. </w:t>
            </w:r>
          </w:p>
          <w:p w14:paraId="0D2FC9B6" w14:textId="621F600E" w:rsidR="000C6CFF" w:rsidRPr="000C6CFF" w:rsidRDefault="58E3B5EE" w:rsidP="0DBEFE78">
            <w:pPr>
              <w:pStyle w:val="ListParagraph"/>
              <w:numPr>
                <w:ilvl w:val="0"/>
                <w:numId w:val="37"/>
              </w:numPr>
              <w:rPr>
                <w:rFonts w:eastAsia="Arial" w:cs="Arial"/>
                <w:b/>
                <w:bCs/>
              </w:rPr>
            </w:pPr>
            <w:r w:rsidRPr="0DBEFE78">
              <w:rPr>
                <w:rFonts w:eastAsia="Arial" w:cs="Arial"/>
              </w:rPr>
              <w:t>Provide 1</w:t>
            </w:r>
            <w:r w:rsidRPr="0DBEFE78">
              <w:rPr>
                <w:rFonts w:eastAsia="Arial" w:cs="Arial"/>
                <w:vertAlign w:val="superscript"/>
              </w:rPr>
              <w:t>st</w:t>
            </w:r>
            <w:r w:rsidRPr="0DBEFE78">
              <w:rPr>
                <w:rFonts w:eastAsia="Arial" w:cs="Arial"/>
              </w:rPr>
              <w:t xml:space="preserve"> level support for business systems including </w:t>
            </w:r>
            <w:r w:rsidR="0D4EF0B7" w:rsidRPr="0DBEFE78">
              <w:rPr>
                <w:rFonts w:eastAsia="Arial" w:cs="Arial"/>
              </w:rPr>
              <w:t xml:space="preserve">Education Specific applications, </w:t>
            </w:r>
            <w:r w:rsidR="2A3DC75E" w:rsidRPr="0DBEFE78">
              <w:rPr>
                <w:rFonts w:eastAsia="Arial" w:cs="Arial"/>
              </w:rPr>
              <w:t xml:space="preserve">Office365, Windows 10, Microsoft Office </w:t>
            </w:r>
            <w:r w:rsidRPr="0DBEFE78">
              <w:rPr>
                <w:rFonts w:eastAsia="Arial" w:cs="Arial"/>
              </w:rPr>
              <w:t>and other systems as required.</w:t>
            </w:r>
          </w:p>
          <w:p w14:paraId="29D6B04F" w14:textId="77777777" w:rsidR="003004D0" w:rsidRPr="003543E4" w:rsidRDefault="00C917F5" w:rsidP="0DBEFE78">
            <w:pPr>
              <w:pStyle w:val="ListParagraph"/>
              <w:ind w:left="360"/>
              <w:rPr>
                <w:rFonts w:eastAsia="Arial" w:cs="Arial"/>
                <w:b/>
                <w:bCs/>
              </w:rPr>
            </w:pPr>
            <w:r w:rsidRPr="0DBEFE78">
              <w:rPr>
                <w:rFonts w:eastAsia="Arial" w:cs="Arial"/>
              </w:rPr>
              <w:t xml:space="preserve"> </w:t>
            </w:r>
          </w:p>
        </w:tc>
      </w:tr>
      <w:tr w:rsidR="003004D0" w:rsidRPr="003543E4" w14:paraId="629623D6" w14:textId="77777777" w:rsidTr="0DBEFE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43" w:type="dxa"/>
            <w:tcBorders>
              <w:top w:val="nil"/>
              <w:left w:val="nil"/>
              <w:bottom w:val="nil"/>
              <w:right w:val="nil"/>
            </w:tcBorders>
          </w:tcPr>
          <w:p w14:paraId="43BD18D5" w14:textId="77777777" w:rsidR="003004D0" w:rsidRPr="003543E4" w:rsidRDefault="00524F3F">
            <w:pPr>
              <w:rPr>
                <w:rFonts w:cs="Arial"/>
                <w:b/>
              </w:rPr>
            </w:pPr>
            <w:r w:rsidRPr="003543E4">
              <w:rPr>
                <w:rFonts w:cs="Arial"/>
                <w:b/>
              </w:rPr>
              <w:t>Main Duties</w:t>
            </w:r>
          </w:p>
        </w:tc>
      </w:tr>
    </w:tbl>
    <w:p w14:paraId="0A37501D" w14:textId="77777777" w:rsidR="003004D0" w:rsidRPr="003543E4" w:rsidRDefault="003004D0">
      <w:pPr>
        <w:rPr>
          <w:rFonts w:cs="Arial"/>
        </w:rPr>
      </w:pPr>
    </w:p>
    <w:p w14:paraId="5A6BEAAA" w14:textId="450BE626" w:rsidR="00185F0D" w:rsidRDefault="58E3B5EE" w:rsidP="58E3B5EE">
      <w:pPr>
        <w:pStyle w:val="ListParagraph"/>
        <w:numPr>
          <w:ilvl w:val="0"/>
          <w:numId w:val="40"/>
        </w:numPr>
        <w:tabs>
          <w:tab w:val="left" w:pos="360"/>
        </w:tabs>
      </w:pPr>
      <w:bookmarkStart w:id="0" w:name="_GoBack"/>
      <w:r>
        <w:t xml:space="preserve">Being friendly, </w:t>
      </w:r>
      <w:r w:rsidR="3514C27D">
        <w:t>patient,</w:t>
      </w:r>
      <w:r>
        <w:t xml:space="preserve"> and helpful in all dealings with </w:t>
      </w:r>
      <w:r w:rsidR="6171AE25">
        <w:t>end-users'</w:t>
      </w:r>
      <w:r>
        <w:t xml:space="preserve"> technical requirements.</w:t>
      </w:r>
    </w:p>
    <w:p w14:paraId="3C1634C2" w14:textId="5721523C" w:rsidR="58E3B5EE" w:rsidRDefault="69310DEB" w:rsidP="58E3B5EE">
      <w:pPr>
        <w:pStyle w:val="ListParagraph"/>
        <w:numPr>
          <w:ilvl w:val="0"/>
          <w:numId w:val="40"/>
        </w:numPr>
      </w:pPr>
      <w:r>
        <w:t>Responding to and k</w:t>
      </w:r>
      <w:r w:rsidR="58E3B5EE">
        <w:t xml:space="preserve">eeping the service desk tickets </w:t>
      </w:r>
      <w:r w:rsidR="177EEB19">
        <w:t>up to date</w:t>
      </w:r>
      <w:r w:rsidR="58E3B5EE">
        <w:t>.</w:t>
      </w:r>
    </w:p>
    <w:p w14:paraId="53DC6268" w14:textId="77777777" w:rsidR="00392996" w:rsidRPr="00392996" w:rsidRDefault="58E3B5EE" w:rsidP="58E3B5EE">
      <w:pPr>
        <w:pStyle w:val="ListParagraph"/>
        <w:numPr>
          <w:ilvl w:val="0"/>
          <w:numId w:val="40"/>
        </w:numPr>
        <w:tabs>
          <w:tab w:val="left" w:pos="360"/>
        </w:tabs>
      </w:pPr>
      <w:r>
        <w:t>Respond to IT incidents, problems and requests resolving them in line with agreed levels of service and to the user’s satisfaction recording all information as required by local IT processes.</w:t>
      </w:r>
    </w:p>
    <w:p w14:paraId="15E3B1CA" w14:textId="0EF0ACA5" w:rsidR="000B42D7" w:rsidRPr="00E272AA" w:rsidRDefault="58E3B5EE" w:rsidP="58E3B5EE">
      <w:pPr>
        <w:pStyle w:val="ListParagraph"/>
        <w:numPr>
          <w:ilvl w:val="0"/>
          <w:numId w:val="40"/>
        </w:numPr>
        <w:tabs>
          <w:tab w:val="left" w:pos="360"/>
        </w:tabs>
      </w:pPr>
      <w:r w:rsidRPr="0DBEFE78">
        <w:rPr>
          <w:rFonts w:cs="Arial"/>
        </w:rPr>
        <w:t>Support users in using standard office systems and other software in use across Livability</w:t>
      </w:r>
      <w:r w:rsidR="057DF577" w:rsidRPr="0DBEFE78">
        <w:rPr>
          <w:rFonts w:cs="Arial"/>
        </w:rPr>
        <w:t xml:space="preserve"> N</w:t>
      </w:r>
      <w:r w:rsidR="2E4D4DC3" w:rsidRPr="0DBEFE78">
        <w:rPr>
          <w:rFonts w:cs="Arial"/>
        </w:rPr>
        <w:t>a</w:t>
      </w:r>
      <w:r w:rsidR="057DF577" w:rsidRPr="0DBEFE78">
        <w:rPr>
          <w:rFonts w:cs="Arial"/>
        </w:rPr>
        <w:t>sh College</w:t>
      </w:r>
      <w:r w:rsidRPr="0DBEFE78">
        <w:rPr>
          <w:rFonts w:cs="Arial"/>
        </w:rPr>
        <w:t>.</w:t>
      </w:r>
    </w:p>
    <w:p w14:paraId="7B673EBD" w14:textId="67DE97F4" w:rsidR="00392996" w:rsidRPr="00392996" w:rsidRDefault="58E3B5EE" w:rsidP="58E3B5EE">
      <w:pPr>
        <w:pStyle w:val="ListParagraph"/>
        <w:numPr>
          <w:ilvl w:val="0"/>
          <w:numId w:val="40"/>
        </w:numPr>
        <w:tabs>
          <w:tab w:val="left" w:pos="360"/>
        </w:tabs>
        <w:rPr>
          <w:rFonts w:cs="Arial"/>
        </w:rPr>
      </w:pPr>
      <w:r w:rsidRPr="0DBEFE78">
        <w:rPr>
          <w:rFonts w:cs="Arial"/>
        </w:rPr>
        <w:t>Set</w:t>
      </w:r>
      <w:r w:rsidR="4C48518D" w:rsidRPr="0DBEFE78">
        <w:rPr>
          <w:rFonts w:cs="Arial"/>
        </w:rPr>
        <w:t>-</w:t>
      </w:r>
      <w:r w:rsidRPr="0DBEFE78">
        <w:rPr>
          <w:rFonts w:cs="Arial"/>
        </w:rPr>
        <w:t>up, maintain and remove user accounts, file sharing and mailboxes as required and in line with audit and security policies and procedures.</w:t>
      </w:r>
    </w:p>
    <w:p w14:paraId="6EF62DB7" w14:textId="77777777" w:rsidR="00392996" w:rsidRPr="00392996" w:rsidRDefault="58E3B5EE" w:rsidP="58E3B5EE">
      <w:pPr>
        <w:pStyle w:val="BulletedList"/>
        <w:numPr>
          <w:ilvl w:val="0"/>
          <w:numId w:val="40"/>
        </w:numPr>
        <w:rPr>
          <w:rFonts w:ascii="Arial" w:hAnsi="Arial"/>
        </w:rPr>
      </w:pPr>
      <w:r w:rsidRPr="58E3B5EE">
        <w:rPr>
          <w:rFonts w:ascii="Arial" w:hAnsi="Arial"/>
        </w:rPr>
        <w:t>Install and test new software, download and apply updates and patches in line with agreed policy and procedures. Build packages as required.</w:t>
      </w:r>
    </w:p>
    <w:p w14:paraId="53A54ACC" w14:textId="2451BA6E" w:rsidR="00392996" w:rsidRDefault="59D2BC89" w:rsidP="58E3B5EE">
      <w:pPr>
        <w:pStyle w:val="ListParagraph"/>
        <w:numPr>
          <w:ilvl w:val="0"/>
          <w:numId w:val="40"/>
        </w:numPr>
        <w:rPr>
          <w:rFonts w:cs="Arial"/>
        </w:rPr>
      </w:pPr>
      <w:r w:rsidRPr="0DBEFE78">
        <w:rPr>
          <w:rFonts w:cs="Arial"/>
        </w:rPr>
        <w:t>B</w:t>
      </w:r>
      <w:r w:rsidR="58E3B5EE" w:rsidRPr="0DBEFE78">
        <w:rPr>
          <w:rFonts w:cs="Arial"/>
        </w:rPr>
        <w:t xml:space="preserve">uild/configure/install </w:t>
      </w:r>
      <w:r w:rsidR="20DDFCA7" w:rsidRPr="0DBEFE78">
        <w:rPr>
          <w:rFonts w:cs="Arial"/>
        </w:rPr>
        <w:t>Desktop and laptops</w:t>
      </w:r>
      <w:r w:rsidR="3A093D77" w:rsidRPr="0DBEFE78">
        <w:rPr>
          <w:rFonts w:cs="Arial"/>
        </w:rPr>
        <w:t>, and Mobile devices</w:t>
      </w:r>
      <w:r w:rsidR="58E3B5EE" w:rsidRPr="0DBEFE78">
        <w:rPr>
          <w:rFonts w:cs="Arial"/>
        </w:rPr>
        <w:t xml:space="preserve"> ensuring user satisfaction.</w:t>
      </w:r>
    </w:p>
    <w:p w14:paraId="15065174" w14:textId="2E902C90" w:rsidR="00392996" w:rsidRPr="00392996" w:rsidRDefault="58E3B5EE" w:rsidP="58E3B5EE">
      <w:pPr>
        <w:pStyle w:val="ListParagraph"/>
        <w:numPr>
          <w:ilvl w:val="0"/>
          <w:numId w:val="40"/>
        </w:numPr>
        <w:tabs>
          <w:tab w:val="left" w:pos="360"/>
        </w:tabs>
      </w:pPr>
      <w:r w:rsidRPr="0DBEFE78">
        <w:rPr>
          <w:rFonts w:cs="Arial"/>
        </w:rPr>
        <w:t>Undertake routine monitoring and maintenance tasks including server monitoring. Attend out of hours where necessary to assist in resolving incidents and/or undertake planned maintenance with minimum impact on users.</w:t>
      </w:r>
    </w:p>
    <w:p w14:paraId="55A7EC99" w14:textId="46670088" w:rsidR="00392996" w:rsidRPr="00392996" w:rsidRDefault="58E3B5EE" w:rsidP="58E3B5EE">
      <w:pPr>
        <w:pStyle w:val="ListParagraph"/>
        <w:numPr>
          <w:ilvl w:val="0"/>
          <w:numId w:val="40"/>
        </w:numPr>
        <w:tabs>
          <w:tab w:val="left" w:pos="360"/>
        </w:tabs>
      </w:pPr>
      <w:r>
        <w:t xml:space="preserve">Ensure anti-virus software is </w:t>
      </w:r>
      <w:r w:rsidR="5BA4B426">
        <w:t xml:space="preserve">installed, </w:t>
      </w:r>
      <w:r>
        <w:t>up to date and working effectively on all equipment as required.</w:t>
      </w:r>
    </w:p>
    <w:p w14:paraId="0257C0E7" w14:textId="77777777" w:rsidR="00392996" w:rsidRPr="00392996" w:rsidRDefault="58E3B5EE" w:rsidP="58E3B5EE">
      <w:pPr>
        <w:pStyle w:val="ListParagraph"/>
        <w:numPr>
          <w:ilvl w:val="0"/>
          <w:numId w:val="40"/>
        </w:numPr>
        <w:rPr>
          <w:rFonts w:cs="Arial"/>
        </w:rPr>
      </w:pPr>
      <w:r w:rsidRPr="0DBEFE78">
        <w:rPr>
          <w:rFonts w:cs="Arial"/>
        </w:rPr>
        <w:t>Backup data according to policy and procedures and support periodic tests to ensure recovery in the event of systems failure or loss.</w:t>
      </w:r>
    </w:p>
    <w:p w14:paraId="467BDF51" w14:textId="77777777" w:rsidR="00DF5B71" w:rsidRDefault="58E3B5EE" w:rsidP="58E3B5EE">
      <w:pPr>
        <w:pStyle w:val="ListParagraph"/>
        <w:numPr>
          <w:ilvl w:val="0"/>
          <w:numId w:val="40"/>
        </w:numPr>
        <w:rPr>
          <w:rFonts w:cs="Arial"/>
        </w:rPr>
      </w:pPr>
      <w:r w:rsidRPr="0DBEFE78">
        <w:rPr>
          <w:rFonts w:cs="Arial"/>
        </w:rPr>
        <w:t>Develop knowledge of specific aspects of Livability systems, such as networking, VPN, build management, backup and replication etc, to provide increasing levels of 2</w:t>
      </w:r>
      <w:r w:rsidRPr="0DBEFE78">
        <w:rPr>
          <w:rFonts w:cs="Arial"/>
          <w:vertAlign w:val="superscript"/>
        </w:rPr>
        <w:t>nd</w:t>
      </w:r>
      <w:r w:rsidRPr="0DBEFE78">
        <w:rPr>
          <w:rFonts w:cs="Arial"/>
        </w:rPr>
        <w:t xml:space="preserve"> and 3</w:t>
      </w:r>
      <w:r w:rsidRPr="0DBEFE78">
        <w:rPr>
          <w:rFonts w:cs="Arial"/>
          <w:vertAlign w:val="superscript"/>
        </w:rPr>
        <w:t>rd</w:t>
      </w:r>
      <w:r w:rsidRPr="0DBEFE78">
        <w:rPr>
          <w:rFonts w:cs="Arial"/>
        </w:rPr>
        <w:t xml:space="preserve"> level support over time.</w:t>
      </w:r>
    </w:p>
    <w:p w14:paraId="658E3856" w14:textId="252787A1" w:rsidR="002C55E4" w:rsidRDefault="58E3B5EE" w:rsidP="58E3B5EE">
      <w:pPr>
        <w:pStyle w:val="ListParagraph"/>
        <w:numPr>
          <w:ilvl w:val="0"/>
          <w:numId w:val="40"/>
        </w:numPr>
        <w:rPr>
          <w:rFonts w:cs="Arial"/>
        </w:rPr>
      </w:pPr>
      <w:r w:rsidRPr="0DBEFE78">
        <w:rPr>
          <w:rFonts w:cs="Arial"/>
        </w:rPr>
        <w:lastRenderedPageBreak/>
        <w:t xml:space="preserve">Support continuous improvement of Livability </w:t>
      </w:r>
      <w:r w:rsidR="5E1F34D0" w:rsidRPr="0DBEFE78">
        <w:rPr>
          <w:rFonts w:cs="Arial"/>
        </w:rPr>
        <w:t xml:space="preserve">Nash College </w:t>
      </w:r>
      <w:r w:rsidRPr="0DBEFE78">
        <w:rPr>
          <w:rFonts w:cs="Arial"/>
        </w:rPr>
        <w:t>services, systems and processes through improved quality management and documentation.</w:t>
      </w:r>
    </w:p>
    <w:p w14:paraId="2DEDCA43" w14:textId="77777777" w:rsidR="003B6ED0" w:rsidRDefault="58E3B5EE" w:rsidP="58E3B5EE">
      <w:pPr>
        <w:pStyle w:val="ListParagraph"/>
        <w:numPr>
          <w:ilvl w:val="0"/>
          <w:numId w:val="40"/>
        </w:numPr>
        <w:rPr>
          <w:rFonts w:cs="Arial"/>
        </w:rPr>
      </w:pPr>
      <w:r w:rsidRPr="0DBEFE78">
        <w:rPr>
          <w:rFonts w:cs="Arial"/>
        </w:rPr>
        <w:t>To be responsible for and able to evidence own personal development by undertaking relevant training, attending meetings, conferences and events ensuring that you are updated in all matters relevant to the role within your Personal Development Plan agreed with your manager.</w:t>
      </w:r>
    </w:p>
    <w:p w14:paraId="12580268" w14:textId="021E451B" w:rsidR="007E545A" w:rsidRPr="00392996" w:rsidRDefault="58E3B5EE" w:rsidP="58E3B5EE">
      <w:pPr>
        <w:pStyle w:val="ListParagraph"/>
        <w:numPr>
          <w:ilvl w:val="0"/>
          <w:numId w:val="40"/>
        </w:numPr>
        <w:rPr>
          <w:rFonts w:cs="Arial"/>
        </w:rPr>
      </w:pPr>
      <w:r w:rsidRPr="0DBEFE78">
        <w:rPr>
          <w:rFonts w:cs="Arial"/>
        </w:rPr>
        <w:t xml:space="preserve">Develop and maintain </w:t>
      </w:r>
      <w:r w:rsidR="583CD08E" w:rsidRPr="0DBEFE78">
        <w:rPr>
          <w:rFonts w:cs="Arial"/>
        </w:rPr>
        <w:t>knowledge</w:t>
      </w:r>
      <w:r w:rsidRPr="0DBEFE78">
        <w:rPr>
          <w:rFonts w:cs="Arial"/>
        </w:rPr>
        <w:t xml:space="preserve"> of V</w:t>
      </w:r>
      <w:r w:rsidR="0AB309D7" w:rsidRPr="0DBEFE78">
        <w:rPr>
          <w:rFonts w:cs="Arial"/>
        </w:rPr>
        <w:t>ictoria School</w:t>
      </w:r>
      <w:r w:rsidRPr="0DBEFE78">
        <w:rPr>
          <w:rFonts w:cs="Arial"/>
        </w:rPr>
        <w:t xml:space="preserve"> and </w:t>
      </w:r>
      <w:r w:rsidR="3D305A98" w:rsidRPr="0DBEFE78">
        <w:rPr>
          <w:rFonts w:cs="Arial"/>
        </w:rPr>
        <w:t xml:space="preserve">wider </w:t>
      </w:r>
      <w:r w:rsidR="6BC98CC2" w:rsidRPr="0DBEFE78">
        <w:rPr>
          <w:rFonts w:cs="Arial"/>
        </w:rPr>
        <w:t>Livability</w:t>
      </w:r>
      <w:r w:rsidRPr="0DBEFE78">
        <w:rPr>
          <w:rFonts w:cs="Arial"/>
        </w:rPr>
        <w:t xml:space="preserve"> </w:t>
      </w:r>
      <w:r w:rsidR="60194F1C" w:rsidRPr="0DBEFE78">
        <w:rPr>
          <w:rFonts w:cs="Arial"/>
        </w:rPr>
        <w:t>S</w:t>
      </w:r>
      <w:r w:rsidRPr="0DBEFE78">
        <w:rPr>
          <w:rFonts w:cs="Arial"/>
        </w:rPr>
        <w:t>ystems and networks – and provide occasional support as required.</w:t>
      </w:r>
    </w:p>
    <w:p w14:paraId="03344341" w14:textId="77777777" w:rsidR="003004D0" w:rsidRPr="00392996" w:rsidRDefault="58E3B5EE" w:rsidP="58E3B5EE">
      <w:pPr>
        <w:pStyle w:val="ListParagraph"/>
        <w:numPr>
          <w:ilvl w:val="0"/>
          <w:numId w:val="40"/>
        </w:numPr>
        <w:rPr>
          <w:rFonts w:cs="Arial"/>
        </w:rPr>
      </w:pPr>
      <w:r w:rsidRPr="0DBEFE78">
        <w:rPr>
          <w:rFonts w:cs="Arial"/>
        </w:rPr>
        <w:t>To carry out additional duties and tasks that may be required within the range of the responsibilities of the post.</w:t>
      </w:r>
    </w:p>
    <w:tbl>
      <w:tblPr>
        <w:tblpPr w:leftFromText="180" w:rightFromText="180" w:vertAnchor="text" w:horzAnchor="margin" w:tblpY="416"/>
        <w:tblW w:w="9131" w:type="dxa"/>
        <w:tblLook w:val="0000" w:firstRow="0" w:lastRow="0" w:firstColumn="0" w:lastColumn="0" w:noHBand="0" w:noVBand="0"/>
      </w:tblPr>
      <w:tblGrid>
        <w:gridCol w:w="9131"/>
      </w:tblGrid>
      <w:tr w:rsidR="00432662" w:rsidRPr="003543E4" w14:paraId="4BCBD2FD" w14:textId="77777777" w:rsidTr="0DBEFE78">
        <w:tc>
          <w:tcPr>
            <w:tcW w:w="9131" w:type="dxa"/>
          </w:tcPr>
          <w:bookmarkEnd w:id="0"/>
          <w:p w14:paraId="01506711" w14:textId="77777777" w:rsidR="00432662" w:rsidRPr="003543E4" w:rsidRDefault="00432662" w:rsidP="00432662">
            <w:pPr>
              <w:tabs>
                <w:tab w:val="left" w:pos="0"/>
              </w:tabs>
              <w:spacing w:before="120" w:after="120"/>
              <w:rPr>
                <w:rFonts w:cs="Arial"/>
                <w:b/>
              </w:rPr>
            </w:pPr>
            <w:r w:rsidRPr="003543E4">
              <w:rPr>
                <w:rFonts w:cs="Arial"/>
                <w:b/>
              </w:rPr>
              <w:t>WORKING RELATIONSHIPS AND CONTACTS</w:t>
            </w:r>
          </w:p>
        </w:tc>
      </w:tr>
      <w:tr w:rsidR="00432662" w:rsidRPr="003543E4" w14:paraId="1A733A26" w14:textId="77777777" w:rsidTr="0DBEFE78">
        <w:trPr>
          <w:trHeight w:val="531"/>
        </w:trPr>
        <w:tc>
          <w:tcPr>
            <w:tcW w:w="9131" w:type="dxa"/>
          </w:tcPr>
          <w:p w14:paraId="649EF1EE" w14:textId="20BFAD50" w:rsidR="00432662" w:rsidRDefault="4384EC55" w:rsidP="0DBEFE78">
            <w:pPr>
              <w:spacing w:before="120" w:after="120"/>
              <w:ind w:left="1460" w:hanging="1440"/>
              <w:rPr>
                <w:rFonts w:cs="Arial"/>
              </w:rPr>
            </w:pPr>
            <w:r w:rsidRPr="0DBEFE78">
              <w:rPr>
                <w:rFonts w:cs="Arial"/>
              </w:rPr>
              <w:t>Internal:</w:t>
            </w:r>
            <w:r w:rsidR="007F6CE8">
              <w:tab/>
            </w:r>
            <w:r w:rsidR="5C8F5087" w:rsidRPr="0DBEFE78">
              <w:rPr>
                <w:rFonts w:cs="Arial"/>
              </w:rPr>
              <w:t>Se</w:t>
            </w:r>
            <w:r w:rsidR="2C54E75D" w:rsidRPr="0DBEFE78">
              <w:rPr>
                <w:rFonts w:cs="Arial"/>
              </w:rPr>
              <w:t>nior</w:t>
            </w:r>
            <w:r w:rsidR="5C8F5087" w:rsidRPr="0DBEFE78">
              <w:rPr>
                <w:rFonts w:cs="Arial"/>
              </w:rPr>
              <w:t xml:space="preserve"> Manager</w:t>
            </w:r>
            <w:r w:rsidR="15AEBF7B" w:rsidRPr="0DBEFE78">
              <w:rPr>
                <w:rFonts w:cs="Arial"/>
              </w:rPr>
              <w:t xml:space="preserve"> </w:t>
            </w:r>
            <w:r w:rsidR="2D87660E" w:rsidRPr="0DBEFE78">
              <w:rPr>
                <w:rFonts w:cs="Arial"/>
              </w:rPr>
              <w:t xml:space="preserve">IT </w:t>
            </w:r>
            <w:r w:rsidR="67505D4E" w:rsidRPr="0DBEFE78">
              <w:rPr>
                <w:rFonts w:cs="Arial"/>
              </w:rPr>
              <w:t xml:space="preserve">– </w:t>
            </w:r>
            <w:r w:rsidR="15AEBF7B" w:rsidRPr="0DBEFE78">
              <w:rPr>
                <w:rFonts w:cs="Arial"/>
              </w:rPr>
              <w:t xml:space="preserve">line management and </w:t>
            </w:r>
            <w:r w:rsidR="67505D4E" w:rsidRPr="0DBEFE78">
              <w:rPr>
                <w:rFonts w:cs="Arial"/>
              </w:rPr>
              <w:t>day to day supervisi</w:t>
            </w:r>
            <w:r w:rsidR="009E6BF3" w:rsidRPr="0DBEFE78">
              <w:rPr>
                <w:rFonts w:cs="Arial"/>
              </w:rPr>
              <w:t xml:space="preserve">on </w:t>
            </w:r>
            <w:r w:rsidR="15AEBF7B" w:rsidRPr="0DBEFE78">
              <w:rPr>
                <w:rFonts w:cs="Arial"/>
              </w:rPr>
              <w:t>of work undertaken</w:t>
            </w:r>
            <w:r w:rsidR="67505D4E" w:rsidRPr="0DBEFE78">
              <w:rPr>
                <w:rFonts w:cs="Arial"/>
              </w:rPr>
              <w:t>.</w:t>
            </w:r>
            <w:r w:rsidR="007F6CE8">
              <w:br/>
            </w:r>
            <w:r w:rsidR="55F01CCF" w:rsidRPr="0DBEFE78">
              <w:rPr>
                <w:rFonts w:cs="Arial"/>
              </w:rPr>
              <w:t>All Nash College Staff.</w:t>
            </w:r>
            <w:r w:rsidR="007F6CE8">
              <w:br/>
            </w:r>
          </w:p>
          <w:p w14:paraId="0564A9B0" w14:textId="77777777" w:rsidR="009E6BF3" w:rsidRDefault="009E6BF3" w:rsidP="007E545A">
            <w:pPr>
              <w:spacing w:before="120" w:after="120"/>
              <w:ind w:left="1460" w:hanging="1440"/>
              <w:rPr>
                <w:rFonts w:cs="Arial"/>
                <w:bCs/>
              </w:rPr>
            </w:pPr>
            <w:r>
              <w:rPr>
                <w:rFonts w:cs="Arial"/>
                <w:bCs/>
              </w:rPr>
              <w:t>External:</w:t>
            </w:r>
            <w:r>
              <w:rPr>
                <w:rFonts w:cs="Arial"/>
                <w:bCs/>
              </w:rPr>
              <w:tab/>
              <w:t>All Livability staff –</w:t>
            </w:r>
            <w:r w:rsidR="0014277F">
              <w:rPr>
                <w:rFonts w:cs="Arial"/>
                <w:bCs/>
              </w:rPr>
              <w:t xml:space="preserve"> technical support in person and remotely</w:t>
            </w:r>
          </w:p>
          <w:p w14:paraId="5DAB6C7B" w14:textId="77777777" w:rsidR="007E545A" w:rsidRPr="003543E4" w:rsidRDefault="007E545A" w:rsidP="007E545A">
            <w:pPr>
              <w:spacing w:before="120" w:after="120"/>
              <w:ind w:left="1460" w:hanging="1440"/>
              <w:rPr>
                <w:rFonts w:cs="Arial"/>
                <w:bCs/>
              </w:rPr>
            </w:pPr>
          </w:p>
        </w:tc>
      </w:tr>
      <w:tr w:rsidR="00432662" w:rsidRPr="003543E4" w14:paraId="02EB378F" w14:textId="77777777" w:rsidTr="0DBEFE78">
        <w:tc>
          <w:tcPr>
            <w:tcW w:w="9131" w:type="dxa"/>
          </w:tcPr>
          <w:p w14:paraId="6A05A809" w14:textId="77777777" w:rsidR="00432662" w:rsidRPr="003543E4" w:rsidRDefault="00432662" w:rsidP="0DBEFE78">
            <w:pPr>
              <w:spacing w:before="120" w:after="120"/>
              <w:ind w:left="20"/>
              <w:rPr>
                <w:rFonts w:cs="Arial"/>
              </w:rPr>
            </w:pPr>
          </w:p>
        </w:tc>
      </w:tr>
    </w:tbl>
    <w:p w14:paraId="41C8F396" w14:textId="44AA24B4" w:rsidR="00BD4DB1" w:rsidRPr="003543E4" w:rsidRDefault="00BD4DB1" w:rsidP="0DBEFE78">
      <w:pPr>
        <w:autoSpaceDE w:val="0"/>
        <w:autoSpaceDN w:val="0"/>
        <w:adjustRightInd w:val="0"/>
        <w:rPr>
          <w:rFonts w:cs="Arial"/>
        </w:rPr>
        <w:sectPr w:rsidR="00BD4DB1" w:rsidRPr="003543E4" w:rsidSect="005F01E4">
          <w:headerReference w:type="default" r:id="rId10"/>
          <w:footerReference w:type="default" r:id="rId11"/>
          <w:type w:val="continuous"/>
          <w:pgSz w:w="11907" w:h="16839" w:code="9"/>
          <w:pgMar w:top="1440" w:right="1440" w:bottom="1440" w:left="1440" w:header="706" w:footer="706" w:gutter="0"/>
          <w:cols w:space="708"/>
          <w:docGrid w:linePitch="360"/>
        </w:sectPr>
      </w:pPr>
    </w:p>
    <w:p w14:paraId="72A3D3EC" w14:textId="77777777" w:rsidR="003004D0" w:rsidRPr="003543E4" w:rsidRDefault="003004D0">
      <w:pPr>
        <w:rPr>
          <w:rFonts w:cs="Arial"/>
        </w:rPr>
      </w:pPr>
    </w:p>
    <w:tbl>
      <w:tblPr>
        <w:tblW w:w="14508" w:type="dxa"/>
        <w:tblLook w:val="0000" w:firstRow="0" w:lastRow="0" w:firstColumn="0" w:lastColumn="0" w:noHBand="0" w:noVBand="0"/>
      </w:tblPr>
      <w:tblGrid>
        <w:gridCol w:w="1686"/>
        <w:gridCol w:w="12822"/>
      </w:tblGrid>
      <w:tr w:rsidR="003004D0" w:rsidRPr="003543E4" w14:paraId="4C1A0C18" w14:textId="77777777" w:rsidTr="00A87D2F">
        <w:tc>
          <w:tcPr>
            <w:tcW w:w="1686" w:type="dxa"/>
          </w:tcPr>
          <w:p w14:paraId="276FB638" w14:textId="77777777" w:rsidR="003004D0" w:rsidRPr="003543E4" w:rsidRDefault="003004D0">
            <w:pPr>
              <w:spacing w:before="120" w:after="120"/>
              <w:rPr>
                <w:rFonts w:cs="Arial"/>
                <w:b/>
              </w:rPr>
            </w:pPr>
            <w:r w:rsidRPr="003543E4">
              <w:rPr>
                <w:rFonts w:cs="Arial"/>
                <w:b/>
              </w:rPr>
              <w:t>JOB TITLE</w:t>
            </w:r>
            <w:r w:rsidR="00524F3F" w:rsidRPr="003543E4">
              <w:rPr>
                <w:rFonts w:cs="Arial"/>
                <w:b/>
              </w:rPr>
              <w:t>:</w:t>
            </w:r>
          </w:p>
        </w:tc>
        <w:tc>
          <w:tcPr>
            <w:tcW w:w="12822" w:type="dxa"/>
          </w:tcPr>
          <w:p w14:paraId="73389C80" w14:textId="77777777" w:rsidR="003004D0" w:rsidRPr="003543E4" w:rsidRDefault="00392996">
            <w:pPr>
              <w:spacing w:before="120" w:after="120"/>
              <w:rPr>
                <w:rFonts w:cs="Arial"/>
                <w:b/>
                <w:bCs/>
              </w:rPr>
            </w:pPr>
            <w:r w:rsidRPr="00392996">
              <w:rPr>
                <w:szCs w:val="24"/>
              </w:rPr>
              <w:t>Technical Support Analyst</w:t>
            </w:r>
          </w:p>
        </w:tc>
      </w:tr>
    </w:tbl>
    <w:p w14:paraId="0D0B940D" w14:textId="77777777" w:rsidR="003004D0" w:rsidRPr="003543E4" w:rsidRDefault="003004D0">
      <w:pPr>
        <w:rPr>
          <w:rFonts w:cs="Arial"/>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6210"/>
        <w:gridCol w:w="4309"/>
        <w:gridCol w:w="1631"/>
      </w:tblGrid>
      <w:tr w:rsidR="00BD4DB1" w:rsidRPr="003543E4" w14:paraId="79725510" w14:textId="77777777" w:rsidTr="0DBEFE78">
        <w:trPr>
          <w:trHeight w:val="1905"/>
          <w:tblHeader/>
        </w:trPr>
        <w:tc>
          <w:tcPr>
            <w:tcW w:w="2358" w:type="dxa"/>
            <w:shd w:val="clear" w:color="auto" w:fill="F2F2F2" w:themeFill="background1" w:themeFillShade="F2"/>
            <w:vAlign w:val="center"/>
          </w:tcPr>
          <w:p w14:paraId="0E27B00A" w14:textId="77777777" w:rsidR="00BD4DB1" w:rsidRPr="003543E4" w:rsidRDefault="00BD4DB1" w:rsidP="00524F3F">
            <w:pPr>
              <w:rPr>
                <w:rFonts w:cs="Arial"/>
                <w:b/>
                <w:bCs/>
              </w:rPr>
            </w:pPr>
          </w:p>
        </w:tc>
        <w:tc>
          <w:tcPr>
            <w:tcW w:w="6210" w:type="dxa"/>
            <w:shd w:val="clear" w:color="auto" w:fill="F2F2F2" w:themeFill="background1" w:themeFillShade="F2"/>
            <w:vAlign w:val="center"/>
          </w:tcPr>
          <w:p w14:paraId="0895C2DB" w14:textId="77777777" w:rsidR="00BD4DB1" w:rsidRPr="003543E4" w:rsidRDefault="00BD4DB1" w:rsidP="00524F3F">
            <w:pPr>
              <w:pStyle w:val="Header"/>
              <w:spacing w:before="40" w:after="40"/>
              <w:rPr>
                <w:rFonts w:ascii="Arial" w:hAnsi="Arial" w:cs="Arial"/>
              </w:rPr>
            </w:pPr>
            <w:r w:rsidRPr="003543E4">
              <w:rPr>
                <w:rFonts w:ascii="Arial" w:hAnsi="Arial" w:cs="Arial"/>
                <w:b/>
              </w:rPr>
              <w:t>Essential</w:t>
            </w:r>
          </w:p>
        </w:tc>
        <w:tc>
          <w:tcPr>
            <w:tcW w:w="4309" w:type="dxa"/>
            <w:shd w:val="clear" w:color="auto" w:fill="F2F2F2" w:themeFill="background1" w:themeFillShade="F2"/>
            <w:vAlign w:val="center"/>
          </w:tcPr>
          <w:p w14:paraId="248B3EE6" w14:textId="77777777" w:rsidR="00BD4DB1" w:rsidRPr="003543E4" w:rsidRDefault="00BD4DB1" w:rsidP="00524F3F">
            <w:pPr>
              <w:pStyle w:val="Header"/>
              <w:spacing w:before="40" w:after="40"/>
              <w:rPr>
                <w:rFonts w:ascii="Arial" w:hAnsi="Arial" w:cs="Arial"/>
              </w:rPr>
            </w:pPr>
            <w:r w:rsidRPr="003543E4">
              <w:rPr>
                <w:rFonts w:ascii="Arial" w:hAnsi="Arial" w:cs="Arial"/>
                <w:b/>
                <w:bCs/>
              </w:rPr>
              <w:t>Desirable</w:t>
            </w:r>
          </w:p>
        </w:tc>
        <w:tc>
          <w:tcPr>
            <w:tcW w:w="1631" w:type="dxa"/>
            <w:shd w:val="clear" w:color="auto" w:fill="F2F2F2" w:themeFill="background1" w:themeFillShade="F2"/>
            <w:vAlign w:val="center"/>
          </w:tcPr>
          <w:p w14:paraId="1953AC3A" w14:textId="77777777" w:rsidR="00BD4DB1" w:rsidRPr="003543E4" w:rsidRDefault="00BD4DB1" w:rsidP="00524F3F">
            <w:pPr>
              <w:pStyle w:val="Header"/>
              <w:spacing w:before="40" w:after="40"/>
              <w:rPr>
                <w:rFonts w:ascii="Arial" w:hAnsi="Arial" w:cs="Arial"/>
                <w:b/>
                <w:bCs/>
              </w:rPr>
            </w:pPr>
            <w:r w:rsidRPr="003543E4">
              <w:rPr>
                <w:rFonts w:ascii="Arial" w:hAnsi="Arial" w:cs="Arial"/>
                <w:b/>
                <w:bCs/>
              </w:rPr>
              <w:t>Assessment Method</w:t>
            </w:r>
          </w:p>
        </w:tc>
      </w:tr>
      <w:tr w:rsidR="00BD4DB1" w:rsidRPr="003543E4" w14:paraId="6B45A96E" w14:textId="77777777" w:rsidTr="0DBEFE78">
        <w:trPr>
          <w:trHeight w:val="1905"/>
        </w:trPr>
        <w:tc>
          <w:tcPr>
            <w:tcW w:w="2358" w:type="dxa"/>
            <w:vAlign w:val="center"/>
          </w:tcPr>
          <w:p w14:paraId="1029D731" w14:textId="77777777" w:rsidR="00BD4DB1" w:rsidRPr="003543E4" w:rsidRDefault="00BD4DB1" w:rsidP="00432662">
            <w:pPr>
              <w:rPr>
                <w:rFonts w:cs="Arial"/>
                <w:b/>
                <w:bCs/>
              </w:rPr>
            </w:pPr>
            <w:r w:rsidRPr="003543E4">
              <w:rPr>
                <w:rFonts w:cs="Arial"/>
                <w:b/>
                <w:bCs/>
              </w:rPr>
              <w:t>Qualifications</w:t>
            </w:r>
          </w:p>
        </w:tc>
        <w:tc>
          <w:tcPr>
            <w:tcW w:w="6210" w:type="dxa"/>
          </w:tcPr>
          <w:p w14:paraId="795B9FB4" w14:textId="1C55D7E9" w:rsidR="00C538D8" w:rsidRPr="000C6CFF" w:rsidRDefault="1CEF20EA" w:rsidP="0DBEFE78">
            <w:pPr>
              <w:pStyle w:val="Header"/>
              <w:numPr>
                <w:ilvl w:val="0"/>
                <w:numId w:val="21"/>
              </w:numPr>
              <w:spacing w:before="40" w:after="40" w:line="259" w:lineRule="auto"/>
              <w:rPr>
                <w:rFonts w:ascii="Arial" w:eastAsia="Arial" w:hAnsi="Arial" w:cs="Arial"/>
                <w:sz w:val="22"/>
                <w:szCs w:val="22"/>
              </w:rPr>
            </w:pPr>
            <w:r w:rsidRPr="0DBEFE78">
              <w:rPr>
                <w:rFonts w:ascii="Arial" w:eastAsia="Arial" w:hAnsi="Arial" w:cs="Arial"/>
                <w:sz w:val="22"/>
                <w:szCs w:val="22"/>
              </w:rPr>
              <w:t>Good standard of written English and Mathematics.</w:t>
            </w:r>
          </w:p>
          <w:p w14:paraId="3FF3BE51" w14:textId="3610A6BF" w:rsidR="00C538D8" w:rsidRPr="000C6CFF" w:rsidRDefault="00C538D8" w:rsidP="0DBEFE78">
            <w:pPr>
              <w:rPr>
                <w:rFonts w:cs="Arial"/>
                <w:sz w:val="22"/>
                <w:szCs w:val="22"/>
              </w:rPr>
            </w:pPr>
          </w:p>
        </w:tc>
        <w:tc>
          <w:tcPr>
            <w:tcW w:w="4309" w:type="dxa"/>
          </w:tcPr>
          <w:p w14:paraId="15DD2DC2" w14:textId="7FC16A60" w:rsidR="000B42D7" w:rsidRPr="003543E4" w:rsidRDefault="206D6B3A" w:rsidP="0DBEFE78">
            <w:pPr>
              <w:pStyle w:val="Header"/>
              <w:numPr>
                <w:ilvl w:val="0"/>
                <w:numId w:val="21"/>
              </w:numPr>
              <w:spacing w:before="40" w:after="40"/>
              <w:rPr>
                <w:rFonts w:cs="Arial"/>
                <w:sz w:val="22"/>
                <w:szCs w:val="22"/>
              </w:rPr>
            </w:pPr>
            <w:r w:rsidRPr="0DBEFE78">
              <w:rPr>
                <w:rFonts w:ascii="Arial" w:hAnsi="Arial" w:cs="Arial"/>
                <w:sz w:val="22"/>
                <w:szCs w:val="22"/>
              </w:rPr>
              <w:t xml:space="preserve">Microsoft </w:t>
            </w:r>
            <w:r w:rsidR="67505D4E" w:rsidRPr="0DBEFE78">
              <w:rPr>
                <w:rFonts w:ascii="Arial" w:hAnsi="Arial" w:cs="Arial"/>
                <w:sz w:val="22"/>
                <w:szCs w:val="22"/>
              </w:rPr>
              <w:t xml:space="preserve">IT qualification, </w:t>
            </w:r>
            <w:r w:rsidR="4BADEDE8" w:rsidRPr="0DBEFE78">
              <w:rPr>
                <w:rFonts w:ascii="Arial" w:hAnsi="Arial" w:cs="Arial"/>
                <w:sz w:val="22"/>
                <w:szCs w:val="22"/>
              </w:rPr>
              <w:t>e.g.,</w:t>
            </w:r>
            <w:r w:rsidR="67505D4E" w:rsidRPr="0DBEFE78">
              <w:rPr>
                <w:rFonts w:ascii="Arial" w:hAnsi="Arial" w:cs="Arial"/>
                <w:sz w:val="22"/>
                <w:szCs w:val="22"/>
              </w:rPr>
              <w:t xml:space="preserve"> </w:t>
            </w:r>
            <w:r w:rsidRPr="0DBEFE78">
              <w:rPr>
                <w:rFonts w:ascii="Arial" w:hAnsi="Arial" w:cs="Arial"/>
                <w:sz w:val="22"/>
                <w:szCs w:val="22"/>
              </w:rPr>
              <w:t>MCP, MC</w:t>
            </w:r>
            <w:r w:rsidR="3639C20A" w:rsidRPr="0DBEFE78">
              <w:rPr>
                <w:rFonts w:ascii="Arial" w:hAnsi="Arial" w:cs="Arial"/>
                <w:sz w:val="22"/>
                <w:szCs w:val="22"/>
              </w:rPr>
              <w:t>ITP</w:t>
            </w:r>
            <w:r w:rsidR="73FD3CE8" w:rsidRPr="0DBEFE78">
              <w:rPr>
                <w:rFonts w:cs="Arial"/>
                <w:sz w:val="22"/>
                <w:szCs w:val="22"/>
              </w:rPr>
              <w:t xml:space="preserve"> </w:t>
            </w:r>
          </w:p>
          <w:p w14:paraId="64A5D5EE" w14:textId="78CD54EC" w:rsidR="000B42D7" w:rsidRPr="003543E4" w:rsidRDefault="73FD3CE8" w:rsidP="0DBEFE78">
            <w:pPr>
              <w:pStyle w:val="Header"/>
              <w:numPr>
                <w:ilvl w:val="0"/>
                <w:numId w:val="21"/>
              </w:numPr>
              <w:spacing w:before="40" w:after="40"/>
              <w:rPr>
                <w:rFonts w:ascii="Arial" w:eastAsia="Arial" w:hAnsi="Arial" w:cs="Arial"/>
                <w:sz w:val="22"/>
                <w:szCs w:val="22"/>
              </w:rPr>
            </w:pPr>
            <w:r w:rsidRPr="0DBEFE78">
              <w:rPr>
                <w:rFonts w:ascii="Arial" w:eastAsia="Arial" w:hAnsi="Arial" w:cs="Arial"/>
                <w:sz w:val="22"/>
                <w:szCs w:val="22"/>
              </w:rPr>
              <w:t>A degree in IT or related technical subject or equivalent experience.</w:t>
            </w:r>
          </w:p>
          <w:p w14:paraId="63248825" w14:textId="723C07F4" w:rsidR="000B42D7" w:rsidRPr="003543E4" w:rsidRDefault="000B42D7" w:rsidP="0DBEFE78">
            <w:pPr>
              <w:pStyle w:val="Header"/>
              <w:spacing w:before="40" w:after="40"/>
              <w:rPr>
                <w:rFonts w:ascii="Arial" w:hAnsi="Arial" w:cs="Arial"/>
              </w:rPr>
            </w:pPr>
          </w:p>
        </w:tc>
        <w:tc>
          <w:tcPr>
            <w:tcW w:w="1631" w:type="dxa"/>
          </w:tcPr>
          <w:p w14:paraId="1B1E2360" w14:textId="77777777" w:rsidR="00BD4DB1" w:rsidRPr="003543E4" w:rsidRDefault="00392996" w:rsidP="00BD4DB1">
            <w:pPr>
              <w:pStyle w:val="Header"/>
              <w:spacing w:before="40" w:after="40"/>
              <w:ind w:left="360"/>
              <w:rPr>
                <w:rFonts w:ascii="Arial" w:hAnsi="Arial" w:cs="Arial"/>
              </w:rPr>
            </w:pPr>
            <w:r>
              <w:rPr>
                <w:rFonts w:ascii="Arial" w:hAnsi="Arial" w:cs="Arial"/>
              </w:rPr>
              <w:t>A/D</w:t>
            </w:r>
          </w:p>
        </w:tc>
      </w:tr>
      <w:tr w:rsidR="00BD4DB1" w:rsidRPr="003543E4" w14:paraId="104E0672" w14:textId="77777777" w:rsidTr="0DBEFE78">
        <w:trPr>
          <w:trHeight w:val="1905"/>
        </w:trPr>
        <w:tc>
          <w:tcPr>
            <w:tcW w:w="2358" w:type="dxa"/>
            <w:vAlign w:val="center"/>
          </w:tcPr>
          <w:p w14:paraId="1FB917AD" w14:textId="77777777" w:rsidR="00BD4DB1" w:rsidRPr="003543E4" w:rsidRDefault="00BD4DB1" w:rsidP="00432662">
            <w:pPr>
              <w:rPr>
                <w:rFonts w:cs="Arial"/>
              </w:rPr>
            </w:pPr>
            <w:r w:rsidRPr="003543E4">
              <w:rPr>
                <w:rFonts w:cs="Arial"/>
                <w:b/>
                <w:bCs/>
              </w:rPr>
              <w:t>Knowledge</w:t>
            </w:r>
          </w:p>
        </w:tc>
        <w:tc>
          <w:tcPr>
            <w:tcW w:w="6210" w:type="dxa"/>
          </w:tcPr>
          <w:p w14:paraId="5C8B2BCF" w14:textId="44BD4523" w:rsidR="00465546" w:rsidRPr="00465546" w:rsidRDefault="646585F5" w:rsidP="0DBEFE78">
            <w:pPr>
              <w:pStyle w:val="Header"/>
              <w:numPr>
                <w:ilvl w:val="0"/>
                <w:numId w:val="21"/>
              </w:numPr>
              <w:spacing w:before="40" w:after="40"/>
              <w:rPr>
                <w:rFonts w:ascii="Arial" w:eastAsia="Arial" w:hAnsi="Arial" w:cs="Arial"/>
                <w:sz w:val="22"/>
                <w:szCs w:val="22"/>
              </w:rPr>
            </w:pPr>
            <w:r w:rsidRPr="0DBEFE78">
              <w:rPr>
                <w:rFonts w:ascii="Arial" w:eastAsia="Arial" w:hAnsi="Arial" w:cs="Arial"/>
                <w:sz w:val="22"/>
                <w:szCs w:val="22"/>
              </w:rPr>
              <w:t xml:space="preserve">Good knowledge of Microsoft Windows, including advanced configuration techniques. </w:t>
            </w:r>
          </w:p>
          <w:p w14:paraId="6D73658C" w14:textId="09B44F28" w:rsidR="00465546" w:rsidRPr="00465546" w:rsidRDefault="646585F5" w:rsidP="0DBEFE78">
            <w:pPr>
              <w:pStyle w:val="Header"/>
              <w:numPr>
                <w:ilvl w:val="0"/>
                <w:numId w:val="21"/>
              </w:numPr>
              <w:spacing w:before="40" w:after="40"/>
              <w:rPr>
                <w:rFonts w:ascii="Arial" w:eastAsia="Arial" w:hAnsi="Arial" w:cs="Arial"/>
                <w:sz w:val="22"/>
                <w:szCs w:val="22"/>
              </w:rPr>
            </w:pPr>
            <w:r w:rsidRPr="0DBEFE78">
              <w:rPr>
                <w:rFonts w:ascii="Arial" w:eastAsia="Arial" w:hAnsi="Arial" w:cs="Arial"/>
                <w:sz w:val="22"/>
                <w:szCs w:val="22"/>
              </w:rPr>
              <w:t xml:space="preserve">Good knowledge of PC hardware architecture and assembly. </w:t>
            </w:r>
          </w:p>
          <w:p w14:paraId="3F57A98F" w14:textId="3464806A" w:rsidR="00465546" w:rsidRPr="00465546" w:rsidRDefault="646585F5" w:rsidP="0DBEFE78">
            <w:pPr>
              <w:pStyle w:val="Header"/>
              <w:numPr>
                <w:ilvl w:val="0"/>
                <w:numId w:val="21"/>
              </w:numPr>
              <w:spacing w:before="40" w:after="40"/>
              <w:rPr>
                <w:rFonts w:ascii="Arial" w:eastAsia="Arial" w:hAnsi="Arial" w:cs="Arial"/>
                <w:sz w:val="22"/>
                <w:szCs w:val="22"/>
              </w:rPr>
            </w:pPr>
            <w:r w:rsidRPr="0DBEFE78">
              <w:rPr>
                <w:rFonts w:ascii="Arial" w:eastAsia="Arial" w:hAnsi="Arial" w:cs="Arial"/>
                <w:sz w:val="22"/>
                <w:szCs w:val="22"/>
              </w:rPr>
              <w:t xml:space="preserve">Knowledge of Office 365, in particular Outlook, OneDrive, teams and </w:t>
            </w:r>
            <w:r w:rsidR="0F04128D" w:rsidRPr="0DBEFE78">
              <w:rPr>
                <w:rFonts w:ascii="Arial" w:eastAsia="Arial" w:hAnsi="Arial" w:cs="Arial"/>
                <w:sz w:val="22"/>
                <w:szCs w:val="22"/>
              </w:rPr>
              <w:t>SharePoint</w:t>
            </w:r>
            <w:r w:rsidRPr="0DBEFE78">
              <w:rPr>
                <w:rFonts w:ascii="Arial" w:eastAsia="Arial" w:hAnsi="Arial" w:cs="Arial"/>
                <w:sz w:val="22"/>
                <w:szCs w:val="22"/>
              </w:rPr>
              <w:t xml:space="preserve">. </w:t>
            </w:r>
          </w:p>
          <w:p w14:paraId="2FD9AEBE" w14:textId="373E99D1" w:rsidR="00465546" w:rsidRPr="00465546" w:rsidRDefault="646585F5" w:rsidP="0DBEFE78">
            <w:pPr>
              <w:pStyle w:val="Header"/>
              <w:numPr>
                <w:ilvl w:val="0"/>
                <w:numId w:val="21"/>
              </w:numPr>
              <w:spacing w:before="40" w:after="40"/>
              <w:rPr>
                <w:rFonts w:ascii="Arial" w:eastAsia="Arial" w:hAnsi="Arial" w:cs="Arial"/>
                <w:sz w:val="22"/>
                <w:szCs w:val="22"/>
              </w:rPr>
            </w:pPr>
            <w:r w:rsidRPr="0DBEFE78">
              <w:rPr>
                <w:rFonts w:ascii="Arial" w:eastAsia="Arial" w:hAnsi="Arial" w:cs="Arial"/>
                <w:sz w:val="22"/>
                <w:szCs w:val="22"/>
              </w:rPr>
              <w:t>Knowledge of Active Directory and related user accounts management and permissions.</w:t>
            </w:r>
          </w:p>
          <w:p w14:paraId="2A5C990F" w14:textId="1A2F67DB" w:rsidR="00465546" w:rsidRPr="00465546" w:rsidRDefault="646585F5" w:rsidP="0DBEFE78">
            <w:pPr>
              <w:pStyle w:val="Header"/>
              <w:numPr>
                <w:ilvl w:val="0"/>
                <w:numId w:val="21"/>
              </w:numPr>
              <w:spacing w:before="40" w:after="40"/>
              <w:rPr>
                <w:rFonts w:ascii="Arial" w:eastAsia="Arial" w:hAnsi="Arial" w:cs="Arial"/>
                <w:sz w:val="22"/>
                <w:szCs w:val="22"/>
              </w:rPr>
            </w:pPr>
            <w:r w:rsidRPr="0DBEFE78">
              <w:rPr>
                <w:rFonts w:ascii="Arial" w:eastAsia="Arial" w:hAnsi="Arial" w:cs="Arial"/>
                <w:sz w:val="22"/>
                <w:szCs w:val="22"/>
              </w:rPr>
              <w:t xml:space="preserve"> Good knowledge of normal Office software, including email, word processing and spreadsheets. </w:t>
            </w:r>
          </w:p>
          <w:p w14:paraId="20B4AD91" w14:textId="4EB64B5B" w:rsidR="00465546" w:rsidRPr="00465546" w:rsidRDefault="4D2DC785" w:rsidP="0DBEFE78">
            <w:pPr>
              <w:pStyle w:val="Header"/>
              <w:numPr>
                <w:ilvl w:val="0"/>
                <w:numId w:val="21"/>
              </w:numPr>
              <w:spacing w:before="40" w:after="40"/>
              <w:rPr>
                <w:rFonts w:ascii="Arial" w:eastAsia="Arial" w:hAnsi="Arial" w:cs="Arial"/>
                <w:sz w:val="22"/>
                <w:szCs w:val="22"/>
              </w:rPr>
            </w:pPr>
            <w:r w:rsidRPr="0DBEFE78">
              <w:rPr>
                <w:rFonts w:ascii="Arial" w:eastAsia="Arial" w:hAnsi="Arial" w:cs="Arial"/>
                <w:sz w:val="22"/>
                <w:szCs w:val="22"/>
              </w:rPr>
              <w:t>Understanding of IT support processes and their associated business benefits</w:t>
            </w:r>
            <w:r w:rsidR="6C4DFE53" w:rsidRPr="0DBEFE78">
              <w:rPr>
                <w:rFonts w:ascii="Arial" w:eastAsia="Arial" w:hAnsi="Arial" w:cs="Arial"/>
                <w:sz w:val="22"/>
                <w:szCs w:val="22"/>
              </w:rPr>
              <w:t>.</w:t>
            </w:r>
          </w:p>
          <w:p w14:paraId="382C9F58" w14:textId="146D1B9D" w:rsidR="003016B1" w:rsidRPr="002C4D87" w:rsidRDefault="67505D4E" w:rsidP="0DBEFE78">
            <w:pPr>
              <w:pStyle w:val="Header"/>
              <w:numPr>
                <w:ilvl w:val="0"/>
                <w:numId w:val="21"/>
              </w:numPr>
              <w:spacing w:before="40" w:after="40"/>
              <w:rPr>
                <w:rFonts w:ascii="Arial" w:eastAsia="Arial" w:hAnsi="Arial" w:cs="Arial"/>
                <w:sz w:val="22"/>
                <w:szCs w:val="22"/>
              </w:rPr>
            </w:pPr>
            <w:r w:rsidRPr="0DBEFE78">
              <w:rPr>
                <w:rFonts w:ascii="Arial" w:eastAsia="Arial" w:hAnsi="Arial" w:cs="Arial"/>
                <w:sz w:val="22"/>
                <w:szCs w:val="22"/>
              </w:rPr>
              <w:t xml:space="preserve">Good knowledge of Mac </w:t>
            </w:r>
            <w:r w:rsidR="1BA249B4" w:rsidRPr="0DBEFE78">
              <w:rPr>
                <w:rFonts w:ascii="Arial" w:eastAsia="Arial" w:hAnsi="Arial" w:cs="Arial"/>
                <w:sz w:val="22"/>
                <w:szCs w:val="22"/>
              </w:rPr>
              <w:t xml:space="preserve">/ iPad </w:t>
            </w:r>
            <w:r w:rsidRPr="0DBEFE78">
              <w:rPr>
                <w:rFonts w:ascii="Arial" w:eastAsia="Arial" w:hAnsi="Arial" w:cs="Arial"/>
                <w:sz w:val="22"/>
                <w:szCs w:val="22"/>
              </w:rPr>
              <w:t>configuration and setup</w:t>
            </w:r>
            <w:r w:rsidR="1BA249B4" w:rsidRPr="0DBEFE78">
              <w:rPr>
                <w:rFonts w:ascii="Arial" w:eastAsia="Arial" w:hAnsi="Arial" w:cs="Arial"/>
                <w:sz w:val="22"/>
                <w:szCs w:val="22"/>
              </w:rPr>
              <w:t>, and mobile devices such as iPhone, Android, Windows phones.</w:t>
            </w:r>
          </w:p>
          <w:p w14:paraId="55A95A0E" w14:textId="79AE7C36" w:rsidR="392776E0" w:rsidRDefault="392776E0" w:rsidP="0DBEFE78">
            <w:pPr>
              <w:pStyle w:val="Header"/>
              <w:numPr>
                <w:ilvl w:val="0"/>
                <w:numId w:val="21"/>
              </w:numPr>
              <w:spacing w:before="40" w:after="40"/>
              <w:rPr>
                <w:rFonts w:ascii="Arial" w:eastAsia="Arial" w:hAnsi="Arial" w:cs="Arial"/>
                <w:sz w:val="22"/>
                <w:szCs w:val="22"/>
              </w:rPr>
            </w:pPr>
            <w:r w:rsidRPr="0DBEFE78">
              <w:rPr>
                <w:rFonts w:ascii="Arial" w:eastAsia="Arial" w:hAnsi="Arial" w:cs="Arial"/>
                <w:sz w:val="22"/>
                <w:szCs w:val="22"/>
              </w:rPr>
              <w:t>Working knowledge of TCP/IP and associated routing technologies, fibre and copper LAN technologies.</w:t>
            </w:r>
          </w:p>
          <w:p w14:paraId="052843E3" w14:textId="7B0E5652" w:rsidR="0DBEFE78" w:rsidRDefault="0DBEFE78" w:rsidP="0DBEFE78">
            <w:pPr>
              <w:pStyle w:val="Header"/>
              <w:spacing w:before="40" w:after="40"/>
              <w:rPr>
                <w:rFonts w:ascii="Arial" w:hAnsi="Arial" w:cs="Arial"/>
                <w:sz w:val="22"/>
                <w:szCs w:val="22"/>
              </w:rPr>
            </w:pPr>
          </w:p>
          <w:p w14:paraId="60061E4C" w14:textId="77777777" w:rsidR="00BD4DB1" w:rsidRPr="000B42D7" w:rsidRDefault="00BD4DB1" w:rsidP="00465546">
            <w:pPr>
              <w:pStyle w:val="Header"/>
              <w:spacing w:before="40" w:after="40"/>
              <w:ind w:left="360"/>
              <w:rPr>
                <w:rFonts w:cs="Arial"/>
                <w:sz w:val="22"/>
                <w:szCs w:val="22"/>
              </w:rPr>
            </w:pPr>
          </w:p>
        </w:tc>
        <w:tc>
          <w:tcPr>
            <w:tcW w:w="4309" w:type="dxa"/>
          </w:tcPr>
          <w:p w14:paraId="68E10821" w14:textId="6A42F863" w:rsidR="00392996" w:rsidRDefault="00392996" w:rsidP="00392996">
            <w:pPr>
              <w:pStyle w:val="Header"/>
              <w:numPr>
                <w:ilvl w:val="0"/>
                <w:numId w:val="21"/>
              </w:numPr>
              <w:spacing w:before="40" w:after="40"/>
              <w:rPr>
                <w:rFonts w:ascii="Arial" w:hAnsi="Arial"/>
                <w:sz w:val="22"/>
                <w:szCs w:val="22"/>
              </w:rPr>
            </w:pPr>
            <w:r w:rsidRPr="0DBEFE78">
              <w:rPr>
                <w:rFonts w:ascii="Arial" w:hAnsi="Arial"/>
                <w:sz w:val="22"/>
                <w:szCs w:val="22"/>
              </w:rPr>
              <w:t xml:space="preserve">Understanding of </w:t>
            </w:r>
            <w:r w:rsidR="3639C20A" w:rsidRPr="0DBEFE78">
              <w:rPr>
                <w:rFonts w:ascii="Arial" w:hAnsi="Arial"/>
                <w:sz w:val="22"/>
                <w:szCs w:val="22"/>
              </w:rPr>
              <w:t>education</w:t>
            </w:r>
            <w:r w:rsidRPr="0DBEFE78">
              <w:rPr>
                <w:rFonts w:ascii="Arial" w:hAnsi="Arial"/>
                <w:sz w:val="22"/>
                <w:szCs w:val="22"/>
              </w:rPr>
              <w:t xml:space="preserve"> sector</w:t>
            </w:r>
            <w:r w:rsidR="5906C12D" w:rsidRPr="0DBEFE78">
              <w:rPr>
                <w:rFonts w:ascii="Arial" w:hAnsi="Arial"/>
                <w:sz w:val="22"/>
                <w:szCs w:val="22"/>
              </w:rPr>
              <w:t>.</w:t>
            </w:r>
          </w:p>
          <w:p w14:paraId="37EFFE19" w14:textId="77777777" w:rsidR="00392996" w:rsidRDefault="3639C20A" w:rsidP="00392996">
            <w:pPr>
              <w:numPr>
                <w:ilvl w:val="0"/>
                <w:numId w:val="21"/>
              </w:numPr>
              <w:tabs>
                <w:tab w:val="left" w:pos="-1440"/>
              </w:tabs>
              <w:spacing w:before="40" w:after="40"/>
              <w:rPr>
                <w:sz w:val="22"/>
                <w:szCs w:val="22"/>
              </w:rPr>
            </w:pPr>
            <w:r w:rsidRPr="0DBEFE78">
              <w:rPr>
                <w:sz w:val="22"/>
                <w:szCs w:val="22"/>
              </w:rPr>
              <w:t>Knowledge of network s</w:t>
            </w:r>
            <w:r w:rsidR="00392996" w:rsidRPr="0DBEFE78">
              <w:rPr>
                <w:sz w:val="22"/>
                <w:szCs w:val="22"/>
              </w:rPr>
              <w:t>ecurity, anti-virus systems, backup systems</w:t>
            </w:r>
          </w:p>
          <w:p w14:paraId="52624C56" w14:textId="77777777" w:rsidR="00BD4DB1" w:rsidRPr="002C4D87" w:rsidRDefault="00392996" w:rsidP="00392996">
            <w:pPr>
              <w:pStyle w:val="Header"/>
              <w:numPr>
                <w:ilvl w:val="0"/>
                <w:numId w:val="21"/>
              </w:numPr>
              <w:spacing w:before="40" w:after="40"/>
              <w:rPr>
                <w:rFonts w:ascii="Arial" w:hAnsi="Arial" w:cs="Arial"/>
              </w:rPr>
            </w:pPr>
            <w:r w:rsidRPr="0DBEFE78">
              <w:rPr>
                <w:rFonts w:ascii="Arial" w:hAnsi="Arial"/>
                <w:sz w:val="22"/>
                <w:szCs w:val="22"/>
              </w:rPr>
              <w:t>Knowledge of voice and video communications technologies</w:t>
            </w:r>
          </w:p>
          <w:p w14:paraId="44EAFD9C" w14:textId="77777777" w:rsidR="00183F81" w:rsidRPr="003543E4" w:rsidRDefault="00183F81" w:rsidP="002C4D87">
            <w:pPr>
              <w:pStyle w:val="Header"/>
              <w:spacing w:before="40" w:after="40"/>
              <w:ind w:left="360"/>
              <w:rPr>
                <w:rFonts w:ascii="Arial" w:hAnsi="Arial" w:cs="Arial"/>
              </w:rPr>
            </w:pPr>
          </w:p>
        </w:tc>
        <w:tc>
          <w:tcPr>
            <w:tcW w:w="1631" w:type="dxa"/>
          </w:tcPr>
          <w:p w14:paraId="1C6F814B" w14:textId="77777777" w:rsidR="00BD4DB1" w:rsidRPr="003543E4" w:rsidRDefault="00EA335D" w:rsidP="00BD4DB1">
            <w:pPr>
              <w:pStyle w:val="Header"/>
              <w:spacing w:before="40" w:after="40"/>
              <w:ind w:left="360"/>
              <w:rPr>
                <w:rFonts w:ascii="Arial" w:hAnsi="Arial" w:cs="Arial"/>
              </w:rPr>
            </w:pPr>
            <w:r>
              <w:rPr>
                <w:rFonts w:ascii="Arial" w:hAnsi="Arial" w:cs="Arial"/>
              </w:rPr>
              <w:t>A/I</w:t>
            </w:r>
          </w:p>
        </w:tc>
      </w:tr>
      <w:tr w:rsidR="00BD4DB1" w:rsidRPr="003543E4" w14:paraId="29565253" w14:textId="77777777" w:rsidTr="0DBEFE78">
        <w:trPr>
          <w:trHeight w:val="1905"/>
        </w:trPr>
        <w:tc>
          <w:tcPr>
            <w:tcW w:w="2358" w:type="dxa"/>
            <w:vAlign w:val="center"/>
          </w:tcPr>
          <w:p w14:paraId="718EE1A2" w14:textId="77777777" w:rsidR="00BD4DB1" w:rsidRPr="003543E4" w:rsidRDefault="00BD4DB1" w:rsidP="00432662">
            <w:pPr>
              <w:rPr>
                <w:rFonts w:cs="Arial"/>
              </w:rPr>
            </w:pPr>
            <w:r w:rsidRPr="003543E4">
              <w:rPr>
                <w:rFonts w:cs="Arial"/>
                <w:b/>
                <w:bCs/>
              </w:rPr>
              <w:t>Experience</w:t>
            </w:r>
          </w:p>
        </w:tc>
        <w:tc>
          <w:tcPr>
            <w:tcW w:w="6210" w:type="dxa"/>
          </w:tcPr>
          <w:p w14:paraId="400FF81A" w14:textId="1702B187" w:rsidR="00A87D2F" w:rsidRDefault="48292F73" w:rsidP="000B42D7">
            <w:pPr>
              <w:pStyle w:val="Header"/>
              <w:numPr>
                <w:ilvl w:val="0"/>
                <w:numId w:val="42"/>
              </w:numPr>
              <w:spacing w:before="40" w:after="40"/>
              <w:ind w:left="477"/>
              <w:rPr>
                <w:rFonts w:ascii="Arial" w:hAnsi="Arial" w:cs="Arial"/>
                <w:sz w:val="22"/>
                <w:szCs w:val="22"/>
              </w:rPr>
            </w:pPr>
            <w:r w:rsidRPr="0DBEFE78">
              <w:rPr>
                <w:rFonts w:ascii="Arial" w:hAnsi="Arial" w:cs="Arial"/>
                <w:sz w:val="22"/>
                <w:szCs w:val="22"/>
              </w:rPr>
              <w:t>Previous experience in an IT support environment</w:t>
            </w:r>
          </w:p>
          <w:p w14:paraId="4B94D5A5" w14:textId="77777777" w:rsidR="000B42D7" w:rsidRPr="000B42D7" w:rsidRDefault="000B42D7" w:rsidP="000B42D7">
            <w:pPr>
              <w:pStyle w:val="Header"/>
              <w:spacing w:before="40" w:after="40"/>
              <w:ind w:left="117"/>
              <w:rPr>
                <w:rFonts w:ascii="Arial" w:hAnsi="Arial" w:cs="Arial"/>
                <w:sz w:val="22"/>
                <w:szCs w:val="22"/>
              </w:rPr>
            </w:pPr>
          </w:p>
        </w:tc>
        <w:tc>
          <w:tcPr>
            <w:tcW w:w="4309" w:type="dxa"/>
          </w:tcPr>
          <w:p w14:paraId="52A941A3" w14:textId="61AA3598" w:rsidR="000B42D7" w:rsidRPr="00392996" w:rsidRDefault="1CB76845" w:rsidP="0DBEFE78">
            <w:pPr>
              <w:pStyle w:val="Header"/>
              <w:numPr>
                <w:ilvl w:val="0"/>
                <w:numId w:val="21"/>
              </w:numPr>
              <w:spacing w:before="40" w:after="40" w:line="259" w:lineRule="auto"/>
              <w:rPr>
                <w:rFonts w:ascii="Arial" w:hAnsi="Arial" w:cs="Arial"/>
                <w:sz w:val="22"/>
                <w:szCs w:val="22"/>
              </w:rPr>
            </w:pPr>
            <w:r w:rsidRPr="0DBEFE78">
              <w:rPr>
                <w:rFonts w:ascii="Arial" w:hAnsi="Arial" w:cs="Arial"/>
                <w:sz w:val="22"/>
                <w:szCs w:val="22"/>
              </w:rPr>
              <w:t xml:space="preserve">Experience within the </w:t>
            </w:r>
            <w:r w:rsidR="174B379E" w:rsidRPr="0DBEFE78">
              <w:rPr>
                <w:rFonts w:ascii="Arial" w:hAnsi="Arial" w:cs="Arial"/>
                <w:sz w:val="22"/>
                <w:szCs w:val="22"/>
              </w:rPr>
              <w:t>education</w:t>
            </w:r>
            <w:r w:rsidR="765F2F40" w:rsidRPr="0DBEFE78">
              <w:rPr>
                <w:rFonts w:ascii="Arial" w:hAnsi="Arial" w:cs="Arial"/>
                <w:sz w:val="22"/>
                <w:szCs w:val="22"/>
              </w:rPr>
              <w:t xml:space="preserve"> sector.</w:t>
            </w:r>
          </w:p>
        </w:tc>
        <w:tc>
          <w:tcPr>
            <w:tcW w:w="1631" w:type="dxa"/>
          </w:tcPr>
          <w:p w14:paraId="7A35C9D4" w14:textId="77777777" w:rsidR="00BD4DB1" w:rsidRPr="003543E4" w:rsidRDefault="00392996" w:rsidP="00BD4DB1">
            <w:pPr>
              <w:ind w:left="360"/>
              <w:rPr>
                <w:rFonts w:cs="Arial"/>
              </w:rPr>
            </w:pPr>
            <w:r>
              <w:rPr>
                <w:rFonts w:cs="Arial"/>
              </w:rPr>
              <w:t>A/I</w:t>
            </w:r>
          </w:p>
        </w:tc>
      </w:tr>
      <w:tr w:rsidR="00BD4DB1" w:rsidRPr="003543E4" w14:paraId="50C54345" w14:textId="77777777" w:rsidTr="0DBEFE78">
        <w:trPr>
          <w:trHeight w:val="423"/>
        </w:trPr>
        <w:tc>
          <w:tcPr>
            <w:tcW w:w="2358" w:type="dxa"/>
            <w:vAlign w:val="center"/>
          </w:tcPr>
          <w:p w14:paraId="4E090213" w14:textId="77777777" w:rsidR="00BD4DB1" w:rsidRPr="003543E4" w:rsidRDefault="00BD4DB1" w:rsidP="00432662">
            <w:pPr>
              <w:rPr>
                <w:rFonts w:cs="Arial"/>
                <w:b/>
                <w:bCs/>
              </w:rPr>
            </w:pPr>
            <w:r w:rsidRPr="003543E4">
              <w:rPr>
                <w:rFonts w:cs="Arial"/>
                <w:b/>
                <w:bCs/>
              </w:rPr>
              <w:t>Technical/</w:t>
            </w:r>
          </w:p>
          <w:p w14:paraId="25BA16D4" w14:textId="77777777" w:rsidR="00BD4DB1" w:rsidRPr="003543E4" w:rsidRDefault="00BD4DB1" w:rsidP="00432662">
            <w:pPr>
              <w:rPr>
                <w:rFonts w:cs="Arial"/>
              </w:rPr>
            </w:pPr>
            <w:r w:rsidRPr="003543E4">
              <w:rPr>
                <w:rFonts w:cs="Arial"/>
                <w:b/>
                <w:bCs/>
              </w:rPr>
              <w:t>Work-based Skills</w:t>
            </w:r>
          </w:p>
        </w:tc>
        <w:tc>
          <w:tcPr>
            <w:tcW w:w="6210" w:type="dxa"/>
          </w:tcPr>
          <w:p w14:paraId="71AE4C05" w14:textId="77777777" w:rsidR="00392996" w:rsidRDefault="00392996" w:rsidP="00392996">
            <w:pPr>
              <w:pStyle w:val="Header"/>
              <w:numPr>
                <w:ilvl w:val="0"/>
                <w:numId w:val="21"/>
              </w:numPr>
              <w:spacing w:before="40" w:after="40"/>
              <w:rPr>
                <w:rFonts w:ascii="Arial" w:hAnsi="Arial"/>
                <w:sz w:val="22"/>
                <w:szCs w:val="22"/>
              </w:rPr>
            </w:pPr>
            <w:r w:rsidRPr="0DBEFE78">
              <w:rPr>
                <w:rFonts w:ascii="Arial" w:hAnsi="Arial"/>
                <w:sz w:val="22"/>
                <w:szCs w:val="22"/>
              </w:rPr>
              <w:t>Able to build PCs to standard specifications and carry out installs</w:t>
            </w:r>
          </w:p>
          <w:p w14:paraId="5767FF90" w14:textId="4098F8BA" w:rsidR="686132E3" w:rsidRDefault="686132E3" w:rsidP="0DBEFE78">
            <w:pPr>
              <w:pStyle w:val="Header"/>
              <w:numPr>
                <w:ilvl w:val="0"/>
                <w:numId w:val="21"/>
              </w:numPr>
              <w:spacing w:before="40" w:after="40"/>
              <w:rPr>
                <w:rFonts w:ascii="Arial" w:hAnsi="Arial"/>
                <w:sz w:val="22"/>
                <w:szCs w:val="22"/>
              </w:rPr>
            </w:pPr>
            <w:r w:rsidRPr="0DBEFE78">
              <w:rPr>
                <w:rFonts w:ascii="Arial" w:hAnsi="Arial"/>
                <w:sz w:val="22"/>
                <w:szCs w:val="22"/>
              </w:rPr>
              <w:t>Good troubleshooting skills.</w:t>
            </w:r>
          </w:p>
          <w:p w14:paraId="63CC7246" w14:textId="28BCF054" w:rsidR="090EC04B" w:rsidRDefault="090EC04B" w:rsidP="0DBEFE78">
            <w:pPr>
              <w:pStyle w:val="Header"/>
              <w:numPr>
                <w:ilvl w:val="0"/>
                <w:numId w:val="21"/>
              </w:numPr>
              <w:spacing w:before="40" w:after="40"/>
              <w:rPr>
                <w:rFonts w:ascii="Arial" w:hAnsi="Arial"/>
                <w:sz w:val="22"/>
                <w:szCs w:val="22"/>
              </w:rPr>
            </w:pPr>
            <w:r w:rsidRPr="0DBEFE78">
              <w:rPr>
                <w:rFonts w:ascii="Arial" w:hAnsi="Arial"/>
                <w:sz w:val="22"/>
                <w:szCs w:val="22"/>
              </w:rPr>
              <w:t>Good k</w:t>
            </w:r>
            <w:r w:rsidR="6223AFC4" w:rsidRPr="0DBEFE78">
              <w:rPr>
                <w:rFonts w:ascii="Arial" w:hAnsi="Arial"/>
                <w:sz w:val="22"/>
                <w:szCs w:val="22"/>
              </w:rPr>
              <w:t xml:space="preserve">nowledge </w:t>
            </w:r>
            <w:r w:rsidR="4D2DC785" w:rsidRPr="0DBEFE78">
              <w:rPr>
                <w:rFonts w:ascii="Arial" w:hAnsi="Arial"/>
                <w:sz w:val="22"/>
                <w:szCs w:val="22"/>
              </w:rPr>
              <w:t xml:space="preserve">Microsoft </w:t>
            </w:r>
            <w:r w:rsidR="1C017A29" w:rsidRPr="0DBEFE78">
              <w:rPr>
                <w:rFonts w:ascii="Arial" w:hAnsi="Arial"/>
                <w:sz w:val="22"/>
                <w:szCs w:val="22"/>
              </w:rPr>
              <w:t>Windows operating Systems</w:t>
            </w:r>
            <w:r w:rsidR="6518CF3F" w:rsidRPr="0DBEFE78">
              <w:rPr>
                <w:rFonts w:ascii="Arial" w:hAnsi="Arial"/>
                <w:sz w:val="22"/>
                <w:szCs w:val="22"/>
              </w:rPr>
              <w:t>.</w:t>
            </w:r>
          </w:p>
          <w:p w14:paraId="6865F39B" w14:textId="3B2388F9" w:rsidR="00392996" w:rsidRDefault="094B55E7" w:rsidP="00392996">
            <w:pPr>
              <w:pStyle w:val="Header"/>
              <w:numPr>
                <w:ilvl w:val="0"/>
                <w:numId w:val="21"/>
              </w:numPr>
              <w:spacing w:before="40" w:after="40"/>
              <w:rPr>
                <w:rFonts w:ascii="Arial" w:hAnsi="Arial"/>
                <w:sz w:val="22"/>
                <w:szCs w:val="22"/>
              </w:rPr>
            </w:pPr>
            <w:r w:rsidRPr="0DBEFE78">
              <w:rPr>
                <w:rFonts w:ascii="Arial" w:hAnsi="Arial"/>
                <w:sz w:val="22"/>
                <w:szCs w:val="22"/>
              </w:rPr>
              <w:t>Good k</w:t>
            </w:r>
            <w:r w:rsidR="2295EE48" w:rsidRPr="0DBEFE78">
              <w:rPr>
                <w:rFonts w:ascii="Arial" w:hAnsi="Arial"/>
                <w:sz w:val="22"/>
                <w:szCs w:val="22"/>
              </w:rPr>
              <w:t xml:space="preserve">nowledge of </w:t>
            </w:r>
            <w:r w:rsidR="27B57584" w:rsidRPr="0DBEFE78">
              <w:rPr>
                <w:rFonts w:ascii="Arial" w:hAnsi="Arial"/>
                <w:sz w:val="22"/>
                <w:szCs w:val="22"/>
              </w:rPr>
              <w:t>Microsoft Office</w:t>
            </w:r>
            <w:r w:rsidR="6518CF3F" w:rsidRPr="0DBEFE78">
              <w:rPr>
                <w:rFonts w:ascii="Arial" w:hAnsi="Arial"/>
                <w:sz w:val="22"/>
                <w:szCs w:val="22"/>
              </w:rPr>
              <w:t>.</w:t>
            </w:r>
          </w:p>
          <w:p w14:paraId="708AEF69" w14:textId="76C26F22" w:rsidR="00392996" w:rsidRDefault="00392996" w:rsidP="00392996">
            <w:pPr>
              <w:pStyle w:val="Header"/>
              <w:numPr>
                <w:ilvl w:val="0"/>
                <w:numId w:val="21"/>
              </w:numPr>
              <w:spacing w:before="40" w:after="40"/>
              <w:rPr>
                <w:rFonts w:ascii="Arial" w:hAnsi="Arial"/>
                <w:sz w:val="22"/>
                <w:szCs w:val="22"/>
              </w:rPr>
            </w:pPr>
            <w:r w:rsidRPr="0DBEFE78">
              <w:rPr>
                <w:rFonts w:ascii="Arial" w:hAnsi="Arial"/>
                <w:sz w:val="22"/>
                <w:szCs w:val="22"/>
              </w:rPr>
              <w:t>Able to diagnose and resolve desktop incidents</w:t>
            </w:r>
            <w:r w:rsidR="63E1E32B" w:rsidRPr="0DBEFE78">
              <w:rPr>
                <w:rFonts w:ascii="Arial" w:hAnsi="Arial"/>
                <w:sz w:val="22"/>
                <w:szCs w:val="22"/>
              </w:rPr>
              <w:t>.</w:t>
            </w:r>
          </w:p>
          <w:p w14:paraId="246A03B9" w14:textId="3166D742" w:rsidR="00392996" w:rsidRDefault="00392996" w:rsidP="00392996">
            <w:pPr>
              <w:pStyle w:val="Header"/>
              <w:numPr>
                <w:ilvl w:val="0"/>
                <w:numId w:val="21"/>
              </w:numPr>
              <w:spacing w:before="40" w:after="40"/>
              <w:rPr>
                <w:rFonts w:ascii="Arial" w:hAnsi="Arial"/>
                <w:sz w:val="22"/>
                <w:szCs w:val="22"/>
              </w:rPr>
            </w:pPr>
            <w:r w:rsidRPr="0DBEFE78">
              <w:rPr>
                <w:rFonts w:ascii="Arial" w:hAnsi="Arial"/>
                <w:sz w:val="22"/>
                <w:szCs w:val="22"/>
              </w:rPr>
              <w:t>Able to update configuration and asset information</w:t>
            </w:r>
            <w:r w:rsidR="080D8C65" w:rsidRPr="0DBEFE78">
              <w:rPr>
                <w:rFonts w:ascii="Arial" w:hAnsi="Arial"/>
                <w:sz w:val="22"/>
                <w:szCs w:val="22"/>
              </w:rPr>
              <w:t>.</w:t>
            </w:r>
          </w:p>
          <w:p w14:paraId="20B7A2E7" w14:textId="7AB737CD" w:rsidR="002C4D87" w:rsidRDefault="1BA249B4" w:rsidP="002C4D87">
            <w:pPr>
              <w:pStyle w:val="Header"/>
              <w:numPr>
                <w:ilvl w:val="0"/>
                <w:numId w:val="21"/>
              </w:numPr>
              <w:spacing w:before="40" w:after="40"/>
              <w:rPr>
                <w:rFonts w:ascii="Arial" w:hAnsi="Arial"/>
                <w:sz w:val="22"/>
                <w:szCs w:val="22"/>
              </w:rPr>
            </w:pPr>
            <w:r w:rsidRPr="0DBEFE78">
              <w:rPr>
                <w:rFonts w:ascii="Arial" w:hAnsi="Arial"/>
                <w:sz w:val="22"/>
                <w:szCs w:val="22"/>
              </w:rPr>
              <w:t xml:space="preserve">Able to assimilate new software </w:t>
            </w:r>
            <w:r w:rsidR="568866B0" w:rsidRPr="0DBEFE78">
              <w:rPr>
                <w:rFonts w:ascii="Arial" w:hAnsi="Arial"/>
                <w:sz w:val="22"/>
                <w:szCs w:val="22"/>
              </w:rPr>
              <w:t>packages and</w:t>
            </w:r>
            <w:r w:rsidRPr="0DBEFE78">
              <w:rPr>
                <w:rFonts w:ascii="Arial" w:hAnsi="Arial"/>
                <w:sz w:val="22"/>
                <w:szCs w:val="22"/>
              </w:rPr>
              <w:t xml:space="preserve"> support other users in their use.</w:t>
            </w:r>
          </w:p>
          <w:p w14:paraId="39B9BB16" w14:textId="253F1811" w:rsidR="00392996" w:rsidRDefault="00392996" w:rsidP="00392996">
            <w:pPr>
              <w:pStyle w:val="Header"/>
              <w:numPr>
                <w:ilvl w:val="0"/>
                <w:numId w:val="21"/>
              </w:numPr>
              <w:spacing w:before="40" w:after="40"/>
              <w:rPr>
                <w:rFonts w:ascii="Arial" w:hAnsi="Arial"/>
                <w:sz w:val="22"/>
                <w:szCs w:val="22"/>
              </w:rPr>
            </w:pPr>
            <w:r w:rsidRPr="0DBEFE78">
              <w:rPr>
                <w:rFonts w:ascii="Arial" w:hAnsi="Arial"/>
                <w:sz w:val="22"/>
                <w:szCs w:val="22"/>
              </w:rPr>
              <w:t>Able to take and manage backups</w:t>
            </w:r>
            <w:r w:rsidR="13F784C5" w:rsidRPr="0DBEFE78">
              <w:rPr>
                <w:rFonts w:ascii="Arial" w:hAnsi="Arial"/>
                <w:sz w:val="22"/>
                <w:szCs w:val="22"/>
              </w:rPr>
              <w:t>.</w:t>
            </w:r>
          </w:p>
          <w:p w14:paraId="0A6959E7" w14:textId="77777777" w:rsidR="003543E4" w:rsidRPr="003543E4" w:rsidRDefault="00392996" w:rsidP="000C6CFF">
            <w:pPr>
              <w:tabs>
                <w:tab w:val="left" w:pos="-1440"/>
              </w:tabs>
              <w:rPr>
                <w:rFonts w:cs="Arial"/>
              </w:rPr>
            </w:pPr>
            <w:r w:rsidRPr="003543E4">
              <w:rPr>
                <w:rFonts w:cs="Arial"/>
              </w:rPr>
              <w:t xml:space="preserve"> </w:t>
            </w:r>
          </w:p>
        </w:tc>
        <w:tc>
          <w:tcPr>
            <w:tcW w:w="4309" w:type="dxa"/>
          </w:tcPr>
          <w:p w14:paraId="0F432860" w14:textId="77777777" w:rsidR="00392996" w:rsidRDefault="00392996" w:rsidP="00392996">
            <w:pPr>
              <w:pStyle w:val="Header"/>
              <w:numPr>
                <w:ilvl w:val="0"/>
                <w:numId w:val="21"/>
              </w:numPr>
              <w:spacing w:before="40" w:after="40"/>
              <w:rPr>
                <w:rFonts w:ascii="Arial" w:hAnsi="Arial"/>
                <w:sz w:val="22"/>
                <w:szCs w:val="22"/>
              </w:rPr>
            </w:pPr>
            <w:r w:rsidRPr="0DBEFE78">
              <w:rPr>
                <w:rFonts w:ascii="Arial" w:hAnsi="Arial"/>
                <w:sz w:val="22"/>
                <w:szCs w:val="22"/>
              </w:rPr>
              <w:t>Experience and knowledge of augmentative &amp; assistive computer equipment and technologies and their relationship with IT</w:t>
            </w:r>
          </w:p>
          <w:p w14:paraId="44AB4E88" w14:textId="77777777" w:rsidR="00465546" w:rsidRDefault="4D2DC785" w:rsidP="00465546">
            <w:pPr>
              <w:pStyle w:val="Header"/>
              <w:numPr>
                <w:ilvl w:val="0"/>
                <w:numId w:val="21"/>
              </w:numPr>
              <w:spacing w:before="40" w:after="40"/>
              <w:rPr>
                <w:rFonts w:ascii="Arial" w:hAnsi="Arial"/>
                <w:sz w:val="22"/>
                <w:szCs w:val="22"/>
              </w:rPr>
            </w:pPr>
            <w:r w:rsidRPr="0DBEFE78">
              <w:rPr>
                <w:rFonts w:ascii="Arial" w:hAnsi="Arial"/>
                <w:sz w:val="22"/>
                <w:szCs w:val="22"/>
              </w:rPr>
              <w:t>Practical skills including basic electrical knowledge and assembly / disassembly of equipment such as projectors</w:t>
            </w:r>
          </w:p>
          <w:p w14:paraId="3DEEC669" w14:textId="77777777" w:rsidR="00BD4DB1" w:rsidRPr="00392996" w:rsidRDefault="00BD4DB1" w:rsidP="0DBEFE78">
            <w:pPr>
              <w:pStyle w:val="Header"/>
              <w:spacing w:before="40" w:after="40"/>
              <w:rPr>
                <w:rFonts w:ascii="Arial" w:hAnsi="Arial"/>
                <w:sz w:val="22"/>
                <w:szCs w:val="22"/>
              </w:rPr>
            </w:pPr>
          </w:p>
        </w:tc>
        <w:tc>
          <w:tcPr>
            <w:tcW w:w="1631" w:type="dxa"/>
          </w:tcPr>
          <w:p w14:paraId="4943DD0F" w14:textId="77777777" w:rsidR="00BD4DB1" w:rsidRPr="003543E4" w:rsidRDefault="00392996" w:rsidP="00BD4DB1">
            <w:pPr>
              <w:pStyle w:val="Header"/>
              <w:spacing w:before="40" w:after="40"/>
              <w:ind w:left="360"/>
              <w:rPr>
                <w:rFonts w:ascii="Arial" w:hAnsi="Arial" w:cs="Arial"/>
              </w:rPr>
            </w:pPr>
            <w:r>
              <w:rPr>
                <w:rFonts w:ascii="Arial" w:hAnsi="Arial" w:cs="Arial"/>
              </w:rPr>
              <w:t>A/I</w:t>
            </w:r>
          </w:p>
        </w:tc>
      </w:tr>
      <w:tr w:rsidR="00BD4DB1" w:rsidRPr="003543E4" w14:paraId="2728E366" w14:textId="77777777" w:rsidTr="0DBEFE78">
        <w:trPr>
          <w:trHeight w:val="1905"/>
        </w:trPr>
        <w:tc>
          <w:tcPr>
            <w:tcW w:w="2358" w:type="dxa"/>
            <w:vAlign w:val="center"/>
          </w:tcPr>
          <w:p w14:paraId="2D1CC11E" w14:textId="77777777" w:rsidR="00BD4DB1" w:rsidRPr="003543E4" w:rsidRDefault="00BD4DB1" w:rsidP="00432662">
            <w:pPr>
              <w:rPr>
                <w:rFonts w:cs="Arial"/>
                <w:b/>
              </w:rPr>
            </w:pPr>
            <w:r w:rsidRPr="003543E4">
              <w:rPr>
                <w:rFonts w:cs="Arial"/>
                <w:b/>
              </w:rPr>
              <w:t>General Skills/</w:t>
            </w:r>
          </w:p>
          <w:p w14:paraId="3534188A" w14:textId="77777777" w:rsidR="00BD4DB1" w:rsidRPr="003543E4" w:rsidRDefault="00BD4DB1" w:rsidP="00432662">
            <w:pPr>
              <w:rPr>
                <w:rFonts w:cs="Arial"/>
              </w:rPr>
            </w:pPr>
            <w:r w:rsidRPr="003543E4">
              <w:rPr>
                <w:rFonts w:cs="Arial"/>
                <w:b/>
              </w:rPr>
              <w:t>Attributes</w:t>
            </w:r>
          </w:p>
        </w:tc>
        <w:tc>
          <w:tcPr>
            <w:tcW w:w="6210" w:type="dxa"/>
          </w:tcPr>
          <w:p w14:paraId="2C607670" w14:textId="6EFBB680" w:rsidR="00AE2791" w:rsidRDefault="58E3B5EE" w:rsidP="58E3B5EE">
            <w:pPr>
              <w:numPr>
                <w:ilvl w:val="0"/>
                <w:numId w:val="21"/>
              </w:numPr>
              <w:tabs>
                <w:tab w:val="left" w:pos="-1440"/>
              </w:tabs>
              <w:spacing w:before="40" w:after="40"/>
              <w:rPr>
                <w:sz w:val="22"/>
                <w:szCs w:val="22"/>
              </w:rPr>
            </w:pPr>
            <w:r w:rsidRPr="58E3B5EE">
              <w:rPr>
                <w:sz w:val="22"/>
                <w:szCs w:val="22"/>
              </w:rPr>
              <w:t>A strong customer service orientated mind set.</w:t>
            </w:r>
          </w:p>
          <w:p w14:paraId="5A2247A7" w14:textId="3DBFECFB" w:rsidR="00AE2791" w:rsidRDefault="58E3B5EE" w:rsidP="58E3B5EE">
            <w:pPr>
              <w:numPr>
                <w:ilvl w:val="0"/>
                <w:numId w:val="21"/>
              </w:numPr>
              <w:tabs>
                <w:tab w:val="left" w:pos="-1440"/>
              </w:tabs>
              <w:spacing w:before="40" w:after="40"/>
              <w:rPr>
                <w:sz w:val="22"/>
                <w:szCs w:val="22"/>
              </w:rPr>
            </w:pPr>
            <w:r w:rsidRPr="58E3B5EE">
              <w:rPr>
                <w:sz w:val="22"/>
                <w:szCs w:val="22"/>
              </w:rPr>
              <w:t>A desire to learn, qualify, and build a career in the IT industry.</w:t>
            </w:r>
          </w:p>
          <w:p w14:paraId="48620E72" w14:textId="77777777" w:rsidR="00392996" w:rsidRDefault="00392996" w:rsidP="00392996">
            <w:pPr>
              <w:numPr>
                <w:ilvl w:val="0"/>
                <w:numId w:val="21"/>
              </w:numPr>
              <w:tabs>
                <w:tab w:val="left" w:pos="-1440"/>
              </w:tabs>
              <w:spacing w:before="40" w:after="40"/>
              <w:rPr>
                <w:sz w:val="22"/>
                <w:szCs w:val="22"/>
              </w:rPr>
            </w:pPr>
            <w:r>
              <w:rPr>
                <w:sz w:val="22"/>
                <w:szCs w:val="22"/>
              </w:rPr>
              <w:t>Ability to work under pressure and prioritise</w:t>
            </w:r>
          </w:p>
          <w:p w14:paraId="146F98F3" w14:textId="77777777" w:rsidR="00392996" w:rsidRDefault="00392996" w:rsidP="00392996">
            <w:pPr>
              <w:numPr>
                <w:ilvl w:val="0"/>
                <w:numId w:val="21"/>
              </w:numPr>
              <w:tabs>
                <w:tab w:val="left" w:pos="-1440"/>
              </w:tabs>
              <w:spacing w:before="40" w:after="40"/>
              <w:rPr>
                <w:sz w:val="22"/>
                <w:szCs w:val="22"/>
              </w:rPr>
            </w:pPr>
            <w:r>
              <w:rPr>
                <w:sz w:val="22"/>
                <w:szCs w:val="22"/>
              </w:rPr>
              <w:t>Excellent interpersonal skills</w:t>
            </w:r>
          </w:p>
          <w:p w14:paraId="4E0851FA" w14:textId="77777777" w:rsidR="00392996" w:rsidRDefault="00392996" w:rsidP="00392996">
            <w:pPr>
              <w:numPr>
                <w:ilvl w:val="0"/>
                <w:numId w:val="21"/>
              </w:numPr>
              <w:tabs>
                <w:tab w:val="left" w:pos="-1440"/>
              </w:tabs>
              <w:spacing w:before="40" w:after="40"/>
              <w:rPr>
                <w:sz w:val="22"/>
                <w:szCs w:val="22"/>
              </w:rPr>
            </w:pPr>
            <w:r>
              <w:rPr>
                <w:sz w:val="22"/>
                <w:szCs w:val="22"/>
              </w:rPr>
              <w:t>Strong customer focus.</w:t>
            </w:r>
          </w:p>
          <w:p w14:paraId="1D026C4C" w14:textId="77777777" w:rsidR="00392996" w:rsidRDefault="00392996" w:rsidP="00392996">
            <w:pPr>
              <w:numPr>
                <w:ilvl w:val="0"/>
                <w:numId w:val="21"/>
              </w:numPr>
              <w:tabs>
                <w:tab w:val="left" w:pos="-1440"/>
              </w:tabs>
              <w:spacing w:before="40" w:after="40"/>
              <w:rPr>
                <w:sz w:val="22"/>
                <w:szCs w:val="22"/>
              </w:rPr>
            </w:pPr>
            <w:r>
              <w:rPr>
                <w:sz w:val="22"/>
                <w:szCs w:val="22"/>
              </w:rPr>
              <w:t>Drive and determination.</w:t>
            </w:r>
          </w:p>
          <w:p w14:paraId="5FD5A1A6" w14:textId="77777777" w:rsidR="00392996" w:rsidRDefault="00392996" w:rsidP="00392996">
            <w:pPr>
              <w:numPr>
                <w:ilvl w:val="0"/>
                <w:numId w:val="21"/>
              </w:numPr>
              <w:tabs>
                <w:tab w:val="left" w:pos="-1440"/>
              </w:tabs>
              <w:spacing w:before="40" w:after="40"/>
              <w:rPr>
                <w:sz w:val="22"/>
                <w:szCs w:val="22"/>
              </w:rPr>
            </w:pPr>
            <w:r>
              <w:rPr>
                <w:sz w:val="22"/>
                <w:szCs w:val="22"/>
              </w:rPr>
              <w:t>Strong delivery focus.</w:t>
            </w:r>
          </w:p>
          <w:p w14:paraId="5D5F218A" w14:textId="77777777" w:rsidR="00392996" w:rsidRDefault="00392996" w:rsidP="00392996">
            <w:pPr>
              <w:numPr>
                <w:ilvl w:val="0"/>
                <w:numId w:val="21"/>
              </w:numPr>
              <w:tabs>
                <w:tab w:val="left" w:pos="-1440"/>
              </w:tabs>
              <w:spacing w:before="40" w:after="40"/>
              <w:rPr>
                <w:sz w:val="22"/>
                <w:szCs w:val="22"/>
              </w:rPr>
            </w:pPr>
            <w:r>
              <w:rPr>
                <w:sz w:val="22"/>
                <w:szCs w:val="22"/>
              </w:rPr>
              <w:t>Desire to develop personal skills and knowledge to keep abreast of current technology.</w:t>
            </w:r>
          </w:p>
          <w:p w14:paraId="45FDCB49" w14:textId="77777777" w:rsidR="0018078A" w:rsidRDefault="0018078A" w:rsidP="00392996">
            <w:pPr>
              <w:numPr>
                <w:ilvl w:val="0"/>
                <w:numId w:val="21"/>
              </w:numPr>
              <w:tabs>
                <w:tab w:val="left" w:pos="-1440"/>
              </w:tabs>
              <w:spacing w:before="40" w:after="40"/>
              <w:rPr>
                <w:sz w:val="22"/>
                <w:szCs w:val="22"/>
              </w:rPr>
            </w:pPr>
            <w:r>
              <w:rPr>
                <w:sz w:val="22"/>
                <w:szCs w:val="22"/>
              </w:rPr>
              <w:t>Attention to detail and ability to follow process.</w:t>
            </w:r>
          </w:p>
          <w:p w14:paraId="06A37C95" w14:textId="60560217" w:rsidR="0018078A" w:rsidRDefault="0DD5C6D5" w:rsidP="0DBEFE78">
            <w:pPr>
              <w:numPr>
                <w:ilvl w:val="0"/>
                <w:numId w:val="21"/>
              </w:numPr>
              <w:spacing w:before="40" w:after="40"/>
              <w:rPr>
                <w:sz w:val="22"/>
                <w:szCs w:val="22"/>
              </w:rPr>
            </w:pPr>
            <w:r w:rsidRPr="0DBEFE78">
              <w:rPr>
                <w:sz w:val="22"/>
                <w:szCs w:val="22"/>
              </w:rPr>
              <w:t xml:space="preserve">Good </w:t>
            </w:r>
            <w:r w:rsidR="19CDC214" w:rsidRPr="0DBEFE78">
              <w:rPr>
                <w:sz w:val="22"/>
                <w:szCs w:val="22"/>
              </w:rPr>
              <w:t>problem-solving</w:t>
            </w:r>
            <w:r w:rsidRPr="0DBEFE78">
              <w:rPr>
                <w:sz w:val="22"/>
                <w:szCs w:val="22"/>
              </w:rPr>
              <w:t xml:space="preserve"> ability.</w:t>
            </w:r>
          </w:p>
          <w:p w14:paraId="7C0817CF" w14:textId="77777777" w:rsidR="0018078A" w:rsidRDefault="0018078A" w:rsidP="00392996">
            <w:pPr>
              <w:numPr>
                <w:ilvl w:val="0"/>
                <w:numId w:val="21"/>
              </w:numPr>
              <w:tabs>
                <w:tab w:val="left" w:pos="-1440"/>
              </w:tabs>
              <w:spacing w:before="40" w:after="40"/>
              <w:rPr>
                <w:sz w:val="22"/>
                <w:szCs w:val="22"/>
              </w:rPr>
            </w:pPr>
            <w:r>
              <w:rPr>
                <w:sz w:val="22"/>
                <w:szCs w:val="22"/>
              </w:rPr>
              <w:t>Ability to work on own and as part of the team.</w:t>
            </w:r>
          </w:p>
          <w:p w14:paraId="046A2606" w14:textId="77777777" w:rsidR="0018078A" w:rsidRDefault="0018078A" w:rsidP="00392996">
            <w:pPr>
              <w:numPr>
                <w:ilvl w:val="0"/>
                <w:numId w:val="21"/>
              </w:numPr>
              <w:tabs>
                <w:tab w:val="left" w:pos="-1440"/>
              </w:tabs>
              <w:spacing w:before="40" w:after="40"/>
              <w:rPr>
                <w:sz w:val="22"/>
                <w:szCs w:val="22"/>
              </w:rPr>
            </w:pPr>
            <w:r>
              <w:rPr>
                <w:sz w:val="22"/>
                <w:szCs w:val="22"/>
              </w:rPr>
              <w:t xml:space="preserve">Willingness to be flexible. </w:t>
            </w:r>
          </w:p>
          <w:p w14:paraId="3656B9AB" w14:textId="77777777" w:rsidR="00C538D8" w:rsidRPr="003543E4" w:rsidRDefault="00C538D8" w:rsidP="000C6CFF">
            <w:pPr>
              <w:rPr>
                <w:rFonts w:cs="Arial"/>
              </w:rPr>
            </w:pPr>
          </w:p>
        </w:tc>
        <w:tc>
          <w:tcPr>
            <w:tcW w:w="4309" w:type="dxa"/>
          </w:tcPr>
          <w:p w14:paraId="45FB0818" w14:textId="77777777" w:rsidR="00BD4DB1" w:rsidRPr="003543E4" w:rsidRDefault="00BD4DB1" w:rsidP="0DBEFE78">
            <w:pPr>
              <w:rPr>
                <w:rFonts w:cs="Arial"/>
              </w:rPr>
            </w:pPr>
          </w:p>
        </w:tc>
        <w:tc>
          <w:tcPr>
            <w:tcW w:w="1631" w:type="dxa"/>
          </w:tcPr>
          <w:p w14:paraId="6B356081" w14:textId="77777777" w:rsidR="00BD4DB1" w:rsidRPr="003543E4" w:rsidRDefault="00EA335D" w:rsidP="00BD4DB1">
            <w:pPr>
              <w:ind w:left="360"/>
              <w:rPr>
                <w:rFonts w:cs="Arial"/>
              </w:rPr>
            </w:pPr>
            <w:r>
              <w:rPr>
                <w:rFonts w:cs="Arial"/>
              </w:rPr>
              <w:t>A/I</w:t>
            </w:r>
          </w:p>
        </w:tc>
      </w:tr>
    </w:tbl>
    <w:p w14:paraId="049F31CB" w14:textId="77777777" w:rsidR="00BD4DB1" w:rsidRPr="003543E4" w:rsidRDefault="00BD4DB1" w:rsidP="00BD4DB1">
      <w:pPr>
        <w:autoSpaceDE w:val="0"/>
        <w:autoSpaceDN w:val="0"/>
        <w:adjustRightInd w:val="0"/>
        <w:rPr>
          <w:rFonts w:cs="Arial"/>
          <w:color w:val="000000"/>
        </w:rPr>
      </w:pPr>
    </w:p>
    <w:p w14:paraId="53128261" w14:textId="77777777" w:rsidR="00BD4DB1" w:rsidRPr="003543E4" w:rsidRDefault="00BD4DB1">
      <w:pPr>
        <w:rPr>
          <w:rFonts w:cs="Arial"/>
        </w:rPr>
        <w:sectPr w:rsidR="00BD4DB1" w:rsidRPr="003543E4" w:rsidSect="00A87D2F">
          <w:headerReference w:type="default" r:id="rId12"/>
          <w:footerReference w:type="default" r:id="rId13"/>
          <w:pgSz w:w="16839" w:h="11907" w:orient="landscape" w:code="9"/>
          <w:pgMar w:top="1440" w:right="1440" w:bottom="1440" w:left="1440" w:header="706" w:footer="706" w:gutter="0"/>
          <w:cols w:space="708"/>
          <w:docGrid w:linePitch="360"/>
        </w:sectPr>
      </w:pPr>
    </w:p>
    <w:p w14:paraId="670B21D8" w14:textId="42D3993C" w:rsidR="00C157C9" w:rsidRDefault="00C157C9" w:rsidP="00C157C9">
      <w:r>
        <w:t xml:space="preserve">This job description and person specification is not </w:t>
      </w:r>
      <w:r w:rsidR="07B62944">
        <w:t>exhaustive,</w:t>
      </w:r>
      <w:r>
        <w:t xml:space="preserve"> and amendments and additions may be required in line with future changes in the post holder duties.</w:t>
      </w:r>
    </w:p>
    <w:p w14:paraId="62486C05" w14:textId="77777777" w:rsidR="00C157C9" w:rsidRDefault="00C157C9" w:rsidP="00C157C9">
      <w:pPr>
        <w:rPr>
          <w:b/>
          <w:bCs/>
        </w:rPr>
      </w:pPr>
    </w:p>
    <w:p w14:paraId="6BE464CF" w14:textId="77777777" w:rsidR="00C157C9" w:rsidRDefault="00C157C9" w:rsidP="00C157C9">
      <w:pPr>
        <w:rPr>
          <w:b/>
          <w:bCs/>
        </w:rPr>
      </w:pPr>
      <w:r>
        <w:rPr>
          <w:b/>
          <w:bCs/>
        </w:rPr>
        <w:t>SAFEGUARDING</w:t>
      </w:r>
    </w:p>
    <w:p w14:paraId="4101652C" w14:textId="77777777" w:rsidR="00C157C9" w:rsidRDefault="00C157C9" w:rsidP="00C157C9">
      <w:pPr>
        <w:rPr>
          <w:b/>
          <w:bCs/>
        </w:rPr>
      </w:pPr>
    </w:p>
    <w:p w14:paraId="76CA8734" w14:textId="77777777" w:rsidR="00C157C9" w:rsidRDefault="00C157C9" w:rsidP="00C157C9">
      <w:r>
        <w:t>Livability is committed to safeguarding and promoting the welfare of adult, young people and children and expects all employees to share this commitment and follow our safeguarding policies and procedures.</w:t>
      </w:r>
    </w:p>
    <w:p w14:paraId="4B99056E" w14:textId="77777777" w:rsidR="00C157C9" w:rsidRDefault="00C157C9" w:rsidP="00C157C9"/>
    <w:p w14:paraId="53737598" w14:textId="77777777" w:rsidR="00C157C9" w:rsidRPr="00C157C9" w:rsidRDefault="00C157C9" w:rsidP="00C157C9">
      <w:pPr>
        <w:tabs>
          <w:tab w:val="left" w:pos="993"/>
        </w:tabs>
        <w:jc w:val="both"/>
        <w:rPr>
          <w:b/>
          <w:bCs/>
        </w:rPr>
      </w:pPr>
      <w:r w:rsidRPr="00C157C9">
        <w:rPr>
          <w:b/>
          <w:bCs/>
        </w:rPr>
        <w:t>EQUALITY AND DIVERSITY</w:t>
      </w:r>
    </w:p>
    <w:p w14:paraId="1299C43A" w14:textId="77777777" w:rsidR="00C157C9" w:rsidRDefault="00C157C9" w:rsidP="00C157C9">
      <w:pPr>
        <w:rPr>
          <w:b/>
          <w:bCs/>
        </w:rPr>
      </w:pPr>
    </w:p>
    <w:p w14:paraId="1D757686" w14:textId="77777777" w:rsidR="00C157C9" w:rsidRDefault="00C157C9" w:rsidP="00C157C9">
      <w:r>
        <w:t xml:space="preserve">Livability is an equal opportunities employer and positively encourages applications from suitably qualified and eligible candidates regardless of sex, race, disability, age, sexual orientation, gender reassignment, religion or belief, marital status, or pregnancy and maternity. </w:t>
      </w:r>
    </w:p>
    <w:p w14:paraId="4DDBEF00" w14:textId="77777777" w:rsidR="00C157C9" w:rsidRDefault="00C157C9" w:rsidP="00C157C9"/>
    <w:p w14:paraId="636B0677" w14:textId="77777777" w:rsidR="00C157C9" w:rsidRPr="00C157C9" w:rsidRDefault="00C157C9" w:rsidP="00C157C9">
      <w:r w:rsidRPr="00C157C9">
        <w:t>Livability aims to create and sustain an inclusive work environment which provides equality of opportunity for everyone and reflects the diversity of the communities we serve.  The post holder is required to uphold the Equality and Diversity policy and comply with the code of conduct which sets out our standards of behaviour towards those who use our services or work within them.</w:t>
      </w:r>
    </w:p>
    <w:p w14:paraId="3461D779" w14:textId="77777777" w:rsidR="00C157C9" w:rsidRDefault="00C157C9" w:rsidP="00C157C9">
      <w:pPr>
        <w:rPr>
          <w:b/>
          <w:bCs/>
        </w:rPr>
      </w:pPr>
    </w:p>
    <w:p w14:paraId="6DF38C1F" w14:textId="77777777" w:rsidR="00C157C9" w:rsidRDefault="00C157C9" w:rsidP="00C157C9">
      <w:pPr>
        <w:rPr>
          <w:b/>
          <w:bCs/>
        </w:rPr>
      </w:pPr>
      <w:r>
        <w:rPr>
          <w:b/>
          <w:bCs/>
        </w:rPr>
        <w:t>CHRISTIAN ETHOS AND VALUES</w:t>
      </w:r>
    </w:p>
    <w:p w14:paraId="3CF2D8B6" w14:textId="77777777" w:rsidR="00C157C9" w:rsidRDefault="00C157C9" w:rsidP="00C157C9">
      <w:pPr>
        <w:rPr>
          <w:b/>
          <w:bCs/>
        </w:rPr>
      </w:pPr>
    </w:p>
    <w:p w14:paraId="1D9A6DFB" w14:textId="77777777" w:rsidR="00C157C9" w:rsidRDefault="00C157C9" w:rsidP="00C157C9">
      <w:r>
        <w:t xml:space="preserve">The post holder must carry out all duties in a manner which is consistent with Livability values which are based on an inclusive Christian ethos.  </w:t>
      </w:r>
    </w:p>
    <w:p w14:paraId="0FB78278" w14:textId="77777777" w:rsidR="00C157C9" w:rsidRDefault="00C157C9" w:rsidP="00C157C9"/>
    <w:p w14:paraId="0E6EB4FB" w14:textId="77777777" w:rsidR="00C157C9" w:rsidRDefault="00C157C9" w:rsidP="00C157C9">
      <w:pPr>
        <w:rPr>
          <w:b/>
          <w:bCs/>
        </w:rPr>
      </w:pPr>
      <w:r>
        <w:rPr>
          <w:b/>
          <w:bCs/>
        </w:rPr>
        <w:t>POLICIES AND PROCEDURES</w:t>
      </w:r>
    </w:p>
    <w:p w14:paraId="1FC39945" w14:textId="77777777" w:rsidR="00C157C9" w:rsidRDefault="00C157C9" w:rsidP="00C157C9">
      <w:pPr>
        <w:rPr>
          <w:b/>
          <w:bCs/>
        </w:rPr>
      </w:pPr>
    </w:p>
    <w:p w14:paraId="4B3B82BA" w14:textId="77777777" w:rsidR="00C157C9" w:rsidRDefault="00C157C9" w:rsidP="00C157C9">
      <w:r>
        <w:t>The post holder must also maintain the policies, procedures and practices of the organisation and as far as possible, must ensure that all activities within the work setting are consistent with those values, policies, procedure and practices.</w:t>
      </w:r>
    </w:p>
    <w:p w14:paraId="0562CB0E" w14:textId="77777777" w:rsidR="00C157C9" w:rsidRDefault="00C157C9" w:rsidP="00C157C9"/>
    <w:p w14:paraId="5677E870" w14:textId="77777777" w:rsidR="00C157C9" w:rsidRDefault="00C157C9" w:rsidP="00C157C9">
      <w:pPr>
        <w:rPr>
          <w:b/>
          <w:bCs/>
        </w:rPr>
      </w:pPr>
      <w:r>
        <w:rPr>
          <w:b/>
          <w:bCs/>
        </w:rPr>
        <w:t>CONFIDENTIALITY</w:t>
      </w:r>
    </w:p>
    <w:p w14:paraId="34CE0A41" w14:textId="77777777" w:rsidR="00C157C9" w:rsidRDefault="00C157C9" w:rsidP="00C157C9">
      <w:pPr>
        <w:rPr>
          <w:b/>
          <w:bCs/>
        </w:rPr>
      </w:pPr>
    </w:p>
    <w:p w14:paraId="0C9097BA" w14:textId="77777777" w:rsidR="00C157C9" w:rsidRDefault="00C157C9" w:rsidP="00C157C9">
      <w:r>
        <w:t>The post holder must ensure that any information relating to employees, service users and volunteers (future, current and past) is treated in strictest confidence and must be discussed only within the confines of the work setting with the appropriate members of the team or managers.</w:t>
      </w:r>
    </w:p>
    <w:p w14:paraId="62EBF3C5" w14:textId="77777777" w:rsidR="00C157C9" w:rsidRDefault="00C157C9" w:rsidP="00C157C9"/>
    <w:p w14:paraId="205ECDBD" w14:textId="77777777" w:rsidR="00C157C9" w:rsidRDefault="00C157C9" w:rsidP="00C157C9">
      <w:pPr>
        <w:rPr>
          <w:b/>
          <w:bCs/>
        </w:rPr>
      </w:pPr>
      <w:r>
        <w:rPr>
          <w:b/>
          <w:bCs/>
        </w:rPr>
        <w:t>HEALTH AND SAFETY</w:t>
      </w:r>
    </w:p>
    <w:p w14:paraId="6D98A12B" w14:textId="77777777" w:rsidR="00C157C9" w:rsidRDefault="00C157C9" w:rsidP="00C157C9">
      <w:pPr>
        <w:rPr>
          <w:b/>
          <w:bCs/>
        </w:rPr>
      </w:pPr>
    </w:p>
    <w:p w14:paraId="3E51E1D4" w14:textId="77777777" w:rsidR="00C157C9" w:rsidRDefault="00C157C9" w:rsidP="00C157C9">
      <w:r>
        <w:t>The post holder must be familiar with Livability Health and Safety policies and guidelines.  All work should be undertaken so as to be consistent with these, and so as to ensure own health and safety and that of others affected by their work.</w:t>
      </w:r>
    </w:p>
    <w:p w14:paraId="2946DB82" w14:textId="77777777" w:rsidR="00C157C9" w:rsidRDefault="00C157C9" w:rsidP="00C157C9"/>
    <w:p w14:paraId="5997CC1D" w14:textId="77777777" w:rsidR="003543E4" w:rsidRPr="003543E4" w:rsidRDefault="003543E4">
      <w:pPr>
        <w:rPr>
          <w:rFonts w:cs="Arial"/>
        </w:rPr>
      </w:pPr>
    </w:p>
    <w:sectPr w:rsidR="003543E4" w:rsidRPr="003543E4" w:rsidSect="00A87D2F">
      <w:headerReference w:type="default" r:id="rId14"/>
      <w:footerReference w:type="default" r:id="rId15"/>
      <w:pgSz w:w="11907" w:h="16839"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4D1CA" w14:textId="77777777" w:rsidR="009C721B" w:rsidRDefault="009C721B">
      <w:r>
        <w:separator/>
      </w:r>
    </w:p>
  </w:endnote>
  <w:endnote w:type="continuationSeparator" w:id="0">
    <w:p w14:paraId="43B3C5D4" w14:textId="77777777" w:rsidR="009C721B" w:rsidRDefault="009C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06ABA" w14:textId="3B0EEB4F" w:rsidR="00392996" w:rsidRPr="007F2CF1" w:rsidRDefault="00392996" w:rsidP="007F2CF1">
    <w:pPr>
      <w:autoSpaceDE w:val="0"/>
      <w:autoSpaceDN w:val="0"/>
      <w:adjustRightInd w:val="0"/>
      <w:rPr>
        <w:rFonts w:cs="Arial"/>
        <w:color w:val="000000"/>
        <w:sz w:val="22"/>
      </w:rPr>
    </w:pPr>
    <w:r>
      <w:rPr>
        <w:sz w:val="16"/>
      </w:rPr>
      <w:t xml:space="preserve">Page </w:t>
    </w:r>
    <w:r>
      <w:rPr>
        <w:sz w:val="16"/>
      </w:rPr>
      <w:fldChar w:fldCharType="begin"/>
    </w:r>
    <w:r>
      <w:rPr>
        <w:sz w:val="16"/>
      </w:rPr>
      <w:instrText xml:space="preserve"> PAGE </w:instrText>
    </w:r>
    <w:r>
      <w:rPr>
        <w:sz w:val="16"/>
      </w:rPr>
      <w:fldChar w:fldCharType="separate"/>
    </w:r>
    <w:r w:rsidR="00D953C1">
      <w:rPr>
        <w:noProof/>
        <w:sz w:val="16"/>
      </w:rPr>
      <w:t>2</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D953C1">
      <w:rPr>
        <w:noProof/>
        <w:sz w:val="16"/>
      </w:rPr>
      <w:t>6</w:t>
    </w:r>
    <w:r>
      <w:rPr>
        <w:sz w:val="16"/>
      </w:rPr>
      <w:fldChar w:fldCharType="end"/>
    </w:r>
    <w:r>
      <w:rPr>
        <w:sz w:val="16"/>
      </w:rPr>
      <w:tab/>
    </w:r>
    <w:r>
      <w:rPr>
        <w:sz w:val="16"/>
      </w:rPr>
      <w:tab/>
    </w:r>
    <w:r>
      <w:rPr>
        <w:sz w:val="16"/>
      </w:rPr>
      <w:tab/>
    </w:r>
    <w:r>
      <w:rPr>
        <w:sz w:val="16"/>
      </w:rPr>
      <w:tab/>
    </w:r>
    <w:r>
      <w:rPr>
        <w:sz w:val="16"/>
      </w:rPr>
      <w:tab/>
    </w:r>
    <w:r>
      <w:rPr>
        <w:sz w:val="16"/>
      </w:rPr>
      <w:tab/>
    </w:r>
    <w:r w:rsidRPr="00F737D9">
      <w:rPr>
        <w:rFonts w:cs="Arial"/>
        <w:color w:val="000000"/>
        <w:sz w:val="22"/>
      </w:rPr>
      <w:t xml:space="preserve"> </w:t>
    </w:r>
    <w:r>
      <w:rPr>
        <w:noProof/>
        <w:lang w:val="en-US" w:eastAsia="en-US"/>
      </w:rPr>
      <mc:AlternateContent>
        <mc:Choice Requires="wps">
          <w:drawing>
            <wp:anchor distT="0" distB="0" distL="114300" distR="114300" simplePos="0" relativeHeight="251660288" behindDoc="0" locked="0" layoutInCell="1" allowOverlap="1" wp14:anchorId="475DAA3D" wp14:editId="6F58B701">
              <wp:simplePos x="0" y="0"/>
              <wp:positionH relativeFrom="column">
                <wp:posOffset>5102860</wp:posOffset>
              </wp:positionH>
              <wp:positionV relativeFrom="paragraph">
                <wp:posOffset>3143250</wp:posOffset>
              </wp:positionV>
              <wp:extent cx="4163060" cy="349250"/>
              <wp:effectExtent l="0" t="0" r="27940"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3060" cy="349250"/>
                      </a:xfrm>
                      <a:prstGeom prst="rect">
                        <a:avLst/>
                      </a:prstGeom>
                      <a:solidFill>
                        <a:srgbClr val="FFFFFF"/>
                      </a:solidFill>
                      <a:ln w="9525">
                        <a:solidFill>
                          <a:srgbClr val="000000"/>
                        </a:solidFill>
                        <a:miter lim="800000"/>
                        <a:headEnd/>
                        <a:tailEnd/>
                      </a:ln>
                    </wps:spPr>
                    <wps:txbx>
                      <w:txbxContent>
                        <w:p w14:paraId="5F59B18C" w14:textId="77777777" w:rsidR="00392996" w:rsidRPr="00BD4DB1" w:rsidRDefault="00392996" w:rsidP="00BD4DB1">
                          <w:pPr>
                            <w:autoSpaceDE w:val="0"/>
                            <w:autoSpaceDN w:val="0"/>
                            <w:adjustRightInd w:val="0"/>
                            <w:rPr>
                              <w:sz w:val="18"/>
                            </w:rPr>
                          </w:pPr>
                          <w:r w:rsidRPr="00BD4DB1">
                            <w:rPr>
                              <w:sz w:val="18"/>
                            </w:rPr>
                            <w:t>Key to Assessment Method</w:t>
                          </w:r>
                        </w:p>
                        <w:p w14:paraId="0B7BD705" w14:textId="77777777" w:rsidR="00392996" w:rsidRPr="00BD4DB1" w:rsidRDefault="00392996" w:rsidP="00BD4DB1">
                          <w:pPr>
                            <w:autoSpaceDE w:val="0"/>
                            <w:autoSpaceDN w:val="0"/>
                            <w:adjustRightInd w:val="0"/>
                            <w:rPr>
                              <w:rFonts w:cs="Arial"/>
                              <w:color w:val="000000"/>
                              <w:sz w:val="16"/>
                            </w:rPr>
                          </w:pPr>
                          <w:r w:rsidRPr="00BD4DB1">
                            <w:rPr>
                              <w:rFonts w:cs="Arial"/>
                              <w:b/>
                              <w:color w:val="000000"/>
                              <w:sz w:val="16"/>
                            </w:rPr>
                            <w:t>P</w:t>
                          </w:r>
                          <w:r w:rsidRPr="00BD4DB1">
                            <w:rPr>
                              <w:rFonts w:cs="Arial"/>
                              <w:color w:val="000000"/>
                              <w:sz w:val="16"/>
                            </w:rPr>
                            <w:t xml:space="preserve"> = Pre application  </w:t>
                          </w:r>
                          <w:r w:rsidRPr="00BD4DB1">
                            <w:rPr>
                              <w:rFonts w:cs="Arial"/>
                              <w:b/>
                              <w:color w:val="000000"/>
                              <w:sz w:val="16"/>
                            </w:rPr>
                            <w:t>A</w:t>
                          </w:r>
                          <w:r w:rsidRPr="00BD4DB1">
                            <w:rPr>
                              <w:rFonts w:cs="Arial"/>
                              <w:color w:val="000000"/>
                              <w:sz w:val="16"/>
                            </w:rPr>
                            <w:t xml:space="preserve"> = Application </w:t>
                          </w:r>
                          <w:r w:rsidRPr="00BD4DB1">
                            <w:rPr>
                              <w:rFonts w:cs="Arial"/>
                              <w:b/>
                              <w:color w:val="000000"/>
                              <w:sz w:val="16"/>
                            </w:rPr>
                            <w:t>I</w:t>
                          </w:r>
                          <w:r w:rsidRPr="00BD4DB1">
                            <w:rPr>
                              <w:rFonts w:cs="Arial"/>
                              <w:color w:val="000000"/>
                              <w:sz w:val="16"/>
                            </w:rPr>
                            <w:t xml:space="preserve"> - Interview </w:t>
                          </w:r>
                          <w:r w:rsidRPr="00BD4DB1">
                            <w:rPr>
                              <w:rFonts w:cs="Arial"/>
                              <w:b/>
                              <w:color w:val="000000"/>
                              <w:sz w:val="16"/>
                            </w:rPr>
                            <w:t>T</w:t>
                          </w:r>
                          <w:r w:rsidRPr="00BD4DB1">
                            <w:rPr>
                              <w:rFonts w:cs="Arial"/>
                              <w:color w:val="000000"/>
                              <w:sz w:val="16"/>
                            </w:rPr>
                            <w:t xml:space="preserve"> = Test  </w:t>
                          </w:r>
                          <w:r w:rsidRPr="00BD4DB1">
                            <w:rPr>
                              <w:rFonts w:cs="Arial"/>
                              <w:b/>
                              <w:color w:val="000000"/>
                              <w:sz w:val="16"/>
                            </w:rPr>
                            <w:t>D</w:t>
                          </w:r>
                          <w:r w:rsidRPr="00BD4DB1">
                            <w:rPr>
                              <w:rFonts w:cs="Arial"/>
                              <w:color w:val="000000"/>
                              <w:sz w:val="16"/>
                            </w:rPr>
                            <w:t xml:space="preserve"> =Documentary Evidence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5DAA3D" id="_x0000_t202" coordsize="21600,21600" o:spt="202" path="m,l,21600r21600,l21600,xe">
              <v:stroke joinstyle="miter"/>
              <v:path gradientshapeok="t" o:connecttype="rect"/>
            </v:shapetype>
            <v:shape id="Text Box 2" o:spid="_x0000_s1026" type="#_x0000_t202" style="position:absolute;margin-left:401.8pt;margin-top:247.5pt;width:327.8pt;height:27.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">
              <v:textbox style="mso-fit-shape-to-text:t">
                <w:txbxContent>
                  <w:p w14:paraId="5F59B18C" w14:textId="77777777" w:rsidR="00392996" w:rsidRPr="00BD4DB1" w:rsidRDefault="00392996" w:rsidP="00BD4DB1">
                    <w:pPr>
                      <w:autoSpaceDE w:val="0"/>
                      <w:autoSpaceDN w:val="0"/>
                      <w:adjustRightInd w:val="0"/>
                      <w:rPr>
                        <w:sz w:val="18"/>
                      </w:rPr>
                    </w:pPr>
                    <w:r w:rsidRPr="00BD4DB1">
                      <w:rPr>
                        <w:sz w:val="18"/>
                      </w:rPr>
                      <w:t>Key to Assessment Method</w:t>
                    </w:r>
                  </w:p>
                  <w:p w14:paraId="0B7BD705" w14:textId="77777777" w:rsidR="00392996" w:rsidRPr="00BD4DB1" w:rsidRDefault="00392996" w:rsidP="00BD4DB1">
                    <w:pPr>
                      <w:autoSpaceDE w:val="0"/>
                      <w:autoSpaceDN w:val="0"/>
                      <w:adjustRightInd w:val="0"/>
                      <w:rPr>
                        <w:rFonts w:cs="Arial"/>
                        <w:color w:val="000000"/>
                        <w:sz w:val="16"/>
                      </w:rPr>
                    </w:pPr>
                    <w:r w:rsidRPr="00BD4DB1">
                      <w:rPr>
                        <w:rFonts w:cs="Arial"/>
                        <w:b/>
                        <w:color w:val="000000"/>
                        <w:sz w:val="16"/>
                      </w:rPr>
                      <w:t>P</w:t>
                    </w:r>
                    <w:r w:rsidRPr="00BD4DB1">
                      <w:rPr>
                        <w:rFonts w:cs="Arial"/>
                        <w:color w:val="000000"/>
                        <w:sz w:val="16"/>
                      </w:rPr>
                      <w:t xml:space="preserve"> = Pre application  </w:t>
                    </w:r>
                    <w:r w:rsidRPr="00BD4DB1">
                      <w:rPr>
                        <w:rFonts w:cs="Arial"/>
                        <w:b/>
                        <w:color w:val="000000"/>
                        <w:sz w:val="16"/>
                      </w:rPr>
                      <w:t>A</w:t>
                    </w:r>
                    <w:r w:rsidRPr="00BD4DB1">
                      <w:rPr>
                        <w:rFonts w:cs="Arial"/>
                        <w:color w:val="000000"/>
                        <w:sz w:val="16"/>
                      </w:rPr>
                      <w:t xml:space="preserve"> = Application </w:t>
                    </w:r>
                    <w:r w:rsidRPr="00BD4DB1">
                      <w:rPr>
                        <w:rFonts w:cs="Arial"/>
                        <w:b/>
                        <w:color w:val="000000"/>
                        <w:sz w:val="16"/>
                      </w:rPr>
                      <w:t>I</w:t>
                    </w:r>
                    <w:r w:rsidRPr="00BD4DB1">
                      <w:rPr>
                        <w:rFonts w:cs="Arial"/>
                        <w:color w:val="000000"/>
                        <w:sz w:val="16"/>
                      </w:rPr>
                      <w:t xml:space="preserve"> - Interview </w:t>
                    </w:r>
                    <w:r w:rsidRPr="00BD4DB1">
                      <w:rPr>
                        <w:rFonts w:cs="Arial"/>
                        <w:b/>
                        <w:color w:val="000000"/>
                        <w:sz w:val="16"/>
                      </w:rPr>
                      <w:t>T</w:t>
                    </w:r>
                    <w:r w:rsidRPr="00BD4DB1">
                      <w:rPr>
                        <w:rFonts w:cs="Arial"/>
                        <w:color w:val="000000"/>
                        <w:sz w:val="16"/>
                      </w:rPr>
                      <w:t xml:space="preserve"> = Test  </w:t>
                    </w:r>
                    <w:r w:rsidRPr="00BD4DB1">
                      <w:rPr>
                        <w:rFonts w:cs="Arial"/>
                        <w:b/>
                        <w:color w:val="000000"/>
                        <w:sz w:val="16"/>
                      </w:rPr>
                      <w:t>D</w:t>
                    </w:r>
                    <w:r w:rsidRPr="00BD4DB1">
                      <w:rPr>
                        <w:rFonts w:cs="Arial"/>
                        <w:color w:val="000000"/>
                        <w:sz w:val="16"/>
                      </w:rPr>
                      <w:t xml:space="preserve"> =Documentary Evidence </w:t>
                    </w:r>
                  </w:p>
                </w:txbxContent>
              </v:textbox>
            </v:shape>
          </w:pict>
        </mc:Fallback>
      </mc:AlternateContent>
    </w:r>
    <w:r w:rsidR="007F2CF1">
      <w:rPr>
        <w:sz w:val="16"/>
      </w:rPr>
      <w:fldChar w:fldCharType="begin"/>
    </w:r>
    <w:r w:rsidR="007F2CF1">
      <w:rPr>
        <w:sz w:val="16"/>
      </w:rPr>
      <w:instrText xml:space="preserve"> FILENAME   \* MERGEFORMAT </w:instrText>
    </w:r>
    <w:r w:rsidR="007F2CF1">
      <w:rPr>
        <w:sz w:val="16"/>
      </w:rPr>
      <w:fldChar w:fldCharType="separate"/>
    </w:r>
    <w:r w:rsidR="007F2CF1">
      <w:rPr>
        <w:noProof/>
        <w:sz w:val="16"/>
      </w:rPr>
      <w:t>20</w:t>
    </w:r>
    <w:r w:rsidR="004F6E18">
      <w:rPr>
        <w:noProof/>
        <w:sz w:val="16"/>
      </w:rPr>
      <w:t>21</w:t>
    </w:r>
    <w:r w:rsidR="007F2CF1">
      <w:rPr>
        <w:noProof/>
        <w:sz w:val="16"/>
      </w:rPr>
      <w:t>-</w:t>
    </w:r>
    <w:r w:rsidR="004F6E18">
      <w:rPr>
        <w:noProof/>
        <w:sz w:val="16"/>
      </w:rPr>
      <w:t>12</w:t>
    </w:r>
    <w:r w:rsidR="007F2CF1">
      <w:rPr>
        <w:noProof/>
        <w:sz w:val="16"/>
      </w:rPr>
      <w:t>-</w:t>
    </w:r>
    <w:r w:rsidR="004F6E18">
      <w:rPr>
        <w:noProof/>
        <w:sz w:val="16"/>
      </w:rPr>
      <w:t>21</w:t>
    </w:r>
    <w:r w:rsidR="007F2CF1">
      <w:rPr>
        <w:noProof/>
        <w:sz w:val="16"/>
      </w:rPr>
      <w:t xml:space="preserve"> JD-Technical Support Analyst</w:t>
    </w:r>
    <w:r w:rsidR="007F2CF1">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8AF7F" w14:textId="77777777" w:rsidR="00392996" w:rsidRDefault="00392996" w:rsidP="00524F3F">
    <w:pPr>
      <w:autoSpaceDE w:val="0"/>
      <w:autoSpaceDN w:val="0"/>
      <w:adjustRightInd w:val="0"/>
      <w:jc w:val="center"/>
      <w:rPr>
        <w:rFonts w:cs="Arial"/>
        <w:color w:val="000000"/>
        <w:sz w:val="22"/>
      </w:rPr>
    </w:pPr>
    <w:r>
      <w:rPr>
        <w:rFonts w:cs="Arial"/>
        <w:color w:val="000000"/>
        <w:sz w:val="22"/>
      </w:rPr>
      <w:t xml:space="preserve">Assessment Method Key: </w:t>
    </w:r>
    <w:r w:rsidRPr="00524F3F">
      <w:rPr>
        <w:rFonts w:cs="Arial"/>
        <w:b/>
        <w:color w:val="000000"/>
        <w:sz w:val="22"/>
      </w:rPr>
      <w:t>A</w:t>
    </w:r>
    <w:r>
      <w:rPr>
        <w:rFonts w:cs="Arial"/>
        <w:color w:val="000000"/>
        <w:sz w:val="22"/>
      </w:rPr>
      <w:t xml:space="preserve"> = </w:t>
    </w:r>
    <w:r w:rsidRPr="00F737D9">
      <w:rPr>
        <w:rFonts w:cs="Arial"/>
        <w:color w:val="000000"/>
        <w:sz w:val="22"/>
      </w:rPr>
      <w:t>Application</w:t>
    </w:r>
    <w:r>
      <w:rPr>
        <w:rFonts w:cs="Arial"/>
        <w:color w:val="000000"/>
        <w:sz w:val="22"/>
      </w:rPr>
      <w:t xml:space="preserve"> Form </w:t>
    </w:r>
    <w:r w:rsidRPr="00524F3F">
      <w:rPr>
        <w:rFonts w:cs="Arial"/>
        <w:b/>
        <w:color w:val="000000"/>
        <w:sz w:val="22"/>
      </w:rPr>
      <w:t>I</w:t>
    </w:r>
    <w:r>
      <w:rPr>
        <w:rFonts w:cs="Arial"/>
        <w:color w:val="000000"/>
        <w:sz w:val="22"/>
      </w:rPr>
      <w:t xml:space="preserve"> = Interview </w:t>
    </w:r>
    <w:r w:rsidRPr="00524F3F">
      <w:rPr>
        <w:rFonts w:cs="Arial"/>
        <w:b/>
        <w:color w:val="000000"/>
        <w:sz w:val="22"/>
      </w:rPr>
      <w:t>T</w:t>
    </w:r>
    <w:r>
      <w:rPr>
        <w:rFonts w:cs="Arial"/>
        <w:color w:val="000000"/>
        <w:sz w:val="22"/>
      </w:rPr>
      <w:t xml:space="preserve"> = Test </w:t>
    </w:r>
    <w:r w:rsidRPr="00524F3F">
      <w:rPr>
        <w:rFonts w:cs="Arial"/>
        <w:b/>
        <w:color w:val="000000"/>
        <w:sz w:val="22"/>
      </w:rPr>
      <w:t>D</w:t>
    </w:r>
    <w:r>
      <w:rPr>
        <w:rFonts w:cs="Arial"/>
        <w:color w:val="000000"/>
        <w:sz w:val="22"/>
      </w:rPr>
      <w:t xml:space="preserve"> = Documentary Evidence</w:t>
    </w:r>
  </w:p>
  <w:p w14:paraId="37195615" w14:textId="328CBF53" w:rsidR="00392996" w:rsidRPr="00524F3F" w:rsidRDefault="00392996" w:rsidP="00BD4DB1">
    <w:pPr>
      <w:autoSpaceDE w:val="0"/>
      <w:autoSpaceDN w:val="0"/>
      <w:adjustRightInd w:val="0"/>
      <w:rPr>
        <w:sz w:val="16"/>
      </w:rPr>
    </w:pPr>
    <w:r>
      <w:rPr>
        <w:sz w:val="16"/>
      </w:rPr>
      <w:t xml:space="preserve">Page </w:t>
    </w:r>
    <w:r>
      <w:rPr>
        <w:sz w:val="16"/>
      </w:rPr>
      <w:fldChar w:fldCharType="begin"/>
    </w:r>
    <w:r>
      <w:rPr>
        <w:sz w:val="16"/>
      </w:rPr>
      <w:instrText xml:space="preserve"> PAGE </w:instrText>
    </w:r>
    <w:r>
      <w:rPr>
        <w:sz w:val="16"/>
      </w:rPr>
      <w:fldChar w:fldCharType="separate"/>
    </w:r>
    <w:r w:rsidR="00D953C1">
      <w:rPr>
        <w:noProof/>
        <w:sz w:val="16"/>
      </w:rPr>
      <w:t>5</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D953C1">
      <w:rPr>
        <w:noProof/>
        <w:sz w:val="16"/>
      </w:rPr>
      <w:t>6</w:t>
    </w:r>
    <w:r>
      <w:rPr>
        <w:sz w:val="16"/>
      </w:rPr>
      <w:fldChar w:fldCharType="end"/>
    </w:r>
    <w:r>
      <w:rPr>
        <w:sz w:val="16"/>
      </w:rPr>
      <w:tab/>
    </w:r>
    <w:r>
      <w:rPr>
        <w:sz w:val="16"/>
      </w:rPr>
      <w:tab/>
    </w:r>
    <w:r>
      <w:rPr>
        <w:sz w:val="16"/>
      </w:rPr>
      <w:tab/>
    </w:r>
    <w:r>
      <w:rPr>
        <w:sz w:val="16"/>
      </w:rPr>
      <w:tab/>
    </w:r>
    <w:r w:rsidRPr="00F737D9">
      <w:rPr>
        <w:rFonts w:cs="Arial"/>
        <w:color w:val="000000"/>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9AEE6" w14:textId="42FD1FFB" w:rsidR="00392996" w:rsidRPr="00F737D9" w:rsidRDefault="00392996" w:rsidP="00BD4DB1">
    <w:pPr>
      <w:autoSpaceDE w:val="0"/>
      <w:autoSpaceDN w:val="0"/>
      <w:adjustRightInd w:val="0"/>
      <w:rPr>
        <w:rFonts w:cs="Arial"/>
        <w:color w:val="000000"/>
        <w:sz w:val="22"/>
      </w:rPr>
    </w:pPr>
    <w:r>
      <w:rPr>
        <w:sz w:val="16"/>
      </w:rPr>
      <w:t xml:space="preserve">Page </w:t>
    </w:r>
    <w:r>
      <w:rPr>
        <w:sz w:val="16"/>
      </w:rPr>
      <w:fldChar w:fldCharType="begin"/>
    </w:r>
    <w:r>
      <w:rPr>
        <w:sz w:val="16"/>
      </w:rPr>
      <w:instrText xml:space="preserve"> PAGE </w:instrText>
    </w:r>
    <w:r>
      <w:rPr>
        <w:sz w:val="16"/>
      </w:rPr>
      <w:fldChar w:fldCharType="separate"/>
    </w:r>
    <w:r w:rsidR="00D953C1">
      <w:rPr>
        <w:noProof/>
        <w:sz w:val="16"/>
      </w:rPr>
      <w:t>6</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D953C1">
      <w:rPr>
        <w:noProof/>
        <w:sz w:val="16"/>
      </w:rPr>
      <w:t>6</w:t>
    </w:r>
    <w:r>
      <w:rPr>
        <w:sz w:val="16"/>
      </w:rPr>
      <w:fldChar w:fldCharType="end"/>
    </w:r>
    <w:r>
      <w:rPr>
        <w:sz w:val="16"/>
      </w:rPr>
      <w:tab/>
    </w:r>
    <w:r>
      <w:rPr>
        <w:sz w:val="16"/>
      </w:rPr>
      <w:tab/>
    </w:r>
    <w:r>
      <w:rPr>
        <w:sz w:val="16"/>
      </w:rPr>
      <w:tab/>
    </w:r>
    <w:r>
      <w:rPr>
        <w:sz w:val="16"/>
      </w:rPr>
      <w:tab/>
    </w:r>
    <w:r>
      <w:rPr>
        <w:sz w:val="16"/>
      </w:rPr>
      <w:tab/>
    </w:r>
    <w:r>
      <w:rPr>
        <w:sz w:val="16"/>
      </w:rPr>
      <w:tab/>
    </w:r>
    <w:r w:rsidRPr="00F737D9">
      <w:rPr>
        <w:rFonts w:cs="Arial"/>
        <w:color w:val="000000"/>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164BF" w14:textId="77777777" w:rsidR="009C721B" w:rsidRDefault="009C721B">
      <w:r>
        <w:separator/>
      </w:r>
    </w:p>
  </w:footnote>
  <w:footnote w:type="continuationSeparator" w:id="0">
    <w:p w14:paraId="2A617928" w14:textId="77777777" w:rsidR="009C721B" w:rsidRDefault="009C72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52FD0" w14:textId="77777777" w:rsidR="00392996" w:rsidRDefault="00392996" w:rsidP="00432662">
    <w:pPr>
      <w:rPr>
        <w:b/>
        <w:sz w:val="36"/>
      </w:rPr>
    </w:pPr>
    <w:r>
      <w:rPr>
        <w:b/>
        <w:sz w:val="36"/>
      </w:rPr>
      <w:t>Livability</w:t>
    </w:r>
  </w:p>
  <w:p w14:paraId="5FE928B3" w14:textId="77777777" w:rsidR="00392996" w:rsidRPr="00432662" w:rsidRDefault="00392996" w:rsidP="00432662">
    <w:pPr>
      <w:rPr>
        <w:b/>
        <w:sz w:val="36"/>
      </w:rPr>
    </w:pPr>
    <w:r w:rsidRPr="00432662">
      <w:rPr>
        <w:b/>
        <w:sz w:val="36"/>
      </w:rPr>
      <w:t>Job Description</w:t>
    </w:r>
  </w:p>
  <w:p w14:paraId="61CDCEAD" w14:textId="77777777" w:rsidR="00392996" w:rsidRPr="00432662" w:rsidRDefault="00392996" w:rsidP="0043266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4ABE3" w14:textId="77777777" w:rsidR="00392996" w:rsidRDefault="00392996" w:rsidP="00432662">
    <w:pPr>
      <w:rPr>
        <w:b/>
        <w:sz w:val="36"/>
      </w:rPr>
    </w:pPr>
    <w:r>
      <w:rPr>
        <w:b/>
        <w:sz w:val="36"/>
      </w:rPr>
      <w:t>Livability</w:t>
    </w:r>
  </w:p>
  <w:p w14:paraId="0495E737" w14:textId="77777777" w:rsidR="00392996" w:rsidRDefault="00392996" w:rsidP="00432662">
    <w:pPr>
      <w:rPr>
        <w:b/>
        <w:sz w:val="36"/>
      </w:rPr>
    </w:pPr>
    <w:r>
      <w:rPr>
        <w:b/>
        <w:sz w:val="36"/>
      </w:rPr>
      <w:t>Person Specification</w:t>
    </w:r>
  </w:p>
  <w:p w14:paraId="08CE6F91" w14:textId="77777777" w:rsidR="00392996" w:rsidRPr="00432662" w:rsidRDefault="00392996" w:rsidP="0043266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04645" w14:textId="77777777" w:rsidR="00392996" w:rsidRDefault="00392996" w:rsidP="00432662">
    <w:pPr>
      <w:rPr>
        <w:b/>
        <w:sz w:val="36"/>
      </w:rPr>
    </w:pPr>
    <w:r>
      <w:rPr>
        <w:b/>
        <w:sz w:val="36"/>
      </w:rPr>
      <w:t>Livability</w:t>
    </w:r>
  </w:p>
  <w:p w14:paraId="4C48E38B" w14:textId="77777777" w:rsidR="00392996" w:rsidRDefault="00392996" w:rsidP="00432662">
    <w:pPr>
      <w:rPr>
        <w:b/>
        <w:sz w:val="36"/>
      </w:rPr>
    </w:pPr>
    <w:r>
      <w:rPr>
        <w:b/>
        <w:sz w:val="36"/>
      </w:rPr>
      <w:t>General Information</w:t>
    </w:r>
  </w:p>
  <w:p w14:paraId="3FE9F23F" w14:textId="77777777" w:rsidR="00392996" w:rsidRPr="00432662" w:rsidRDefault="00392996" w:rsidP="004326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524C"/>
    <w:multiLevelType w:val="hybridMultilevel"/>
    <w:tmpl w:val="E68E6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321A4"/>
    <w:multiLevelType w:val="hybridMultilevel"/>
    <w:tmpl w:val="A5DEC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211686"/>
    <w:multiLevelType w:val="hybridMultilevel"/>
    <w:tmpl w:val="A97A4CFA"/>
    <w:lvl w:ilvl="0" w:tplc="04090005">
      <w:start w:val="1"/>
      <w:numFmt w:val="bullet"/>
      <w:lvlText w:val=""/>
      <w:lvlJc w:val="left"/>
      <w:pPr>
        <w:tabs>
          <w:tab w:val="num" w:pos="740"/>
        </w:tabs>
        <w:ind w:left="740" w:hanging="360"/>
      </w:pPr>
      <w:rPr>
        <w:rFonts w:ascii="Wingdings" w:hAnsi="Wingdings"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 w15:restartNumberingAfterBreak="0">
    <w:nsid w:val="11A16FB3"/>
    <w:multiLevelType w:val="hybridMultilevel"/>
    <w:tmpl w:val="FCF26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D771F8"/>
    <w:multiLevelType w:val="hybridMultilevel"/>
    <w:tmpl w:val="26A607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FC3D5A"/>
    <w:multiLevelType w:val="hybridMultilevel"/>
    <w:tmpl w:val="FD3465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6A0CD8"/>
    <w:multiLevelType w:val="hybridMultilevel"/>
    <w:tmpl w:val="A63A6E7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F106DA"/>
    <w:multiLevelType w:val="hybridMultilevel"/>
    <w:tmpl w:val="FB524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E060DB"/>
    <w:multiLevelType w:val="hybridMultilevel"/>
    <w:tmpl w:val="DE727D4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277967"/>
    <w:multiLevelType w:val="hybridMultilevel"/>
    <w:tmpl w:val="7CA2F79A"/>
    <w:lvl w:ilvl="0" w:tplc="04090005">
      <w:start w:val="1"/>
      <w:numFmt w:val="bullet"/>
      <w:lvlText w:val=""/>
      <w:lvlJc w:val="left"/>
      <w:pPr>
        <w:tabs>
          <w:tab w:val="num" w:pos="740"/>
        </w:tabs>
        <w:ind w:left="740" w:hanging="360"/>
      </w:pPr>
      <w:rPr>
        <w:rFonts w:ascii="Wingdings" w:hAnsi="Wingdings"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0" w15:restartNumberingAfterBreak="0">
    <w:nsid w:val="1A560E86"/>
    <w:multiLevelType w:val="hybridMultilevel"/>
    <w:tmpl w:val="DF8A6D0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BBF2DAA"/>
    <w:multiLevelType w:val="hybridMultilevel"/>
    <w:tmpl w:val="FA82EF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DD248A"/>
    <w:multiLevelType w:val="hybridMultilevel"/>
    <w:tmpl w:val="178E17CE"/>
    <w:lvl w:ilvl="0" w:tplc="04090005">
      <w:start w:val="1"/>
      <w:numFmt w:val="bullet"/>
      <w:lvlText w:val=""/>
      <w:lvlJc w:val="left"/>
      <w:pPr>
        <w:tabs>
          <w:tab w:val="num" w:pos="740"/>
        </w:tabs>
        <w:ind w:left="740" w:hanging="360"/>
      </w:pPr>
      <w:rPr>
        <w:rFonts w:ascii="Wingdings" w:hAnsi="Wingdings"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3" w15:restartNumberingAfterBreak="0">
    <w:nsid w:val="20297E1B"/>
    <w:multiLevelType w:val="hybridMultilevel"/>
    <w:tmpl w:val="B6067754"/>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2B53B2"/>
    <w:multiLevelType w:val="hybridMultilevel"/>
    <w:tmpl w:val="553C5FA8"/>
    <w:lvl w:ilvl="0" w:tplc="04090005">
      <w:start w:val="1"/>
      <w:numFmt w:val="bullet"/>
      <w:lvlText w:val=""/>
      <w:lvlJc w:val="left"/>
      <w:pPr>
        <w:tabs>
          <w:tab w:val="num" w:pos="740"/>
        </w:tabs>
        <w:ind w:left="740" w:hanging="360"/>
      </w:pPr>
      <w:rPr>
        <w:rFonts w:ascii="Wingdings" w:hAnsi="Wingdings"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5" w15:restartNumberingAfterBreak="0">
    <w:nsid w:val="23CF7225"/>
    <w:multiLevelType w:val="hybridMultilevel"/>
    <w:tmpl w:val="FE6E5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993F10"/>
    <w:multiLevelType w:val="hybridMultilevel"/>
    <w:tmpl w:val="08F64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A7315C"/>
    <w:multiLevelType w:val="hybridMultilevel"/>
    <w:tmpl w:val="928EF7A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2D2863"/>
    <w:multiLevelType w:val="hybridMultilevel"/>
    <w:tmpl w:val="A322F8AE"/>
    <w:lvl w:ilvl="0" w:tplc="08090005">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3F106C"/>
    <w:multiLevelType w:val="hybridMultilevel"/>
    <w:tmpl w:val="30DA6FAA"/>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02570B"/>
    <w:multiLevelType w:val="hybridMultilevel"/>
    <w:tmpl w:val="BB0A003C"/>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7F44D79"/>
    <w:multiLevelType w:val="hybridMultilevel"/>
    <w:tmpl w:val="A33CE2E2"/>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6B16F8"/>
    <w:multiLevelType w:val="hybridMultilevel"/>
    <w:tmpl w:val="8FE6D2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88E55F7"/>
    <w:multiLevelType w:val="hybridMultilevel"/>
    <w:tmpl w:val="A3068876"/>
    <w:lvl w:ilvl="0" w:tplc="FFFFFFFF">
      <w:start w:val="1"/>
      <w:numFmt w:val="bullet"/>
      <w:pStyle w:val="BulletedList"/>
      <w:lvlText w:val=""/>
      <w:lvlJc w:val="left"/>
      <w:pPr>
        <w:tabs>
          <w:tab w:val="num" w:pos="360"/>
        </w:tabs>
        <w:ind w:left="284" w:hanging="284"/>
      </w:pPr>
      <w:rPr>
        <w:rFonts w:ascii="Symbol" w:hAnsi="Symbol" w:hint="default"/>
        <w:sz w:val="16"/>
      </w:rPr>
    </w:lvl>
    <w:lvl w:ilvl="1" w:tplc="08090001">
      <w:start w:val="1"/>
      <w:numFmt w:val="bullet"/>
      <w:lvlText w:val=""/>
      <w:lvlJc w:val="left"/>
      <w:pPr>
        <w:tabs>
          <w:tab w:val="num" w:pos="1440"/>
        </w:tabs>
        <w:ind w:left="1440" w:hanging="360"/>
      </w:pPr>
      <w:rPr>
        <w:rFonts w:ascii="Symbol" w:hAnsi="Symbol" w:hint="default"/>
        <w:sz w:val="16"/>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226D0C"/>
    <w:multiLevelType w:val="hybridMultilevel"/>
    <w:tmpl w:val="5C84B052"/>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4D79A2"/>
    <w:multiLevelType w:val="hybridMultilevel"/>
    <w:tmpl w:val="1F36A9E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ED43D9"/>
    <w:multiLevelType w:val="hybridMultilevel"/>
    <w:tmpl w:val="527CD7AE"/>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121F0C"/>
    <w:multiLevelType w:val="hybridMultilevel"/>
    <w:tmpl w:val="87542406"/>
    <w:lvl w:ilvl="0" w:tplc="04090005">
      <w:start w:val="1"/>
      <w:numFmt w:val="bullet"/>
      <w:lvlText w:val=""/>
      <w:lvlJc w:val="left"/>
      <w:pPr>
        <w:tabs>
          <w:tab w:val="num" w:pos="740"/>
        </w:tabs>
        <w:ind w:left="740" w:hanging="360"/>
      </w:pPr>
      <w:rPr>
        <w:rFonts w:ascii="Wingdings" w:hAnsi="Wingdings"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8" w15:restartNumberingAfterBreak="0">
    <w:nsid w:val="4A54355F"/>
    <w:multiLevelType w:val="hybridMultilevel"/>
    <w:tmpl w:val="F3ACD474"/>
    <w:lvl w:ilvl="0" w:tplc="B622E53C">
      <w:start w:val="1"/>
      <w:numFmt w:val="decimal"/>
      <w:lvlText w:val="%1."/>
      <w:lvlJc w:val="left"/>
      <w:pPr>
        <w:ind w:left="864" w:hanging="504"/>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C14E23"/>
    <w:multiLevelType w:val="hybridMultilevel"/>
    <w:tmpl w:val="B8A87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A92F6B"/>
    <w:multiLevelType w:val="hybridMultilevel"/>
    <w:tmpl w:val="C166DC9E"/>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100D16"/>
    <w:multiLevelType w:val="hybridMultilevel"/>
    <w:tmpl w:val="51940430"/>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1877FC"/>
    <w:multiLevelType w:val="hybridMultilevel"/>
    <w:tmpl w:val="B1CEBE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A63E59"/>
    <w:multiLevelType w:val="hybridMultilevel"/>
    <w:tmpl w:val="311EC8A4"/>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185D9D"/>
    <w:multiLevelType w:val="hybridMultilevel"/>
    <w:tmpl w:val="4AB680B0"/>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2A6B88"/>
    <w:multiLevelType w:val="hybridMultilevel"/>
    <w:tmpl w:val="00AC45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9E53B0"/>
    <w:multiLevelType w:val="hybridMultilevel"/>
    <w:tmpl w:val="14B49AA4"/>
    <w:lvl w:ilvl="0" w:tplc="04090005">
      <w:start w:val="1"/>
      <w:numFmt w:val="bullet"/>
      <w:lvlText w:val=""/>
      <w:lvlJc w:val="left"/>
      <w:pPr>
        <w:tabs>
          <w:tab w:val="num" w:pos="380"/>
        </w:tabs>
        <w:ind w:left="380" w:hanging="360"/>
      </w:pPr>
      <w:rPr>
        <w:rFonts w:ascii="Wingdings" w:hAnsi="Wingdings"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37" w15:restartNumberingAfterBreak="0">
    <w:nsid w:val="75EF1284"/>
    <w:multiLevelType w:val="hybridMultilevel"/>
    <w:tmpl w:val="1CC2C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CA37AD"/>
    <w:multiLevelType w:val="hybridMultilevel"/>
    <w:tmpl w:val="0CF6B7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E45B7E"/>
    <w:multiLevelType w:val="hybridMultilevel"/>
    <w:tmpl w:val="8F0C3F1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8"/>
  </w:num>
  <w:num w:numId="2">
    <w:abstractNumId w:val="22"/>
  </w:num>
  <w:num w:numId="3">
    <w:abstractNumId w:val="32"/>
  </w:num>
  <w:num w:numId="4">
    <w:abstractNumId w:val="24"/>
  </w:num>
  <w:num w:numId="5">
    <w:abstractNumId w:val="33"/>
  </w:num>
  <w:num w:numId="6">
    <w:abstractNumId w:val="19"/>
  </w:num>
  <w:num w:numId="7">
    <w:abstractNumId w:val="13"/>
  </w:num>
  <w:num w:numId="8">
    <w:abstractNumId w:val="34"/>
  </w:num>
  <w:num w:numId="9">
    <w:abstractNumId w:val="31"/>
  </w:num>
  <w:num w:numId="10">
    <w:abstractNumId w:val="2"/>
  </w:num>
  <w:num w:numId="11">
    <w:abstractNumId w:val="27"/>
  </w:num>
  <w:num w:numId="12">
    <w:abstractNumId w:val="14"/>
  </w:num>
  <w:num w:numId="13">
    <w:abstractNumId w:val="12"/>
  </w:num>
  <w:num w:numId="14">
    <w:abstractNumId w:val="36"/>
  </w:num>
  <w:num w:numId="15">
    <w:abstractNumId w:val="9"/>
  </w:num>
  <w:num w:numId="16">
    <w:abstractNumId w:val="21"/>
  </w:num>
  <w:num w:numId="17">
    <w:abstractNumId w:val="30"/>
  </w:num>
  <w:num w:numId="18">
    <w:abstractNumId w:val="26"/>
  </w:num>
  <w:num w:numId="19">
    <w:abstractNumId w:val="28"/>
  </w:num>
  <w:num w:numId="20">
    <w:abstractNumId w:val="7"/>
  </w:num>
  <w:num w:numId="21">
    <w:abstractNumId w:val="5"/>
  </w:num>
  <w:num w:numId="22">
    <w:abstractNumId w:val="3"/>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0"/>
  </w:num>
  <w:num w:numId="26">
    <w:abstractNumId w:val="10"/>
  </w:num>
  <w:num w:numId="27">
    <w:abstractNumId w:val="0"/>
  </w:num>
  <w:num w:numId="28">
    <w:abstractNumId w:val="11"/>
  </w:num>
  <w:num w:numId="29">
    <w:abstractNumId w:val="29"/>
  </w:num>
  <w:num w:numId="30">
    <w:abstractNumId w:val="4"/>
  </w:num>
  <w:num w:numId="31">
    <w:abstractNumId w:val="35"/>
  </w:num>
  <w:num w:numId="32">
    <w:abstractNumId w:val="38"/>
  </w:num>
  <w:num w:numId="33">
    <w:abstractNumId w:val="17"/>
  </w:num>
  <w:num w:numId="34">
    <w:abstractNumId w:val="18"/>
  </w:num>
  <w:num w:numId="35">
    <w:abstractNumId w:val="6"/>
  </w:num>
  <w:num w:numId="36">
    <w:abstractNumId w:val="25"/>
  </w:num>
  <w:num w:numId="37">
    <w:abstractNumId w:val="1"/>
  </w:num>
  <w:num w:numId="38">
    <w:abstractNumId w:val="23"/>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32"/>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BF8"/>
    <w:rsid w:val="000221A1"/>
    <w:rsid w:val="000342C9"/>
    <w:rsid w:val="000B42D7"/>
    <w:rsid w:val="000C1F61"/>
    <w:rsid w:val="000C6CFF"/>
    <w:rsid w:val="000E3E56"/>
    <w:rsid w:val="000E7931"/>
    <w:rsid w:val="00100BE3"/>
    <w:rsid w:val="0014277F"/>
    <w:rsid w:val="0018078A"/>
    <w:rsid w:val="00183F81"/>
    <w:rsid w:val="00185F0D"/>
    <w:rsid w:val="001B76C2"/>
    <w:rsid w:val="001C0BF8"/>
    <w:rsid w:val="001F44F6"/>
    <w:rsid w:val="0020132D"/>
    <w:rsid w:val="0023240B"/>
    <w:rsid w:val="0027479C"/>
    <w:rsid w:val="00292532"/>
    <w:rsid w:val="002A44A5"/>
    <w:rsid w:val="002C4D87"/>
    <w:rsid w:val="002C55E4"/>
    <w:rsid w:val="002D4C75"/>
    <w:rsid w:val="002F055F"/>
    <w:rsid w:val="003004D0"/>
    <w:rsid w:val="003016B1"/>
    <w:rsid w:val="00335BB2"/>
    <w:rsid w:val="003543E4"/>
    <w:rsid w:val="00375594"/>
    <w:rsid w:val="00392996"/>
    <w:rsid w:val="003B65CF"/>
    <w:rsid w:val="003B6ED0"/>
    <w:rsid w:val="003D455E"/>
    <w:rsid w:val="003D6E46"/>
    <w:rsid w:val="003E0675"/>
    <w:rsid w:val="00432662"/>
    <w:rsid w:val="004406F7"/>
    <w:rsid w:val="00465546"/>
    <w:rsid w:val="00496BFC"/>
    <w:rsid w:val="004A46DF"/>
    <w:rsid w:val="004B2CF0"/>
    <w:rsid w:val="004F6E18"/>
    <w:rsid w:val="00514990"/>
    <w:rsid w:val="00524F3F"/>
    <w:rsid w:val="005426AC"/>
    <w:rsid w:val="00560920"/>
    <w:rsid w:val="00570DEE"/>
    <w:rsid w:val="00594061"/>
    <w:rsid w:val="005B2CB4"/>
    <w:rsid w:val="005D1CDF"/>
    <w:rsid w:val="005D1EC1"/>
    <w:rsid w:val="005F01E4"/>
    <w:rsid w:val="00615638"/>
    <w:rsid w:val="00615B19"/>
    <w:rsid w:val="00654F0E"/>
    <w:rsid w:val="00660D95"/>
    <w:rsid w:val="006A4538"/>
    <w:rsid w:val="006B15A1"/>
    <w:rsid w:val="006E0F4F"/>
    <w:rsid w:val="00716FE3"/>
    <w:rsid w:val="00723E54"/>
    <w:rsid w:val="007966EE"/>
    <w:rsid w:val="007C7EAE"/>
    <w:rsid w:val="007E545A"/>
    <w:rsid w:val="007F2CF1"/>
    <w:rsid w:val="007F6CE8"/>
    <w:rsid w:val="008644E1"/>
    <w:rsid w:val="008706FC"/>
    <w:rsid w:val="0087550B"/>
    <w:rsid w:val="008F3CE6"/>
    <w:rsid w:val="00906751"/>
    <w:rsid w:val="00910611"/>
    <w:rsid w:val="009A2129"/>
    <w:rsid w:val="009B5C83"/>
    <w:rsid w:val="009C249C"/>
    <w:rsid w:val="009C721B"/>
    <w:rsid w:val="009E6BF3"/>
    <w:rsid w:val="00A87D2F"/>
    <w:rsid w:val="00AB7965"/>
    <w:rsid w:val="00AD6F61"/>
    <w:rsid w:val="00AE2791"/>
    <w:rsid w:val="00AF2012"/>
    <w:rsid w:val="00B50E40"/>
    <w:rsid w:val="00B64480"/>
    <w:rsid w:val="00B70888"/>
    <w:rsid w:val="00B761A2"/>
    <w:rsid w:val="00BC25B7"/>
    <w:rsid w:val="00BD0559"/>
    <w:rsid w:val="00BD4DB1"/>
    <w:rsid w:val="00BE3C6B"/>
    <w:rsid w:val="00BF0CDF"/>
    <w:rsid w:val="00C04A6C"/>
    <w:rsid w:val="00C04CFD"/>
    <w:rsid w:val="00C07162"/>
    <w:rsid w:val="00C157C9"/>
    <w:rsid w:val="00C538D8"/>
    <w:rsid w:val="00C64BE2"/>
    <w:rsid w:val="00C8119C"/>
    <w:rsid w:val="00C917F5"/>
    <w:rsid w:val="00CC3BEB"/>
    <w:rsid w:val="00CF71BA"/>
    <w:rsid w:val="00CF7E43"/>
    <w:rsid w:val="00D3071D"/>
    <w:rsid w:val="00D351B7"/>
    <w:rsid w:val="00D544D0"/>
    <w:rsid w:val="00D77F87"/>
    <w:rsid w:val="00D8419E"/>
    <w:rsid w:val="00D92244"/>
    <w:rsid w:val="00D953C1"/>
    <w:rsid w:val="00DF5B71"/>
    <w:rsid w:val="00E272AA"/>
    <w:rsid w:val="00E337B7"/>
    <w:rsid w:val="00E45518"/>
    <w:rsid w:val="00E622C6"/>
    <w:rsid w:val="00E80B46"/>
    <w:rsid w:val="00E85224"/>
    <w:rsid w:val="00EA335D"/>
    <w:rsid w:val="00ED1013"/>
    <w:rsid w:val="00EE7ED6"/>
    <w:rsid w:val="00F104EE"/>
    <w:rsid w:val="00F1716B"/>
    <w:rsid w:val="00F3658E"/>
    <w:rsid w:val="02474FB6"/>
    <w:rsid w:val="02C1C82A"/>
    <w:rsid w:val="057DF577"/>
    <w:rsid w:val="0618CA0D"/>
    <w:rsid w:val="077A0287"/>
    <w:rsid w:val="07B62944"/>
    <w:rsid w:val="080D8C65"/>
    <w:rsid w:val="08948139"/>
    <w:rsid w:val="090EC04B"/>
    <w:rsid w:val="094B55E7"/>
    <w:rsid w:val="09ADAA02"/>
    <w:rsid w:val="0AB309D7"/>
    <w:rsid w:val="0BD5099F"/>
    <w:rsid w:val="0D4EF0B7"/>
    <w:rsid w:val="0DBEFE78"/>
    <w:rsid w:val="0DD5C6D5"/>
    <w:rsid w:val="0E91AB88"/>
    <w:rsid w:val="0F04128D"/>
    <w:rsid w:val="100D816E"/>
    <w:rsid w:val="102D7BE9"/>
    <w:rsid w:val="1274F0B0"/>
    <w:rsid w:val="13F784C5"/>
    <w:rsid w:val="15AEBF7B"/>
    <w:rsid w:val="16404C72"/>
    <w:rsid w:val="16E68FE4"/>
    <w:rsid w:val="174B379E"/>
    <w:rsid w:val="177EEB19"/>
    <w:rsid w:val="17ABA65F"/>
    <w:rsid w:val="19CDC214"/>
    <w:rsid w:val="1ADFB5E8"/>
    <w:rsid w:val="1B7574E3"/>
    <w:rsid w:val="1BA249B4"/>
    <w:rsid w:val="1C017A29"/>
    <w:rsid w:val="1CB76845"/>
    <w:rsid w:val="1CEF20EA"/>
    <w:rsid w:val="206D6B3A"/>
    <w:rsid w:val="20DDFCA7"/>
    <w:rsid w:val="21E75D9A"/>
    <w:rsid w:val="2295EE48"/>
    <w:rsid w:val="242D9A69"/>
    <w:rsid w:val="274C6E4E"/>
    <w:rsid w:val="27B57584"/>
    <w:rsid w:val="29AC52AB"/>
    <w:rsid w:val="2A0FB4B5"/>
    <w:rsid w:val="2A3DC75E"/>
    <w:rsid w:val="2B741084"/>
    <w:rsid w:val="2C086381"/>
    <w:rsid w:val="2C54E75D"/>
    <w:rsid w:val="2CD42FF2"/>
    <w:rsid w:val="2D87660E"/>
    <w:rsid w:val="2E4D4DC3"/>
    <w:rsid w:val="2EB2149A"/>
    <w:rsid w:val="3514C27D"/>
    <w:rsid w:val="35428F68"/>
    <w:rsid w:val="35A2FE29"/>
    <w:rsid w:val="3639C20A"/>
    <w:rsid w:val="36553915"/>
    <w:rsid w:val="370325A0"/>
    <w:rsid w:val="392776E0"/>
    <w:rsid w:val="396BA42C"/>
    <w:rsid w:val="3A093D77"/>
    <w:rsid w:val="3BD96372"/>
    <w:rsid w:val="3D305A98"/>
    <w:rsid w:val="4018757E"/>
    <w:rsid w:val="4226B105"/>
    <w:rsid w:val="433BA9A3"/>
    <w:rsid w:val="4384EC55"/>
    <w:rsid w:val="44A6DCC1"/>
    <w:rsid w:val="4719A379"/>
    <w:rsid w:val="48292F73"/>
    <w:rsid w:val="4BADEDE8"/>
    <w:rsid w:val="4C48518D"/>
    <w:rsid w:val="4D2DC785"/>
    <w:rsid w:val="5026D3FB"/>
    <w:rsid w:val="51225C3B"/>
    <w:rsid w:val="52FA58A8"/>
    <w:rsid w:val="5510A1E9"/>
    <w:rsid w:val="55F01CCF"/>
    <w:rsid w:val="568866B0"/>
    <w:rsid w:val="583CD08E"/>
    <w:rsid w:val="58E3B5EE"/>
    <w:rsid w:val="5906C12D"/>
    <w:rsid w:val="59D2BC89"/>
    <w:rsid w:val="59F9B7A4"/>
    <w:rsid w:val="5B958805"/>
    <w:rsid w:val="5BA4B426"/>
    <w:rsid w:val="5C8F5087"/>
    <w:rsid w:val="5D315866"/>
    <w:rsid w:val="5E1F34D0"/>
    <w:rsid w:val="5EC53FD0"/>
    <w:rsid w:val="5ECD28C7"/>
    <w:rsid w:val="60194F1C"/>
    <w:rsid w:val="6171AE25"/>
    <w:rsid w:val="6223AFC4"/>
    <w:rsid w:val="63E1E32B"/>
    <w:rsid w:val="646585F5"/>
    <w:rsid w:val="65127EBF"/>
    <w:rsid w:val="6518CF3F"/>
    <w:rsid w:val="6598DFD5"/>
    <w:rsid w:val="672971B3"/>
    <w:rsid w:val="67505D4E"/>
    <w:rsid w:val="6786D3DF"/>
    <w:rsid w:val="686132E3"/>
    <w:rsid w:val="689A4AF4"/>
    <w:rsid w:val="69310DEB"/>
    <w:rsid w:val="6BC98CC2"/>
    <w:rsid w:val="6C347555"/>
    <w:rsid w:val="6C4DFE53"/>
    <w:rsid w:val="6CB28DC7"/>
    <w:rsid w:val="6DF9E925"/>
    <w:rsid w:val="6FA19897"/>
    <w:rsid w:val="73FD3CE8"/>
    <w:rsid w:val="75AFF636"/>
    <w:rsid w:val="75BA21F0"/>
    <w:rsid w:val="765F2F40"/>
    <w:rsid w:val="769DAA36"/>
    <w:rsid w:val="76FE18F7"/>
    <w:rsid w:val="777F1582"/>
    <w:rsid w:val="791AE5E3"/>
    <w:rsid w:val="7964C96D"/>
    <w:rsid w:val="7AB6B644"/>
    <w:rsid w:val="7DEE5706"/>
    <w:rsid w:val="7F8A2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9A5F83"/>
  <w15:docId w15:val="{CCAFFCF1-4262-455A-8E5E-83923089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pPr>
      <w:tabs>
        <w:tab w:val="center" w:pos="4320"/>
        <w:tab w:val="right" w:pos="8640"/>
      </w:tabs>
    </w:pPr>
    <w:rPr>
      <w:rFonts w:ascii="Times New Roman" w:hAnsi="Times New Roman"/>
    </w:rPr>
  </w:style>
  <w:style w:type="character" w:customStyle="1" w:styleId="HeaderChar">
    <w:name w:val="Header Char"/>
    <w:link w:val="Header"/>
    <w:rPr>
      <w:rFonts w:ascii="Times New Roman" w:hAnsi="Times New Roman"/>
      <w:sz w:val="24"/>
      <w:szCs w:val="24"/>
      <w:lang w:eastAsia="en-US"/>
    </w:rPr>
  </w:style>
  <w:style w:type="paragraph" w:styleId="Footer">
    <w:name w:val="footer"/>
    <w:basedOn w:val="Normal"/>
    <w:link w:val="FooterChar"/>
    <w:pPr>
      <w:tabs>
        <w:tab w:val="center" w:pos="4513"/>
        <w:tab w:val="right" w:pos="9026"/>
      </w:tabs>
    </w:pPr>
  </w:style>
  <w:style w:type="character" w:customStyle="1" w:styleId="FooterChar">
    <w:name w:val="Footer Char"/>
    <w:link w:val="Footer"/>
    <w:rPr>
      <w:sz w:val="24"/>
      <w:szCs w:val="24"/>
      <w:lang w:eastAsia="en-US"/>
    </w:rPr>
  </w:style>
  <w:style w:type="paragraph" w:styleId="ListParagraph">
    <w:name w:val="List Paragraph"/>
    <w:basedOn w:val="Normal"/>
    <w:uiPriority w:val="34"/>
    <w:qFormat/>
    <w:pPr>
      <w:ind w:left="720"/>
    </w:pPr>
  </w:style>
  <w:style w:type="paragraph" w:styleId="BalloonText">
    <w:name w:val="Balloon Text"/>
    <w:basedOn w:val="Normal"/>
    <w:link w:val="BalloonTextChar"/>
    <w:rsid w:val="00BD4DB1"/>
    <w:rPr>
      <w:rFonts w:ascii="Tahoma" w:hAnsi="Tahoma" w:cs="Tahoma"/>
      <w:sz w:val="16"/>
      <w:szCs w:val="16"/>
    </w:rPr>
  </w:style>
  <w:style w:type="character" w:customStyle="1" w:styleId="BalloonTextChar">
    <w:name w:val="Balloon Text Char"/>
    <w:link w:val="BalloonText"/>
    <w:rsid w:val="00BD4DB1"/>
    <w:rPr>
      <w:rFonts w:ascii="Tahoma" w:hAnsi="Tahoma" w:cs="Tahoma"/>
      <w:sz w:val="16"/>
      <w:szCs w:val="16"/>
      <w:lang w:eastAsia="en-US"/>
    </w:rPr>
  </w:style>
  <w:style w:type="paragraph" w:customStyle="1" w:styleId="BulletedList">
    <w:name w:val="Bulleted List"/>
    <w:basedOn w:val="Normal"/>
    <w:rsid w:val="00392996"/>
    <w:pPr>
      <w:numPr>
        <w:numId w:val="38"/>
      </w:numPr>
    </w:pPr>
    <w:rPr>
      <w:rFonts w:ascii="Garamond" w:hAnsi="Garamond" w:cs="Arial"/>
      <w:lang w:eastAsia="en-US"/>
    </w:rPr>
  </w:style>
  <w:style w:type="character" w:styleId="CommentReference">
    <w:name w:val="annotation reference"/>
    <w:basedOn w:val="DefaultParagraphFont"/>
    <w:semiHidden/>
    <w:unhideWhenUsed/>
    <w:rsid w:val="00392996"/>
    <w:rPr>
      <w:sz w:val="16"/>
      <w:szCs w:val="16"/>
    </w:rPr>
  </w:style>
  <w:style w:type="paragraph" w:styleId="CommentText">
    <w:name w:val="annotation text"/>
    <w:basedOn w:val="Normal"/>
    <w:link w:val="CommentTextChar"/>
    <w:semiHidden/>
    <w:unhideWhenUsed/>
    <w:rsid w:val="00392996"/>
    <w:rPr>
      <w:sz w:val="20"/>
    </w:rPr>
  </w:style>
  <w:style w:type="character" w:customStyle="1" w:styleId="CommentTextChar">
    <w:name w:val="Comment Text Char"/>
    <w:basedOn w:val="DefaultParagraphFont"/>
    <w:link w:val="CommentText"/>
    <w:semiHidden/>
    <w:rsid w:val="00392996"/>
    <w:rPr>
      <w:sz w:val="20"/>
    </w:rPr>
  </w:style>
  <w:style w:type="paragraph" w:styleId="CommentSubject">
    <w:name w:val="annotation subject"/>
    <w:basedOn w:val="CommentText"/>
    <w:next w:val="CommentText"/>
    <w:link w:val="CommentSubjectChar"/>
    <w:semiHidden/>
    <w:unhideWhenUsed/>
    <w:rsid w:val="00392996"/>
    <w:rPr>
      <w:b/>
      <w:bCs/>
    </w:rPr>
  </w:style>
  <w:style w:type="character" w:customStyle="1" w:styleId="CommentSubjectChar">
    <w:name w:val="Comment Subject Char"/>
    <w:basedOn w:val="CommentTextChar"/>
    <w:link w:val="CommentSubject"/>
    <w:semiHidden/>
    <w:rsid w:val="0039299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43182">
      <w:bodyDiv w:val="1"/>
      <w:marLeft w:val="0"/>
      <w:marRight w:val="0"/>
      <w:marTop w:val="0"/>
      <w:marBottom w:val="0"/>
      <w:divBdr>
        <w:top w:val="none" w:sz="0" w:space="0" w:color="auto"/>
        <w:left w:val="none" w:sz="0" w:space="0" w:color="auto"/>
        <w:bottom w:val="none" w:sz="0" w:space="0" w:color="auto"/>
        <w:right w:val="none" w:sz="0" w:space="0" w:color="auto"/>
      </w:divBdr>
    </w:div>
    <w:div w:id="641158538">
      <w:bodyDiv w:val="1"/>
      <w:marLeft w:val="0"/>
      <w:marRight w:val="0"/>
      <w:marTop w:val="0"/>
      <w:marBottom w:val="0"/>
      <w:divBdr>
        <w:top w:val="none" w:sz="0" w:space="0" w:color="auto"/>
        <w:left w:val="none" w:sz="0" w:space="0" w:color="auto"/>
        <w:bottom w:val="none" w:sz="0" w:space="0" w:color="auto"/>
        <w:right w:val="none" w:sz="0" w:space="0" w:color="auto"/>
      </w:divBdr>
    </w:div>
    <w:div w:id="723721023">
      <w:bodyDiv w:val="1"/>
      <w:marLeft w:val="0"/>
      <w:marRight w:val="0"/>
      <w:marTop w:val="0"/>
      <w:marBottom w:val="0"/>
      <w:divBdr>
        <w:top w:val="none" w:sz="0" w:space="0" w:color="auto"/>
        <w:left w:val="none" w:sz="0" w:space="0" w:color="auto"/>
        <w:bottom w:val="none" w:sz="0" w:space="0" w:color="auto"/>
        <w:right w:val="none" w:sz="0" w:space="0" w:color="auto"/>
      </w:divBdr>
    </w:div>
    <w:div w:id="742218292">
      <w:bodyDiv w:val="1"/>
      <w:marLeft w:val="0"/>
      <w:marRight w:val="0"/>
      <w:marTop w:val="0"/>
      <w:marBottom w:val="0"/>
      <w:divBdr>
        <w:top w:val="none" w:sz="0" w:space="0" w:color="auto"/>
        <w:left w:val="none" w:sz="0" w:space="0" w:color="auto"/>
        <w:bottom w:val="none" w:sz="0" w:space="0" w:color="auto"/>
        <w:right w:val="none" w:sz="0" w:space="0" w:color="auto"/>
      </w:divBdr>
    </w:div>
    <w:div w:id="782841242">
      <w:bodyDiv w:val="1"/>
      <w:marLeft w:val="0"/>
      <w:marRight w:val="0"/>
      <w:marTop w:val="0"/>
      <w:marBottom w:val="0"/>
      <w:divBdr>
        <w:top w:val="none" w:sz="0" w:space="0" w:color="auto"/>
        <w:left w:val="none" w:sz="0" w:space="0" w:color="auto"/>
        <w:bottom w:val="none" w:sz="0" w:space="0" w:color="auto"/>
        <w:right w:val="none" w:sz="0" w:space="0" w:color="auto"/>
      </w:divBdr>
    </w:div>
    <w:div w:id="950210072">
      <w:bodyDiv w:val="1"/>
      <w:marLeft w:val="0"/>
      <w:marRight w:val="0"/>
      <w:marTop w:val="0"/>
      <w:marBottom w:val="0"/>
      <w:divBdr>
        <w:top w:val="none" w:sz="0" w:space="0" w:color="auto"/>
        <w:left w:val="none" w:sz="0" w:space="0" w:color="auto"/>
        <w:bottom w:val="none" w:sz="0" w:space="0" w:color="auto"/>
        <w:right w:val="none" w:sz="0" w:space="0" w:color="auto"/>
      </w:divBdr>
    </w:div>
    <w:div w:id="1288126810">
      <w:bodyDiv w:val="1"/>
      <w:marLeft w:val="0"/>
      <w:marRight w:val="0"/>
      <w:marTop w:val="0"/>
      <w:marBottom w:val="0"/>
      <w:divBdr>
        <w:top w:val="none" w:sz="0" w:space="0" w:color="auto"/>
        <w:left w:val="none" w:sz="0" w:space="0" w:color="auto"/>
        <w:bottom w:val="none" w:sz="0" w:space="0" w:color="auto"/>
        <w:right w:val="none" w:sz="0" w:space="0" w:color="auto"/>
      </w:divBdr>
    </w:div>
    <w:div w:id="1298491444">
      <w:bodyDiv w:val="1"/>
      <w:marLeft w:val="0"/>
      <w:marRight w:val="0"/>
      <w:marTop w:val="0"/>
      <w:marBottom w:val="0"/>
      <w:divBdr>
        <w:top w:val="none" w:sz="0" w:space="0" w:color="auto"/>
        <w:left w:val="none" w:sz="0" w:space="0" w:color="auto"/>
        <w:bottom w:val="none" w:sz="0" w:space="0" w:color="auto"/>
        <w:right w:val="none" w:sz="0" w:space="0" w:color="auto"/>
      </w:divBdr>
    </w:div>
    <w:div w:id="1339581570">
      <w:bodyDiv w:val="1"/>
      <w:marLeft w:val="0"/>
      <w:marRight w:val="0"/>
      <w:marTop w:val="0"/>
      <w:marBottom w:val="0"/>
      <w:divBdr>
        <w:top w:val="none" w:sz="0" w:space="0" w:color="auto"/>
        <w:left w:val="none" w:sz="0" w:space="0" w:color="auto"/>
        <w:bottom w:val="none" w:sz="0" w:space="0" w:color="auto"/>
        <w:right w:val="none" w:sz="0" w:space="0" w:color="auto"/>
      </w:divBdr>
    </w:div>
    <w:div w:id="1635911449">
      <w:bodyDiv w:val="1"/>
      <w:marLeft w:val="0"/>
      <w:marRight w:val="0"/>
      <w:marTop w:val="0"/>
      <w:marBottom w:val="0"/>
      <w:divBdr>
        <w:top w:val="none" w:sz="0" w:space="0" w:color="auto"/>
        <w:left w:val="none" w:sz="0" w:space="0" w:color="auto"/>
        <w:bottom w:val="none" w:sz="0" w:space="0" w:color="auto"/>
        <w:right w:val="none" w:sz="0" w:space="0" w:color="auto"/>
      </w:divBdr>
    </w:div>
    <w:div w:id="1961180240">
      <w:bodyDiv w:val="1"/>
      <w:marLeft w:val="0"/>
      <w:marRight w:val="0"/>
      <w:marTop w:val="0"/>
      <w:marBottom w:val="0"/>
      <w:divBdr>
        <w:top w:val="none" w:sz="0" w:space="0" w:color="auto"/>
        <w:left w:val="none" w:sz="0" w:space="0" w:color="auto"/>
        <w:bottom w:val="none" w:sz="0" w:space="0" w:color="auto"/>
        <w:right w:val="none" w:sz="0" w:space="0" w:color="auto"/>
      </w:divBdr>
    </w:div>
    <w:div w:id="200770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olt.SHAFTESBURYSOC\AppData\Local\Microsoft\Windows\Temporary%20Internet%20Files\Content.IE5\QPC1AR7M\Job%20Description%20and%20Person%20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04C5921D548F428E1CE24D820C0982" ma:contentTypeVersion="4" ma:contentTypeDescription="Create a new document." ma:contentTypeScope="" ma:versionID="a518b0bb6bc763e2d487d5e7f099d648">
  <xsd:schema xmlns:xsd="http://www.w3.org/2001/XMLSchema" xmlns:xs="http://www.w3.org/2001/XMLSchema" xmlns:p="http://schemas.microsoft.com/office/2006/metadata/properties" targetNamespace="http://schemas.microsoft.com/office/2006/metadata/properties" ma:root="true" ma:fieldsID="88a13576a2d718da2e7f26a2210fea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FCFF49-F05A-4B17-A307-C7F3F1CEF109}">
  <ds:schemaRefs>
    <ds:schemaRef ds:uri="http://schemas.microsoft.com/sharepoint/v3/contenttype/forms"/>
  </ds:schemaRefs>
</ds:datastoreItem>
</file>

<file path=customXml/itemProps2.xml><?xml version="1.0" encoding="utf-8"?>
<ds:datastoreItem xmlns:ds="http://schemas.openxmlformats.org/officeDocument/2006/customXml" ds:itemID="{E0805E4E-3E54-4118-ACCD-61B778E15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61EA8B7-D275-42AE-8751-AC74E3F0BCFB}">
  <ds:schemaRef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Job Description and Person Specification Template</Template>
  <TotalTime>0</TotalTime>
  <Pages>6</Pages>
  <Words>1121</Words>
  <Characters>6392</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Job Description and Person Specification Template</vt:lpstr>
    </vt:vector>
  </TitlesOfParts>
  <Company>Livability</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Template</dc:title>
  <dc:subject>Job Description and Person Specification Template</dc:subject>
  <dc:creator>Mary Holt</dc:creator>
  <cp:keywords>Job Desciption</cp:keywords>
  <cp:lastModifiedBy>GuiGui Mawete</cp:lastModifiedBy>
  <cp:revision>2</cp:revision>
  <cp:lastPrinted>2016-09-22T08:32:00Z</cp:lastPrinted>
  <dcterms:created xsi:type="dcterms:W3CDTF">2023-03-15T15:45:00Z</dcterms:created>
  <dcterms:modified xsi:type="dcterms:W3CDTF">2023-03-15T15:45:00Z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0x0101008504C5921D548F428E1CE24D820C0982</vt:lpwstr>
  </property>
</Properties>
</file>