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47A7" w:rsidRDefault="004047A7" w:rsidP="004047A7">
      <w:pPr>
        <w:spacing w:before="0" w:after="0"/>
        <w:ind w:left="-630"/>
        <w:jc w:val="center"/>
        <w:rPr>
          <w:rFonts w:asciiTheme="minorHAnsi" w:hAnsiTheme="minorHAnsi"/>
          <w:b/>
          <w:sz w:val="28"/>
          <w:szCs w:val="28"/>
        </w:rPr>
      </w:pPr>
      <w:r w:rsidRPr="008C32A2">
        <w:rPr>
          <w:rFonts w:ascii="Segoe UI" w:eastAsia="Times New Roman" w:hAnsi="Segoe UI" w:cs="Segoe UI"/>
          <w:noProof/>
          <w:color w:val="0000FF"/>
          <w:sz w:val="36"/>
          <w:szCs w:val="36"/>
          <w:lang w:val="en-GB" w:eastAsia="en-GB"/>
        </w:rPr>
        <w:drawing>
          <wp:anchor distT="0" distB="0" distL="114300" distR="114300" simplePos="0" relativeHeight="251659264" behindDoc="1" locked="0" layoutInCell="1" allowOverlap="1">
            <wp:simplePos x="0" y="0"/>
            <wp:positionH relativeFrom="column">
              <wp:posOffset>-434340</wp:posOffset>
            </wp:positionH>
            <wp:positionV relativeFrom="paragraph">
              <wp:posOffset>-286385</wp:posOffset>
            </wp:positionV>
            <wp:extent cx="1259205" cy="1259205"/>
            <wp:effectExtent l="0" t="0" r="0" b="0"/>
            <wp:wrapTight wrapText="bothSides">
              <wp:wrapPolygon edited="0">
                <wp:start x="8823" y="1307"/>
                <wp:lineTo x="6536" y="2941"/>
                <wp:lineTo x="3595" y="6209"/>
                <wp:lineTo x="4248" y="12418"/>
                <wp:lineTo x="1634" y="17646"/>
                <wp:lineTo x="1634" y="18953"/>
                <wp:lineTo x="3921" y="19280"/>
                <wp:lineTo x="16012" y="19933"/>
                <wp:lineTo x="18300" y="19933"/>
                <wp:lineTo x="19607" y="17973"/>
                <wp:lineTo x="19607" y="17646"/>
                <wp:lineTo x="17319" y="12418"/>
                <wp:lineTo x="18300" y="6536"/>
                <wp:lineTo x="14378" y="2614"/>
                <wp:lineTo x="12744" y="1307"/>
                <wp:lineTo x="8823" y="1307"/>
              </wp:wrapPolygon>
            </wp:wrapTight>
            <wp:docPr id="14" name="ctl00_onetidHeadbnnr2" descr="The Oldham College Staff Intranet">
              <a:hlinkClick xmlns:a="http://schemas.openxmlformats.org/drawingml/2006/main" r:id="rId8" tooltip="&quot;Staff Intrane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2" descr="The Oldham College Staff Intranet">
                      <a:hlinkClick r:id="rId8" tooltip="&quot;Staff Intranet&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9205" cy="1259205"/>
                    </a:xfrm>
                    <a:prstGeom prst="rect">
                      <a:avLst/>
                    </a:prstGeom>
                    <a:noFill/>
                    <a:ln>
                      <a:noFill/>
                    </a:ln>
                  </pic:spPr>
                </pic:pic>
              </a:graphicData>
            </a:graphic>
          </wp:anchor>
        </w:drawing>
      </w:r>
    </w:p>
    <w:p w:rsidR="00FE32A8" w:rsidRPr="004047A7" w:rsidRDefault="004047A7" w:rsidP="004047A7">
      <w:pPr>
        <w:spacing w:before="0" w:after="0"/>
        <w:ind w:left="-630"/>
        <w:jc w:val="center"/>
        <w:rPr>
          <w:rFonts w:asciiTheme="minorHAnsi" w:hAnsiTheme="minorHAnsi"/>
          <w:b/>
          <w:sz w:val="28"/>
          <w:szCs w:val="28"/>
        </w:rPr>
      </w:pPr>
      <w:r w:rsidRPr="004047A7">
        <w:rPr>
          <w:rFonts w:asciiTheme="minorHAnsi" w:hAnsiTheme="minorHAnsi"/>
          <w:b/>
          <w:sz w:val="28"/>
          <w:szCs w:val="28"/>
        </w:rPr>
        <w:t>JOB DESCRIPTION</w:t>
      </w:r>
    </w:p>
    <w:tbl>
      <w:tblPr>
        <w:tblW w:w="1053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0"/>
        <w:gridCol w:w="360"/>
        <w:gridCol w:w="2970"/>
        <w:gridCol w:w="1620"/>
        <w:gridCol w:w="3240"/>
      </w:tblGrid>
      <w:tr w:rsidR="00FE32A8" w:rsidRPr="00FE32A8" w:rsidTr="0026567F">
        <w:tc>
          <w:tcPr>
            <w:tcW w:w="2700" w:type="dxa"/>
            <w:gridSpan w:val="2"/>
            <w:shd w:val="clear" w:color="auto" w:fill="F2F2F2"/>
          </w:tcPr>
          <w:p w:rsidR="00FE32A8" w:rsidRPr="00FE32A8" w:rsidRDefault="00FE32A8" w:rsidP="00802CE7">
            <w:pPr>
              <w:pStyle w:val="Label"/>
              <w:spacing w:before="0" w:after="0"/>
              <w:rPr>
                <w:rFonts w:asciiTheme="minorHAnsi" w:hAnsiTheme="minorHAnsi"/>
                <w:sz w:val="24"/>
                <w:szCs w:val="24"/>
              </w:rPr>
            </w:pPr>
            <w:r w:rsidRPr="00FE32A8">
              <w:rPr>
                <w:rFonts w:asciiTheme="minorHAnsi" w:hAnsiTheme="minorHAnsi"/>
                <w:sz w:val="24"/>
                <w:szCs w:val="24"/>
              </w:rPr>
              <w:t>Job Title:</w:t>
            </w:r>
          </w:p>
        </w:tc>
        <w:tc>
          <w:tcPr>
            <w:tcW w:w="7830" w:type="dxa"/>
            <w:gridSpan w:val="3"/>
          </w:tcPr>
          <w:p w:rsidR="00FE32A8" w:rsidRPr="00FE32A8" w:rsidRDefault="00D61749" w:rsidP="004008FE">
            <w:pPr>
              <w:spacing w:before="0" w:after="0"/>
              <w:rPr>
                <w:rFonts w:asciiTheme="minorHAnsi" w:hAnsiTheme="minorHAnsi"/>
                <w:sz w:val="24"/>
                <w:szCs w:val="24"/>
              </w:rPr>
            </w:pPr>
            <w:r>
              <w:rPr>
                <w:rFonts w:asciiTheme="minorHAnsi" w:hAnsiTheme="minorHAnsi"/>
                <w:sz w:val="24"/>
                <w:szCs w:val="24"/>
              </w:rPr>
              <w:t>Learning</w:t>
            </w:r>
            <w:r w:rsidR="000B1488">
              <w:rPr>
                <w:rFonts w:asciiTheme="minorHAnsi" w:hAnsiTheme="minorHAnsi"/>
                <w:sz w:val="24"/>
                <w:szCs w:val="24"/>
              </w:rPr>
              <w:t xml:space="preserve"> and</w:t>
            </w:r>
            <w:r>
              <w:rPr>
                <w:rFonts w:asciiTheme="minorHAnsi" w:hAnsiTheme="minorHAnsi"/>
                <w:sz w:val="24"/>
                <w:szCs w:val="24"/>
              </w:rPr>
              <w:t xml:space="preserve"> </w:t>
            </w:r>
            <w:r w:rsidR="00A24468">
              <w:rPr>
                <w:rFonts w:asciiTheme="minorHAnsi" w:hAnsiTheme="minorHAnsi"/>
                <w:sz w:val="24"/>
                <w:szCs w:val="24"/>
              </w:rPr>
              <w:t>Development</w:t>
            </w:r>
            <w:r>
              <w:rPr>
                <w:rFonts w:asciiTheme="minorHAnsi" w:hAnsiTheme="minorHAnsi"/>
                <w:sz w:val="24"/>
                <w:szCs w:val="24"/>
              </w:rPr>
              <w:t xml:space="preserve"> Advis</w:t>
            </w:r>
            <w:r w:rsidR="000B1488">
              <w:rPr>
                <w:rFonts w:asciiTheme="minorHAnsi" w:hAnsiTheme="minorHAnsi"/>
                <w:sz w:val="24"/>
                <w:szCs w:val="24"/>
              </w:rPr>
              <w:t>o</w:t>
            </w:r>
            <w:r>
              <w:rPr>
                <w:rFonts w:asciiTheme="minorHAnsi" w:hAnsiTheme="minorHAnsi"/>
                <w:sz w:val="24"/>
                <w:szCs w:val="24"/>
              </w:rPr>
              <w:t>r</w:t>
            </w:r>
          </w:p>
        </w:tc>
      </w:tr>
      <w:tr w:rsidR="00FE32A8" w:rsidRPr="00FE32A8" w:rsidTr="0026567F">
        <w:tc>
          <w:tcPr>
            <w:tcW w:w="2700" w:type="dxa"/>
            <w:gridSpan w:val="2"/>
            <w:shd w:val="clear" w:color="auto" w:fill="F2F2F2"/>
          </w:tcPr>
          <w:p w:rsidR="00FE32A8" w:rsidRPr="00FE32A8" w:rsidRDefault="00FE32A8" w:rsidP="00802CE7">
            <w:pPr>
              <w:pStyle w:val="Label"/>
              <w:spacing w:before="0" w:after="0"/>
              <w:rPr>
                <w:rFonts w:asciiTheme="minorHAnsi" w:hAnsiTheme="minorHAnsi"/>
                <w:sz w:val="24"/>
                <w:szCs w:val="24"/>
              </w:rPr>
            </w:pPr>
            <w:r w:rsidRPr="00FE32A8">
              <w:rPr>
                <w:rFonts w:asciiTheme="minorHAnsi" w:hAnsiTheme="minorHAnsi"/>
                <w:sz w:val="24"/>
                <w:szCs w:val="24"/>
              </w:rPr>
              <w:t>Department:</w:t>
            </w:r>
          </w:p>
        </w:tc>
        <w:tc>
          <w:tcPr>
            <w:tcW w:w="2970" w:type="dxa"/>
          </w:tcPr>
          <w:p w:rsidR="00FE32A8" w:rsidRPr="00FE32A8" w:rsidRDefault="00A24468" w:rsidP="00802CE7">
            <w:pPr>
              <w:spacing w:before="0" w:after="0"/>
              <w:rPr>
                <w:rFonts w:asciiTheme="minorHAnsi" w:hAnsiTheme="minorHAnsi"/>
                <w:sz w:val="24"/>
                <w:szCs w:val="24"/>
              </w:rPr>
            </w:pPr>
            <w:r>
              <w:rPr>
                <w:rFonts w:asciiTheme="minorHAnsi" w:hAnsiTheme="minorHAnsi"/>
                <w:sz w:val="24"/>
                <w:szCs w:val="24"/>
              </w:rPr>
              <w:t>Human Resources</w:t>
            </w:r>
          </w:p>
        </w:tc>
        <w:tc>
          <w:tcPr>
            <w:tcW w:w="1620" w:type="dxa"/>
            <w:shd w:val="clear" w:color="auto" w:fill="F2F2F2"/>
          </w:tcPr>
          <w:p w:rsidR="00FE32A8" w:rsidRPr="00FE32A8" w:rsidRDefault="00FE32A8" w:rsidP="00802CE7">
            <w:pPr>
              <w:pStyle w:val="Label"/>
              <w:spacing w:before="0" w:after="0"/>
              <w:rPr>
                <w:rFonts w:asciiTheme="minorHAnsi" w:hAnsiTheme="minorHAnsi"/>
                <w:sz w:val="24"/>
                <w:szCs w:val="24"/>
              </w:rPr>
            </w:pPr>
            <w:r w:rsidRPr="00FE32A8">
              <w:rPr>
                <w:rFonts w:asciiTheme="minorHAnsi" w:hAnsiTheme="minorHAnsi"/>
                <w:sz w:val="24"/>
                <w:szCs w:val="24"/>
              </w:rPr>
              <w:t>Job Ref:</w:t>
            </w:r>
          </w:p>
        </w:tc>
        <w:tc>
          <w:tcPr>
            <w:tcW w:w="3240" w:type="dxa"/>
          </w:tcPr>
          <w:p w:rsidR="00FE32A8" w:rsidRPr="00FE32A8" w:rsidRDefault="00FE32A8" w:rsidP="00802CE7">
            <w:pPr>
              <w:spacing w:before="0" w:after="0"/>
              <w:rPr>
                <w:rFonts w:asciiTheme="minorHAnsi" w:hAnsiTheme="minorHAnsi"/>
                <w:sz w:val="24"/>
                <w:szCs w:val="24"/>
              </w:rPr>
            </w:pPr>
          </w:p>
        </w:tc>
      </w:tr>
      <w:tr w:rsidR="00FE32A8" w:rsidRPr="00FE32A8" w:rsidTr="006A782D">
        <w:tc>
          <w:tcPr>
            <w:tcW w:w="2700" w:type="dxa"/>
            <w:gridSpan w:val="2"/>
            <w:shd w:val="clear" w:color="auto" w:fill="auto"/>
          </w:tcPr>
          <w:p w:rsidR="00FE32A8" w:rsidRPr="006A782D" w:rsidRDefault="00FE32A8" w:rsidP="00802CE7">
            <w:pPr>
              <w:pStyle w:val="Label"/>
              <w:spacing w:before="0" w:after="0"/>
              <w:rPr>
                <w:rFonts w:asciiTheme="minorHAnsi" w:hAnsiTheme="minorHAnsi"/>
                <w:sz w:val="24"/>
                <w:szCs w:val="24"/>
              </w:rPr>
            </w:pPr>
            <w:r w:rsidRPr="006A782D">
              <w:rPr>
                <w:rFonts w:asciiTheme="minorHAnsi" w:hAnsiTheme="minorHAnsi"/>
                <w:sz w:val="24"/>
                <w:szCs w:val="24"/>
              </w:rPr>
              <w:t>Grade:</w:t>
            </w:r>
          </w:p>
        </w:tc>
        <w:tc>
          <w:tcPr>
            <w:tcW w:w="2970" w:type="dxa"/>
            <w:shd w:val="clear" w:color="auto" w:fill="auto"/>
          </w:tcPr>
          <w:p w:rsidR="00FE32A8" w:rsidRPr="006A782D" w:rsidRDefault="00EF2ABB" w:rsidP="00802CE7">
            <w:pPr>
              <w:spacing w:before="0" w:after="0"/>
              <w:rPr>
                <w:rFonts w:asciiTheme="minorHAnsi" w:hAnsiTheme="minorHAnsi"/>
                <w:sz w:val="24"/>
                <w:szCs w:val="24"/>
              </w:rPr>
            </w:pPr>
            <w:r>
              <w:rPr>
                <w:rFonts w:asciiTheme="minorHAnsi" w:hAnsiTheme="minorHAnsi"/>
                <w:sz w:val="24"/>
                <w:szCs w:val="24"/>
              </w:rPr>
              <w:t xml:space="preserve">SO1 </w:t>
            </w:r>
            <w:r w:rsidR="00413E84">
              <w:rPr>
                <w:rFonts w:asciiTheme="minorHAnsi" w:hAnsiTheme="minorHAnsi"/>
                <w:sz w:val="24"/>
                <w:szCs w:val="24"/>
              </w:rPr>
              <w:t>– SO2 (Starting salary dependent on experience and qualifications)</w:t>
            </w:r>
          </w:p>
        </w:tc>
        <w:tc>
          <w:tcPr>
            <w:tcW w:w="1620" w:type="dxa"/>
            <w:tcBorders>
              <w:bottom w:val="single" w:sz="4" w:space="0" w:color="000000"/>
            </w:tcBorders>
            <w:shd w:val="clear" w:color="auto" w:fill="auto"/>
          </w:tcPr>
          <w:p w:rsidR="00FE32A8" w:rsidRPr="006A782D" w:rsidRDefault="00FE32A8" w:rsidP="00802CE7">
            <w:pPr>
              <w:pStyle w:val="Label"/>
              <w:spacing w:before="0" w:after="0"/>
              <w:rPr>
                <w:rFonts w:asciiTheme="minorHAnsi" w:hAnsiTheme="minorHAnsi"/>
                <w:sz w:val="24"/>
                <w:szCs w:val="24"/>
              </w:rPr>
            </w:pPr>
            <w:r w:rsidRPr="006A782D">
              <w:rPr>
                <w:rFonts w:asciiTheme="minorHAnsi" w:hAnsiTheme="minorHAnsi"/>
                <w:sz w:val="24"/>
                <w:szCs w:val="24"/>
              </w:rPr>
              <w:t>Position Type:</w:t>
            </w:r>
          </w:p>
        </w:tc>
        <w:tc>
          <w:tcPr>
            <w:tcW w:w="3240" w:type="dxa"/>
            <w:shd w:val="clear" w:color="auto" w:fill="auto"/>
          </w:tcPr>
          <w:p w:rsidR="00FE32A8" w:rsidRPr="006A782D" w:rsidRDefault="00A24468" w:rsidP="00802CE7">
            <w:pPr>
              <w:spacing w:before="0" w:after="0"/>
              <w:rPr>
                <w:rFonts w:asciiTheme="minorHAnsi" w:hAnsiTheme="minorHAnsi"/>
                <w:sz w:val="24"/>
                <w:szCs w:val="24"/>
              </w:rPr>
            </w:pPr>
            <w:r>
              <w:rPr>
                <w:rFonts w:asciiTheme="minorHAnsi" w:hAnsiTheme="minorHAnsi"/>
                <w:sz w:val="24"/>
                <w:szCs w:val="24"/>
              </w:rPr>
              <w:t>Permanent</w:t>
            </w:r>
          </w:p>
        </w:tc>
      </w:tr>
      <w:tr w:rsidR="00FE32A8" w:rsidRPr="00FE32A8" w:rsidTr="006A782D">
        <w:tc>
          <w:tcPr>
            <w:tcW w:w="2700" w:type="dxa"/>
            <w:gridSpan w:val="2"/>
            <w:shd w:val="clear" w:color="auto" w:fill="auto"/>
          </w:tcPr>
          <w:p w:rsidR="00FE32A8" w:rsidRPr="006A782D" w:rsidRDefault="00FE32A8" w:rsidP="00802CE7">
            <w:pPr>
              <w:pStyle w:val="Label"/>
              <w:spacing w:before="0" w:after="0"/>
              <w:rPr>
                <w:rFonts w:asciiTheme="minorHAnsi" w:hAnsiTheme="minorHAnsi"/>
                <w:sz w:val="24"/>
                <w:szCs w:val="24"/>
              </w:rPr>
            </w:pPr>
            <w:r w:rsidRPr="006A782D">
              <w:rPr>
                <w:rFonts w:asciiTheme="minorHAnsi" w:hAnsiTheme="minorHAnsi"/>
                <w:sz w:val="24"/>
                <w:szCs w:val="24"/>
              </w:rPr>
              <w:t>Responsible to:</w:t>
            </w:r>
          </w:p>
        </w:tc>
        <w:tc>
          <w:tcPr>
            <w:tcW w:w="2970" w:type="dxa"/>
            <w:shd w:val="clear" w:color="auto" w:fill="auto"/>
          </w:tcPr>
          <w:p w:rsidR="00FE32A8" w:rsidRPr="006A782D" w:rsidRDefault="00D61749" w:rsidP="004008FE">
            <w:pPr>
              <w:spacing w:before="0" w:after="0"/>
              <w:rPr>
                <w:rFonts w:asciiTheme="minorHAnsi" w:hAnsiTheme="minorHAnsi"/>
                <w:sz w:val="24"/>
                <w:szCs w:val="24"/>
              </w:rPr>
            </w:pPr>
            <w:r>
              <w:rPr>
                <w:rFonts w:asciiTheme="minorHAnsi" w:hAnsiTheme="minorHAnsi"/>
                <w:sz w:val="24"/>
                <w:szCs w:val="24"/>
              </w:rPr>
              <w:t>Director of HR and OD</w:t>
            </w:r>
          </w:p>
        </w:tc>
        <w:tc>
          <w:tcPr>
            <w:tcW w:w="1620" w:type="dxa"/>
            <w:tcBorders>
              <w:bottom w:val="single" w:sz="4" w:space="0" w:color="000000"/>
            </w:tcBorders>
            <w:shd w:val="clear" w:color="auto" w:fill="auto"/>
          </w:tcPr>
          <w:p w:rsidR="00FE32A8" w:rsidRPr="006A782D" w:rsidRDefault="00FE32A8" w:rsidP="00802CE7">
            <w:pPr>
              <w:pStyle w:val="Label"/>
              <w:spacing w:before="0" w:after="0"/>
              <w:rPr>
                <w:rFonts w:asciiTheme="minorHAnsi" w:hAnsiTheme="minorHAnsi"/>
                <w:sz w:val="24"/>
                <w:szCs w:val="24"/>
              </w:rPr>
            </w:pPr>
            <w:r w:rsidRPr="006A782D">
              <w:rPr>
                <w:rFonts w:asciiTheme="minorHAnsi" w:hAnsiTheme="minorHAnsi"/>
                <w:sz w:val="24"/>
                <w:szCs w:val="24"/>
              </w:rPr>
              <w:t>Responsible for:</w:t>
            </w:r>
          </w:p>
        </w:tc>
        <w:tc>
          <w:tcPr>
            <w:tcW w:w="3240" w:type="dxa"/>
            <w:shd w:val="clear" w:color="auto" w:fill="auto"/>
          </w:tcPr>
          <w:p w:rsidR="0026567F" w:rsidRPr="006A782D" w:rsidRDefault="00A24468" w:rsidP="004008FE">
            <w:pPr>
              <w:spacing w:before="0" w:after="0"/>
              <w:rPr>
                <w:rFonts w:asciiTheme="minorHAnsi" w:hAnsiTheme="minorHAnsi"/>
                <w:sz w:val="24"/>
                <w:szCs w:val="24"/>
              </w:rPr>
            </w:pPr>
            <w:r>
              <w:rPr>
                <w:rFonts w:asciiTheme="minorHAnsi" w:hAnsiTheme="minorHAnsi"/>
                <w:sz w:val="24"/>
                <w:szCs w:val="24"/>
              </w:rPr>
              <w:t>N/A</w:t>
            </w:r>
          </w:p>
        </w:tc>
      </w:tr>
      <w:tr w:rsidR="00FE32A8" w:rsidRPr="00FE32A8" w:rsidTr="0026567F">
        <w:tc>
          <w:tcPr>
            <w:tcW w:w="10530" w:type="dxa"/>
            <w:gridSpan w:val="5"/>
            <w:shd w:val="clear" w:color="auto" w:fill="D9D9D9"/>
          </w:tcPr>
          <w:p w:rsidR="00FE32A8" w:rsidRPr="00FE32A8" w:rsidRDefault="00FE32A8" w:rsidP="00802CE7">
            <w:pPr>
              <w:pStyle w:val="Label"/>
              <w:spacing w:before="0" w:after="0"/>
              <w:rPr>
                <w:rFonts w:asciiTheme="minorHAnsi" w:hAnsiTheme="minorHAnsi"/>
                <w:sz w:val="24"/>
                <w:szCs w:val="24"/>
              </w:rPr>
            </w:pPr>
            <w:r w:rsidRPr="00FE32A8">
              <w:rPr>
                <w:rFonts w:asciiTheme="minorHAnsi" w:hAnsiTheme="minorHAnsi"/>
                <w:sz w:val="24"/>
                <w:szCs w:val="24"/>
              </w:rPr>
              <w:t>Job Description</w:t>
            </w:r>
          </w:p>
        </w:tc>
      </w:tr>
      <w:tr w:rsidR="00FE32A8" w:rsidRPr="00FE32A8" w:rsidTr="006A782D">
        <w:tc>
          <w:tcPr>
            <w:tcW w:w="10530" w:type="dxa"/>
            <w:gridSpan w:val="5"/>
            <w:shd w:val="clear" w:color="auto" w:fill="auto"/>
          </w:tcPr>
          <w:p w:rsidR="00FE32A8" w:rsidRPr="006A782D" w:rsidRDefault="00FE32A8" w:rsidP="00802CE7">
            <w:pPr>
              <w:pStyle w:val="ListParagraph"/>
              <w:spacing w:before="0" w:after="0"/>
              <w:ind w:left="0"/>
              <w:rPr>
                <w:rFonts w:asciiTheme="minorHAnsi" w:hAnsiTheme="minorHAnsi"/>
                <w:b/>
                <w:sz w:val="24"/>
                <w:szCs w:val="24"/>
              </w:rPr>
            </w:pPr>
          </w:p>
          <w:p w:rsidR="00FE32A8" w:rsidRDefault="00FE32A8" w:rsidP="006A782D">
            <w:pPr>
              <w:pStyle w:val="ListParagraph"/>
              <w:spacing w:before="0" w:after="0"/>
              <w:ind w:left="0"/>
              <w:rPr>
                <w:rFonts w:asciiTheme="minorHAnsi" w:hAnsiTheme="minorHAnsi"/>
                <w:b/>
                <w:sz w:val="24"/>
                <w:szCs w:val="24"/>
              </w:rPr>
            </w:pPr>
            <w:r w:rsidRPr="006A782D">
              <w:rPr>
                <w:rFonts w:asciiTheme="minorHAnsi" w:hAnsiTheme="minorHAnsi"/>
                <w:b/>
                <w:sz w:val="24"/>
                <w:szCs w:val="24"/>
              </w:rPr>
              <w:t>Main Purpose of Role</w:t>
            </w:r>
            <w:r w:rsidR="00A24468">
              <w:rPr>
                <w:rFonts w:asciiTheme="minorHAnsi" w:hAnsiTheme="minorHAnsi"/>
                <w:b/>
                <w:sz w:val="24"/>
                <w:szCs w:val="24"/>
              </w:rPr>
              <w:t>:</w:t>
            </w:r>
          </w:p>
          <w:p w:rsidR="00630036" w:rsidRDefault="00630036" w:rsidP="00802CE7">
            <w:pPr>
              <w:spacing w:before="0" w:after="0"/>
              <w:rPr>
                <w:rFonts w:asciiTheme="minorHAnsi" w:hAnsiTheme="minorHAnsi"/>
                <w:b/>
                <w:sz w:val="24"/>
                <w:szCs w:val="24"/>
              </w:rPr>
            </w:pPr>
          </w:p>
          <w:p w:rsidR="00FE32A8" w:rsidRDefault="00FE32A8" w:rsidP="00802CE7">
            <w:pPr>
              <w:spacing w:before="0" w:after="0"/>
              <w:rPr>
                <w:rFonts w:asciiTheme="minorHAnsi" w:hAnsiTheme="minorHAnsi"/>
                <w:sz w:val="24"/>
                <w:szCs w:val="24"/>
              </w:rPr>
            </w:pPr>
            <w:r w:rsidRPr="00BF3179">
              <w:rPr>
                <w:rFonts w:asciiTheme="minorHAnsi" w:hAnsiTheme="minorHAnsi"/>
                <w:sz w:val="24"/>
                <w:szCs w:val="24"/>
              </w:rPr>
              <w:t>Main Duties and Responsibilities</w:t>
            </w:r>
            <w:r w:rsidR="00A24468" w:rsidRPr="00BF3179">
              <w:rPr>
                <w:rFonts w:asciiTheme="minorHAnsi" w:hAnsiTheme="minorHAnsi"/>
                <w:sz w:val="24"/>
                <w:szCs w:val="24"/>
              </w:rPr>
              <w:t>:</w:t>
            </w:r>
          </w:p>
          <w:p w:rsidR="00402833" w:rsidRPr="00402833" w:rsidRDefault="00402833" w:rsidP="00802CE7">
            <w:pPr>
              <w:spacing w:before="0" w:after="0"/>
              <w:rPr>
                <w:rFonts w:asciiTheme="minorHAnsi" w:hAnsiTheme="minorHAnsi"/>
                <w:b/>
                <w:sz w:val="24"/>
                <w:szCs w:val="24"/>
                <w:u w:val="single"/>
              </w:rPr>
            </w:pPr>
            <w:r w:rsidRPr="00402833">
              <w:rPr>
                <w:rFonts w:asciiTheme="minorHAnsi" w:hAnsiTheme="minorHAnsi"/>
                <w:b/>
                <w:sz w:val="24"/>
                <w:szCs w:val="24"/>
                <w:u w:val="single"/>
              </w:rPr>
              <w:t>Learning and Development</w:t>
            </w:r>
          </w:p>
          <w:p w:rsidR="00402833" w:rsidRDefault="00402833" w:rsidP="00802CE7">
            <w:pPr>
              <w:spacing w:before="0" w:after="0"/>
              <w:rPr>
                <w:rFonts w:asciiTheme="minorHAnsi" w:hAnsiTheme="minorHAnsi"/>
                <w:sz w:val="24"/>
                <w:szCs w:val="24"/>
              </w:rPr>
            </w:pPr>
          </w:p>
          <w:p w:rsidR="00D61749" w:rsidRDefault="00D61749" w:rsidP="003D0D21">
            <w:pPr>
              <w:pStyle w:val="ListParagraph"/>
              <w:numPr>
                <w:ilvl w:val="0"/>
                <w:numId w:val="31"/>
              </w:numPr>
              <w:spacing w:before="0" w:after="0"/>
              <w:rPr>
                <w:rFonts w:asciiTheme="minorHAnsi" w:hAnsiTheme="minorHAnsi"/>
                <w:sz w:val="24"/>
                <w:szCs w:val="24"/>
              </w:rPr>
            </w:pPr>
            <w:bookmarkStart w:id="0" w:name="_Hlk113980344"/>
            <w:r>
              <w:rPr>
                <w:rFonts w:asciiTheme="minorHAnsi" w:hAnsiTheme="minorHAnsi"/>
                <w:sz w:val="24"/>
                <w:szCs w:val="24"/>
              </w:rPr>
              <w:t xml:space="preserve">Support the Director of HR and OD to develop the College’s CPD strategy and </w:t>
            </w:r>
            <w:r w:rsidR="00A342B5">
              <w:rPr>
                <w:rFonts w:asciiTheme="minorHAnsi" w:hAnsiTheme="minorHAnsi"/>
                <w:sz w:val="24"/>
                <w:szCs w:val="24"/>
              </w:rPr>
              <w:t>plan.</w:t>
            </w:r>
          </w:p>
          <w:p w:rsidR="00A543E2" w:rsidRDefault="00D35694" w:rsidP="003D0D21">
            <w:pPr>
              <w:pStyle w:val="ListParagraph"/>
              <w:numPr>
                <w:ilvl w:val="0"/>
                <w:numId w:val="31"/>
              </w:numPr>
              <w:spacing w:before="0" w:after="0"/>
              <w:rPr>
                <w:rFonts w:asciiTheme="minorHAnsi" w:hAnsiTheme="minorHAnsi"/>
                <w:sz w:val="24"/>
                <w:szCs w:val="24"/>
              </w:rPr>
            </w:pPr>
            <w:r w:rsidRPr="00D35694">
              <w:rPr>
                <w:rFonts w:asciiTheme="minorHAnsi" w:hAnsiTheme="minorHAnsi"/>
                <w:sz w:val="24"/>
                <w:szCs w:val="24"/>
              </w:rPr>
              <w:t xml:space="preserve">Work with </w:t>
            </w:r>
            <w:r>
              <w:rPr>
                <w:rFonts w:asciiTheme="minorHAnsi" w:hAnsiTheme="minorHAnsi"/>
                <w:sz w:val="24"/>
                <w:szCs w:val="24"/>
              </w:rPr>
              <w:t xml:space="preserve">managers </w:t>
            </w:r>
            <w:r w:rsidRPr="00D35694">
              <w:rPr>
                <w:rFonts w:asciiTheme="minorHAnsi" w:hAnsiTheme="minorHAnsi"/>
                <w:sz w:val="24"/>
                <w:szCs w:val="24"/>
              </w:rPr>
              <w:t xml:space="preserve">to assess both individual, departmental and </w:t>
            </w:r>
            <w:proofErr w:type="spellStart"/>
            <w:r w:rsidRPr="00D35694">
              <w:rPr>
                <w:rFonts w:asciiTheme="minorHAnsi" w:hAnsiTheme="minorHAnsi"/>
                <w:sz w:val="24"/>
                <w:szCs w:val="24"/>
              </w:rPr>
              <w:t>organisational</w:t>
            </w:r>
            <w:proofErr w:type="spellEnd"/>
            <w:r w:rsidRPr="00D35694">
              <w:rPr>
                <w:rFonts w:asciiTheme="minorHAnsi" w:hAnsiTheme="minorHAnsi"/>
                <w:sz w:val="24"/>
                <w:szCs w:val="24"/>
              </w:rPr>
              <w:t xml:space="preserve"> learning and development needs</w:t>
            </w:r>
            <w:r>
              <w:rPr>
                <w:rFonts w:asciiTheme="minorHAnsi" w:hAnsiTheme="minorHAnsi"/>
                <w:sz w:val="24"/>
                <w:szCs w:val="24"/>
              </w:rPr>
              <w:t>.</w:t>
            </w:r>
            <w:r w:rsidR="00A543E2" w:rsidRPr="00A543E2">
              <w:rPr>
                <w:rFonts w:asciiTheme="minorHAnsi" w:hAnsiTheme="minorHAnsi"/>
                <w:sz w:val="24"/>
                <w:szCs w:val="24"/>
              </w:rPr>
              <w:t xml:space="preserve"> </w:t>
            </w:r>
          </w:p>
          <w:p w:rsidR="00A543E2" w:rsidRDefault="00A543E2" w:rsidP="003D0D21">
            <w:pPr>
              <w:pStyle w:val="ListParagraph"/>
              <w:numPr>
                <w:ilvl w:val="0"/>
                <w:numId w:val="31"/>
              </w:numPr>
              <w:spacing w:before="0" w:after="0"/>
              <w:rPr>
                <w:rFonts w:asciiTheme="minorHAnsi" w:hAnsiTheme="minorHAnsi"/>
                <w:sz w:val="24"/>
                <w:szCs w:val="24"/>
              </w:rPr>
            </w:pPr>
            <w:r w:rsidRPr="00A543E2">
              <w:rPr>
                <w:rFonts w:asciiTheme="minorHAnsi" w:hAnsiTheme="minorHAnsi"/>
                <w:sz w:val="24"/>
                <w:szCs w:val="24"/>
              </w:rPr>
              <w:t>Advise and propose solutions for L&amp;D that deliver value for money and improved performance in line with objectives towards a learning culture</w:t>
            </w:r>
            <w:r>
              <w:rPr>
                <w:rFonts w:asciiTheme="minorHAnsi" w:hAnsiTheme="minorHAnsi"/>
                <w:sz w:val="24"/>
                <w:szCs w:val="24"/>
              </w:rPr>
              <w:t>.</w:t>
            </w:r>
          </w:p>
          <w:p w:rsidR="00D35694" w:rsidRPr="003D0D21" w:rsidRDefault="00A543E2" w:rsidP="003D0D21">
            <w:pPr>
              <w:pStyle w:val="ListParagraph"/>
              <w:numPr>
                <w:ilvl w:val="0"/>
                <w:numId w:val="31"/>
              </w:numPr>
              <w:spacing w:before="0" w:after="0"/>
              <w:rPr>
                <w:rFonts w:asciiTheme="minorHAnsi" w:hAnsiTheme="minorHAnsi"/>
                <w:sz w:val="24"/>
                <w:szCs w:val="24"/>
              </w:rPr>
            </w:pPr>
            <w:r w:rsidRPr="00A543E2">
              <w:rPr>
                <w:rFonts w:asciiTheme="minorHAnsi" w:hAnsiTheme="minorHAnsi"/>
                <w:sz w:val="24"/>
                <w:szCs w:val="24"/>
              </w:rPr>
              <w:t>Source and manage providers where needed to enhance our learning capability</w:t>
            </w:r>
            <w:r>
              <w:rPr>
                <w:rFonts w:asciiTheme="minorHAnsi" w:hAnsiTheme="minorHAnsi"/>
                <w:sz w:val="24"/>
                <w:szCs w:val="24"/>
              </w:rPr>
              <w:t>.</w:t>
            </w:r>
          </w:p>
          <w:p w:rsidR="00A342B5" w:rsidRDefault="00632DA7" w:rsidP="00A342B5">
            <w:pPr>
              <w:pStyle w:val="ListParagraph"/>
              <w:numPr>
                <w:ilvl w:val="0"/>
                <w:numId w:val="31"/>
              </w:numPr>
              <w:spacing w:before="0" w:after="0"/>
              <w:rPr>
                <w:rFonts w:asciiTheme="minorHAnsi" w:hAnsiTheme="minorHAnsi"/>
                <w:sz w:val="24"/>
                <w:szCs w:val="24"/>
              </w:rPr>
            </w:pPr>
            <w:r w:rsidRPr="003D0D21">
              <w:rPr>
                <w:rFonts w:asciiTheme="minorHAnsi" w:hAnsiTheme="minorHAnsi"/>
                <w:sz w:val="24"/>
                <w:szCs w:val="24"/>
              </w:rPr>
              <w:t>Co-ordinate the development and delivery of the College’s CPD plan liaising with other delivery teams and external providers.</w:t>
            </w:r>
            <w:r w:rsidR="00A342B5" w:rsidRPr="003D0D21">
              <w:rPr>
                <w:rFonts w:asciiTheme="minorHAnsi" w:hAnsiTheme="minorHAnsi"/>
                <w:sz w:val="24"/>
                <w:szCs w:val="24"/>
              </w:rPr>
              <w:t xml:space="preserve"> </w:t>
            </w:r>
          </w:p>
          <w:p w:rsidR="00A342B5" w:rsidRDefault="00A342B5" w:rsidP="00A342B5">
            <w:pPr>
              <w:pStyle w:val="ListParagraph"/>
              <w:numPr>
                <w:ilvl w:val="0"/>
                <w:numId w:val="31"/>
              </w:numPr>
              <w:spacing w:before="0" w:after="0"/>
              <w:rPr>
                <w:rFonts w:asciiTheme="minorHAnsi" w:hAnsiTheme="minorHAnsi"/>
                <w:sz w:val="24"/>
                <w:szCs w:val="24"/>
              </w:rPr>
            </w:pPr>
            <w:r w:rsidRPr="003D0D21">
              <w:rPr>
                <w:rFonts w:asciiTheme="minorHAnsi" w:hAnsiTheme="minorHAnsi"/>
                <w:sz w:val="24"/>
                <w:szCs w:val="24"/>
              </w:rPr>
              <w:t>Develop e-learning and intranet training guides</w:t>
            </w:r>
            <w:r w:rsidR="00402833">
              <w:rPr>
                <w:rFonts w:asciiTheme="minorHAnsi" w:hAnsiTheme="minorHAnsi"/>
                <w:sz w:val="24"/>
                <w:szCs w:val="24"/>
              </w:rPr>
              <w:t xml:space="preserve"> to support HR initiatives and processes e.g. </w:t>
            </w:r>
            <w:proofErr w:type="spellStart"/>
            <w:r w:rsidR="00402833">
              <w:rPr>
                <w:rFonts w:asciiTheme="minorHAnsi" w:hAnsiTheme="minorHAnsi"/>
                <w:sz w:val="24"/>
                <w:szCs w:val="24"/>
              </w:rPr>
              <w:t>iTre</w:t>
            </w:r>
            <w:r w:rsidR="000B1488">
              <w:rPr>
                <w:rFonts w:asciiTheme="minorHAnsi" w:hAnsiTheme="minorHAnsi"/>
                <w:sz w:val="24"/>
                <w:szCs w:val="24"/>
              </w:rPr>
              <w:t>n</w:t>
            </w:r>
            <w:r w:rsidR="00402833">
              <w:rPr>
                <w:rFonts w:asciiTheme="minorHAnsi" w:hAnsiTheme="minorHAnsi"/>
                <w:sz w:val="24"/>
                <w:szCs w:val="24"/>
              </w:rPr>
              <w:t>t</w:t>
            </w:r>
            <w:proofErr w:type="spellEnd"/>
            <w:r w:rsidR="00402833">
              <w:rPr>
                <w:rFonts w:asciiTheme="minorHAnsi" w:hAnsiTheme="minorHAnsi"/>
                <w:sz w:val="24"/>
                <w:szCs w:val="24"/>
              </w:rPr>
              <w:t xml:space="preserve"> modules</w:t>
            </w:r>
            <w:r w:rsidRPr="003D0D21">
              <w:rPr>
                <w:rFonts w:asciiTheme="minorHAnsi" w:hAnsiTheme="minorHAnsi"/>
                <w:sz w:val="24"/>
                <w:szCs w:val="24"/>
              </w:rPr>
              <w:t>, and other guidance and briefings</w:t>
            </w:r>
            <w:r>
              <w:rPr>
                <w:rFonts w:asciiTheme="minorHAnsi" w:hAnsiTheme="minorHAnsi"/>
                <w:sz w:val="24"/>
                <w:szCs w:val="24"/>
              </w:rPr>
              <w:t>.</w:t>
            </w:r>
          </w:p>
          <w:p w:rsidR="00A342B5" w:rsidRDefault="00A342B5" w:rsidP="00A342B5">
            <w:pPr>
              <w:pStyle w:val="ListParagraph"/>
              <w:numPr>
                <w:ilvl w:val="0"/>
                <w:numId w:val="31"/>
              </w:numPr>
              <w:spacing w:before="0" w:after="0"/>
              <w:rPr>
                <w:rFonts w:asciiTheme="minorHAnsi" w:hAnsiTheme="minorHAnsi"/>
                <w:sz w:val="24"/>
                <w:szCs w:val="24"/>
              </w:rPr>
            </w:pPr>
            <w:r w:rsidRPr="003D0D21">
              <w:rPr>
                <w:rFonts w:asciiTheme="minorHAnsi" w:hAnsiTheme="minorHAnsi"/>
                <w:sz w:val="24"/>
                <w:szCs w:val="24"/>
              </w:rPr>
              <w:t>Create and delive</w:t>
            </w:r>
            <w:r>
              <w:rPr>
                <w:rFonts w:asciiTheme="minorHAnsi" w:hAnsiTheme="minorHAnsi"/>
                <w:sz w:val="24"/>
                <w:szCs w:val="24"/>
              </w:rPr>
              <w:t>r</w:t>
            </w:r>
            <w:r w:rsidR="00402833">
              <w:rPr>
                <w:rFonts w:asciiTheme="minorHAnsi" w:hAnsiTheme="minorHAnsi"/>
                <w:sz w:val="24"/>
                <w:szCs w:val="24"/>
              </w:rPr>
              <w:t xml:space="preserve"> face to face employee and management</w:t>
            </w:r>
            <w:r w:rsidRPr="003D0D21">
              <w:rPr>
                <w:rFonts w:asciiTheme="minorHAnsi" w:hAnsiTheme="minorHAnsi"/>
                <w:sz w:val="24"/>
                <w:szCs w:val="24"/>
              </w:rPr>
              <w:t xml:space="preserve"> training</w:t>
            </w:r>
            <w:r>
              <w:rPr>
                <w:rFonts w:asciiTheme="minorHAnsi" w:hAnsiTheme="minorHAnsi"/>
                <w:sz w:val="24"/>
                <w:szCs w:val="24"/>
              </w:rPr>
              <w:t>.</w:t>
            </w:r>
            <w:r w:rsidRPr="003D0D21">
              <w:rPr>
                <w:rFonts w:asciiTheme="minorHAnsi" w:hAnsiTheme="minorHAnsi"/>
                <w:sz w:val="24"/>
                <w:szCs w:val="24"/>
              </w:rPr>
              <w:t xml:space="preserve"> </w:t>
            </w:r>
            <w:r w:rsidR="00A543E2" w:rsidRPr="00A543E2">
              <w:rPr>
                <w:rFonts w:asciiTheme="minorHAnsi" w:hAnsiTheme="minorHAnsi"/>
                <w:sz w:val="24"/>
                <w:szCs w:val="24"/>
              </w:rPr>
              <w:t>Work with Subject Matter Experts to extract the content and ensure content is up-to-date a relevant.</w:t>
            </w:r>
          </w:p>
          <w:p w:rsidR="00A342B5" w:rsidRPr="003D0D21" w:rsidRDefault="00A342B5" w:rsidP="00A342B5">
            <w:pPr>
              <w:pStyle w:val="ListParagraph"/>
              <w:numPr>
                <w:ilvl w:val="0"/>
                <w:numId w:val="31"/>
              </w:numPr>
              <w:spacing w:before="0" w:after="0"/>
              <w:rPr>
                <w:rFonts w:asciiTheme="minorHAnsi" w:hAnsiTheme="minorHAnsi"/>
                <w:sz w:val="24"/>
                <w:szCs w:val="24"/>
              </w:rPr>
            </w:pPr>
            <w:r w:rsidRPr="003D0D21">
              <w:rPr>
                <w:rFonts w:asciiTheme="minorHAnsi" w:hAnsiTheme="minorHAnsi"/>
                <w:sz w:val="24"/>
                <w:szCs w:val="24"/>
              </w:rPr>
              <w:t>Oversee the Professional Development Review (PDR) scheme and provide monitoring data and analysis.</w:t>
            </w:r>
          </w:p>
          <w:p w:rsidR="00402833" w:rsidRDefault="00A342B5" w:rsidP="00402833">
            <w:pPr>
              <w:pStyle w:val="ListParagraph"/>
              <w:numPr>
                <w:ilvl w:val="0"/>
                <w:numId w:val="31"/>
              </w:numPr>
              <w:spacing w:before="0" w:after="0"/>
              <w:rPr>
                <w:rFonts w:asciiTheme="minorHAnsi" w:hAnsiTheme="minorHAnsi"/>
                <w:sz w:val="24"/>
                <w:szCs w:val="24"/>
              </w:rPr>
            </w:pPr>
            <w:r w:rsidRPr="003D0D21">
              <w:rPr>
                <w:rFonts w:asciiTheme="minorHAnsi" w:hAnsiTheme="minorHAnsi"/>
                <w:sz w:val="24"/>
                <w:szCs w:val="24"/>
              </w:rPr>
              <w:t xml:space="preserve">Manage the Learning and Development and Performance modules in </w:t>
            </w:r>
            <w:proofErr w:type="spellStart"/>
            <w:r w:rsidRPr="003D0D21">
              <w:rPr>
                <w:rFonts w:asciiTheme="minorHAnsi" w:hAnsiTheme="minorHAnsi"/>
                <w:sz w:val="24"/>
                <w:szCs w:val="24"/>
              </w:rPr>
              <w:t>iTrent</w:t>
            </w:r>
            <w:proofErr w:type="spellEnd"/>
            <w:r w:rsidRPr="003D0D21">
              <w:rPr>
                <w:rFonts w:asciiTheme="minorHAnsi" w:hAnsiTheme="minorHAnsi"/>
                <w:sz w:val="24"/>
                <w:szCs w:val="24"/>
              </w:rPr>
              <w:t xml:space="preserve"> and the internal processes for CPD and PDR. </w:t>
            </w:r>
          </w:p>
          <w:p w:rsidR="00402833" w:rsidRPr="003D0D21" w:rsidRDefault="00402833" w:rsidP="00402833">
            <w:pPr>
              <w:pStyle w:val="ListParagraph"/>
              <w:numPr>
                <w:ilvl w:val="0"/>
                <w:numId w:val="31"/>
              </w:numPr>
              <w:spacing w:before="0" w:after="0"/>
              <w:rPr>
                <w:rFonts w:asciiTheme="minorHAnsi" w:hAnsiTheme="minorHAnsi"/>
                <w:sz w:val="24"/>
                <w:szCs w:val="24"/>
              </w:rPr>
            </w:pPr>
            <w:r w:rsidRPr="003D0D21">
              <w:rPr>
                <w:rFonts w:asciiTheme="minorHAnsi" w:hAnsiTheme="minorHAnsi"/>
                <w:sz w:val="24"/>
                <w:szCs w:val="24"/>
              </w:rPr>
              <w:t>Co-ordinate the College’s online mandatory training provision</w:t>
            </w:r>
            <w:r>
              <w:rPr>
                <w:rFonts w:asciiTheme="minorHAnsi" w:hAnsiTheme="minorHAnsi"/>
                <w:sz w:val="24"/>
                <w:szCs w:val="24"/>
              </w:rPr>
              <w:t>.</w:t>
            </w:r>
            <w:r w:rsidRPr="003D0D21">
              <w:rPr>
                <w:rFonts w:asciiTheme="minorHAnsi" w:hAnsiTheme="minorHAnsi"/>
                <w:sz w:val="24"/>
                <w:szCs w:val="24"/>
              </w:rPr>
              <w:t xml:space="preserve"> </w:t>
            </w:r>
          </w:p>
          <w:p w:rsidR="00A342B5" w:rsidRDefault="00402833" w:rsidP="00402833">
            <w:pPr>
              <w:pStyle w:val="ListParagraph"/>
              <w:numPr>
                <w:ilvl w:val="0"/>
                <w:numId w:val="31"/>
              </w:numPr>
              <w:spacing w:before="0" w:after="0"/>
              <w:rPr>
                <w:rFonts w:asciiTheme="minorHAnsi" w:hAnsiTheme="minorHAnsi"/>
                <w:sz w:val="24"/>
                <w:szCs w:val="24"/>
              </w:rPr>
            </w:pPr>
            <w:r w:rsidRPr="00D35694">
              <w:rPr>
                <w:rFonts w:asciiTheme="minorHAnsi" w:hAnsiTheme="minorHAnsi"/>
                <w:sz w:val="24"/>
                <w:szCs w:val="24"/>
              </w:rPr>
              <w:t>Gather feedback and evaluate success of learning interventions</w:t>
            </w:r>
            <w:r>
              <w:rPr>
                <w:rFonts w:asciiTheme="minorHAnsi" w:hAnsiTheme="minorHAnsi"/>
                <w:sz w:val="24"/>
                <w:szCs w:val="24"/>
              </w:rPr>
              <w:t>.</w:t>
            </w:r>
          </w:p>
          <w:p w:rsidR="00402833" w:rsidRDefault="00402833" w:rsidP="00402833">
            <w:pPr>
              <w:pStyle w:val="ListParagraph"/>
              <w:spacing w:before="0" w:after="0"/>
              <w:rPr>
                <w:rFonts w:asciiTheme="minorHAnsi" w:hAnsiTheme="minorHAnsi"/>
                <w:sz w:val="24"/>
                <w:szCs w:val="24"/>
              </w:rPr>
            </w:pPr>
          </w:p>
          <w:p w:rsidR="00402833" w:rsidRPr="00402833" w:rsidRDefault="00402833" w:rsidP="00402833">
            <w:pPr>
              <w:spacing w:before="0" w:after="0"/>
              <w:ind w:left="360"/>
              <w:rPr>
                <w:rFonts w:asciiTheme="minorHAnsi" w:hAnsiTheme="minorHAnsi"/>
                <w:b/>
                <w:sz w:val="24"/>
                <w:szCs w:val="24"/>
                <w:u w:val="single"/>
              </w:rPr>
            </w:pPr>
            <w:r w:rsidRPr="00402833">
              <w:rPr>
                <w:rFonts w:asciiTheme="minorHAnsi" w:hAnsiTheme="minorHAnsi"/>
                <w:b/>
                <w:sz w:val="24"/>
                <w:szCs w:val="24"/>
                <w:u w:val="single"/>
              </w:rPr>
              <w:t>Employee Engagement</w:t>
            </w:r>
          </w:p>
          <w:p w:rsidR="00D35694" w:rsidRPr="00A342B5" w:rsidRDefault="00A342B5" w:rsidP="00A342B5">
            <w:pPr>
              <w:pStyle w:val="ListParagraph"/>
              <w:numPr>
                <w:ilvl w:val="0"/>
                <w:numId w:val="31"/>
              </w:numPr>
              <w:spacing w:before="0" w:after="0"/>
              <w:rPr>
                <w:rFonts w:asciiTheme="minorHAnsi" w:hAnsiTheme="minorHAnsi"/>
                <w:sz w:val="24"/>
                <w:szCs w:val="24"/>
              </w:rPr>
            </w:pPr>
            <w:r w:rsidRPr="003D0D21">
              <w:rPr>
                <w:rFonts w:asciiTheme="minorHAnsi" w:hAnsiTheme="minorHAnsi"/>
                <w:sz w:val="24"/>
                <w:szCs w:val="24"/>
              </w:rPr>
              <w:t xml:space="preserve">Co-ordinate the annual employee engagement survey and subsequent action planning; </w:t>
            </w:r>
            <w:proofErr w:type="spellStart"/>
            <w:r w:rsidRPr="003D0D21">
              <w:rPr>
                <w:rFonts w:asciiTheme="minorHAnsi" w:hAnsiTheme="minorHAnsi"/>
                <w:sz w:val="24"/>
                <w:szCs w:val="24"/>
              </w:rPr>
              <w:t>organising</w:t>
            </w:r>
            <w:proofErr w:type="spellEnd"/>
            <w:r w:rsidRPr="003D0D21">
              <w:rPr>
                <w:rFonts w:asciiTheme="minorHAnsi" w:hAnsiTheme="minorHAnsi"/>
                <w:sz w:val="24"/>
                <w:szCs w:val="24"/>
              </w:rPr>
              <w:t xml:space="preserve"> focus groups and task and finish groups and helping our teams to live and breathe the College values and </w:t>
            </w:r>
            <w:proofErr w:type="spellStart"/>
            <w:r w:rsidRPr="003D0D21">
              <w:rPr>
                <w:rFonts w:asciiTheme="minorHAnsi" w:hAnsiTheme="minorHAnsi"/>
                <w:sz w:val="24"/>
                <w:szCs w:val="24"/>
              </w:rPr>
              <w:t>behaviours</w:t>
            </w:r>
            <w:proofErr w:type="spellEnd"/>
            <w:r w:rsidRPr="003D0D21">
              <w:rPr>
                <w:rFonts w:asciiTheme="minorHAnsi" w:hAnsiTheme="minorHAnsi"/>
                <w:sz w:val="24"/>
                <w:szCs w:val="24"/>
              </w:rPr>
              <w:t>.</w:t>
            </w:r>
          </w:p>
          <w:bookmarkEnd w:id="0"/>
          <w:p w:rsidR="00A342B5" w:rsidRPr="003D0D21" w:rsidRDefault="00A342B5" w:rsidP="00A342B5">
            <w:pPr>
              <w:pStyle w:val="ListParagraph"/>
              <w:numPr>
                <w:ilvl w:val="0"/>
                <w:numId w:val="31"/>
              </w:numPr>
              <w:spacing w:before="0" w:after="0"/>
              <w:rPr>
                <w:rFonts w:asciiTheme="minorHAnsi" w:hAnsiTheme="minorHAnsi"/>
                <w:sz w:val="24"/>
                <w:szCs w:val="24"/>
              </w:rPr>
            </w:pPr>
            <w:r w:rsidRPr="003D0D21">
              <w:rPr>
                <w:rFonts w:asciiTheme="minorHAnsi" w:hAnsiTheme="minorHAnsi"/>
                <w:sz w:val="24"/>
                <w:szCs w:val="24"/>
              </w:rPr>
              <w:lastRenderedPageBreak/>
              <w:t xml:space="preserve">Develop a </w:t>
            </w:r>
            <w:proofErr w:type="spellStart"/>
            <w:r w:rsidRPr="003D0D21">
              <w:rPr>
                <w:rFonts w:asciiTheme="minorHAnsi" w:hAnsiTheme="minorHAnsi"/>
                <w:sz w:val="24"/>
                <w:szCs w:val="24"/>
              </w:rPr>
              <w:t>programme</w:t>
            </w:r>
            <w:proofErr w:type="spellEnd"/>
            <w:r w:rsidRPr="003D0D21">
              <w:rPr>
                <w:rFonts w:asciiTheme="minorHAnsi" w:hAnsiTheme="minorHAnsi"/>
                <w:sz w:val="24"/>
                <w:szCs w:val="24"/>
              </w:rPr>
              <w:t xml:space="preserve"> of activities to develop and enhance our employee experience and improve employee’s advocacy, commitment, and emotional attachment to Oldham College and the work we do.</w:t>
            </w:r>
          </w:p>
          <w:p w:rsidR="00A342B5" w:rsidRDefault="00A342B5" w:rsidP="00A342B5">
            <w:pPr>
              <w:pStyle w:val="ListParagraph"/>
              <w:numPr>
                <w:ilvl w:val="0"/>
                <w:numId w:val="31"/>
              </w:numPr>
              <w:spacing w:before="0" w:after="0"/>
              <w:rPr>
                <w:rFonts w:asciiTheme="minorHAnsi" w:hAnsiTheme="minorHAnsi"/>
                <w:sz w:val="24"/>
                <w:szCs w:val="24"/>
              </w:rPr>
            </w:pPr>
            <w:r w:rsidRPr="003D0D21">
              <w:rPr>
                <w:rFonts w:asciiTheme="minorHAnsi" w:hAnsiTheme="minorHAnsi"/>
                <w:sz w:val="24"/>
                <w:szCs w:val="24"/>
              </w:rPr>
              <w:t>Develop Health and Wellbeing initiatives and resources.</w:t>
            </w:r>
          </w:p>
          <w:p w:rsidR="00A342B5" w:rsidRPr="00D61749" w:rsidRDefault="000B1488" w:rsidP="00A342B5">
            <w:pPr>
              <w:pStyle w:val="ListParagraph"/>
              <w:numPr>
                <w:ilvl w:val="0"/>
                <w:numId w:val="31"/>
              </w:numPr>
              <w:spacing w:before="0" w:after="0"/>
              <w:rPr>
                <w:rFonts w:asciiTheme="minorHAnsi" w:hAnsiTheme="minorHAnsi"/>
                <w:sz w:val="24"/>
                <w:szCs w:val="24"/>
              </w:rPr>
            </w:pPr>
            <w:r>
              <w:rPr>
                <w:rFonts w:asciiTheme="minorHAnsi" w:hAnsiTheme="minorHAnsi"/>
                <w:sz w:val="24"/>
                <w:szCs w:val="24"/>
              </w:rPr>
              <w:t>Work with the Recruitment Specialist and the HR Manger to c</w:t>
            </w:r>
            <w:r w:rsidR="00A342B5" w:rsidRPr="00D61749">
              <w:rPr>
                <w:rFonts w:asciiTheme="minorHAnsi" w:hAnsiTheme="minorHAnsi"/>
                <w:sz w:val="24"/>
                <w:szCs w:val="24"/>
              </w:rPr>
              <w:t>o-ordinate the onboarding process for new employees.</w:t>
            </w:r>
          </w:p>
          <w:p w:rsidR="00A342B5" w:rsidRPr="003D0D21" w:rsidRDefault="00A342B5" w:rsidP="00A342B5">
            <w:pPr>
              <w:pStyle w:val="ListParagraph"/>
              <w:numPr>
                <w:ilvl w:val="0"/>
                <w:numId w:val="31"/>
              </w:numPr>
              <w:spacing w:before="0" w:after="0"/>
              <w:rPr>
                <w:rFonts w:asciiTheme="minorHAnsi" w:hAnsiTheme="minorHAnsi"/>
                <w:sz w:val="24"/>
                <w:szCs w:val="24"/>
              </w:rPr>
            </w:pPr>
            <w:proofErr w:type="spellStart"/>
            <w:r w:rsidRPr="003D0D21">
              <w:rPr>
                <w:rFonts w:asciiTheme="minorHAnsi" w:hAnsiTheme="minorHAnsi"/>
                <w:sz w:val="24"/>
                <w:szCs w:val="24"/>
              </w:rPr>
              <w:t>Organise</w:t>
            </w:r>
            <w:proofErr w:type="spellEnd"/>
            <w:r>
              <w:rPr>
                <w:rFonts w:asciiTheme="minorHAnsi" w:hAnsiTheme="minorHAnsi"/>
                <w:sz w:val="24"/>
                <w:szCs w:val="24"/>
              </w:rPr>
              <w:t xml:space="preserve"> </w:t>
            </w:r>
            <w:r w:rsidRPr="003D0D21">
              <w:rPr>
                <w:rFonts w:asciiTheme="minorHAnsi" w:hAnsiTheme="minorHAnsi"/>
                <w:sz w:val="24"/>
                <w:szCs w:val="24"/>
              </w:rPr>
              <w:t>and facilitate the College Welcome event.</w:t>
            </w:r>
          </w:p>
          <w:p w:rsidR="00A342B5" w:rsidRPr="00402833" w:rsidRDefault="00A342B5" w:rsidP="00402833">
            <w:pPr>
              <w:pStyle w:val="ListParagraph"/>
              <w:numPr>
                <w:ilvl w:val="0"/>
                <w:numId w:val="31"/>
              </w:numPr>
              <w:spacing w:before="0" w:after="0"/>
              <w:rPr>
                <w:rFonts w:asciiTheme="minorHAnsi" w:hAnsiTheme="minorHAnsi"/>
                <w:sz w:val="24"/>
                <w:szCs w:val="24"/>
              </w:rPr>
            </w:pPr>
            <w:r w:rsidRPr="003D0D21">
              <w:rPr>
                <w:rFonts w:asciiTheme="minorHAnsi" w:hAnsiTheme="minorHAnsi"/>
                <w:sz w:val="24"/>
                <w:szCs w:val="24"/>
              </w:rPr>
              <w:t>Develop and design key metrics to track Employee Engagement and</w:t>
            </w:r>
            <w:r>
              <w:rPr>
                <w:rFonts w:asciiTheme="minorHAnsi" w:hAnsiTheme="minorHAnsi"/>
                <w:sz w:val="24"/>
                <w:szCs w:val="24"/>
              </w:rPr>
              <w:t xml:space="preserve"> identify and implement actions to improve engagement</w:t>
            </w:r>
            <w:r w:rsidRPr="003D0D21">
              <w:rPr>
                <w:rFonts w:asciiTheme="minorHAnsi" w:hAnsiTheme="minorHAnsi"/>
                <w:sz w:val="24"/>
                <w:szCs w:val="24"/>
              </w:rPr>
              <w:t>.</w:t>
            </w:r>
          </w:p>
          <w:p w:rsidR="00BF3179" w:rsidRPr="00A342B5" w:rsidRDefault="00A342B5" w:rsidP="00A342B5">
            <w:pPr>
              <w:pStyle w:val="ListParagraph"/>
              <w:numPr>
                <w:ilvl w:val="0"/>
                <w:numId w:val="31"/>
              </w:numPr>
              <w:spacing w:before="0" w:after="0"/>
              <w:rPr>
                <w:rFonts w:asciiTheme="minorHAnsi" w:hAnsiTheme="minorHAnsi"/>
                <w:sz w:val="24"/>
                <w:szCs w:val="24"/>
              </w:rPr>
            </w:pPr>
            <w:r>
              <w:rPr>
                <w:rFonts w:asciiTheme="minorHAnsi" w:hAnsiTheme="minorHAnsi"/>
                <w:sz w:val="24"/>
                <w:szCs w:val="24"/>
              </w:rPr>
              <w:t>M</w:t>
            </w:r>
            <w:r w:rsidRPr="00D35694">
              <w:rPr>
                <w:rFonts w:asciiTheme="minorHAnsi" w:hAnsiTheme="minorHAnsi"/>
                <w:sz w:val="24"/>
                <w:szCs w:val="24"/>
              </w:rPr>
              <w:t>anage existing employee benefits and wellbeing provisions whilst identifying and researching new initiatives to introduce to our employees</w:t>
            </w:r>
            <w:r>
              <w:rPr>
                <w:rFonts w:asciiTheme="minorHAnsi" w:hAnsiTheme="minorHAnsi"/>
                <w:sz w:val="24"/>
                <w:szCs w:val="24"/>
              </w:rPr>
              <w:t>.</w:t>
            </w:r>
          </w:p>
          <w:p w:rsidR="00BF3179" w:rsidRPr="003D0D21" w:rsidRDefault="00BF3179" w:rsidP="003D0D21">
            <w:pPr>
              <w:pStyle w:val="ListParagraph"/>
              <w:numPr>
                <w:ilvl w:val="0"/>
                <w:numId w:val="31"/>
              </w:numPr>
              <w:spacing w:before="0" w:after="0"/>
              <w:rPr>
                <w:rFonts w:asciiTheme="minorHAnsi" w:hAnsiTheme="minorHAnsi"/>
                <w:sz w:val="24"/>
                <w:szCs w:val="24"/>
              </w:rPr>
            </w:pPr>
            <w:r w:rsidRPr="003D0D21">
              <w:rPr>
                <w:rFonts w:asciiTheme="minorHAnsi" w:hAnsiTheme="minorHAnsi"/>
                <w:sz w:val="24"/>
                <w:szCs w:val="24"/>
              </w:rPr>
              <w:t>Gather and record qualitative and quantitative data for analysis</w:t>
            </w:r>
            <w:r w:rsidR="003D0D21">
              <w:rPr>
                <w:rFonts w:asciiTheme="minorHAnsi" w:hAnsiTheme="minorHAnsi"/>
                <w:sz w:val="24"/>
                <w:szCs w:val="24"/>
              </w:rPr>
              <w:t>.</w:t>
            </w:r>
          </w:p>
          <w:p w:rsidR="003D0D21" w:rsidRPr="003D0D21" w:rsidRDefault="00BF3179" w:rsidP="00BF3179">
            <w:pPr>
              <w:pStyle w:val="ListParagraph"/>
              <w:numPr>
                <w:ilvl w:val="0"/>
                <w:numId w:val="31"/>
              </w:numPr>
              <w:spacing w:before="0" w:after="0"/>
              <w:rPr>
                <w:rFonts w:asciiTheme="minorHAnsi" w:hAnsiTheme="minorHAnsi"/>
                <w:sz w:val="24"/>
                <w:szCs w:val="24"/>
              </w:rPr>
            </w:pPr>
            <w:r w:rsidRPr="003D0D21">
              <w:rPr>
                <w:rFonts w:asciiTheme="minorHAnsi" w:hAnsiTheme="minorHAnsi"/>
                <w:sz w:val="24"/>
                <w:szCs w:val="24"/>
              </w:rPr>
              <w:t>Communicate with external providers where necessary, supporting their needs when attending site</w:t>
            </w:r>
            <w:r w:rsidR="003D0D21">
              <w:rPr>
                <w:rFonts w:asciiTheme="minorHAnsi" w:hAnsiTheme="minorHAnsi"/>
                <w:sz w:val="24"/>
                <w:szCs w:val="24"/>
              </w:rPr>
              <w:t>.</w:t>
            </w:r>
          </w:p>
          <w:p w:rsidR="001E6EDB" w:rsidRPr="005C6A59" w:rsidRDefault="001E6EDB" w:rsidP="005C6A59">
            <w:pPr>
              <w:widowControl w:val="0"/>
              <w:spacing w:before="0" w:after="0"/>
              <w:ind w:left="360"/>
              <w:rPr>
                <w:rFonts w:asciiTheme="minorHAnsi" w:hAnsiTheme="minorHAnsi"/>
                <w:snapToGrid w:val="0"/>
                <w:sz w:val="24"/>
                <w:szCs w:val="24"/>
              </w:rPr>
            </w:pPr>
          </w:p>
          <w:p w:rsidR="009E5F0C" w:rsidRPr="009E5F0C" w:rsidRDefault="009E5F0C" w:rsidP="00425135">
            <w:pPr>
              <w:widowControl w:val="0"/>
              <w:spacing w:before="0" w:after="0"/>
              <w:rPr>
                <w:rFonts w:asciiTheme="minorHAnsi" w:hAnsiTheme="minorHAnsi"/>
                <w:snapToGrid w:val="0"/>
                <w:sz w:val="24"/>
                <w:szCs w:val="24"/>
              </w:rPr>
            </w:pPr>
          </w:p>
          <w:p w:rsidR="00E738A1" w:rsidRPr="006A782D" w:rsidRDefault="00E738A1" w:rsidP="00802CE7">
            <w:pPr>
              <w:pStyle w:val="BodyText"/>
              <w:ind w:left="342" w:hanging="342"/>
              <w:rPr>
                <w:rFonts w:asciiTheme="minorHAnsi" w:hAnsiTheme="minorHAnsi" w:cs="Arial"/>
                <w:szCs w:val="24"/>
              </w:rPr>
            </w:pPr>
          </w:p>
          <w:p w:rsidR="00FE32A8" w:rsidRPr="006A782D" w:rsidRDefault="00FE32A8" w:rsidP="00802CE7">
            <w:pPr>
              <w:tabs>
                <w:tab w:val="left" w:pos="360"/>
              </w:tabs>
              <w:spacing w:before="0" w:after="0"/>
              <w:rPr>
                <w:rFonts w:asciiTheme="minorHAnsi" w:hAnsiTheme="minorHAnsi"/>
                <w:sz w:val="24"/>
                <w:szCs w:val="24"/>
              </w:rPr>
            </w:pPr>
          </w:p>
          <w:p w:rsidR="00FE32A8" w:rsidRPr="006A782D" w:rsidRDefault="00FE32A8" w:rsidP="00802CE7">
            <w:pPr>
              <w:spacing w:before="0" w:after="0"/>
              <w:rPr>
                <w:rFonts w:asciiTheme="minorHAnsi" w:hAnsiTheme="minorHAnsi" w:cstheme="minorHAnsi"/>
                <w:b/>
                <w:sz w:val="24"/>
                <w:szCs w:val="24"/>
              </w:rPr>
            </w:pPr>
            <w:r w:rsidRPr="006A782D">
              <w:rPr>
                <w:rFonts w:asciiTheme="minorHAnsi" w:hAnsiTheme="minorHAnsi" w:cstheme="minorHAnsi"/>
                <w:b/>
                <w:sz w:val="24"/>
                <w:szCs w:val="24"/>
              </w:rPr>
              <w:t>General</w:t>
            </w:r>
          </w:p>
          <w:p w:rsidR="00C86BD2" w:rsidRDefault="00C86BD2" w:rsidP="00E96FCA">
            <w:pPr>
              <w:pStyle w:val="ListParagraph"/>
              <w:numPr>
                <w:ilvl w:val="0"/>
                <w:numId w:val="30"/>
              </w:numPr>
              <w:spacing w:before="0" w:after="0"/>
              <w:ind w:left="263"/>
              <w:rPr>
                <w:rFonts w:asciiTheme="minorHAnsi" w:hAnsiTheme="minorHAnsi"/>
                <w:sz w:val="24"/>
                <w:szCs w:val="24"/>
              </w:rPr>
            </w:pPr>
            <w:r w:rsidRPr="006A782D">
              <w:rPr>
                <w:rFonts w:asciiTheme="minorHAnsi" w:hAnsiTheme="minorHAnsi"/>
                <w:sz w:val="24"/>
                <w:szCs w:val="24"/>
              </w:rPr>
              <w:t>All employees of Oldham College Corporation are required to actively promote and work within the policies, procedures, regulations and codes of conduct of the Corporation.</w:t>
            </w:r>
          </w:p>
          <w:p w:rsidR="00C86BD2" w:rsidRPr="006A782D" w:rsidRDefault="00C86BD2" w:rsidP="00E96FCA">
            <w:pPr>
              <w:pStyle w:val="ListParagraph"/>
              <w:spacing w:before="0" w:after="0"/>
              <w:ind w:left="263"/>
              <w:rPr>
                <w:rFonts w:asciiTheme="minorHAnsi" w:hAnsiTheme="minorHAnsi"/>
                <w:sz w:val="24"/>
                <w:szCs w:val="24"/>
              </w:rPr>
            </w:pPr>
          </w:p>
          <w:p w:rsidR="00C86BD2" w:rsidRDefault="00C86BD2" w:rsidP="00E96FCA">
            <w:pPr>
              <w:pStyle w:val="ListParagraph"/>
              <w:numPr>
                <w:ilvl w:val="0"/>
                <w:numId w:val="30"/>
              </w:numPr>
              <w:spacing w:before="0" w:after="0"/>
              <w:ind w:left="263"/>
              <w:rPr>
                <w:rFonts w:asciiTheme="minorHAnsi" w:hAnsiTheme="minorHAnsi"/>
                <w:sz w:val="24"/>
                <w:szCs w:val="24"/>
              </w:rPr>
            </w:pPr>
            <w:r w:rsidRPr="006A782D">
              <w:rPr>
                <w:rFonts w:asciiTheme="minorHAnsi" w:hAnsiTheme="minorHAnsi"/>
                <w:sz w:val="24"/>
                <w:szCs w:val="24"/>
              </w:rPr>
              <w:t>All employees of the Corporation are required to work within and contribute to the achievement of the College strategic plan.</w:t>
            </w:r>
          </w:p>
          <w:p w:rsidR="006D0EFC" w:rsidRPr="00E96FCA" w:rsidRDefault="006D0EFC" w:rsidP="00E96FCA">
            <w:pPr>
              <w:pStyle w:val="ListParagraph"/>
              <w:rPr>
                <w:rFonts w:asciiTheme="minorHAnsi" w:hAnsiTheme="minorHAnsi"/>
                <w:sz w:val="24"/>
                <w:szCs w:val="24"/>
              </w:rPr>
            </w:pPr>
          </w:p>
          <w:p w:rsidR="006D0EFC" w:rsidRDefault="006D0EFC" w:rsidP="006D0EFC">
            <w:pPr>
              <w:pStyle w:val="ListParagraph"/>
              <w:numPr>
                <w:ilvl w:val="0"/>
                <w:numId w:val="30"/>
              </w:numPr>
              <w:spacing w:before="0" w:after="0"/>
              <w:ind w:left="263"/>
              <w:rPr>
                <w:rFonts w:asciiTheme="minorHAnsi" w:hAnsiTheme="minorHAnsi"/>
                <w:sz w:val="24"/>
                <w:szCs w:val="24"/>
              </w:rPr>
            </w:pPr>
            <w:r w:rsidRPr="00E96FCA">
              <w:rPr>
                <w:rFonts w:asciiTheme="minorHAnsi" w:hAnsiTheme="minorHAnsi"/>
                <w:sz w:val="24"/>
                <w:szCs w:val="24"/>
              </w:rPr>
              <w:t>To undertake such other duties that may be reasonably required commensurate with grade.</w:t>
            </w:r>
          </w:p>
          <w:p w:rsidR="006D0EFC" w:rsidRPr="00E96FCA" w:rsidRDefault="006D0EFC" w:rsidP="00E96FCA">
            <w:pPr>
              <w:pStyle w:val="ListParagraph"/>
              <w:rPr>
                <w:rFonts w:asciiTheme="minorHAnsi" w:hAnsiTheme="minorHAnsi"/>
                <w:sz w:val="24"/>
                <w:szCs w:val="24"/>
              </w:rPr>
            </w:pPr>
          </w:p>
          <w:p w:rsidR="006D0EFC" w:rsidRPr="00E96FCA" w:rsidRDefault="006D0EFC" w:rsidP="00E96FCA">
            <w:pPr>
              <w:spacing w:before="0" w:after="0"/>
              <w:rPr>
                <w:rFonts w:asciiTheme="minorHAnsi" w:hAnsiTheme="minorHAnsi"/>
                <w:sz w:val="24"/>
                <w:szCs w:val="24"/>
              </w:rPr>
            </w:pPr>
          </w:p>
          <w:p w:rsidR="006D0EFC" w:rsidRPr="00E96FCA" w:rsidRDefault="00C86BD2" w:rsidP="00E96FCA">
            <w:pPr>
              <w:pStyle w:val="ListParagraph"/>
              <w:numPr>
                <w:ilvl w:val="0"/>
                <w:numId w:val="24"/>
              </w:numPr>
              <w:spacing w:before="0" w:after="0"/>
              <w:ind w:left="263"/>
              <w:rPr>
                <w:rFonts w:asciiTheme="minorHAnsi" w:hAnsiTheme="minorHAnsi"/>
                <w:sz w:val="24"/>
                <w:szCs w:val="24"/>
              </w:rPr>
            </w:pPr>
            <w:r w:rsidRPr="00E96FCA">
              <w:rPr>
                <w:rFonts w:asciiTheme="minorHAnsi" w:hAnsiTheme="minorHAnsi"/>
                <w:sz w:val="24"/>
                <w:szCs w:val="24"/>
              </w:rPr>
              <w:t>Be committed to personal professional/vocational development and participate in the College’s appraisal process and training and development activities as required.</w:t>
            </w:r>
            <w:r w:rsidR="006D0EFC" w:rsidRPr="00E96FCA">
              <w:rPr>
                <w:rFonts w:asciiTheme="minorHAnsi" w:hAnsiTheme="minorHAnsi"/>
                <w:sz w:val="24"/>
                <w:szCs w:val="24"/>
              </w:rPr>
              <w:t xml:space="preserve"> All employees of the Corporation are required to undertake such professional development and skills updating as required by the</w:t>
            </w:r>
            <w:r w:rsidR="006D0EFC">
              <w:rPr>
                <w:rFonts w:asciiTheme="minorHAnsi" w:hAnsiTheme="minorHAnsi"/>
                <w:sz w:val="24"/>
                <w:szCs w:val="24"/>
              </w:rPr>
              <w:t xml:space="preserve"> </w:t>
            </w:r>
            <w:r w:rsidR="006D0EFC" w:rsidRPr="00E96FCA">
              <w:rPr>
                <w:rFonts w:asciiTheme="minorHAnsi" w:hAnsiTheme="minorHAnsi"/>
                <w:sz w:val="24"/>
                <w:szCs w:val="24"/>
              </w:rPr>
              <w:t>College and/or required by the changing demands of their role.</w:t>
            </w:r>
          </w:p>
          <w:p w:rsidR="00C86BD2" w:rsidRPr="00B914F6" w:rsidRDefault="00C86BD2" w:rsidP="00C86BD2">
            <w:pPr>
              <w:spacing w:before="0" w:after="0"/>
              <w:rPr>
                <w:rFonts w:asciiTheme="minorHAnsi" w:hAnsiTheme="minorHAnsi"/>
                <w:sz w:val="24"/>
                <w:szCs w:val="24"/>
              </w:rPr>
            </w:pPr>
          </w:p>
          <w:p w:rsidR="00C86BD2" w:rsidRPr="00B914F6" w:rsidRDefault="00C86BD2" w:rsidP="00C86BD2">
            <w:pPr>
              <w:spacing w:before="0" w:after="0"/>
              <w:rPr>
                <w:rFonts w:asciiTheme="minorHAnsi" w:hAnsiTheme="minorHAnsi"/>
                <w:sz w:val="24"/>
                <w:szCs w:val="24"/>
              </w:rPr>
            </w:pPr>
            <w:r w:rsidRPr="00B914F6">
              <w:rPr>
                <w:rFonts w:asciiTheme="minorHAnsi" w:hAnsiTheme="minorHAnsi"/>
                <w:sz w:val="24"/>
                <w:szCs w:val="24"/>
              </w:rPr>
              <w:t xml:space="preserve">• To work flexibly, which may include evenings, open days, and possibly weekends. </w:t>
            </w:r>
          </w:p>
          <w:p w:rsidR="006D0EFC" w:rsidRDefault="006D0EFC" w:rsidP="00C86BD2">
            <w:pPr>
              <w:spacing w:before="0" w:after="0"/>
              <w:rPr>
                <w:rFonts w:asciiTheme="minorHAnsi" w:hAnsiTheme="minorHAnsi"/>
                <w:sz w:val="24"/>
                <w:szCs w:val="24"/>
              </w:rPr>
            </w:pPr>
          </w:p>
          <w:p w:rsidR="00C86BD2" w:rsidRPr="00B914F6" w:rsidRDefault="00C86BD2" w:rsidP="00C86BD2">
            <w:pPr>
              <w:spacing w:before="0" w:after="0"/>
              <w:rPr>
                <w:rFonts w:asciiTheme="minorHAnsi" w:hAnsiTheme="minorHAnsi"/>
                <w:sz w:val="24"/>
                <w:szCs w:val="24"/>
              </w:rPr>
            </w:pPr>
            <w:r w:rsidRPr="00B914F6">
              <w:rPr>
                <w:rFonts w:asciiTheme="minorHAnsi" w:hAnsiTheme="minorHAnsi"/>
                <w:sz w:val="24"/>
                <w:szCs w:val="24"/>
              </w:rPr>
              <w:t xml:space="preserve"> </w:t>
            </w:r>
          </w:p>
          <w:p w:rsidR="00C86BD2" w:rsidRDefault="00C86BD2" w:rsidP="00C86BD2">
            <w:pPr>
              <w:spacing w:before="0" w:after="0"/>
              <w:rPr>
                <w:rFonts w:asciiTheme="minorHAnsi" w:hAnsiTheme="minorHAnsi"/>
                <w:sz w:val="24"/>
                <w:szCs w:val="24"/>
              </w:rPr>
            </w:pPr>
          </w:p>
          <w:p w:rsidR="00C86BD2" w:rsidRDefault="00C86BD2" w:rsidP="00C86BD2">
            <w:pPr>
              <w:spacing w:before="0" w:after="0"/>
              <w:rPr>
                <w:rFonts w:asciiTheme="minorHAnsi" w:hAnsiTheme="minorHAnsi"/>
                <w:sz w:val="24"/>
                <w:szCs w:val="24"/>
              </w:rPr>
            </w:pPr>
            <w:r w:rsidRPr="00E96FCA">
              <w:rPr>
                <w:rFonts w:asciiTheme="minorHAnsi" w:hAnsiTheme="minorHAnsi"/>
                <w:b/>
                <w:sz w:val="24"/>
                <w:szCs w:val="24"/>
              </w:rPr>
              <w:t>Equality and Diversity</w:t>
            </w:r>
            <w:r w:rsidRPr="00B914F6">
              <w:rPr>
                <w:rFonts w:asciiTheme="minorHAnsi" w:hAnsiTheme="minorHAnsi"/>
                <w:sz w:val="24"/>
                <w:szCs w:val="24"/>
              </w:rPr>
              <w:t>:</w:t>
            </w:r>
          </w:p>
          <w:p w:rsidR="006D0EFC" w:rsidRPr="00B914F6" w:rsidRDefault="006D0EFC" w:rsidP="00C86BD2">
            <w:pPr>
              <w:spacing w:before="0" w:after="0"/>
              <w:rPr>
                <w:rFonts w:asciiTheme="minorHAnsi" w:hAnsiTheme="minorHAnsi"/>
                <w:sz w:val="24"/>
                <w:szCs w:val="24"/>
              </w:rPr>
            </w:pPr>
          </w:p>
          <w:p w:rsidR="00C86BD2" w:rsidRPr="00B914F6" w:rsidRDefault="00C86BD2" w:rsidP="00C86BD2">
            <w:pPr>
              <w:spacing w:before="0" w:after="0"/>
              <w:rPr>
                <w:rFonts w:asciiTheme="minorHAnsi" w:hAnsiTheme="minorHAnsi"/>
                <w:sz w:val="24"/>
                <w:szCs w:val="24"/>
              </w:rPr>
            </w:pPr>
            <w:r w:rsidRPr="00B914F6">
              <w:rPr>
                <w:rFonts w:asciiTheme="minorHAnsi" w:hAnsiTheme="minorHAnsi"/>
                <w:sz w:val="24"/>
                <w:szCs w:val="24"/>
              </w:rPr>
              <w:t xml:space="preserve">• It is the responsibility of the post holder to promote equality and diversity throughout the </w:t>
            </w:r>
          </w:p>
          <w:p w:rsidR="00C86BD2" w:rsidRDefault="00C86BD2" w:rsidP="00C86BD2">
            <w:pPr>
              <w:spacing w:before="0" w:after="0"/>
              <w:rPr>
                <w:rFonts w:asciiTheme="minorHAnsi" w:hAnsiTheme="minorHAnsi"/>
                <w:sz w:val="24"/>
                <w:szCs w:val="24"/>
              </w:rPr>
            </w:pPr>
            <w:r>
              <w:rPr>
                <w:rFonts w:asciiTheme="minorHAnsi" w:hAnsiTheme="minorHAnsi"/>
                <w:sz w:val="24"/>
                <w:szCs w:val="24"/>
              </w:rPr>
              <w:t>College</w:t>
            </w:r>
            <w:r w:rsidRPr="00B914F6">
              <w:rPr>
                <w:rFonts w:asciiTheme="minorHAnsi" w:hAnsiTheme="minorHAnsi"/>
                <w:sz w:val="24"/>
                <w:szCs w:val="24"/>
              </w:rPr>
              <w:t>.</w:t>
            </w:r>
          </w:p>
          <w:p w:rsidR="006D0EFC" w:rsidRPr="00B914F6" w:rsidRDefault="006D0EFC" w:rsidP="00C86BD2">
            <w:pPr>
              <w:spacing w:before="0" w:after="0"/>
              <w:rPr>
                <w:rFonts w:asciiTheme="minorHAnsi" w:hAnsiTheme="minorHAnsi"/>
                <w:sz w:val="24"/>
                <w:szCs w:val="24"/>
              </w:rPr>
            </w:pPr>
          </w:p>
          <w:p w:rsidR="00C86BD2" w:rsidRPr="00B914F6" w:rsidRDefault="00C86BD2" w:rsidP="00C86BD2">
            <w:pPr>
              <w:spacing w:before="0" w:after="0"/>
              <w:rPr>
                <w:rFonts w:asciiTheme="minorHAnsi" w:hAnsiTheme="minorHAnsi"/>
                <w:sz w:val="24"/>
                <w:szCs w:val="24"/>
              </w:rPr>
            </w:pPr>
            <w:r w:rsidRPr="00B914F6">
              <w:rPr>
                <w:rFonts w:asciiTheme="minorHAnsi" w:hAnsiTheme="minorHAnsi"/>
                <w:sz w:val="24"/>
                <w:szCs w:val="24"/>
              </w:rPr>
              <w:t xml:space="preserve">• The post holder will undertake their duties in full accordance with the </w:t>
            </w:r>
            <w:r>
              <w:rPr>
                <w:rFonts w:asciiTheme="minorHAnsi" w:hAnsiTheme="minorHAnsi"/>
                <w:sz w:val="24"/>
                <w:szCs w:val="24"/>
              </w:rPr>
              <w:t>College</w:t>
            </w:r>
            <w:r w:rsidRPr="00B914F6">
              <w:rPr>
                <w:rFonts w:asciiTheme="minorHAnsi" w:hAnsiTheme="minorHAnsi"/>
                <w:sz w:val="24"/>
                <w:szCs w:val="24"/>
              </w:rPr>
              <w:t xml:space="preserve">’s policies </w:t>
            </w:r>
          </w:p>
          <w:p w:rsidR="00C86BD2" w:rsidRDefault="00C86BD2" w:rsidP="00C86BD2">
            <w:pPr>
              <w:spacing w:before="0" w:after="0"/>
              <w:rPr>
                <w:rFonts w:asciiTheme="minorHAnsi" w:hAnsiTheme="minorHAnsi"/>
                <w:sz w:val="24"/>
                <w:szCs w:val="24"/>
              </w:rPr>
            </w:pPr>
            <w:r w:rsidRPr="00B914F6">
              <w:rPr>
                <w:rFonts w:asciiTheme="minorHAnsi" w:hAnsiTheme="minorHAnsi"/>
                <w:sz w:val="24"/>
                <w:szCs w:val="24"/>
              </w:rPr>
              <w:t>and procedures relating to equal opportunity and diversity.</w:t>
            </w:r>
          </w:p>
          <w:p w:rsidR="00C86BD2" w:rsidRPr="00B914F6" w:rsidRDefault="00C86BD2" w:rsidP="00C86BD2">
            <w:pPr>
              <w:spacing w:before="0" w:after="0"/>
              <w:rPr>
                <w:rFonts w:asciiTheme="minorHAnsi" w:hAnsiTheme="minorHAnsi"/>
                <w:sz w:val="24"/>
                <w:szCs w:val="24"/>
              </w:rPr>
            </w:pPr>
          </w:p>
          <w:p w:rsidR="00C86BD2" w:rsidRPr="00B914F6" w:rsidRDefault="00C86BD2" w:rsidP="00C86BD2">
            <w:pPr>
              <w:spacing w:before="0" w:after="0"/>
              <w:rPr>
                <w:rFonts w:asciiTheme="minorHAnsi" w:hAnsiTheme="minorHAnsi"/>
                <w:sz w:val="24"/>
                <w:szCs w:val="24"/>
              </w:rPr>
            </w:pPr>
            <w:r w:rsidRPr="00E96FCA">
              <w:rPr>
                <w:rFonts w:asciiTheme="minorHAnsi" w:hAnsiTheme="minorHAnsi"/>
                <w:b/>
                <w:sz w:val="24"/>
                <w:szCs w:val="24"/>
              </w:rPr>
              <w:lastRenderedPageBreak/>
              <w:t>Health and Safety</w:t>
            </w:r>
            <w:r w:rsidRPr="00B914F6">
              <w:rPr>
                <w:rFonts w:asciiTheme="minorHAnsi" w:hAnsiTheme="minorHAnsi"/>
                <w:sz w:val="24"/>
                <w:szCs w:val="24"/>
              </w:rPr>
              <w:t>:</w:t>
            </w:r>
          </w:p>
          <w:p w:rsidR="00C86BD2" w:rsidRPr="00B914F6" w:rsidRDefault="00C86BD2" w:rsidP="00C86BD2">
            <w:pPr>
              <w:spacing w:before="0" w:after="0"/>
              <w:rPr>
                <w:rFonts w:asciiTheme="minorHAnsi" w:hAnsiTheme="minorHAnsi"/>
                <w:sz w:val="24"/>
                <w:szCs w:val="24"/>
              </w:rPr>
            </w:pPr>
            <w:r w:rsidRPr="00B914F6">
              <w:rPr>
                <w:rFonts w:asciiTheme="minorHAnsi" w:hAnsiTheme="minorHAnsi"/>
                <w:sz w:val="24"/>
                <w:szCs w:val="24"/>
              </w:rPr>
              <w:t>• To promote health, safety and welfare throughout the College</w:t>
            </w:r>
            <w:r w:rsidR="00E96FCA">
              <w:rPr>
                <w:rFonts w:asciiTheme="minorHAnsi" w:hAnsiTheme="minorHAnsi"/>
                <w:sz w:val="24"/>
                <w:szCs w:val="24"/>
              </w:rPr>
              <w:t>.</w:t>
            </w:r>
          </w:p>
          <w:p w:rsidR="00C86BD2" w:rsidRDefault="00C86BD2" w:rsidP="00C86BD2">
            <w:pPr>
              <w:spacing w:before="0" w:after="0"/>
              <w:rPr>
                <w:rFonts w:asciiTheme="minorHAnsi" w:hAnsiTheme="minorHAnsi"/>
                <w:sz w:val="24"/>
                <w:szCs w:val="24"/>
              </w:rPr>
            </w:pPr>
            <w:r w:rsidRPr="00B914F6">
              <w:rPr>
                <w:rFonts w:asciiTheme="minorHAnsi" w:hAnsiTheme="minorHAnsi"/>
                <w:sz w:val="24"/>
                <w:szCs w:val="24"/>
              </w:rPr>
              <w:t xml:space="preserve">• To undertake their duties and responsibilities in full accordance with </w:t>
            </w:r>
            <w:r>
              <w:rPr>
                <w:rFonts w:asciiTheme="minorHAnsi" w:hAnsiTheme="minorHAnsi"/>
                <w:sz w:val="24"/>
                <w:szCs w:val="24"/>
              </w:rPr>
              <w:t xml:space="preserve">the </w:t>
            </w:r>
            <w:r w:rsidRPr="00B914F6">
              <w:rPr>
                <w:rFonts w:asciiTheme="minorHAnsi" w:hAnsiTheme="minorHAnsi"/>
                <w:sz w:val="24"/>
                <w:szCs w:val="24"/>
              </w:rPr>
              <w:t>College</w:t>
            </w:r>
            <w:r>
              <w:rPr>
                <w:rFonts w:asciiTheme="minorHAnsi" w:hAnsiTheme="minorHAnsi"/>
                <w:sz w:val="24"/>
                <w:szCs w:val="24"/>
              </w:rPr>
              <w:t>’s</w:t>
            </w:r>
            <w:r w:rsidRPr="00B914F6">
              <w:rPr>
                <w:rFonts w:asciiTheme="minorHAnsi" w:hAnsiTheme="minorHAnsi"/>
                <w:sz w:val="24"/>
                <w:szCs w:val="24"/>
              </w:rPr>
              <w:t xml:space="preserve"> Health and Safety Policy and Procedures.</w:t>
            </w:r>
          </w:p>
          <w:p w:rsidR="00C86BD2" w:rsidRPr="00B914F6" w:rsidRDefault="00C86BD2" w:rsidP="00C86BD2">
            <w:pPr>
              <w:spacing w:before="0" w:after="0"/>
              <w:rPr>
                <w:rFonts w:asciiTheme="minorHAnsi" w:hAnsiTheme="minorHAnsi"/>
                <w:sz w:val="24"/>
                <w:szCs w:val="24"/>
              </w:rPr>
            </w:pPr>
          </w:p>
          <w:p w:rsidR="006D0EFC" w:rsidRPr="00E96FCA" w:rsidRDefault="00C86BD2" w:rsidP="00E96FCA">
            <w:pPr>
              <w:spacing w:before="0" w:after="0"/>
              <w:rPr>
                <w:rFonts w:asciiTheme="minorHAnsi" w:hAnsiTheme="minorHAnsi"/>
                <w:sz w:val="24"/>
                <w:szCs w:val="24"/>
              </w:rPr>
            </w:pPr>
            <w:r w:rsidRPr="00E96FCA">
              <w:rPr>
                <w:rFonts w:asciiTheme="minorHAnsi" w:hAnsiTheme="minorHAnsi"/>
                <w:b/>
                <w:sz w:val="24"/>
                <w:szCs w:val="24"/>
              </w:rPr>
              <w:t>Safeguarding Children and Vulnerable Adults:</w:t>
            </w:r>
            <w:r w:rsidR="006D0EFC" w:rsidRPr="00E96FCA">
              <w:rPr>
                <w:rFonts w:asciiTheme="minorHAnsi" w:hAnsiTheme="minorHAnsi"/>
                <w:sz w:val="24"/>
                <w:szCs w:val="24"/>
              </w:rPr>
              <w:t xml:space="preserve"> </w:t>
            </w:r>
          </w:p>
          <w:p w:rsidR="006D0EFC" w:rsidRPr="00E96FCA" w:rsidRDefault="006D0EFC" w:rsidP="00E96FCA">
            <w:pPr>
              <w:spacing w:before="0" w:after="0"/>
              <w:rPr>
                <w:rFonts w:asciiTheme="minorHAnsi" w:hAnsiTheme="minorHAnsi"/>
                <w:sz w:val="24"/>
                <w:szCs w:val="24"/>
              </w:rPr>
            </w:pPr>
            <w:r w:rsidRPr="00E96FCA">
              <w:rPr>
                <w:rFonts w:asciiTheme="minorHAnsi" w:hAnsiTheme="minorHAnsi"/>
                <w:sz w:val="24"/>
                <w:szCs w:val="24"/>
              </w:rPr>
              <w:t>The College is committed to providing a safe environment in which children, young people and vulnerable adults can develop educationally, socially and emotionally, free from abuse, and expects all members of staff to share this commitment.</w:t>
            </w:r>
          </w:p>
          <w:p w:rsidR="00C86BD2" w:rsidRPr="00E96FCA" w:rsidRDefault="00C86BD2" w:rsidP="00C86BD2">
            <w:pPr>
              <w:spacing w:before="0" w:after="0"/>
              <w:rPr>
                <w:rFonts w:asciiTheme="minorHAnsi" w:hAnsiTheme="minorHAnsi"/>
                <w:b/>
                <w:sz w:val="24"/>
                <w:szCs w:val="24"/>
              </w:rPr>
            </w:pPr>
          </w:p>
          <w:p w:rsidR="00C86BD2" w:rsidRDefault="00C86BD2" w:rsidP="00C86BD2">
            <w:pPr>
              <w:spacing w:before="0" w:after="0"/>
              <w:rPr>
                <w:rFonts w:asciiTheme="minorHAnsi" w:hAnsiTheme="minorHAnsi"/>
                <w:sz w:val="24"/>
                <w:szCs w:val="24"/>
              </w:rPr>
            </w:pPr>
            <w:r w:rsidRPr="00B914F6">
              <w:rPr>
                <w:rFonts w:asciiTheme="minorHAnsi" w:hAnsiTheme="minorHAnsi"/>
                <w:sz w:val="24"/>
                <w:szCs w:val="24"/>
              </w:rPr>
              <w:t xml:space="preserve">• It is the responsibility of the post holder to commit to safeguarding and promoting the welfare of children and vulnerable adults within the </w:t>
            </w:r>
            <w:r>
              <w:rPr>
                <w:rFonts w:asciiTheme="minorHAnsi" w:hAnsiTheme="minorHAnsi"/>
                <w:sz w:val="24"/>
                <w:szCs w:val="24"/>
              </w:rPr>
              <w:t>College</w:t>
            </w:r>
            <w:r w:rsidRPr="00B914F6">
              <w:rPr>
                <w:rFonts w:asciiTheme="minorHAnsi" w:hAnsiTheme="minorHAnsi"/>
                <w:sz w:val="24"/>
                <w:szCs w:val="24"/>
              </w:rPr>
              <w:t>.</w:t>
            </w:r>
          </w:p>
          <w:p w:rsidR="006D0EFC" w:rsidRPr="00B914F6" w:rsidRDefault="006D0EFC" w:rsidP="00C86BD2">
            <w:pPr>
              <w:spacing w:before="0" w:after="0"/>
              <w:rPr>
                <w:rFonts w:asciiTheme="minorHAnsi" w:hAnsiTheme="minorHAnsi"/>
                <w:sz w:val="24"/>
                <w:szCs w:val="24"/>
              </w:rPr>
            </w:pPr>
          </w:p>
          <w:p w:rsidR="006D0EFC" w:rsidRDefault="00C86BD2" w:rsidP="00C86BD2">
            <w:pPr>
              <w:spacing w:before="0" w:after="0"/>
              <w:rPr>
                <w:rFonts w:asciiTheme="minorHAnsi" w:hAnsiTheme="minorHAnsi"/>
                <w:sz w:val="24"/>
                <w:szCs w:val="24"/>
              </w:rPr>
            </w:pPr>
            <w:r w:rsidRPr="00B914F6">
              <w:rPr>
                <w:rFonts w:asciiTheme="minorHAnsi" w:hAnsiTheme="minorHAnsi"/>
                <w:sz w:val="24"/>
                <w:szCs w:val="24"/>
              </w:rPr>
              <w:t>• The post holder will undertake their duties in full accordance with the</w:t>
            </w:r>
            <w:r>
              <w:rPr>
                <w:rFonts w:asciiTheme="minorHAnsi" w:hAnsiTheme="minorHAnsi"/>
                <w:sz w:val="24"/>
                <w:szCs w:val="24"/>
              </w:rPr>
              <w:t xml:space="preserve"> College</w:t>
            </w:r>
            <w:r w:rsidRPr="00B914F6">
              <w:rPr>
                <w:rFonts w:asciiTheme="minorHAnsi" w:hAnsiTheme="minorHAnsi"/>
                <w:sz w:val="24"/>
                <w:szCs w:val="24"/>
              </w:rPr>
              <w:t>’s policies and procedures relating to safeguarding and promoting the welfare of children and vulnerable adults, e.g., dealing with learner issues i.e., safeguarding and referring on to specialist staff.</w:t>
            </w:r>
          </w:p>
          <w:p w:rsidR="006D0EFC" w:rsidRPr="00B914F6" w:rsidRDefault="00C86BD2" w:rsidP="00C86BD2">
            <w:pPr>
              <w:spacing w:before="0" w:after="0"/>
              <w:rPr>
                <w:rFonts w:asciiTheme="minorHAnsi" w:hAnsiTheme="minorHAnsi"/>
                <w:sz w:val="24"/>
                <w:szCs w:val="24"/>
              </w:rPr>
            </w:pPr>
            <w:r w:rsidRPr="00B914F6">
              <w:rPr>
                <w:rFonts w:asciiTheme="minorHAnsi" w:hAnsiTheme="minorHAnsi"/>
                <w:sz w:val="24"/>
                <w:szCs w:val="24"/>
              </w:rPr>
              <w:t xml:space="preserve"> </w:t>
            </w:r>
          </w:p>
          <w:p w:rsidR="00C86BD2" w:rsidRPr="00B914F6" w:rsidRDefault="00C86BD2" w:rsidP="00C86BD2">
            <w:pPr>
              <w:spacing w:before="0" w:after="0"/>
              <w:rPr>
                <w:rFonts w:asciiTheme="minorHAnsi" w:hAnsiTheme="minorHAnsi"/>
                <w:sz w:val="24"/>
                <w:szCs w:val="24"/>
              </w:rPr>
            </w:pPr>
            <w:r w:rsidRPr="00B914F6">
              <w:rPr>
                <w:rFonts w:asciiTheme="minorHAnsi" w:hAnsiTheme="minorHAnsi"/>
                <w:sz w:val="24"/>
                <w:szCs w:val="24"/>
              </w:rPr>
              <w:t xml:space="preserve">• This position is subject to an enhanced criminal records check from the Disclosure &amp; Barring Service (DBS) and will be subject to satisfactory clearance of this check. </w:t>
            </w:r>
          </w:p>
          <w:p w:rsidR="00C86BD2" w:rsidRPr="00B914F6" w:rsidRDefault="00C86BD2" w:rsidP="00C86BD2">
            <w:pPr>
              <w:spacing w:before="0" w:after="0"/>
              <w:rPr>
                <w:rFonts w:asciiTheme="minorHAnsi" w:hAnsiTheme="minorHAnsi"/>
                <w:sz w:val="24"/>
                <w:szCs w:val="24"/>
              </w:rPr>
            </w:pPr>
            <w:r w:rsidRPr="00B914F6">
              <w:rPr>
                <w:rFonts w:asciiTheme="minorHAnsi" w:hAnsiTheme="minorHAnsi"/>
                <w:sz w:val="24"/>
                <w:szCs w:val="24"/>
              </w:rPr>
              <w:t xml:space="preserve">• If this position is classed as Regulated Activity, it is subject to an Adult &amp; Child barring </w:t>
            </w:r>
          </w:p>
          <w:p w:rsidR="00FE32A8" w:rsidRPr="006A782D" w:rsidRDefault="00C86BD2" w:rsidP="00C86BD2">
            <w:pPr>
              <w:spacing w:before="0" w:after="0"/>
              <w:rPr>
                <w:rFonts w:asciiTheme="minorHAnsi" w:hAnsiTheme="minorHAnsi" w:cstheme="minorHAnsi"/>
                <w:b/>
                <w:sz w:val="24"/>
                <w:szCs w:val="24"/>
              </w:rPr>
            </w:pPr>
            <w:r w:rsidRPr="00B914F6">
              <w:rPr>
                <w:rFonts w:asciiTheme="minorHAnsi" w:hAnsiTheme="minorHAnsi"/>
                <w:sz w:val="24"/>
                <w:szCs w:val="24"/>
              </w:rPr>
              <w:t>check.</w:t>
            </w:r>
          </w:p>
          <w:p w:rsidR="006D0EFC" w:rsidRDefault="006D0EFC" w:rsidP="00802CE7">
            <w:pPr>
              <w:spacing w:before="0" w:after="0"/>
              <w:rPr>
                <w:rFonts w:asciiTheme="minorHAnsi" w:hAnsiTheme="minorHAnsi" w:cs="Arial"/>
                <w:sz w:val="24"/>
                <w:szCs w:val="24"/>
              </w:rPr>
            </w:pPr>
          </w:p>
          <w:p w:rsidR="009037EC" w:rsidRDefault="00FE32A8" w:rsidP="009037EC">
            <w:pPr>
              <w:spacing w:before="0" w:after="0"/>
              <w:rPr>
                <w:rFonts w:asciiTheme="minorHAnsi" w:hAnsiTheme="minorHAnsi" w:cs="Arial"/>
                <w:sz w:val="24"/>
                <w:szCs w:val="24"/>
              </w:rPr>
            </w:pPr>
            <w:r w:rsidRPr="006A782D">
              <w:rPr>
                <w:rFonts w:asciiTheme="minorHAnsi" w:hAnsiTheme="minorHAnsi" w:cs="Arial"/>
                <w:sz w:val="24"/>
                <w:szCs w:val="24"/>
              </w:rPr>
              <w:t xml:space="preserve">This job description is a summary of the key areas of responsibility.  It is not a definitive list. </w:t>
            </w:r>
            <w:r w:rsidR="009037EC" w:rsidRPr="009037EC">
              <w:rPr>
                <w:rFonts w:asciiTheme="minorHAnsi" w:hAnsiTheme="minorHAnsi" w:cs="Arial"/>
                <w:sz w:val="24"/>
                <w:szCs w:val="24"/>
              </w:rPr>
              <w:t>The details contained in this job description, particularly the principal accountabilities, reflect the content of the job at the date the job description was prepared. It should be remembered</w:t>
            </w:r>
            <w:r w:rsidR="009037EC">
              <w:rPr>
                <w:rFonts w:asciiTheme="minorHAnsi" w:hAnsiTheme="minorHAnsi" w:cs="Arial"/>
                <w:sz w:val="24"/>
                <w:szCs w:val="24"/>
              </w:rPr>
              <w:t xml:space="preserve"> </w:t>
            </w:r>
            <w:r w:rsidR="009037EC" w:rsidRPr="009037EC">
              <w:rPr>
                <w:rFonts w:asciiTheme="minorHAnsi" w:hAnsiTheme="minorHAnsi" w:cs="Arial"/>
                <w:sz w:val="24"/>
                <w:szCs w:val="24"/>
              </w:rPr>
              <w:t>however, that over time, the nature of individual jobs will inevitably change; existing duties may be lost, and other duties may be gained without changing the general character of the duties of the level of responsibility entailed.</w:t>
            </w:r>
          </w:p>
          <w:p w:rsidR="00FE32A8" w:rsidRDefault="00FE32A8" w:rsidP="00802CE7">
            <w:pPr>
              <w:spacing w:before="0" w:after="0"/>
              <w:rPr>
                <w:rFonts w:asciiTheme="minorHAnsi" w:hAnsiTheme="minorHAnsi" w:cs="Arial"/>
                <w:sz w:val="24"/>
                <w:szCs w:val="24"/>
              </w:rPr>
            </w:pPr>
            <w:r w:rsidRPr="006A782D">
              <w:rPr>
                <w:rFonts w:asciiTheme="minorHAnsi" w:hAnsiTheme="minorHAnsi" w:cs="Arial"/>
                <w:sz w:val="24"/>
                <w:szCs w:val="24"/>
              </w:rPr>
              <w:t>You are required to work flexibly to meet the needs of the service and along with your line manager, make suggestions to vary the scope and application of your responsibilities within a reasonable framework appropriate to this level of post.</w:t>
            </w:r>
          </w:p>
          <w:p w:rsidR="009037EC" w:rsidRDefault="009037EC" w:rsidP="009037EC">
            <w:pPr>
              <w:spacing w:before="0" w:after="0"/>
              <w:rPr>
                <w:rFonts w:asciiTheme="minorHAnsi" w:hAnsiTheme="minorHAnsi" w:cs="Arial"/>
                <w:sz w:val="24"/>
                <w:szCs w:val="24"/>
              </w:rPr>
            </w:pPr>
          </w:p>
          <w:p w:rsidR="009037EC" w:rsidRPr="006A782D" w:rsidRDefault="009037EC" w:rsidP="009037EC">
            <w:pPr>
              <w:spacing w:before="0" w:after="0"/>
              <w:rPr>
                <w:rFonts w:asciiTheme="minorHAnsi" w:hAnsiTheme="minorHAnsi" w:cs="Arial"/>
                <w:sz w:val="24"/>
                <w:szCs w:val="24"/>
              </w:rPr>
            </w:pPr>
            <w:r>
              <w:rPr>
                <w:rFonts w:asciiTheme="minorHAnsi" w:hAnsiTheme="minorHAnsi" w:cs="Arial"/>
                <w:sz w:val="24"/>
                <w:szCs w:val="24"/>
              </w:rPr>
              <w:t>T</w:t>
            </w:r>
            <w:r w:rsidRPr="009037EC">
              <w:rPr>
                <w:rFonts w:asciiTheme="minorHAnsi" w:hAnsiTheme="minorHAnsi" w:cs="Arial"/>
                <w:sz w:val="24"/>
                <w:szCs w:val="24"/>
              </w:rPr>
              <w:t>he Co</w:t>
            </w:r>
            <w:r>
              <w:rPr>
                <w:rFonts w:asciiTheme="minorHAnsi" w:hAnsiTheme="minorHAnsi" w:cs="Arial"/>
                <w:sz w:val="24"/>
                <w:szCs w:val="24"/>
              </w:rPr>
              <w:t xml:space="preserve">llege </w:t>
            </w:r>
            <w:r w:rsidRPr="009037EC">
              <w:rPr>
                <w:rFonts w:asciiTheme="minorHAnsi" w:hAnsiTheme="minorHAnsi" w:cs="Arial"/>
                <w:sz w:val="24"/>
                <w:szCs w:val="24"/>
              </w:rPr>
              <w:t>will expect to revise this job description from time to time and will consult with the post holder at the appropriate time</w:t>
            </w:r>
            <w:r>
              <w:rPr>
                <w:rFonts w:asciiTheme="minorHAnsi" w:hAnsiTheme="minorHAnsi" w:cs="Arial"/>
                <w:sz w:val="24"/>
                <w:szCs w:val="24"/>
              </w:rPr>
              <w:t>.</w:t>
            </w:r>
          </w:p>
          <w:p w:rsidR="007B3045" w:rsidRPr="006A782D" w:rsidRDefault="007B3045" w:rsidP="00802CE7">
            <w:pPr>
              <w:spacing w:before="0" w:after="0"/>
              <w:rPr>
                <w:rFonts w:asciiTheme="minorHAnsi" w:hAnsiTheme="minorHAnsi" w:cs="Arial"/>
                <w:sz w:val="24"/>
                <w:szCs w:val="24"/>
              </w:rPr>
            </w:pPr>
          </w:p>
          <w:p w:rsidR="00FE32A8" w:rsidRPr="006A782D" w:rsidRDefault="00FE32A8" w:rsidP="00802CE7">
            <w:pPr>
              <w:spacing w:before="0" w:after="0"/>
              <w:rPr>
                <w:rFonts w:asciiTheme="minorHAnsi" w:hAnsiTheme="minorHAnsi"/>
                <w:sz w:val="24"/>
                <w:szCs w:val="24"/>
              </w:rPr>
            </w:pPr>
          </w:p>
          <w:p w:rsidR="00FE32A8" w:rsidRDefault="00FE32A8" w:rsidP="00802CE7">
            <w:pPr>
              <w:spacing w:before="0" w:after="0"/>
              <w:rPr>
                <w:rFonts w:asciiTheme="minorHAnsi" w:hAnsiTheme="minorHAnsi"/>
                <w:sz w:val="24"/>
                <w:szCs w:val="24"/>
              </w:rPr>
            </w:pPr>
          </w:p>
          <w:p w:rsidR="00B914F6" w:rsidRPr="006A782D" w:rsidRDefault="00B914F6" w:rsidP="00B914F6">
            <w:pPr>
              <w:spacing w:before="0" w:after="0"/>
              <w:rPr>
                <w:rFonts w:asciiTheme="minorHAnsi" w:hAnsiTheme="minorHAnsi"/>
                <w:sz w:val="24"/>
                <w:szCs w:val="24"/>
              </w:rPr>
            </w:pPr>
          </w:p>
        </w:tc>
      </w:tr>
      <w:tr w:rsidR="00FE32A8" w:rsidRPr="00FE32A8" w:rsidTr="0026567F">
        <w:tc>
          <w:tcPr>
            <w:tcW w:w="2340" w:type="dxa"/>
            <w:shd w:val="clear" w:color="auto" w:fill="F2F2F2"/>
          </w:tcPr>
          <w:p w:rsidR="00FE32A8" w:rsidRPr="00FE32A8" w:rsidRDefault="00FE32A8" w:rsidP="00802CE7">
            <w:pPr>
              <w:spacing w:before="0" w:after="0"/>
              <w:rPr>
                <w:rFonts w:asciiTheme="minorHAnsi" w:hAnsiTheme="minorHAnsi"/>
                <w:sz w:val="24"/>
                <w:szCs w:val="24"/>
              </w:rPr>
            </w:pPr>
            <w:r w:rsidRPr="00FE32A8">
              <w:rPr>
                <w:rFonts w:asciiTheme="minorHAnsi" w:hAnsiTheme="minorHAnsi"/>
                <w:sz w:val="24"/>
                <w:szCs w:val="24"/>
              </w:rPr>
              <w:lastRenderedPageBreak/>
              <w:t>Prepared By:</w:t>
            </w:r>
          </w:p>
        </w:tc>
        <w:tc>
          <w:tcPr>
            <w:tcW w:w="3330" w:type="dxa"/>
            <w:gridSpan w:val="2"/>
          </w:tcPr>
          <w:p w:rsidR="00FE32A8" w:rsidRPr="00FE32A8" w:rsidRDefault="00AA7B9A" w:rsidP="001E6EDB">
            <w:pPr>
              <w:spacing w:before="0" w:after="0"/>
              <w:rPr>
                <w:rFonts w:asciiTheme="minorHAnsi" w:hAnsiTheme="minorHAnsi"/>
                <w:sz w:val="24"/>
                <w:szCs w:val="24"/>
              </w:rPr>
            </w:pPr>
            <w:r>
              <w:rPr>
                <w:rFonts w:asciiTheme="minorHAnsi" w:hAnsiTheme="minorHAnsi"/>
                <w:sz w:val="24"/>
                <w:szCs w:val="24"/>
              </w:rPr>
              <w:t>Josie Norbury</w:t>
            </w:r>
          </w:p>
        </w:tc>
        <w:tc>
          <w:tcPr>
            <w:tcW w:w="1620" w:type="dxa"/>
            <w:tcBorders>
              <w:bottom w:val="single" w:sz="4" w:space="0" w:color="000000"/>
            </w:tcBorders>
            <w:shd w:val="clear" w:color="auto" w:fill="F2F2F2"/>
          </w:tcPr>
          <w:p w:rsidR="00FE32A8" w:rsidRPr="00FE32A8" w:rsidRDefault="00FE32A8" w:rsidP="00802CE7">
            <w:pPr>
              <w:spacing w:before="0" w:after="0"/>
              <w:rPr>
                <w:rFonts w:asciiTheme="minorHAnsi" w:hAnsiTheme="minorHAnsi"/>
                <w:sz w:val="24"/>
                <w:szCs w:val="24"/>
              </w:rPr>
            </w:pPr>
            <w:r w:rsidRPr="00FE32A8">
              <w:rPr>
                <w:rFonts w:asciiTheme="minorHAnsi" w:hAnsiTheme="minorHAnsi"/>
                <w:sz w:val="24"/>
                <w:szCs w:val="24"/>
              </w:rPr>
              <w:t>Date:</w:t>
            </w:r>
          </w:p>
        </w:tc>
        <w:tc>
          <w:tcPr>
            <w:tcW w:w="3240" w:type="dxa"/>
          </w:tcPr>
          <w:p w:rsidR="00FE32A8" w:rsidRPr="00FE32A8" w:rsidRDefault="00AA7B9A" w:rsidP="00A9016C">
            <w:pPr>
              <w:spacing w:before="0" w:after="0"/>
              <w:rPr>
                <w:rFonts w:asciiTheme="minorHAnsi" w:hAnsiTheme="minorHAnsi"/>
                <w:sz w:val="24"/>
                <w:szCs w:val="24"/>
              </w:rPr>
            </w:pPr>
            <w:r>
              <w:rPr>
                <w:rFonts w:asciiTheme="minorHAnsi" w:hAnsiTheme="minorHAnsi"/>
                <w:sz w:val="24"/>
                <w:szCs w:val="24"/>
              </w:rPr>
              <w:t>09/09/2022</w:t>
            </w:r>
          </w:p>
        </w:tc>
      </w:tr>
      <w:tr w:rsidR="00FE32A8" w:rsidRPr="00FE32A8" w:rsidTr="0026567F">
        <w:tc>
          <w:tcPr>
            <w:tcW w:w="2340" w:type="dxa"/>
            <w:shd w:val="clear" w:color="auto" w:fill="F2F2F2"/>
          </w:tcPr>
          <w:p w:rsidR="00FE32A8" w:rsidRPr="00FE32A8" w:rsidRDefault="00FE32A8" w:rsidP="00802CE7">
            <w:pPr>
              <w:spacing w:before="0" w:after="0"/>
              <w:rPr>
                <w:rFonts w:asciiTheme="minorHAnsi" w:hAnsiTheme="minorHAnsi"/>
                <w:sz w:val="24"/>
                <w:szCs w:val="24"/>
              </w:rPr>
            </w:pPr>
            <w:r w:rsidRPr="00FE32A8">
              <w:rPr>
                <w:rFonts w:asciiTheme="minorHAnsi" w:hAnsiTheme="minorHAnsi"/>
                <w:sz w:val="24"/>
                <w:szCs w:val="24"/>
              </w:rPr>
              <w:t>Reviewed By:</w:t>
            </w:r>
          </w:p>
        </w:tc>
        <w:tc>
          <w:tcPr>
            <w:tcW w:w="3330" w:type="dxa"/>
            <w:gridSpan w:val="2"/>
          </w:tcPr>
          <w:p w:rsidR="00FE32A8" w:rsidRPr="00FE32A8" w:rsidRDefault="00D61749" w:rsidP="00802CE7">
            <w:pPr>
              <w:spacing w:before="0" w:after="0"/>
              <w:rPr>
                <w:rFonts w:asciiTheme="minorHAnsi" w:hAnsiTheme="minorHAnsi"/>
                <w:sz w:val="24"/>
                <w:szCs w:val="24"/>
              </w:rPr>
            </w:pPr>
            <w:r>
              <w:rPr>
                <w:rFonts w:asciiTheme="minorHAnsi" w:hAnsiTheme="minorHAnsi"/>
                <w:sz w:val="24"/>
                <w:szCs w:val="24"/>
              </w:rPr>
              <w:t>Josie Norbury</w:t>
            </w:r>
          </w:p>
        </w:tc>
        <w:tc>
          <w:tcPr>
            <w:tcW w:w="1620" w:type="dxa"/>
            <w:shd w:val="clear" w:color="auto" w:fill="F2F2F2"/>
          </w:tcPr>
          <w:p w:rsidR="00FE32A8" w:rsidRPr="00FE32A8" w:rsidRDefault="00FE32A8" w:rsidP="00802CE7">
            <w:pPr>
              <w:spacing w:before="0" w:after="0"/>
              <w:rPr>
                <w:rFonts w:asciiTheme="minorHAnsi" w:hAnsiTheme="minorHAnsi"/>
                <w:sz w:val="24"/>
                <w:szCs w:val="24"/>
              </w:rPr>
            </w:pPr>
            <w:r w:rsidRPr="00FE32A8">
              <w:rPr>
                <w:rFonts w:asciiTheme="minorHAnsi" w:hAnsiTheme="minorHAnsi"/>
                <w:sz w:val="24"/>
                <w:szCs w:val="24"/>
              </w:rPr>
              <w:t>Date:</w:t>
            </w:r>
          </w:p>
        </w:tc>
        <w:tc>
          <w:tcPr>
            <w:tcW w:w="3240" w:type="dxa"/>
          </w:tcPr>
          <w:p w:rsidR="00FE32A8" w:rsidRPr="00FE32A8" w:rsidRDefault="00D61749" w:rsidP="00802CE7">
            <w:pPr>
              <w:spacing w:before="0" w:after="0"/>
              <w:rPr>
                <w:rFonts w:asciiTheme="minorHAnsi" w:hAnsiTheme="minorHAnsi"/>
                <w:sz w:val="24"/>
                <w:szCs w:val="24"/>
              </w:rPr>
            </w:pPr>
            <w:r>
              <w:rPr>
                <w:rFonts w:asciiTheme="minorHAnsi" w:hAnsiTheme="minorHAnsi"/>
                <w:sz w:val="24"/>
                <w:szCs w:val="24"/>
              </w:rPr>
              <w:t>13/08/2023</w:t>
            </w:r>
          </w:p>
        </w:tc>
      </w:tr>
      <w:tr w:rsidR="00FE32A8" w:rsidRPr="00FE32A8" w:rsidTr="0026567F">
        <w:tc>
          <w:tcPr>
            <w:tcW w:w="2340" w:type="dxa"/>
            <w:shd w:val="clear" w:color="auto" w:fill="F2F2F2"/>
          </w:tcPr>
          <w:p w:rsidR="00FE32A8" w:rsidRPr="00FE32A8" w:rsidRDefault="00FE32A8" w:rsidP="00802CE7">
            <w:pPr>
              <w:spacing w:before="0" w:after="0"/>
              <w:rPr>
                <w:rFonts w:asciiTheme="minorHAnsi" w:hAnsiTheme="minorHAnsi"/>
                <w:sz w:val="24"/>
                <w:szCs w:val="24"/>
              </w:rPr>
            </w:pPr>
            <w:r w:rsidRPr="00FE32A8">
              <w:rPr>
                <w:rFonts w:asciiTheme="minorHAnsi" w:hAnsiTheme="minorHAnsi"/>
                <w:sz w:val="24"/>
                <w:szCs w:val="24"/>
              </w:rPr>
              <w:t>Reviewed By:</w:t>
            </w:r>
          </w:p>
        </w:tc>
        <w:tc>
          <w:tcPr>
            <w:tcW w:w="3330" w:type="dxa"/>
            <w:gridSpan w:val="2"/>
          </w:tcPr>
          <w:p w:rsidR="00FE32A8" w:rsidRPr="00FE32A8" w:rsidRDefault="00FE32A8" w:rsidP="00802CE7">
            <w:pPr>
              <w:spacing w:before="0" w:after="0"/>
              <w:rPr>
                <w:rFonts w:asciiTheme="minorHAnsi" w:hAnsiTheme="minorHAnsi"/>
                <w:sz w:val="24"/>
                <w:szCs w:val="24"/>
              </w:rPr>
            </w:pPr>
          </w:p>
        </w:tc>
        <w:tc>
          <w:tcPr>
            <w:tcW w:w="1620" w:type="dxa"/>
            <w:shd w:val="clear" w:color="auto" w:fill="F2F2F2"/>
          </w:tcPr>
          <w:p w:rsidR="00FE32A8" w:rsidRPr="00FE32A8" w:rsidRDefault="00FE32A8" w:rsidP="00802CE7">
            <w:pPr>
              <w:spacing w:before="0" w:after="0"/>
              <w:rPr>
                <w:rFonts w:asciiTheme="minorHAnsi" w:hAnsiTheme="minorHAnsi"/>
                <w:sz w:val="24"/>
                <w:szCs w:val="24"/>
              </w:rPr>
            </w:pPr>
            <w:r w:rsidRPr="00FE32A8">
              <w:rPr>
                <w:rFonts w:asciiTheme="minorHAnsi" w:hAnsiTheme="minorHAnsi"/>
                <w:sz w:val="24"/>
                <w:szCs w:val="24"/>
              </w:rPr>
              <w:t>Date:</w:t>
            </w:r>
          </w:p>
        </w:tc>
        <w:tc>
          <w:tcPr>
            <w:tcW w:w="3240" w:type="dxa"/>
          </w:tcPr>
          <w:p w:rsidR="00FE32A8" w:rsidRPr="00FE32A8" w:rsidRDefault="00FE32A8" w:rsidP="00802CE7">
            <w:pPr>
              <w:spacing w:before="0" w:after="0"/>
              <w:rPr>
                <w:rFonts w:asciiTheme="minorHAnsi" w:hAnsiTheme="minorHAnsi"/>
                <w:sz w:val="24"/>
                <w:szCs w:val="24"/>
              </w:rPr>
            </w:pPr>
          </w:p>
        </w:tc>
      </w:tr>
    </w:tbl>
    <w:p w:rsidR="00FE32A8" w:rsidRPr="00FE32A8" w:rsidRDefault="00FE32A8" w:rsidP="00FE32A8">
      <w:pPr>
        <w:spacing w:before="0" w:after="0"/>
        <w:rPr>
          <w:rFonts w:asciiTheme="minorHAnsi" w:hAnsiTheme="minorHAnsi"/>
          <w:sz w:val="24"/>
          <w:szCs w:val="24"/>
        </w:rPr>
      </w:pPr>
    </w:p>
    <w:p w:rsidR="00E9175B" w:rsidRDefault="00E9175B">
      <w:pPr>
        <w:spacing w:before="0" w:after="0"/>
        <w:rPr>
          <w:rFonts w:asciiTheme="minorHAnsi" w:eastAsia="Times New Roman" w:hAnsiTheme="minorHAnsi" w:cstheme="minorHAnsi"/>
          <w:b/>
          <w:snapToGrid w:val="0"/>
          <w:color w:val="000000"/>
          <w:sz w:val="24"/>
          <w:szCs w:val="24"/>
          <w:lang w:val="en-GB"/>
        </w:rPr>
      </w:pPr>
      <w:r>
        <w:rPr>
          <w:rFonts w:asciiTheme="minorHAnsi" w:eastAsia="Times New Roman" w:hAnsiTheme="minorHAnsi" w:cstheme="minorHAnsi"/>
          <w:b/>
          <w:snapToGrid w:val="0"/>
          <w:color w:val="000000"/>
          <w:sz w:val="24"/>
          <w:szCs w:val="24"/>
          <w:lang w:val="en-GB"/>
        </w:rPr>
        <w:br w:type="page"/>
      </w:r>
    </w:p>
    <w:p w:rsidR="00E9175B" w:rsidRPr="00E96FCA" w:rsidRDefault="00E9175B" w:rsidP="00E9175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1440" w:right="720" w:hanging="1440"/>
        <w:jc w:val="center"/>
        <w:rPr>
          <w:rFonts w:asciiTheme="minorHAnsi" w:eastAsia="Times New Roman" w:hAnsiTheme="minorHAnsi" w:cstheme="minorHAnsi"/>
          <w:b/>
          <w:snapToGrid w:val="0"/>
          <w:color w:val="000000"/>
          <w:sz w:val="28"/>
          <w:szCs w:val="28"/>
          <w:lang w:val="en-GB"/>
        </w:rPr>
      </w:pPr>
      <w:r w:rsidRPr="00E96FCA">
        <w:rPr>
          <w:rFonts w:asciiTheme="minorHAnsi" w:eastAsia="Times New Roman" w:hAnsiTheme="minorHAnsi" w:cstheme="minorHAnsi"/>
          <w:b/>
          <w:snapToGrid w:val="0"/>
          <w:color w:val="000000"/>
          <w:sz w:val="28"/>
          <w:szCs w:val="28"/>
          <w:lang w:val="en-GB"/>
        </w:rPr>
        <w:lastRenderedPageBreak/>
        <w:t>PERSON SPECIFICATION</w:t>
      </w:r>
    </w:p>
    <w:p w:rsidR="00E9175B" w:rsidRDefault="00E9175B" w:rsidP="00E9175B">
      <w:pPr>
        <w:keepNext/>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1440" w:right="720" w:hanging="1440"/>
        <w:jc w:val="center"/>
        <w:outlineLvl w:val="3"/>
        <w:rPr>
          <w:rFonts w:asciiTheme="minorHAnsi" w:eastAsia="Times New Roman" w:hAnsiTheme="minorHAnsi" w:cstheme="minorHAnsi"/>
          <w:snapToGrid w:val="0"/>
          <w:color w:val="000000"/>
          <w:sz w:val="24"/>
          <w:szCs w:val="24"/>
          <w:u w:val="single"/>
          <w:lang w:val="en-GB"/>
        </w:rPr>
      </w:pPr>
      <w:r>
        <w:rPr>
          <w:rFonts w:asciiTheme="minorHAnsi" w:eastAsia="Times New Roman" w:hAnsiTheme="minorHAnsi" w:cstheme="minorHAnsi"/>
          <w:snapToGrid w:val="0"/>
          <w:color w:val="000000"/>
          <w:sz w:val="24"/>
          <w:szCs w:val="24"/>
          <w:u w:val="single"/>
          <w:lang w:val="en-GB"/>
        </w:rPr>
        <w:t xml:space="preserve">POST: </w:t>
      </w:r>
    </w:p>
    <w:p w:rsidR="00E9175B" w:rsidRDefault="00E9175B" w:rsidP="00E9175B">
      <w:pPr>
        <w:spacing w:before="0" w:after="0"/>
        <w:rPr>
          <w:rFonts w:asciiTheme="minorHAnsi" w:eastAsia="Times New Roman" w:hAnsiTheme="minorHAnsi" w:cstheme="minorHAnsi"/>
          <w:sz w:val="24"/>
          <w:szCs w:val="24"/>
          <w:lang w:val="en-GB"/>
        </w:rPr>
      </w:pPr>
    </w:p>
    <w:p w:rsidR="00E9175B" w:rsidRDefault="00E9175B" w:rsidP="00E9175B">
      <w:pPr>
        <w:widowControl w:val="0"/>
        <w:tabs>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38"/>
        <w:jc w:val="both"/>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The following person specification has been developed to provide candidates with a general understanding of the main standards of competence and experience we believe are essential to successful performance in this job role.</w:t>
      </w:r>
    </w:p>
    <w:p w:rsidR="00E9175B" w:rsidRDefault="00E9175B" w:rsidP="00E9175B">
      <w:pPr>
        <w:widowControl w:val="0"/>
        <w:tabs>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38"/>
        <w:jc w:val="both"/>
        <w:rPr>
          <w:rFonts w:asciiTheme="minorHAnsi" w:eastAsia="Times New Roman" w:hAnsiTheme="minorHAnsi" w:cstheme="minorHAnsi"/>
          <w:snapToGrid w:val="0"/>
          <w:sz w:val="22"/>
          <w:lang w:val="en-GB"/>
        </w:rPr>
      </w:pPr>
    </w:p>
    <w:p w:rsidR="00E9175B" w:rsidRDefault="00E9175B" w:rsidP="00E9175B">
      <w:pPr>
        <w:widowControl w:val="0"/>
        <w:tabs>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38"/>
        <w:jc w:val="both"/>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You should, therefore address these key areas in your application</w:t>
      </w:r>
      <w:r w:rsidR="00214B05">
        <w:rPr>
          <w:rFonts w:asciiTheme="minorHAnsi" w:eastAsia="Times New Roman" w:hAnsiTheme="minorHAnsi" w:cstheme="minorHAnsi"/>
          <w:snapToGrid w:val="0"/>
          <w:sz w:val="22"/>
          <w:lang w:val="en-GB"/>
        </w:rPr>
        <w:t xml:space="preserve">, </w:t>
      </w:r>
      <w:r>
        <w:rPr>
          <w:rFonts w:asciiTheme="minorHAnsi" w:eastAsia="Times New Roman" w:hAnsiTheme="minorHAnsi" w:cstheme="minorHAnsi"/>
          <w:snapToGrid w:val="0"/>
          <w:sz w:val="22"/>
          <w:lang w:val="en-GB"/>
        </w:rPr>
        <w:t>providing evidence wherever possible.</w:t>
      </w:r>
    </w:p>
    <w:p w:rsidR="00E9175B" w:rsidRDefault="00E9175B" w:rsidP="00E9175B">
      <w:pPr>
        <w:widowControl w:val="0"/>
        <w:tabs>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38"/>
        <w:jc w:val="both"/>
        <w:rPr>
          <w:rFonts w:asciiTheme="minorHAnsi" w:eastAsia="Times New Roman" w:hAnsiTheme="minorHAnsi" w:cstheme="minorHAnsi"/>
          <w:snapToGrid w:val="0"/>
          <w:sz w:val="22"/>
          <w:lang w:val="en-GB"/>
        </w:rPr>
      </w:pPr>
    </w:p>
    <w:p w:rsidR="00E9175B" w:rsidRDefault="003B65B5" w:rsidP="00E9175B">
      <w:pPr>
        <w:spacing w:before="0" w:after="0"/>
        <w:rPr>
          <w:rFonts w:asciiTheme="minorHAnsi" w:eastAsia="Times New Roman" w:hAnsiTheme="minorHAnsi" w:cstheme="minorHAnsi"/>
          <w:sz w:val="22"/>
          <w:lang w:val="en-GB"/>
        </w:rPr>
      </w:pPr>
      <w:r>
        <w:rPr>
          <w:rFonts w:asciiTheme="minorHAnsi" w:eastAsia="Times New Roman" w:hAnsiTheme="minorHAnsi" w:cstheme="minorHAnsi"/>
          <w:sz w:val="22"/>
          <w:lang w:val="en-GB"/>
        </w:rPr>
        <w:t>The College</w:t>
      </w:r>
      <w:r w:rsidR="00E9175B">
        <w:rPr>
          <w:rFonts w:asciiTheme="minorHAnsi" w:eastAsia="Times New Roman" w:hAnsiTheme="minorHAnsi" w:cstheme="minorHAnsi"/>
          <w:sz w:val="22"/>
          <w:lang w:val="en-GB"/>
        </w:rPr>
        <w:t xml:space="preserve"> takes very seriously its commitment to serving our students, staff and the wider community through staff who are themselves motivated towards delivering a quality service and whose approach at all times reflects a professional customer</w:t>
      </w:r>
      <w:r>
        <w:rPr>
          <w:rFonts w:asciiTheme="minorHAnsi" w:eastAsia="Times New Roman" w:hAnsiTheme="minorHAnsi" w:cstheme="minorHAnsi"/>
          <w:sz w:val="22"/>
          <w:lang w:val="en-GB"/>
        </w:rPr>
        <w:t xml:space="preserve"> </w:t>
      </w:r>
      <w:r w:rsidR="00E9175B">
        <w:rPr>
          <w:rFonts w:asciiTheme="minorHAnsi" w:eastAsia="Times New Roman" w:hAnsiTheme="minorHAnsi" w:cstheme="minorHAnsi"/>
          <w:sz w:val="22"/>
          <w:lang w:val="en-GB"/>
        </w:rPr>
        <w:t>care</w:t>
      </w:r>
      <w:r w:rsidR="00413E84">
        <w:rPr>
          <w:rFonts w:asciiTheme="minorHAnsi" w:eastAsia="Times New Roman" w:hAnsiTheme="minorHAnsi" w:cstheme="minorHAnsi"/>
          <w:sz w:val="22"/>
          <w:lang w:val="en-GB"/>
        </w:rPr>
        <w:t>-</w:t>
      </w:r>
      <w:r w:rsidR="00E9175B">
        <w:rPr>
          <w:rFonts w:asciiTheme="minorHAnsi" w:eastAsia="Times New Roman" w:hAnsiTheme="minorHAnsi" w:cstheme="minorHAnsi"/>
          <w:sz w:val="22"/>
          <w:lang w:val="en-GB"/>
        </w:rPr>
        <w:t>oriented approach.  We regard these qualities as essential and will only appoint staff who can support the College in promoting an ethos of equality for all within our developing multicultural diverse organisation.</w:t>
      </w:r>
    </w:p>
    <w:p w:rsidR="00E9175B" w:rsidRDefault="00E9175B" w:rsidP="00E9175B">
      <w:pPr>
        <w:spacing w:before="0" w:after="0"/>
        <w:rPr>
          <w:rFonts w:asciiTheme="minorHAnsi" w:eastAsia="Times New Roman" w:hAnsiTheme="minorHAnsi" w:cstheme="minorHAnsi"/>
          <w:sz w:val="22"/>
          <w:lang w:val="en-GB"/>
        </w:rPr>
      </w:pPr>
    </w:p>
    <w:p w:rsidR="00E9175B" w:rsidRDefault="00E9175B" w:rsidP="00E9175B">
      <w:pPr>
        <w:spacing w:before="0" w:after="0"/>
        <w:rPr>
          <w:rFonts w:asciiTheme="minorHAnsi" w:eastAsia="Times New Roman" w:hAnsiTheme="minorHAnsi" w:cstheme="minorHAnsi"/>
          <w:sz w:val="22"/>
          <w:lang w:val="en-GB"/>
        </w:rPr>
      </w:pPr>
      <w:r>
        <w:rPr>
          <w:rFonts w:asciiTheme="minorHAnsi" w:eastAsia="Times New Roman" w:hAnsiTheme="minorHAnsi" w:cstheme="minorHAnsi"/>
          <w:b/>
          <w:sz w:val="22"/>
          <w:lang w:val="en-GB"/>
        </w:rPr>
        <w:t>Assessment:</w:t>
      </w:r>
      <w:r>
        <w:rPr>
          <w:rFonts w:asciiTheme="minorHAnsi" w:eastAsia="Times New Roman" w:hAnsiTheme="minorHAnsi" w:cstheme="minorHAnsi"/>
          <w:sz w:val="22"/>
          <w:lang w:val="en-GB"/>
        </w:rPr>
        <w:t xml:space="preserve">  Items marked with a * are short</w:t>
      </w:r>
      <w:r w:rsidR="00214B05">
        <w:rPr>
          <w:rFonts w:asciiTheme="minorHAnsi" w:eastAsia="Times New Roman" w:hAnsiTheme="minorHAnsi" w:cstheme="minorHAnsi"/>
          <w:sz w:val="22"/>
          <w:lang w:val="en-GB"/>
        </w:rPr>
        <w:t>-</w:t>
      </w:r>
      <w:r>
        <w:rPr>
          <w:rFonts w:asciiTheme="minorHAnsi" w:eastAsia="Times New Roman" w:hAnsiTheme="minorHAnsi" w:cstheme="minorHAnsi"/>
          <w:sz w:val="22"/>
          <w:lang w:val="en-GB"/>
        </w:rPr>
        <w:t>listing criteria, all other criteri</w:t>
      </w:r>
      <w:r w:rsidR="00413E84">
        <w:rPr>
          <w:rFonts w:asciiTheme="minorHAnsi" w:eastAsia="Times New Roman" w:hAnsiTheme="minorHAnsi" w:cstheme="minorHAnsi"/>
          <w:sz w:val="22"/>
          <w:lang w:val="en-GB"/>
        </w:rPr>
        <w:t>a</w:t>
      </w:r>
      <w:r>
        <w:rPr>
          <w:rFonts w:asciiTheme="minorHAnsi" w:eastAsia="Times New Roman" w:hAnsiTheme="minorHAnsi" w:cstheme="minorHAnsi"/>
          <w:sz w:val="22"/>
          <w:lang w:val="en-GB"/>
        </w:rPr>
        <w:t xml:space="preserve"> will be assessed at interview and/or by other assessment methods.</w:t>
      </w:r>
    </w:p>
    <w:p w:rsidR="00E9175B" w:rsidRDefault="00E9175B" w:rsidP="00E9175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720"/>
        <w:jc w:val="both"/>
        <w:rPr>
          <w:rFonts w:asciiTheme="minorHAnsi" w:eastAsia="Times New Roman" w:hAnsiTheme="minorHAnsi" w:cstheme="minorHAnsi"/>
          <w:snapToGrid w:val="0"/>
          <w:color w:val="000000"/>
          <w:sz w:val="24"/>
          <w:szCs w:val="24"/>
          <w:u w:val="single"/>
          <w:lang w:val="en-GB"/>
        </w:rPr>
      </w:pPr>
    </w:p>
    <w:tbl>
      <w:tblPr>
        <w:tblW w:w="10200"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3" w:type="dxa"/>
          <w:right w:w="43" w:type="dxa"/>
        </w:tblCellMar>
        <w:tblLook w:val="04A0" w:firstRow="1" w:lastRow="0" w:firstColumn="1" w:lastColumn="0" w:noHBand="0" w:noVBand="1"/>
      </w:tblPr>
      <w:tblGrid>
        <w:gridCol w:w="8316"/>
        <w:gridCol w:w="1884"/>
      </w:tblGrid>
      <w:tr w:rsidR="00E9175B" w:rsidTr="00367A29">
        <w:tc>
          <w:tcPr>
            <w:tcW w:w="8316" w:type="dxa"/>
            <w:tcBorders>
              <w:top w:val="single" w:sz="4" w:space="0" w:color="000000"/>
              <w:left w:val="single" w:sz="4" w:space="0" w:color="000000"/>
              <w:bottom w:val="single" w:sz="4" w:space="0" w:color="000000"/>
              <w:right w:val="single" w:sz="4" w:space="0" w:color="000000"/>
            </w:tcBorders>
            <w:shd w:val="clear" w:color="auto" w:fill="D9D9D9"/>
            <w:hideMark/>
          </w:tcPr>
          <w:p w:rsidR="00E9175B" w:rsidRDefault="00E9175B">
            <w:pPr>
              <w:widowControl w:val="0"/>
              <w:spacing w:before="0" w:after="0"/>
              <w:rPr>
                <w:rFonts w:asciiTheme="minorHAnsi" w:eastAsia="Times New Roman" w:hAnsiTheme="minorHAnsi" w:cstheme="minorHAnsi"/>
                <w:b/>
                <w:snapToGrid w:val="0"/>
                <w:color w:val="000000"/>
                <w:sz w:val="22"/>
                <w:lang w:val="en-GB"/>
              </w:rPr>
            </w:pPr>
            <w:r>
              <w:rPr>
                <w:rFonts w:asciiTheme="minorHAnsi" w:eastAsia="Times New Roman" w:hAnsiTheme="minorHAnsi" w:cstheme="minorHAnsi"/>
                <w:b/>
                <w:i/>
                <w:snapToGrid w:val="0"/>
                <w:color w:val="000000"/>
                <w:sz w:val="22"/>
                <w:u w:val="single"/>
                <w:lang w:val="en-GB"/>
              </w:rPr>
              <w:t>Skills, Knowledge &amp; Experience</w:t>
            </w:r>
          </w:p>
          <w:p w:rsidR="00E9175B" w:rsidRDefault="00E9175B">
            <w:pPr>
              <w:widowControl w:val="0"/>
              <w:spacing w:before="0" w:after="0"/>
              <w:rPr>
                <w:rFonts w:asciiTheme="minorHAnsi" w:eastAsia="Times New Roman" w:hAnsiTheme="minorHAnsi" w:cstheme="minorHAnsi"/>
                <w:b/>
                <w:caps/>
                <w:snapToGrid w:val="0"/>
                <w:color w:val="000000"/>
                <w:sz w:val="22"/>
                <w:lang w:val="en-GB"/>
              </w:rPr>
            </w:pPr>
            <w:r>
              <w:rPr>
                <w:rFonts w:asciiTheme="minorHAnsi" w:eastAsia="Times New Roman" w:hAnsiTheme="minorHAnsi" w:cstheme="minorHAnsi"/>
                <w:b/>
                <w:caps/>
                <w:snapToGrid w:val="0"/>
                <w:color w:val="000000"/>
                <w:sz w:val="22"/>
                <w:lang w:val="en-GB"/>
              </w:rPr>
              <w:t>Essential:</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cPr>
          <w:p w:rsidR="00E9175B" w:rsidRDefault="00214B05">
            <w:pPr>
              <w:widowControl w:val="0"/>
              <w:spacing w:before="0" w:after="0"/>
              <w:ind w:left="162"/>
              <w:jc w:val="center"/>
              <w:rPr>
                <w:rFonts w:asciiTheme="minorHAnsi" w:eastAsia="Times New Roman" w:hAnsiTheme="minorHAnsi" w:cstheme="minorHAnsi"/>
                <w:snapToGrid w:val="0"/>
                <w:color w:val="000000"/>
                <w:sz w:val="22"/>
                <w:lang w:val="en-GB"/>
              </w:rPr>
            </w:pPr>
            <w:r>
              <w:rPr>
                <w:rFonts w:asciiTheme="minorHAnsi" w:eastAsia="Times New Roman" w:hAnsiTheme="minorHAnsi" w:cstheme="minorHAnsi"/>
                <w:snapToGrid w:val="0"/>
                <w:color w:val="000000"/>
                <w:sz w:val="22"/>
                <w:lang w:val="en-GB"/>
              </w:rPr>
              <w:t>Short-listing criteria - e</w:t>
            </w:r>
            <w:r w:rsidR="004B1262" w:rsidRPr="004B1262">
              <w:rPr>
                <w:rFonts w:asciiTheme="minorHAnsi" w:eastAsia="Times New Roman" w:hAnsiTheme="minorHAnsi" w:cstheme="minorHAnsi"/>
                <w:snapToGrid w:val="0"/>
                <w:color w:val="000000"/>
                <w:sz w:val="22"/>
                <w:lang w:val="en-GB"/>
              </w:rPr>
              <w:t>vidence Required *</w:t>
            </w:r>
          </w:p>
        </w:tc>
      </w:tr>
      <w:tr w:rsidR="00413E84" w:rsidTr="00367A29">
        <w:tc>
          <w:tcPr>
            <w:tcW w:w="8316" w:type="dxa"/>
            <w:tcBorders>
              <w:top w:val="single" w:sz="4" w:space="0" w:color="000000"/>
              <w:left w:val="single" w:sz="4" w:space="0" w:color="000000"/>
              <w:bottom w:val="single" w:sz="4" w:space="0" w:color="000000"/>
              <w:right w:val="single" w:sz="4" w:space="0" w:color="000000"/>
            </w:tcBorders>
          </w:tcPr>
          <w:p w:rsidR="00413E84" w:rsidRPr="000D36C6" w:rsidRDefault="00413E84" w:rsidP="008D1583">
            <w:pPr>
              <w:widowControl w:val="0"/>
              <w:rPr>
                <w:rFonts w:ascii="Arial" w:hAnsi="Arial"/>
                <w:snapToGrid w:val="0"/>
                <w:color w:val="000000"/>
              </w:rPr>
            </w:pPr>
            <w:r>
              <w:rPr>
                <w:rFonts w:ascii="Arial" w:hAnsi="Arial"/>
                <w:snapToGrid w:val="0"/>
                <w:color w:val="000000"/>
              </w:rPr>
              <w:t>Experience of designing and delivering training to employees and managers</w:t>
            </w:r>
          </w:p>
        </w:tc>
        <w:tc>
          <w:tcPr>
            <w:tcW w:w="1884" w:type="dxa"/>
            <w:tcBorders>
              <w:top w:val="single" w:sz="4" w:space="0" w:color="000000"/>
              <w:left w:val="single" w:sz="4" w:space="0" w:color="000000"/>
              <w:bottom w:val="single" w:sz="4" w:space="0" w:color="000000"/>
              <w:right w:val="single" w:sz="4" w:space="0" w:color="000000"/>
            </w:tcBorders>
          </w:tcPr>
          <w:p w:rsidR="00413E84" w:rsidRDefault="00A85ED5" w:rsidP="00EF2ABB">
            <w:pPr>
              <w:widowControl w:val="0"/>
              <w:spacing w:before="0" w:after="0"/>
              <w:jc w:val="right"/>
              <w:rPr>
                <w:rFonts w:asciiTheme="minorHAnsi" w:eastAsia="Times New Roman" w:hAnsiTheme="minorHAnsi" w:cstheme="minorHAnsi"/>
                <w:snapToGrid w:val="0"/>
                <w:color w:val="000000"/>
                <w:sz w:val="22"/>
                <w:lang w:val="en-GB"/>
              </w:rPr>
            </w:pPr>
            <w:r>
              <w:rPr>
                <w:rFonts w:asciiTheme="minorHAnsi" w:eastAsia="Times New Roman" w:hAnsiTheme="minorHAnsi" w:cstheme="minorHAnsi"/>
                <w:snapToGrid w:val="0"/>
                <w:color w:val="000000"/>
                <w:sz w:val="22"/>
                <w:lang w:val="en-GB"/>
              </w:rPr>
              <w:t>*</w:t>
            </w:r>
          </w:p>
        </w:tc>
      </w:tr>
      <w:tr w:rsidR="008D1583" w:rsidTr="00367A29">
        <w:tc>
          <w:tcPr>
            <w:tcW w:w="8316" w:type="dxa"/>
            <w:tcBorders>
              <w:top w:val="single" w:sz="4" w:space="0" w:color="000000"/>
              <w:left w:val="single" w:sz="4" w:space="0" w:color="000000"/>
              <w:bottom w:val="single" w:sz="4" w:space="0" w:color="000000"/>
              <w:right w:val="single" w:sz="4" w:space="0" w:color="000000"/>
            </w:tcBorders>
          </w:tcPr>
          <w:p w:rsidR="00093CC6" w:rsidRPr="006E7582" w:rsidRDefault="000D36C6" w:rsidP="008D1583">
            <w:pPr>
              <w:widowControl w:val="0"/>
              <w:rPr>
                <w:rFonts w:ascii="Arial" w:hAnsi="Arial"/>
                <w:snapToGrid w:val="0"/>
                <w:color w:val="000000"/>
              </w:rPr>
            </w:pPr>
            <w:r w:rsidRPr="000D36C6">
              <w:rPr>
                <w:rFonts w:ascii="Arial" w:hAnsi="Arial"/>
                <w:snapToGrid w:val="0"/>
                <w:color w:val="000000"/>
              </w:rPr>
              <w:t>Experience of delivering activities to support employee engagement, including employee engagement/staff satisfaction surveys</w:t>
            </w:r>
          </w:p>
        </w:tc>
        <w:tc>
          <w:tcPr>
            <w:tcW w:w="1884" w:type="dxa"/>
            <w:tcBorders>
              <w:top w:val="single" w:sz="4" w:space="0" w:color="000000"/>
              <w:left w:val="single" w:sz="4" w:space="0" w:color="000000"/>
              <w:bottom w:val="single" w:sz="4" w:space="0" w:color="000000"/>
              <w:right w:val="single" w:sz="4" w:space="0" w:color="000000"/>
            </w:tcBorders>
          </w:tcPr>
          <w:p w:rsidR="008D1583" w:rsidRDefault="00EF2ABB" w:rsidP="00EF2ABB">
            <w:pPr>
              <w:widowControl w:val="0"/>
              <w:spacing w:before="0" w:after="0"/>
              <w:jc w:val="right"/>
              <w:rPr>
                <w:rFonts w:asciiTheme="minorHAnsi" w:eastAsia="Times New Roman" w:hAnsiTheme="minorHAnsi" w:cstheme="minorHAnsi"/>
                <w:snapToGrid w:val="0"/>
                <w:color w:val="000000"/>
                <w:sz w:val="22"/>
                <w:lang w:val="en-GB"/>
              </w:rPr>
            </w:pPr>
            <w:r>
              <w:rPr>
                <w:rFonts w:asciiTheme="minorHAnsi" w:eastAsia="Times New Roman" w:hAnsiTheme="minorHAnsi" w:cstheme="minorHAnsi"/>
                <w:snapToGrid w:val="0"/>
                <w:color w:val="000000"/>
                <w:sz w:val="22"/>
                <w:lang w:val="en-GB"/>
              </w:rPr>
              <w:t>*</w:t>
            </w:r>
          </w:p>
        </w:tc>
      </w:tr>
      <w:tr w:rsidR="008D1583" w:rsidTr="00367A29">
        <w:tc>
          <w:tcPr>
            <w:tcW w:w="8316" w:type="dxa"/>
            <w:tcBorders>
              <w:top w:val="single" w:sz="4" w:space="0" w:color="000000"/>
              <w:left w:val="single" w:sz="4" w:space="0" w:color="000000"/>
              <w:bottom w:val="single" w:sz="4" w:space="0" w:color="000000"/>
              <w:right w:val="single" w:sz="4" w:space="0" w:color="000000"/>
            </w:tcBorders>
          </w:tcPr>
          <w:p w:rsidR="008D1583" w:rsidRPr="004159AB" w:rsidRDefault="00AA7B9A" w:rsidP="008D1583">
            <w:pPr>
              <w:widowControl w:val="0"/>
              <w:rPr>
                <w:rFonts w:ascii="Arial" w:hAnsi="Arial"/>
                <w:snapToGrid w:val="0"/>
                <w:color w:val="000000"/>
                <w:highlight w:val="yellow"/>
              </w:rPr>
            </w:pPr>
            <w:r>
              <w:rPr>
                <w:rFonts w:ascii="Arial" w:hAnsi="Arial"/>
                <w:snapToGrid w:val="0"/>
                <w:color w:val="000000"/>
              </w:rPr>
              <w:t>Excellent</w:t>
            </w:r>
            <w:r w:rsidRPr="00AA7B9A">
              <w:rPr>
                <w:rFonts w:ascii="Arial" w:hAnsi="Arial"/>
                <w:snapToGrid w:val="0"/>
                <w:color w:val="000000"/>
              </w:rPr>
              <w:t xml:space="preserve"> </w:t>
            </w:r>
            <w:r w:rsidR="00741BF4">
              <w:rPr>
                <w:rFonts w:ascii="Arial" w:hAnsi="Arial"/>
                <w:snapToGrid w:val="0"/>
                <w:color w:val="000000"/>
              </w:rPr>
              <w:t xml:space="preserve">written </w:t>
            </w:r>
            <w:r w:rsidRPr="00AA7B9A">
              <w:rPr>
                <w:rFonts w:ascii="Arial" w:hAnsi="Arial"/>
                <w:snapToGrid w:val="0"/>
                <w:color w:val="000000"/>
              </w:rPr>
              <w:t xml:space="preserve">communication </w:t>
            </w:r>
            <w:r w:rsidR="000D36C6">
              <w:rPr>
                <w:rFonts w:ascii="Arial" w:hAnsi="Arial"/>
                <w:snapToGrid w:val="0"/>
                <w:color w:val="000000"/>
              </w:rPr>
              <w:t>skills</w:t>
            </w:r>
            <w:r w:rsidR="00413E84">
              <w:rPr>
                <w:rFonts w:ascii="Arial" w:hAnsi="Arial"/>
                <w:snapToGrid w:val="0"/>
                <w:color w:val="000000"/>
              </w:rPr>
              <w:t xml:space="preserve"> </w:t>
            </w:r>
            <w:r w:rsidR="00741BF4">
              <w:rPr>
                <w:rFonts w:ascii="Arial" w:hAnsi="Arial"/>
                <w:snapToGrid w:val="0"/>
                <w:color w:val="000000"/>
              </w:rPr>
              <w:t>with e</w:t>
            </w:r>
            <w:r w:rsidR="00413E84">
              <w:rPr>
                <w:rFonts w:ascii="Arial" w:hAnsi="Arial"/>
                <w:snapToGrid w:val="0"/>
                <w:color w:val="000000"/>
              </w:rPr>
              <w:t>xperience of producing engaging and well written staff communications, briefings and guidance materials</w:t>
            </w:r>
          </w:p>
        </w:tc>
        <w:tc>
          <w:tcPr>
            <w:tcW w:w="1884" w:type="dxa"/>
            <w:tcBorders>
              <w:top w:val="single" w:sz="4" w:space="0" w:color="000000"/>
              <w:left w:val="single" w:sz="4" w:space="0" w:color="000000"/>
              <w:bottom w:val="single" w:sz="4" w:space="0" w:color="000000"/>
              <w:right w:val="single" w:sz="4" w:space="0" w:color="000000"/>
            </w:tcBorders>
          </w:tcPr>
          <w:p w:rsidR="008D1583" w:rsidRDefault="000B1488" w:rsidP="00EF2ABB">
            <w:pPr>
              <w:widowControl w:val="0"/>
              <w:spacing w:before="0" w:after="0"/>
              <w:jc w:val="right"/>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w:t>
            </w:r>
          </w:p>
        </w:tc>
      </w:tr>
      <w:tr w:rsidR="00741BF4" w:rsidTr="00367A29">
        <w:trPr>
          <w:trHeight w:val="511"/>
        </w:trPr>
        <w:tc>
          <w:tcPr>
            <w:tcW w:w="8316" w:type="dxa"/>
            <w:tcBorders>
              <w:top w:val="single" w:sz="4" w:space="0" w:color="auto"/>
              <w:left w:val="single" w:sz="4" w:space="0" w:color="auto"/>
              <w:bottom w:val="single" w:sz="4" w:space="0" w:color="auto"/>
              <w:right w:val="single" w:sz="4" w:space="0" w:color="auto"/>
            </w:tcBorders>
            <w:shd w:val="clear" w:color="auto" w:fill="auto"/>
          </w:tcPr>
          <w:p w:rsidR="00741BF4" w:rsidRPr="000D36C6" w:rsidRDefault="00741BF4">
            <w:pPr>
              <w:widowControl w:val="0"/>
              <w:rPr>
                <w:rFonts w:ascii="Arial" w:hAnsi="Arial"/>
                <w:snapToGrid w:val="0"/>
                <w:color w:val="000000"/>
              </w:rPr>
            </w:pPr>
            <w:r>
              <w:rPr>
                <w:rFonts w:ascii="Arial" w:hAnsi="Arial"/>
                <w:snapToGrid w:val="0"/>
                <w:color w:val="000000"/>
              </w:rPr>
              <w:t>Excellent facilitation skills and experience of organizing and facilitating staff sessions and events</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741BF4" w:rsidRDefault="00741BF4" w:rsidP="00EF2ABB">
            <w:pPr>
              <w:widowControl w:val="0"/>
              <w:spacing w:before="0" w:after="0"/>
              <w:jc w:val="right"/>
              <w:rPr>
                <w:rFonts w:asciiTheme="minorHAnsi" w:eastAsia="Times New Roman" w:hAnsiTheme="minorHAnsi" w:cstheme="minorHAnsi"/>
                <w:snapToGrid w:val="0"/>
                <w:color w:val="000000"/>
                <w:sz w:val="22"/>
                <w:lang w:val="en-GB"/>
              </w:rPr>
            </w:pPr>
            <w:r>
              <w:rPr>
                <w:rFonts w:asciiTheme="minorHAnsi" w:eastAsia="Times New Roman" w:hAnsiTheme="minorHAnsi" w:cstheme="minorHAnsi"/>
                <w:snapToGrid w:val="0"/>
                <w:color w:val="000000"/>
                <w:sz w:val="22"/>
                <w:lang w:val="en-GB"/>
              </w:rPr>
              <w:t>*</w:t>
            </w:r>
          </w:p>
        </w:tc>
      </w:tr>
      <w:tr w:rsidR="00803C12" w:rsidTr="00367A29">
        <w:trPr>
          <w:trHeight w:val="511"/>
        </w:trPr>
        <w:tc>
          <w:tcPr>
            <w:tcW w:w="8316" w:type="dxa"/>
            <w:tcBorders>
              <w:top w:val="single" w:sz="4" w:space="0" w:color="auto"/>
              <w:left w:val="single" w:sz="4" w:space="0" w:color="auto"/>
              <w:bottom w:val="single" w:sz="4" w:space="0" w:color="auto"/>
              <w:right w:val="single" w:sz="4" w:space="0" w:color="auto"/>
            </w:tcBorders>
            <w:shd w:val="clear" w:color="auto" w:fill="auto"/>
          </w:tcPr>
          <w:p w:rsidR="00803C12" w:rsidRDefault="00803C12">
            <w:pPr>
              <w:widowControl w:val="0"/>
              <w:rPr>
                <w:rFonts w:ascii="Arial" w:hAnsi="Arial"/>
                <w:snapToGrid w:val="0"/>
                <w:color w:val="000000"/>
              </w:rPr>
            </w:pPr>
            <w:r>
              <w:rPr>
                <w:rFonts w:ascii="Arial" w:hAnsi="Arial"/>
                <w:snapToGrid w:val="0"/>
                <w:color w:val="000000"/>
              </w:rPr>
              <w:t xml:space="preserve">Excellent </w:t>
            </w:r>
            <w:r w:rsidR="004B3AAF">
              <w:rPr>
                <w:rFonts w:ascii="Arial" w:hAnsi="Arial"/>
                <w:snapToGrid w:val="0"/>
                <w:color w:val="000000"/>
              </w:rPr>
              <w:t xml:space="preserve">oral </w:t>
            </w:r>
            <w:r>
              <w:rPr>
                <w:rFonts w:ascii="Arial" w:hAnsi="Arial"/>
                <w:snapToGrid w:val="0"/>
                <w:color w:val="000000"/>
              </w:rPr>
              <w:t xml:space="preserve">communication skills; </w:t>
            </w:r>
            <w:r w:rsidRPr="00803C12">
              <w:rPr>
                <w:rFonts w:ascii="Arial" w:hAnsi="Arial"/>
                <w:snapToGrid w:val="0"/>
                <w:color w:val="000000"/>
              </w:rPr>
              <w:t>able to communicate effectively and confidently with a wide range of people in various settings</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803C12" w:rsidRDefault="00803C12" w:rsidP="00EF2ABB">
            <w:pPr>
              <w:widowControl w:val="0"/>
              <w:spacing w:before="0" w:after="0"/>
              <w:jc w:val="right"/>
              <w:rPr>
                <w:rFonts w:asciiTheme="minorHAnsi" w:eastAsia="Times New Roman" w:hAnsiTheme="minorHAnsi" w:cstheme="minorHAnsi"/>
                <w:snapToGrid w:val="0"/>
                <w:color w:val="000000"/>
                <w:sz w:val="22"/>
                <w:lang w:val="en-GB"/>
              </w:rPr>
            </w:pPr>
          </w:p>
        </w:tc>
      </w:tr>
      <w:tr w:rsidR="008D1583" w:rsidTr="00367A29">
        <w:trPr>
          <w:trHeight w:val="511"/>
        </w:trPr>
        <w:tc>
          <w:tcPr>
            <w:tcW w:w="8316" w:type="dxa"/>
            <w:tcBorders>
              <w:top w:val="single" w:sz="4" w:space="0" w:color="auto"/>
              <w:left w:val="single" w:sz="4" w:space="0" w:color="auto"/>
              <w:bottom w:val="single" w:sz="4" w:space="0" w:color="auto"/>
              <w:right w:val="single" w:sz="4" w:space="0" w:color="auto"/>
            </w:tcBorders>
            <w:shd w:val="clear" w:color="auto" w:fill="auto"/>
            <w:hideMark/>
          </w:tcPr>
          <w:p w:rsidR="008D1583" w:rsidRPr="006E7582" w:rsidRDefault="000D36C6">
            <w:pPr>
              <w:widowControl w:val="0"/>
              <w:rPr>
                <w:rFonts w:ascii="Arial" w:hAnsi="Arial"/>
                <w:snapToGrid w:val="0"/>
                <w:color w:val="000000"/>
              </w:rPr>
            </w:pPr>
            <w:r w:rsidRPr="000D36C6">
              <w:rPr>
                <w:rFonts w:ascii="Arial" w:hAnsi="Arial"/>
                <w:snapToGrid w:val="0"/>
                <w:color w:val="000000"/>
              </w:rPr>
              <w:t xml:space="preserve">Excellent </w:t>
            </w:r>
            <w:r>
              <w:rPr>
                <w:rFonts w:ascii="Arial" w:hAnsi="Arial"/>
                <w:snapToGrid w:val="0"/>
                <w:color w:val="000000"/>
              </w:rPr>
              <w:t>IT skills</w:t>
            </w:r>
            <w:r w:rsidR="003E1B7F">
              <w:rPr>
                <w:rFonts w:ascii="Arial" w:hAnsi="Arial"/>
                <w:snapToGrid w:val="0"/>
                <w:color w:val="000000"/>
              </w:rPr>
              <w:t>, p</w:t>
            </w:r>
            <w:r w:rsidR="003E1B7F" w:rsidRPr="003E1B7F">
              <w:rPr>
                <w:rFonts w:ascii="Arial" w:hAnsi="Arial"/>
                <w:snapToGrid w:val="0"/>
                <w:color w:val="000000"/>
              </w:rPr>
              <w:t>roficient in Microsoft Office</w:t>
            </w:r>
            <w:r w:rsidR="003F0D49">
              <w:rPr>
                <w:rFonts w:ascii="Arial" w:hAnsi="Arial"/>
                <w:snapToGrid w:val="0"/>
                <w:color w:val="000000"/>
              </w:rPr>
              <w:t>,</w:t>
            </w:r>
            <w:r w:rsidR="003E1B7F">
              <w:rPr>
                <w:rFonts w:ascii="Arial" w:hAnsi="Arial"/>
                <w:snapToGrid w:val="0"/>
                <w:color w:val="000000"/>
              </w:rPr>
              <w:t xml:space="preserve"> </w:t>
            </w:r>
            <w:r w:rsidR="003F0D49">
              <w:rPr>
                <w:rFonts w:ascii="Arial" w:hAnsi="Arial"/>
                <w:snapToGrid w:val="0"/>
                <w:color w:val="000000"/>
              </w:rPr>
              <w:t>including</w:t>
            </w:r>
            <w:r w:rsidRPr="000D36C6">
              <w:rPr>
                <w:rFonts w:ascii="Arial" w:hAnsi="Arial"/>
                <w:snapToGrid w:val="0"/>
                <w:color w:val="000000"/>
              </w:rPr>
              <w:t xml:space="preserve"> Excel to support production of the relevant MI</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8D1583" w:rsidRDefault="00EF2ABB" w:rsidP="00EF2ABB">
            <w:pPr>
              <w:widowControl w:val="0"/>
              <w:spacing w:before="0" w:after="0"/>
              <w:jc w:val="right"/>
              <w:rPr>
                <w:rFonts w:asciiTheme="minorHAnsi" w:eastAsia="Times New Roman" w:hAnsiTheme="minorHAnsi" w:cstheme="minorHAnsi"/>
                <w:snapToGrid w:val="0"/>
                <w:color w:val="000000"/>
                <w:sz w:val="22"/>
                <w:lang w:val="en-GB"/>
              </w:rPr>
            </w:pPr>
            <w:r>
              <w:rPr>
                <w:rFonts w:asciiTheme="minorHAnsi" w:eastAsia="Times New Roman" w:hAnsiTheme="minorHAnsi" w:cstheme="minorHAnsi"/>
                <w:snapToGrid w:val="0"/>
                <w:color w:val="000000"/>
                <w:sz w:val="22"/>
                <w:lang w:val="en-GB"/>
              </w:rPr>
              <w:t>*</w:t>
            </w:r>
          </w:p>
        </w:tc>
      </w:tr>
      <w:tr w:rsidR="008D1583" w:rsidTr="00367A29">
        <w:trPr>
          <w:trHeight w:val="511"/>
        </w:trPr>
        <w:tc>
          <w:tcPr>
            <w:tcW w:w="8316" w:type="dxa"/>
            <w:tcBorders>
              <w:top w:val="single" w:sz="4" w:space="0" w:color="auto"/>
              <w:left w:val="single" w:sz="4" w:space="0" w:color="auto"/>
              <w:bottom w:val="single" w:sz="4" w:space="0" w:color="auto"/>
              <w:right w:val="single" w:sz="4" w:space="0" w:color="auto"/>
            </w:tcBorders>
            <w:shd w:val="clear" w:color="auto" w:fill="auto"/>
          </w:tcPr>
          <w:p w:rsidR="008D1583" w:rsidRPr="006E7582" w:rsidRDefault="000B1488">
            <w:pPr>
              <w:widowControl w:val="0"/>
              <w:rPr>
                <w:rFonts w:ascii="Arial" w:hAnsi="Arial"/>
                <w:snapToGrid w:val="0"/>
                <w:color w:val="000000"/>
              </w:rPr>
            </w:pPr>
            <w:r>
              <w:rPr>
                <w:rFonts w:ascii="Arial" w:hAnsi="Arial"/>
                <w:snapToGrid w:val="0"/>
                <w:color w:val="000000"/>
              </w:rPr>
              <w:t>E</w:t>
            </w:r>
            <w:r w:rsidRPr="004B3AAF">
              <w:rPr>
                <w:rFonts w:ascii="Arial" w:hAnsi="Arial"/>
                <w:snapToGrid w:val="0"/>
                <w:color w:val="000000"/>
              </w:rPr>
              <w:t xml:space="preserve">xcellent </w:t>
            </w:r>
            <w:proofErr w:type="spellStart"/>
            <w:r w:rsidRPr="004B3AAF">
              <w:rPr>
                <w:rFonts w:ascii="Arial" w:hAnsi="Arial"/>
                <w:snapToGrid w:val="0"/>
                <w:color w:val="000000"/>
              </w:rPr>
              <w:t>organisation</w:t>
            </w:r>
            <w:proofErr w:type="spellEnd"/>
            <w:r w:rsidRPr="004B3AAF">
              <w:rPr>
                <w:rFonts w:ascii="Arial" w:hAnsi="Arial"/>
                <w:snapToGrid w:val="0"/>
                <w:color w:val="000000"/>
              </w:rPr>
              <w:t xml:space="preserve"> and planning skills</w:t>
            </w:r>
            <w:r>
              <w:rPr>
                <w:rFonts w:ascii="Arial" w:hAnsi="Arial"/>
                <w:snapToGrid w:val="0"/>
                <w:color w:val="000000"/>
              </w:rPr>
              <w:t xml:space="preserve"> with the a</w:t>
            </w:r>
            <w:r w:rsidR="000D36C6" w:rsidRPr="000D36C6">
              <w:rPr>
                <w:rFonts w:ascii="Arial" w:hAnsi="Arial"/>
                <w:snapToGrid w:val="0"/>
                <w:color w:val="000000"/>
              </w:rPr>
              <w:t>bility to plan and manage own work, ensuring deadlines are met and important issues addressed in a timely manner</w:t>
            </w:r>
            <w:r w:rsidR="00EF2ABB">
              <w:rPr>
                <w:rFonts w:ascii="Arial" w:hAnsi="Arial"/>
                <w:snapToGrid w:val="0"/>
                <w:color w:val="000000"/>
              </w:rPr>
              <w:t>.</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8D1583" w:rsidRDefault="000B1488" w:rsidP="00EF2ABB">
            <w:pPr>
              <w:widowControl w:val="0"/>
              <w:spacing w:before="240" w:after="0"/>
              <w:jc w:val="right"/>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w:t>
            </w:r>
          </w:p>
        </w:tc>
      </w:tr>
      <w:tr w:rsidR="003F0D49" w:rsidTr="00367A29">
        <w:trPr>
          <w:trHeight w:val="511"/>
        </w:trPr>
        <w:tc>
          <w:tcPr>
            <w:tcW w:w="8316" w:type="dxa"/>
            <w:tcBorders>
              <w:top w:val="single" w:sz="4" w:space="0" w:color="auto"/>
              <w:left w:val="single" w:sz="4" w:space="0" w:color="auto"/>
              <w:bottom w:val="single" w:sz="4" w:space="0" w:color="auto"/>
              <w:right w:val="single" w:sz="4" w:space="0" w:color="auto"/>
            </w:tcBorders>
            <w:shd w:val="clear" w:color="auto" w:fill="auto"/>
          </w:tcPr>
          <w:p w:rsidR="003F0D49" w:rsidRDefault="003F0D49" w:rsidP="008D1583">
            <w:pPr>
              <w:widowControl w:val="0"/>
              <w:rPr>
                <w:rFonts w:ascii="Arial" w:hAnsi="Arial"/>
                <w:snapToGrid w:val="0"/>
                <w:color w:val="000000"/>
              </w:rPr>
            </w:pPr>
            <w:r w:rsidRPr="003F0D49">
              <w:rPr>
                <w:rFonts w:ascii="Arial" w:hAnsi="Arial"/>
                <w:snapToGrid w:val="0"/>
                <w:color w:val="000000"/>
              </w:rPr>
              <w:t>Strong event management and project management skills</w:t>
            </w:r>
            <w:r w:rsidR="00BA0AB4">
              <w:rPr>
                <w:rFonts w:ascii="Arial" w:hAnsi="Arial"/>
                <w:snapToGrid w:val="0"/>
                <w:color w:val="000000"/>
              </w:rPr>
              <w:t>.</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3F0D49" w:rsidRDefault="003F0D49" w:rsidP="00EF2ABB">
            <w:pPr>
              <w:widowControl w:val="0"/>
              <w:spacing w:before="0" w:after="0"/>
              <w:jc w:val="right"/>
              <w:rPr>
                <w:rFonts w:asciiTheme="minorHAnsi" w:eastAsia="Times New Roman" w:hAnsiTheme="minorHAnsi" w:cstheme="minorHAnsi"/>
                <w:snapToGrid w:val="0"/>
                <w:color w:val="000000"/>
                <w:sz w:val="22"/>
                <w:lang w:val="en-GB"/>
              </w:rPr>
            </w:pPr>
          </w:p>
        </w:tc>
      </w:tr>
      <w:tr w:rsidR="008D1583" w:rsidTr="00367A29">
        <w:tc>
          <w:tcPr>
            <w:tcW w:w="8316" w:type="dxa"/>
            <w:tcBorders>
              <w:top w:val="single" w:sz="4" w:space="0" w:color="000000"/>
              <w:left w:val="single" w:sz="4" w:space="0" w:color="000000"/>
              <w:bottom w:val="single" w:sz="4" w:space="0" w:color="000000"/>
              <w:right w:val="single" w:sz="4" w:space="0" w:color="000000"/>
            </w:tcBorders>
          </w:tcPr>
          <w:p w:rsidR="008D1583" w:rsidRPr="006E7582" w:rsidRDefault="003F0D49" w:rsidP="008D1583">
            <w:pPr>
              <w:widowControl w:val="0"/>
              <w:rPr>
                <w:rFonts w:ascii="Arial" w:hAnsi="Arial"/>
                <w:snapToGrid w:val="0"/>
                <w:color w:val="000000"/>
              </w:rPr>
            </w:pPr>
            <w:r w:rsidRPr="003F0D49">
              <w:rPr>
                <w:rFonts w:ascii="Arial" w:hAnsi="Arial"/>
                <w:snapToGrid w:val="0"/>
                <w:color w:val="000000"/>
              </w:rPr>
              <w:t>Demonstrated team player approach to work in a multi-cultural environment.</w:t>
            </w:r>
          </w:p>
        </w:tc>
        <w:tc>
          <w:tcPr>
            <w:tcW w:w="1884" w:type="dxa"/>
            <w:tcBorders>
              <w:top w:val="single" w:sz="4" w:space="0" w:color="000000"/>
              <w:left w:val="single" w:sz="4" w:space="0" w:color="000000"/>
              <w:bottom w:val="single" w:sz="4" w:space="0" w:color="000000"/>
              <w:right w:val="single" w:sz="4" w:space="0" w:color="000000"/>
            </w:tcBorders>
          </w:tcPr>
          <w:p w:rsidR="008D1583" w:rsidRDefault="008D1583" w:rsidP="00EF2ABB">
            <w:pPr>
              <w:widowControl w:val="0"/>
              <w:spacing w:before="0" w:after="0"/>
              <w:jc w:val="right"/>
              <w:rPr>
                <w:rFonts w:asciiTheme="minorHAnsi" w:eastAsia="Times New Roman" w:hAnsiTheme="minorHAnsi" w:cstheme="minorHAnsi"/>
                <w:snapToGrid w:val="0"/>
                <w:sz w:val="22"/>
                <w:lang w:val="en-GB"/>
              </w:rPr>
            </w:pPr>
          </w:p>
        </w:tc>
      </w:tr>
      <w:tr w:rsidR="004B3AAF" w:rsidTr="00367A29">
        <w:tc>
          <w:tcPr>
            <w:tcW w:w="8316" w:type="dxa"/>
            <w:tcBorders>
              <w:top w:val="single" w:sz="4" w:space="0" w:color="000000"/>
              <w:left w:val="single" w:sz="4" w:space="0" w:color="000000"/>
              <w:bottom w:val="single" w:sz="4" w:space="0" w:color="000000"/>
              <w:right w:val="single" w:sz="4" w:space="0" w:color="000000"/>
            </w:tcBorders>
          </w:tcPr>
          <w:p w:rsidR="004B3AAF" w:rsidRPr="003F0D49" w:rsidRDefault="004B3AAF" w:rsidP="008D1583">
            <w:pPr>
              <w:widowControl w:val="0"/>
              <w:rPr>
                <w:rFonts w:ascii="Arial" w:hAnsi="Arial"/>
                <w:snapToGrid w:val="0"/>
                <w:color w:val="000000"/>
              </w:rPr>
            </w:pPr>
          </w:p>
        </w:tc>
        <w:tc>
          <w:tcPr>
            <w:tcW w:w="1884" w:type="dxa"/>
            <w:tcBorders>
              <w:top w:val="single" w:sz="4" w:space="0" w:color="000000"/>
              <w:left w:val="single" w:sz="4" w:space="0" w:color="000000"/>
              <w:bottom w:val="single" w:sz="4" w:space="0" w:color="000000"/>
              <w:right w:val="single" w:sz="4" w:space="0" w:color="000000"/>
            </w:tcBorders>
          </w:tcPr>
          <w:p w:rsidR="004B3AAF" w:rsidRDefault="004B3AAF" w:rsidP="00EF2ABB">
            <w:pPr>
              <w:widowControl w:val="0"/>
              <w:spacing w:before="0" w:after="0"/>
              <w:jc w:val="right"/>
              <w:rPr>
                <w:rFonts w:asciiTheme="minorHAnsi" w:eastAsia="Times New Roman" w:hAnsiTheme="minorHAnsi" w:cstheme="minorHAnsi"/>
                <w:snapToGrid w:val="0"/>
                <w:sz w:val="22"/>
                <w:lang w:val="en-GB"/>
              </w:rPr>
            </w:pPr>
          </w:p>
        </w:tc>
      </w:tr>
      <w:tr w:rsidR="00781C2F" w:rsidTr="00367A29">
        <w:tc>
          <w:tcPr>
            <w:tcW w:w="83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14B05" w:rsidRDefault="00214B05" w:rsidP="00214B05">
            <w:pPr>
              <w:widowControl w:val="0"/>
              <w:spacing w:before="0" w:after="0"/>
              <w:rPr>
                <w:rFonts w:asciiTheme="minorHAnsi" w:eastAsia="Times New Roman" w:hAnsiTheme="minorHAnsi" w:cstheme="minorHAnsi"/>
                <w:b/>
                <w:snapToGrid w:val="0"/>
                <w:color w:val="000000"/>
                <w:sz w:val="22"/>
                <w:lang w:val="en-GB"/>
              </w:rPr>
            </w:pPr>
            <w:r>
              <w:rPr>
                <w:rFonts w:asciiTheme="minorHAnsi" w:eastAsia="Times New Roman" w:hAnsiTheme="minorHAnsi" w:cstheme="minorHAnsi"/>
                <w:b/>
                <w:i/>
                <w:snapToGrid w:val="0"/>
                <w:color w:val="000000"/>
                <w:sz w:val="22"/>
                <w:u w:val="single"/>
                <w:lang w:val="en-GB"/>
              </w:rPr>
              <w:t>Skills, Knowledge &amp; Experience</w:t>
            </w:r>
          </w:p>
          <w:p w:rsidR="00781C2F" w:rsidRPr="006E7582" w:rsidRDefault="00214B05" w:rsidP="00781C2F">
            <w:pPr>
              <w:rPr>
                <w:rFonts w:ascii="Arial" w:hAnsi="Arial"/>
                <w:snapToGrid w:val="0"/>
                <w:color w:val="000000"/>
              </w:rPr>
            </w:pPr>
            <w:r>
              <w:rPr>
                <w:rFonts w:asciiTheme="minorHAnsi" w:eastAsia="Times New Roman" w:hAnsiTheme="minorHAnsi" w:cstheme="minorHAnsi"/>
                <w:b/>
                <w:caps/>
                <w:snapToGrid w:val="0"/>
                <w:color w:val="000000"/>
                <w:sz w:val="22"/>
                <w:lang w:val="en-GB"/>
              </w:rPr>
              <w:t>DESIRABLE:</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81C2F" w:rsidRDefault="00781C2F" w:rsidP="00781C2F">
            <w:pPr>
              <w:widowControl w:val="0"/>
              <w:spacing w:before="0" w:after="0"/>
              <w:rPr>
                <w:rFonts w:asciiTheme="minorHAnsi" w:eastAsia="Times New Roman" w:hAnsiTheme="minorHAnsi" w:cstheme="minorHAnsi"/>
                <w:snapToGrid w:val="0"/>
                <w:sz w:val="22"/>
                <w:lang w:val="en-GB"/>
              </w:rPr>
            </w:pPr>
          </w:p>
        </w:tc>
      </w:tr>
      <w:tr w:rsidR="00781C2F" w:rsidTr="00367A29">
        <w:tc>
          <w:tcPr>
            <w:tcW w:w="8316" w:type="dxa"/>
            <w:tcBorders>
              <w:top w:val="single" w:sz="4" w:space="0" w:color="000000"/>
              <w:left w:val="single" w:sz="4" w:space="0" w:color="000000"/>
              <w:bottom w:val="single" w:sz="4" w:space="0" w:color="000000"/>
              <w:right w:val="single" w:sz="4" w:space="0" w:color="000000"/>
            </w:tcBorders>
            <w:shd w:val="clear" w:color="auto" w:fill="auto"/>
          </w:tcPr>
          <w:p w:rsidR="00781C2F" w:rsidRPr="00AA7B9A" w:rsidRDefault="00AA7B9A" w:rsidP="00781C2F">
            <w:pPr>
              <w:widowControl w:val="0"/>
              <w:rPr>
                <w:rFonts w:ascii="Arial" w:hAnsi="Arial"/>
                <w:snapToGrid w:val="0"/>
                <w:color w:val="000000"/>
              </w:rPr>
            </w:pPr>
            <w:r w:rsidRPr="00AA7B9A">
              <w:rPr>
                <w:rFonts w:ascii="Arial" w:hAnsi="Arial"/>
                <w:snapToGrid w:val="0"/>
                <w:color w:val="000000"/>
              </w:rPr>
              <w:t xml:space="preserve">Good practical knowledge and experience of the </w:t>
            </w:r>
            <w:proofErr w:type="spellStart"/>
            <w:r w:rsidRPr="00AA7B9A">
              <w:rPr>
                <w:rFonts w:ascii="Arial" w:hAnsi="Arial"/>
                <w:snapToGrid w:val="0"/>
                <w:color w:val="000000"/>
              </w:rPr>
              <w:t>iTrent</w:t>
            </w:r>
            <w:proofErr w:type="spellEnd"/>
            <w:r w:rsidRPr="00AA7B9A">
              <w:rPr>
                <w:rFonts w:ascii="Arial" w:hAnsi="Arial"/>
                <w:snapToGrid w:val="0"/>
                <w:color w:val="000000"/>
              </w:rPr>
              <w:t xml:space="preserve"> system and the L&amp;D, Onboarding and Performance Management modules</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C2F" w:rsidRPr="000B1488" w:rsidRDefault="00781C2F" w:rsidP="000B1488">
            <w:pPr>
              <w:widowControl w:val="0"/>
              <w:spacing w:before="0" w:after="0"/>
              <w:jc w:val="right"/>
              <w:rPr>
                <w:rFonts w:asciiTheme="minorHAnsi" w:eastAsia="Times New Roman" w:hAnsiTheme="minorHAnsi" w:cstheme="minorHAnsi"/>
                <w:snapToGrid w:val="0"/>
                <w:color w:val="000000"/>
                <w:sz w:val="22"/>
                <w:lang w:val="en-GB"/>
              </w:rPr>
            </w:pPr>
          </w:p>
        </w:tc>
      </w:tr>
      <w:tr w:rsidR="00781C2F"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rsidR="00781C2F" w:rsidRPr="006E7582" w:rsidRDefault="00BA0AB4" w:rsidP="00781C2F">
            <w:pPr>
              <w:widowControl w:val="0"/>
              <w:rPr>
                <w:rFonts w:ascii="Arial" w:hAnsi="Arial" w:cs="Arial"/>
                <w:snapToGrid w:val="0"/>
                <w:color w:val="000000"/>
              </w:rPr>
            </w:pPr>
            <w:r>
              <w:rPr>
                <w:rFonts w:ascii="Arial" w:hAnsi="Arial" w:cs="Arial"/>
                <w:snapToGrid w:val="0"/>
                <w:color w:val="000000"/>
              </w:rPr>
              <w:t>Experience of implementing wellbeing (physical and mental) strategies</w:t>
            </w:r>
          </w:p>
        </w:tc>
        <w:tc>
          <w:tcPr>
            <w:tcW w:w="1884" w:type="dxa"/>
            <w:tcBorders>
              <w:top w:val="single" w:sz="4" w:space="0" w:color="000000"/>
              <w:left w:val="single" w:sz="4" w:space="0" w:color="000000"/>
              <w:bottom w:val="single" w:sz="4" w:space="0" w:color="000000"/>
              <w:right w:val="single" w:sz="4" w:space="0" w:color="000000"/>
            </w:tcBorders>
          </w:tcPr>
          <w:p w:rsidR="00781C2F" w:rsidRDefault="00781C2F" w:rsidP="00A85ED5">
            <w:pPr>
              <w:widowControl w:val="0"/>
              <w:spacing w:before="0" w:after="0"/>
              <w:jc w:val="right"/>
              <w:rPr>
                <w:rFonts w:asciiTheme="minorHAnsi" w:eastAsia="Times New Roman" w:hAnsiTheme="minorHAnsi" w:cstheme="minorHAnsi"/>
                <w:snapToGrid w:val="0"/>
                <w:sz w:val="22"/>
                <w:lang w:val="en-GB"/>
              </w:rPr>
            </w:pPr>
          </w:p>
        </w:tc>
      </w:tr>
      <w:tr w:rsidR="00781C2F" w:rsidTr="00367A29">
        <w:trPr>
          <w:trHeight w:val="256"/>
        </w:trPr>
        <w:tc>
          <w:tcPr>
            <w:tcW w:w="83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81C2F" w:rsidRDefault="00214B05" w:rsidP="00781C2F">
            <w:pPr>
              <w:widowControl w:val="0"/>
              <w:rPr>
                <w:rFonts w:ascii="Arial" w:hAnsi="Arial" w:cs="Arial"/>
                <w:b/>
                <w:i/>
                <w:u w:val="single"/>
              </w:rPr>
            </w:pPr>
            <w:r>
              <w:rPr>
                <w:rFonts w:ascii="Arial" w:hAnsi="Arial" w:cs="Arial"/>
                <w:b/>
                <w:i/>
                <w:u w:val="single"/>
              </w:rPr>
              <w:t>Qualifications</w:t>
            </w:r>
          </w:p>
          <w:p w:rsidR="00214B05" w:rsidRPr="00E96FCA" w:rsidRDefault="00214B05" w:rsidP="00781C2F">
            <w:pPr>
              <w:widowControl w:val="0"/>
              <w:rPr>
                <w:rFonts w:asciiTheme="minorHAnsi" w:hAnsiTheme="minorHAnsi" w:cstheme="minorHAnsi"/>
                <w:b/>
                <w:snapToGrid w:val="0"/>
                <w:color w:val="000000"/>
                <w:sz w:val="22"/>
              </w:rPr>
            </w:pPr>
            <w:r w:rsidRPr="00E96FCA">
              <w:rPr>
                <w:rFonts w:asciiTheme="minorHAnsi" w:hAnsiTheme="minorHAnsi" w:cstheme="minorHAnsi"/>
                <w:b/>
                <w:snapToGrid w:val="0"/>
                <w:color w:val="000000"/>
                <w:sz w:val="22"/>
              </w:rPr>
              <w:t>ESSENTIAL:</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81C2F" w:rsidRDefault="00781C2F" w:rsidP="00781C2F">
            <w:pPr>
              <w:widowControl w:val="0"/>
              <w:spacing w:before="0" w:after="0"/>
              <w:jc w:val="center"/>
              <w:rPr>
                <w:rFonts w:asciiTheme="minorHAnsi" w:eastAsia="Times New Roman" w:hAnsiTheme="minorHAnsi" w:cstheme="minorHAnsi"/>
                <w:snapToGrid w:val="0"/>
                <w:sz w:val="22"/>
                <w:lang w:val="en-GB"/>
              </w:rPr>
            </w:pPr>
          </w:p>
        </w:tc>
      </w:tr>
      <w:tr w:rsidR="00781C2F"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rsidR="00781C2F" w:rsidRDefault="003E1B7F" w:rsidP="00781C2F">
            <w:pPr>
              <w:widowControl w:val="0"/>
              <w:spacing w:before="0" w:after="0"/>
              <w:rPr>
                <w:rFonts w:asciiTheme="minorHAnsi" w:eastAsia="Times New Roman" w:hAnsiTheme="minorHAnsi" w:cstheme="minorHAnsi"/>
                <w:sz w:val="22"/>
                <w:lang w:val="en-GB"/>
              </w:rPr>
            </w:pPr>
            <w:r w:rsidRPr="003E1B7F">
              <w:rPr>
                <w:rFonts w:asciiTheme="minorHAnsi" w:eastAsia="Times New Roman" w:hAnsiTheme="minorHAnsi" w:cstheme="minorHAnsi"/>
                <w:sz w:val="22"/>
                <w:lang w:val="en-GB"/>
              </w:rPr>
              <w:t xml:space="preserve">CIPD qualified to level </w:t>
            </w:r>
            <w:r>
              <w:rPr>
                <w:rFonts w:asciiTheme="minorHAnsi" w:eastAsia="Times New Roman" w:hAnsiTheme="minorHAnsi" w:cstheme="minorHAnsi"/>
                <w:sz w:val="22"/>
                <w:lang w:val="en-GB"/>
              </w:rPr>
              <w:t>3</w:t>
            </w:r>
            <w:r w:rsidRPr="003E1B7F">
              <w:rPr>
                <w:rFonts w:asciiTheme="minorHAnsi" w:eastAsia="Times New Roman" w:hAnsiTheme="minorHAnsi" w:cstheme="minorHAnsi"/>
                <w:sz w:val="22"/>
                <w:lang w:val="en-GB"/>
              </w:rPr>
              <w:t xml:space="preserve"> or equivalent </w:t>
            </w:r>
          </w:p>
        </w:tc>
        <w:tc>
          <w:tcPr>
            <w:tcW w:w="1884" w:type="dxa"/>
            <w:tcBorders>
              <w:top w:val="single" w:sz="4" w:space="0" w:color="000000"/>
              <w:left w:val="single" w:sz="4" w:space="0" w:color="000000"/>
              <w:bottom w:val="single" w:sz="4" w:space="0" w:color="000000"/>
              <w:right w:val="single" w:sz="4" w:space="0" w:color="000000"/>
            </w:tcBorders>
          </w:tcPr>
          <w:p w:rsidR="00781C2F" w:rsidRDefault="003E1B7F" w:rsidP="003E1B7F">
            <w:pPr>
              <w:widowControl w:val="0"/>
              <w:spacing w:before="0" w:after="0"/>
              <w:jc w:val="right"/>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w:t>
            </w:r>
          </w:p>
        </w:tc>
      </w:tr>
      <w:tr w:rsidR="00781C2F"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rsidR="00781C2F" w:rsidRPr="004C5F96" w:rsidRDefault="00803C12" w:rsidP="00781C2F">
            <w:pPr>
              <w:widowControl w:val="0"/>
              <w:spacing w:before="0" w:after="0"/>
              <w:rPr>
                <w:rFonts w:asciiTheme="minorHAnsi" w:eastAsia="Times New Roman" w:hAnsiTheme="minorHAnsi" w:cstheme="minorHAnsi"/>
                <w:sz w:val="22"/>
                <w:lang w:val="en-GB"/>
              </w:rPr>
            </w:pPr>
            <w:r>
              <w:rPr>
                <w:rFonts w:asciiTheme="minorHAnsi" w:eastAsia="Times New Roman" w:hAnsiTheme="minorHAnsi" w:cstheme="minorHAnsi"/>
                <w:sz w:val="22"/>
                <w:lang w:val="en-GB"/>
              </w:rPr>
              <w:t>Training or teaching qualification</w:t>
            </w:r>
            <w:bookmarkStart w:id="1" w:name="_GoBack"/>
            <w:bookmarkEnd w:id="1"/>
          </w:p>
        </w:tc>
        <w:tc>
          <w:tcPr>
            <w:tcW w:w="1884" w:type="dxa"/>
            <w:tcBorders>
              <w:top w:val="single" w:sz="4" w:space="0" w:color="000000"/>
              <w:left w:val="single" w:sz="4" w:space="0" w:color="000000"/>
              <w:bottom w:val="single" w:sz="4" w:space="0" w:color="000000"/>
              <w:right w:val="single" w:sz="4" w:space="0" w:color="000000"/>
            </w:tcBorders>
          </w:tcPr>
          <w:p w:rsidR="00781C2F" w:rsidRDefault="00803C12" w:rsidP="00803C12">
            <w:pPr>
              <w:widowControl w:val="0"/>
              <w:spacing w:before="0" w:after="0"/>
              <w:jc w:val="right"/>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w:t>
            </w:r>
          </w:p>
        </w:tc>
      </w:tr>
      <w:tr w:rsidR="00781C2F" w:rsidTr="00367A29">
        <w:trPr>
          <w:trHeight w:val="256"/>
        </w:trPr>
        <w:tc>
          <w:tcPr>
            <w:tcW w:w="831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14B05" w:rsidRDefault="00214B05" w:rsidP="00214B05">
            <w:pPr>
              <w:widowControl w:val="0"/>
              <w:rPr>
                <w:rFonts w:ascii="Arial" w:hAnsi="Arial" w:cs="Arial"/>
                <w:b/>
                <w:i/>
                <w:u w:val="single"/>
              </w:rPr>
            </w:pPr>
            <w:r>
              <w:rPr>
                <w:rFonts w:ascii="Arial" w:hAnsi="Arial" w:cs="Arial"/>
                <w:b/>
                <w:i/>
                <w:u w:val="single"/>
              </w:rPr>
              <w:lastRenderedPageBreak/>
              <w:t>Qualifications</w:t>
            </w:r>
          </w:p>
          <w:p w:rsidR="00781C2F" w:rsidRPr="003B65B5" w:rsidRDefault="00214B05" w:rsidP="00214B05">
            <w:pPr>
              <w:widowControl w:val="0"/>
              <w:spacing w:before="0" w:after="0"/>
              <w:rPr>
                <w:rFonts w:asciiTheme="minorHAnsi" w:eastAsia="Times New Roman" w:hAnsiTheme="minorHAnsi" w:cstheme="minorHAnsi"/>
                <w:sz w:val="22"/>
                <w:lang w:val="en-GB"/>
              </w:rPr>
            </w:pPr>
            <w:r w:rsidRPr="00E96FCA">
              <w:rPr>
                <w:rFonts w:asciiTheme="minorHAnsi" w:hAnsiTheme="minorHAnsi" w:cstheme="minorHAnsi"/>
                <w:b/>
                <w:snapToGrid w:val="0"/>
                <w:color w:val="000000"/>
                <w:sz w:val="22"/>
              </w:rPr>
              <w:t>D</w:t>
            </w:r>
            <w:r w:rsidR="003B65B5" w:rsidRPr="00E96FCA">
              <w:rPr>
                <w:rFonts w:asciiTheme="minorHAnsi" w:hAnsiTheme="minorHAnsi" w:cstheme="minorHAnsi"/>
                <w:b/>
                <w:snapToGrid w:val="0"/>
                <w:color w:val="000000"/>
                <w:sz w:val="22"/>
              </w:rPr>
              <w:t>E</w:t>
            </w:r>
            <w:r w:rsidRPr="00E96FCA">
              <w:rPr>
                <w:rFonts w:asciiTheme="minorHAnsi" w:hAnsiTheme="minorHAnsi" w:cstheme="minorHAnsi"/>
                <w:b/>
                <w:snapToGrid w:val="0"/>
                <w:color w:val="000000"/>
                <w:sz w:val="22"/>
              </w:rPr>
              <w:t>SIRABL</w:t>
            </w:r>
            <w:r w:rsidR="003B65B5" w:rsidRPr="00E96FCA">
              <w:rPr>
                <w:rFonts w:asciiTheme="minorHAnsi" w:hAnsiTheme="minorHAnsi" w:cstheme="minorHAnsi"/>
                <w:b/>
                <w:snapToGrid w:val="0"/>
                <w:color w:val="000000"/>
                <w:sz w:val="22"/>
              </w:rPr>
              <w:t>E</w:t>
            </w:r>
            <w:r w:rsidRPr="00E96FCA">
              <w:rPr>
                <w:rFonts w:asciiTheme="minorHAnsi" w:hAnsiTheme="minorHAnsi" w:cstheme="minorHAnsi"/>
                <w:b/>
                <w:snapToGrid w:val="0"/>
                <w:color w:val="000000"/>
                <w:sz w:val="22"/>
              </w:rPr>
              <w:t>:</w:t>
            </w:r>
          </w:p>
        </w:tc>
        <w:tc>
          <w:tcPr>
            <w:tcW w:w="188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781C2F" w:rsidRDefault="00781C2F" w:rsidP="00781C2F">
            <w:pPr>
              <w:widowControl w:val="0"/>
              <w:spacing w:before="0" w:after="0"/>
              <w:jc w:val="center"/>
              <w:rPr>
                <w:rFonts w:asciiTheme="minorHAnsi" w:eastAsia="Times New Roman" w:hAnsiTheme="minorHAnsi" w:cstheme="minorHAnsi"/>
                <w:snapToGrid w:val="0"/>
                <w:sz w:val="22"/>
                <w:lang w:val="en-GB"/>
              </w:rPr>
            </w:pPr>
          </w:p>
        </w:tc>
      </w:tr>
      <w:tr w:rsidR="00214B05" w:rsidTr="00AA7B9A">
        <w:trPr>
          <w:trHeight w:val="256"/>
        </w:trPr>
        <w:tc>
          <w:tcPr>
            <w:tcW w:w="8316" w:type="dxa"/>
            <w:tcBorders>
              <w:top w:val="single" w:sz="4" w:space="0" w:color="000000"/>
              <w:left w:val="single" w:sz="4" w:space="0" w:color="000000"/>
              <w:bottom w:val="single" w:sz="4" w:space="0" w:color="000000"/>
              <w:right w:val="single" w:sz="4" w:space="0" w:color="000000"/>
            </w:tcBorders>
            <w:shd w:val="clear" w:color="auto" w:fill="auto"/>
          </w:tcPr>
          <w:p w:rsidR="00214B05" w:rsidDel="00214B05" w:rsidRDefault="003E1B7F" w:rsidP="00781C2F">
            <w:pPr>
              <w:widowControl w:val="0"/>
              <w:spacing w:before="0" w:after="0"/>
              <w:rPr>
                <w:rFonts w:asciiTheme="minorHAnsi" w:eastAsia="Times New Roman" w:hAnsiTheme="minorHAnsi" w:cstheme="minorHAnsi"/>
                <w:sz w:val="22"/>
                <w:lang w:val="en-GB"/>
              </w:rPr>
            </w:pPr>
            <w:r w:rsidRPr="00AA7B9A">
              <w:rPr>
                <w:rFonts w:asciiTheme="minorHAnsi" w:eastAsia="Times New Roman" w:hAnsiTheme="minorHAnsi" w:cstheme="minorHAnsi"/>
                <w:sz w:val="22"/>
                <w:lang w:val="en-GB"/>
              </w:rPr>
              <w:t>CIPD Level 5</w:t>
            </w:r>
            <w:r>
              <w:rPr>
                <w:rFonts w:asciiTheme="minorHAnsi" w:eastAsia="Times New Roman" w:hAnsiTheme="minorHAnsi" w:cstheme="minorHAnsi"/>
                <w:sz w:val="22"/>
                <w:lang w:val="en-GB"/>
              </w:rPr>
              <w:t xml:space="preserve"> </w:t>
            </w:r>
            <w:r w:rsidRPr="003E1B7F">
              <w:rPr>
                <w:rFonts w:asciiTheme="minorHAnsi" w:eastAsia="Times New Roman" w:hAnsiTheme="minorHAnsi" w:cstheme="minorHAnsi"/>
                <w:sz w:val="22"/>
                <w:lang w:val="en-GB"/>
              </w:rPr>
              <w:t>or equivalent or working towards (sponsorship may be available)</w:t>
            </w:r>
          </w:p>
        </w:tc>
        <w:tc>
          <w:tcPr>
            <w:tcW w:w="1884" w:type="dxa"/>
            <w:tcBorders>
              <w:top w:val="single" w:sz="4" w:space="0" w:color="000000"/>
              <w:left w:val="single" w:sz="4" w:space="0" w:color="000000"/>
              <w:bottom w:val="single" w:sz="4" w:space="0" w:color="000000"/>
              <w:right w:val="single" w:sz="4" w:space="0" w:color="000000"/>
            </w:tcBorders>
          </w:tcPr>
          <w:p w:rsidR="00214B05" w:rsidRDefault="00214B05" w:rsidP="00781C2F">
            <w:pPr>
              <w:widowControl w:val="0"/>
              <w:spacing w:before="0" w:after="0"/>
              <w:jc w:val="center"/>
              <w:rPr>
                <w:rFonts w:asciiTheme="minorHAnsi" w:eastAsia="Times New Roman" w:hAnsiTheme="minorHAnsi" w:cstheme="minorHAnsi"/>
                <w:snapToGrid w:val="0"/>
                <w:sz w:val="22"/>
                <w:lang w:val="en-GB"/>
              </w:rPr>
            </w:pPr>
          </w:p>
        </w:tc>
      </w:tr>
      <w:tr w:rsidR="00214B05"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rsidR="00214B05" w:rsidDel="00214B05" w:rsidRDefault="00214B05" w:rsidP="00781C2F">
            <w:pPr>
              <w:widowControl w:val="0"/>
              <w:spacing w:before="0" w:after="0"/>
              <w:rPr>
                <w:rFonts w:asciiTheme="minorHAnsi" w:eastAsia="Times New Roman" w:hAnsiTheme="minorHAnsi" w:cstheme="minorHAnsi"/>
                <w:sz w:val="22"/>
                <w:lang w:val="en-GB"/>
              </w:rPr>
            </w:pPr>
          </w:p>
        </w:tc>
        <w:tc>
          <w:tcPr>
            <w:tcW w:w="1884" w:type="dxa"/>
            <w:tcBorders>
              <w:top w:val="single" w:sz="4" w:space="0" w:color="000000"/>
              <w:left w:val="single" w:sz="4" w:space="0" w:color="000000"/>
              <w:bottom w:val="single" w:sz="4" w:space="0" w:color="000000"/>
              <w:right w:val="single" w:sz="4" w:space="0" w:color="000000"/>
            </w:tcBorders>
          </w:tcPr>
          <w:p w:rsidR="00214B05" w:rsidRDefault="00214B05" w:rsidP="00781C2F">
            <w:pPr>
              <w:widowControl w:val="0"/>
              <w:spacing w:before="0" w:after="0"/>
              <w:jc w:val="center"/>
              <w:rPr>
                <w:rFonts w:asciiTheme="minorHAnsi" w:eastAsia="Times New Roman" w:hAnsiTheme="minorHAnsi" w:cstheme="minorHAnsi"/>
                <w:snapToGrid w:val="0"/>
                <w:sz w:val="22"/>
                <w:lang w:val="en-GB"/>
              </w:rPr>
            </w:pPr>
          </w:p>
        </w:tc>
      </w:tr>
      <w:tr w:rsidR="00367A29" w:rsidRPr="00412A50" w:rsidTr="00367A29">
        <w:trPr>
          <w:trHeight w:val="256"/>
        </w:trPr>
        <w:tc>
          <w:tcPr>
            <w:tcW w:w="83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67A29" w:rsidRPr="00412A50" w:rsidRDefault="00367A29" w:rsidP="00E2662E">
            <w:pPr>
              <w:rPr>
                <w:rFonts w:asciiTheme="minorHAnsi" w:eastAsia="Times New Roman" w:hAnsiTheme="minorHAnsi" w:cstheme="minorHAnsi"/>
                <w:b/>
                <w:i/>
                <w:sz w:val="22"/>
                <w:u w:val="single"/>
                <w:lang w:val="en-GB"/>
              </w:rPr>
            </w:pPr>
            <w:r w:rsidRPr="00412A50">
              <w:rPr>
                <w:rFonts w:asciiTheme="minorHAnsi" w:eastAsia="Times New Roman" w:hAnsiTheme="minorHAnsi" w:cstheme="minorHAnsi"/>
                <w:b/>
                <w:i/>
                <w:sz w:val="22"/>
                <w:u w:val="single"/>
                <w:lang w:val="en-GB"/>
              </w:rPr>
              <w:t xml:space="preserve">Other </w:t>
            </w:r>
            <w:proofErr w:type="gramStart"/>
            <w:r w:rsidRPr="00412A50">
              <w:rPr>
                <w:rFonts w:asciiTheme="minorHAnsi" w:eastAsia="Times New Roman" w:hAnsiTheme="minorHAnsi" w:cstheme="minorHAnsi"/>
                <w:b/>
                <w:i/>
                <w:sz w:val="22"/>
                <w:u w:val="single"/>
                <w:lang w:val="en-GB"/>
              </w:rPr>
              <w:t>Work Related</w:t>
            </w:r>
            <w:proofErr w:type="gramEnd"/>
            <w:r w:rsidRPr="00412A50">
              <w:rPr>
                <w:rFonts w:asciiTheme="minorHAnsi" w:eastAsia="Times New Roman" w:hAnsiTheme="minorHAnsi" w:cstheme="minorHAnsi"/>
                <w:b/>
                <w:i/>
                <w:sz w:val="22"/>
                <w:u w:val="single"/>
                <w:lang w:val="en-GB"/>
              </w:rPr>
              <w:t xml:space="preserve"> Requirements</w:t>
            </w:r>
          </w:p>
          <w:p w:rsidR="00367A29" w:rsidRPr="00412A50" w:rsidRDefault="00367A29" w:rsidP="00E2662E">
            <w:pPr>
              <w:widowControl w:val="0"/>
              <w:spacing w:before="0" w:after="0"/>
              <w:rPr>
                <w:rFonts w:asciiTheme="minorHAnsi" w:eastAsia="Times New Roman" w:hAnsiTheme="minorHAnsi" w:cstheme="minorHAnsi"/>
                <w:sz w:val="22"/>
                <w:lang w:val="en-GB"/>
              </w:rPr>
            </w:pPr>
            <w:r>
              <w:rPr>
                <w:rFonts w:asciiTheme="minorHAnsi" w:eastAsia="Times New Roman" w:hAnsiTheme="minorHAnsi" w:cstheme="minorHAnsi"/>
                <w:b/>
                <w:sz w:val="22"/>
                <w:lang w:val="en-GB"/>
              </w:rPr>
              <w:t>ESSENTIAL</w:t>
            </w:r>
            <w:r w:rsidRPr="00412A50">
              <w:rPr>
                <w:rFonts w:asciiTheme="minorHAnsi" w:eastAsia="Times New Roman" w:hAnsiTheme="minorHAnsi" w:cstheme="minorHAnsi"/>
                <w:sz w:val="22"/>
                <w:lang w:val="en-GB"/>
              </w:rPr>
              <w:t>:</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67A29" w:rsidRPr="00412A50" w:rsidRDefault="00367A29" w:rsidP="00E2662E">
            <w:pPr>
              <w:widowControl w:val="0"/>
              <w:spacing w:before="0" w:after="0"/>
              <w:jc w:val="center"/>
              <w:rPr>
                <w:rFonts w:asciiTheme="minorHAnsi" w:eastAsia="Times New Roman" w:hAnsiTheme="minorHAnsi" w:cstheme="minorHAnsi"/>
                <w:snapToGrid w:val="0"/>
                <w:sz w:val="22"/>
                <w:lang w:val="en-GB"/>
              </w:rPr>
            </w:pPr>
          </w:p>
          <w:p w:rsidR="00367A29" w:rsidRPr="00412A50" w:rsidRDefault="00367A29" w:rsidP="00E2662E">
            <w:pPr>
              <w:widowControl w:val="0"/>
              <w:spacing w:before="0" w:after="0"/>
              <w:jc w:val="center"/>
              <w:rPr>
                <w:rFonts w:asciiTheme="minorHAnsi" w:eastAsia="Times New Roman" w:hAnsiTheme="minorHAnsi" w:cstheme="minorHAnsi"/>
                <w:snapToGrid w:val="0"/>
                <w:sz w:val="22"/>
                <w:lang w:val="en-GB"/>
              </w:rPr>
            </w:pPr>
          </w:p>
        </w:tc>
      </w:tr>
      <w:tr w:rsidR="00367A29" w:rsidRPr="00412A50"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rsidR="00367A29" w:rsidRPr="00412A50" w:rsidRDefault="00367A29" w:rsidP="00E2662E">
            <w:pPr>
              <w:spacing w:before="0" w:after="0"/>
              <w:rPr>
                <w:rFonts w:asciiTheme="minorHAnsi" w:eastAsia="Times New Roman" w:hAnsiTheme="minorHAnsi" w:cstheme="minorHAnsi"/>
                <w:sz w:val="22"/>
                <w:lang w:val="en-GB"/>
              </w:rPr>
            </w:pPr>
            <w:r w:rsidRPr="00412A50">
              <w:rPr>
                <w:rFonts w:asciiTheme="minorHAnsi" w:eastAsia="Times New Roman" w:hAnsiTheme="minorHAnsi" w:cstheme="minorHAnsi"/>
                <w:sz w:val="22"/>
                <w:lang w:val="en-GB"/>
              </w:rPr>
              <w:t>Ability to work occasional evenings</w:t>
            </w:r>
            <w:r w:rsidR="00BA0AB4">
              <w:rPr>
                <w:rFonts w:asciiTheme="minorHAnsi" w:eastAsia="Times New Roman" w:hAnsiTheme="minorHAnsi" w:cstheme="minorHAnsi"/>
                <w:sz w:val="22"/>
                <w:lang w:val="en-GB"/>
              </w:rPr>
              <w:t xml:space="preserve"> and </w:t>
            </w:r>
            <w:r w:rsidRPr="00412A50">
              <w:rPr>
                <w:rFonts w:asciiTheme="minorHAnsi" w:eastAsia="Times New Roman" w:hAnsiTheme="minorHAnsi" w:cstheme="minorHAnsi"/>
                <w:sz w:val="22"/>
                <w:lang w:val="en-GB"/>
              </w:rPr>
              <w:t>Saturdays</w:t>
            </w:r>
            <w:r w:rsidR="00BA0AB4">
              <w:rPr>
                <w:rFonts w:asciiTheme="minorHAnsi" w:eastAsia="Times New Roman" w:hAnsiTheme="minorHAnsi" w:cstheme="minorHAnsi"/>
                <w:sz w:val="22"/>
                <w:lang w:val="en-GB"/>
              </w:rPr>
              <w:t xml:space="preserve"> (with notice)</w:t>
            </w:r>
          </w:p>
        </w:tc>
        <w:tc>
          <w:tcPr>
            <w:tcW w:w="1884" w:type="dxa"/>
            <w:tcBorders>
              <w:top w:val="single" w:sz="4" w:space="0" w:color="000000"/>
              <w:left w:val="single" w:sz="4" w:space="0" w:color="000000"/>
              <w:bottom w:val="single" w:sz="4" w:space="0" w:color="000000"/>
              <w:right w:val="single" w:sz="4" w:space="0" w:color="000000"/>
            </w:tcBorders>
          </w:tcPr>
          <w:p w:rsidR="00367A29" w:rsidRPr="00412A50" w:rsidRDefault="00367A29" w:rsidP="00E2662E">
            <w:pPr>
              <w:widowControl w:val="0"/>
              <w:spacing w:before="0" w:after="0"/>
              <w:jc w:val="center"/>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w:t>
            </w:r>
          </w:p>
        </w:tc>
      </w:tr>
      <w:tr w:rsidR="00367A29"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rsidR="00367A29" w:rsidDel="00214B05" w:rsidRDefault="00367A29" w:rsidP="00781C2F">
            <w:pPr>
              <w:widowControl w:val="0"/>
              <w:spacing w:before="0" w:after="0"/>
              <w:rPr>
                <w:rFonts w:asciiTheme="minorHAnsi" w:eastAsia="Times New Roman" w:hAnsiTheme="minorHAnsi" w:cstheme="minorHAnsi"/>
                <w:sz w:val="22"/>
                <w:lang w:val="en-GB"/>
              </w:rPr>
            </w:pPr>
          </w:p>
        </w:tc>
        <w:tc>
          <w:tcPr>
            <w:tcW w:w="1884" w:type="dxa"/>
            <w:tcBorders>
              <w:top w:val="single" w:sz="4" w:space="0" w:color="000000"/>
              <w:left w:val="single" w:sz="4" w:space="0" w:color="000000"/>
              <w:bottom w:val="single" w:sz="4" w:space="0" w:color="000000"/>
              <w:right w:val="single" w:sz="4" w:space="0" w:color="000000"/>
            </w:tcBorders>
          </w:tcPr>
          <w:p w:rsidR="00367A29" w:rsidRDefault="00367A29" w:rsidP="00781C2F">
            <w:pPr>
              <w:widowControl w:val="0"/>
              <w:spacing w:before="0" w:after="0"/>
              <w:jc w:val="center"/>
              <w:rPr>
                <w:rFonts w:asciiTheme="minorHAnsi" w:eastAsia="Times New Roman" w:hAnsiTheme="minorHAnsi" w:cstheme="minorHAnsi"/>
                <w:snapToGrid w:val="0"/>
                <w:sz w:val="22"/>
                <w:lang w:val="en-GB"/>
              </w:rPr>
            </w:pPr>
          </w:p>
        </w:tc>
      </w:tr>
    </w:tbl>
    <w:p w:rsidR="00E9175B" w:rsidRDefault="00E9175B" w:rsidP="00E9175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720"/>
        <w:jc w:val="both"/>
        <w:rPr>
          <w:rFonts w:asciiTheme="minorHAnsi" w:eastAsia="Times New Roman" w:hAnsiTheme="minorHAnsi" w:cstheme="minorHAnsi"/>
          <w:snapToGrid w:val="0"/>
          <w:color w:val="000000"/>
          <w:sz w:val="24"/>
          <w:szCs w:val="24"/>
          <w:lang w:val="en-GB"/>
        </w:rPr>
      </w:pPr>
    </w:p>
    <w:p w:rsidR="00E9175B" w:rsidRDefault="00E9175B" w:rsidP="00E9175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720"/>
        <w:jc w:val="both"/>
        <w:rPr>
          <w:rFonts w:asciiTheme="minorHAnsi" w:eastAsia="Times New Roman" w:hAnsiTheme="minorHAnsi" w:cstheme="minorHAnsi"/>
          <w:snapToGrid w:val="0"/>
          <w:color w:val="000000"/>
          <w:sz w:val="24"/>
          <w:szCs w:val="24"/>
          <w:u w:val="single"/>
          <w:lang w:val="en-GB"/>
        </w:rPr>
      </w:pPr>
    </w:p>
    <w:p w:rsidR="00E9175B" w:rsidRDefault="00E9175B" w:rsidP="00E9175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720"/>
        <w:jc w:val="both"/>
        <w:rPr>
          <w:rFonts w:asciiTheme="minorHAnsi" w:eastAsia="Times New Roman" w:hAnsiTheme="minorHAnsi" w:cstheme="minorHAnsi"/>
          <w:snapToGrid w:val="0"/>
          <w:color w:val="000000"/>
          <w:sz w:val="24"/>
          <w:szCs w:val="24"/>
          <w:u w:val="single"/>
          <w:lang w:val="en-GB"/>
        </w:rPr>
      </w:pPr>
    </w:p>
    <w:p w:rsidR="00E9175B" w:rsidRDefault="00E9175B" w:rsidP="00E9175B">
      <w:pPr>
        <w:jc w:val="both"/>
        <w:rPr>
          <w:rFonts w:asciiTheme="minorHAnsi" w:hAnsiTheme="minorHAnsi" w:cstheme="minorHAnsi"/>
          <w:sz w:val="24"/>
          <w:szCs w:val="24"/>
        </w:rPr>
      </w:pPr>
    </w:p>
    <w:p w:rsidR="006C5CCB" w:rsidRPr="004C5F96" w:rsidRDefault="006C5CCB" w:rsidP="004677AB">
      <w:pPr>
        <w:spacing w:before="0" w:after="0"/>
        <w:rPr>
          <w:rFonts w:asciiTheme="minorHAnsi" w:hAnsiTheme="minorHAnsi" w:cstheme="minorHAnsi"/>
          <w:sz w:val="24"/>
          <w:szCs w:val="24"/>
        </w:rPr>
      </w:pPr>
    </w:p>
    <w:sectPr w:rsidR="006C5CCB" w:rsidRPr="004C5F96" w:rsidSect="00CB363B">
      <w:footerReference w:type="default" r:id="rId10"/>
      <w:pgSz w:w="12240" w:h="15840"/>
      <w:pgMar w:top="96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4181" w:rsidRDefault="00AA4181" w:rsidP="00037D55">
      <w:pPr>
        <w:spacing w:before="0" w:after="0"/>
      </w:pPr>
      <w:r>
        <w:separator/>
      </w:r>
    </w:p>
  </w:endnote>
  <w:endnote w:type="continuationSeparator" w:id="0">
    <w:p w:rsidR="00AA4181" w:rsidRDefault="00AA4181"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5B5" w:rsidRDefault="003B65B5">
    <w:pPr>
      <w:pStyle w:val="Footer"/>
    </w:pPr>
    <w:r>
      <w:t>Oldham College Job Description and Person Specification Template. Updated August 2022</w:t>
    </w:r>
  </w:p>
  <w:p w:rsidR="00045C0B" w:rsidRDefault="00045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4181" w:rsidRDefault="00AA4181" w:rsidP="00037D55">
      <w:pPr>
        <w:spacing w:before="0" w:after="0"/>
      </w:pPr>
      <w:r>
        <w:separator/>
      </w:r>
    </w:p>
  </w:footnote>
  <w:footnote w:type="continuationSeparator" w:id="0">
    <w:p w:rsidR="00AA4181" w:rsidRDefault="00AA4181" w:rsidP="00037D5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784B"/>
    <w:multiLevelType w:val="hybridMultilevel"/>
    <w:tmpl w:val="32F2D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F2677B"/>
    <w:multiLevelType w:val="hybridMultilevel"/>
    <w:tmpl w:val="2DB00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B706F"/>
    <w:multiLevelType w:val="hybridMultilevel"/>
    <w:tmpl w:val="68EA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54EAE"/>
    <w:multiLevelType w:val="hybridMultilevel"/>
    <w:tmpl w:val="FEC44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B0955"/>
    <w:multiLevelType w:val="hybridMultilevel"/>
    <w:tmpl w:val="8642FC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4A3D12"/>
    <w:multiLevelType w:val="hybridMultilevel"/>
    <w:tmpl w:val="4D04E9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9A16EF"/>
    <w:multiLevelType w:val="hybridMultilevel"/>
    <w:tmpl w:val="2B3E64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83C65BD"/>
    <w:multiLevelType w:val="hybridMultilevel"/>
    <w:tmpl w:val="B9AA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E24C02"/>
    <w:multiLevelType w:val="hybridMultilevel"/>
    <w:tmpl w:val="7FF2E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9655BD"/>
    <w:multiLevelType w:val="multilevel"/>
    <w:tmpl w:val="57F4AF40"/>
    <w:lvl w:ilvl="0">
      <w:start w:val="1"/>
      <w:numFmt w:val="decimal"/>
      <w:lvlText w:val="%1."/>
      <w:lvlJc w:val="left"/>
      <w:pPr>
        <w:ind w:left="720" w:hanging="360"/>
      </w:pPr>
      <w:rPr>
        <w:b/>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44A66B2"/>
    <w:multiLevelType w:val="hybridMultilevel"/>
    <w:tmpl w:val="F4982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586AFA"/>
    <w:multiLevelType w:val="hybridMultilevel"/>
    <w:tmpl w:val="6EECC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BC6222"/>
    <w:multiLevelType w:val="hybridMultilevel"/>
    <w:tmpl w:val="1C020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2D3F27"/>
    <w:multiLevelType w:val="hybridMultilevel"/>
    <w:tmpl w:val="0A022C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E14133"/>
    <w:multiLevelType w:val="hybridMultilevel"/>
    <w:tmpl w:val="0D747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E56FC6"/>
    <w:multiLevelType w:val="hybridMultilevel"/>
    <w:tmpl w:val="B126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A93A75"/>
    <w:multiLevelType w:val="hybridMultilevel"/>
    <w:tmpl w:val="AA0E5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113C60"/>
    <w:multiLevelType w:val="singleLevel"/>
    <w:tmpl w:val="0409000F"/>
    <w:lvl w:ilvl="0">
      <w:start w:val="1"/>
      <w:numFmt w:val="decimal"/>
      <w:lvlText w:val="%1."/>
      <w:legacy w:legacy="1" w:legacySpace="0" w:legacyIndent="360"/>
      <w:lvlJc w:val="left"/>
      <w:pPr>
        <w:ind w:left="360" w:hanging="360"/>
      </w:pPr>
    </w:lvl>
  </w:abstractNum>
  <w:abstractNum w:abstractNumId="19" w15:restartNumberingAfterBreak="0">
    <w:nsid w:val="46E92CCA"/>
    <w:multiLevelType w:val="hybridMultilevel"/>
    <w:tmpl w:val="02247716"/>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20" w15:restartNumberingAfterBreak="0">
    <w:nsid w:val="48202A8D"/>
    <w:multiLevelType w:val="hybridMultilevel"/>
    <w:tmpl w:val="4D5644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9B267EF"/>
    <w:multiLevelType w:val="hybridMultilevel"/>
    <w:tmpl w:val="304662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7D7552"/>
    <w:multiLevelType w:val="hybridMultilevel"/>
    <w:tmpl w:val="90E64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D66B13"/>
    <w:multiLevelType w:val="hybridMultilevel"/>
    <w:tmpl w:val="22A0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C91A92"/>
    <w:multiLevelType w:val="hybridMultilevel"/>
    <w:tmpl w:val="010EC20E"/>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15:restartNumberingAfterBreak="0">
    <w:nsid w:val="5CF44230"/>
    <w:multiLevelType w:val="hybridMultilevel"/>
    <w:tmpl w:val="BF269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0CC45A8"/>
    <w:multiLevelType w:val="hybridMultilevel"/>
    <w:tmpl w:val="03F2B3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A7B0531"/>
    <w:multiLevelType w:val="hybridMultilevel"/>
    <w:tmpl w:val="B914B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3C0C65"/>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7ED4661F"/>
    <w:multiLevelType w:val="hybridMultilevel"/>
    <w:tmpl w:val="F0FEC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3"/>
  </w:num>
  <w:num w:numId="3">
    <w:abstractNumId w:val="8"/>
  </w:num>
  <w:num w:numId="4">
    <w:abstractNumId w:val="21"/>
  </w:num>
  <w:num w:numId="5">
    <w:abstractNumId w:val="14"/>
  </w:num>
  <w:num w:numId="6">
    <w:abstractNumId w:val="18"/>
  </w:num>
  <w:num w:numId="7">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6"/>
  </w:num>
  <w:num w:numId="10">
    <w:abstractNumId w:val="12"/>
  </w:num>
  <w:num w:numId="11">
    <w:abstractNumId w:val="19"/>
  </w:num>
  <w:num w:numId="12">
    <w:abstractNumId w:val="11"/>
  </w:num>
  <w:num w:numId="13">
    <w:abstractNumId w:val="0"/>
  </w:num>
  <w:num w:numId="14">
    <w:abstractNumId w:val="29"/>
  </w:num>
  <w:num w:numId="15">
    <w:abstractNumId w:val="5"/>
  </w:num>
  <w:num w:numId="16">
    <w:abstractNumId w:val="27"/>
  </w:num>
  <w:num w:numId="17">
    <w:abstractNumId w:val="6"/>
  </w:num>
  <w:num w:numId="18">
    <w:abstractNumId w:val="4"/>
  </w:num>
  <w:num w:numId="19">
    <w:abstractNumId w:val="15"/>
  </w:num>
  <w:num w:numId="20">
    <w:abstractNumId w:val="30"/>
  </w:num>
  <w:num w:numId="21">
    <w:abstractNumId w:val="9"/>
  </w:num>
  <w:num w:numId="22">
    <w:abstractNumId w:val="13"/>
  </w:num>
  <w:num w:numId="23">
    <w:abstractNumId w:val="2"/>
  </w:num>
  <w:num w:numId="24">
    <w:abstractNumId w:val="22"/>
  </w:num>
  <w:num w:numId="25">
    <w:abstractNumId w:val="1"/>
  </w:num>
  <w:num w:numId="26">
    <w:abstractNumId w:val="7"/>
  </w:num>
  <w:num w:numId="27">
    <w:abstractNumId w:val="17"/>
  </w:num>
  <w:num w:numId="28">
    <w:abstractNumId w:val="28"/>
  </w:num>
  <w:num w:numId="29">
    <w:abstractNumId w:val="20"/>
  </w:num>
  <w:num w:numId="30">
    <w:abstractNumId w:val="23"/>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420"/>
    <w:rsid w:val="00022088"/>
    <w:rsid w:val="00025D85"/>
    <w:rsid w:val="00031FE1"/>
    <w:rsid w:val="000327B2"/>
    <w:rsid w:val="00037D55"/>
    <w:rsid w:val="00044F01"/>
    <w:rsid w:val="00045980"/>
    <w:rsid w:val="00045C0B"/>
    <w:rsid w:val="00050BA6"/>
    <w:rsid w:val="0008664B"/>
    <w:rsid w:val="00093CC6"/>
    <w:rsid w:val="000A47CC"/>
    <w:rsid w:val="000B1488"/>
    <w:rsid w:val="000C5A46"/>
    <w:rsid w:val="000D36C6"/>
    <w:rsid w:val="000D437C"/>
    <w:rsid w:val="000E3103"/>
    <w:rsid w:val="0011352B"/>
    <w:rsid w:val="00114FAC"/>
    <w:rsid w:val="00117DEC"/>
    <w:rsid w:val="00123B1D"/>
    <w:rsid w:val="0012566B"/>
    <w:rsid w:val="001276B8"/>
    <w:rsid w:val="0014076C"/>
    <w:rsid w:val="00147A54"/>
    <w:rsid w:val="00153ED4"/>
    <w:rsid w:val="001A24F2"/>
    <w:rsid w:val="001B00FD"/>
    <w:rsid w:val="001C0984"/>
    <w:rsid w:val="001C32BB"/>
    <w:rsid w:val="001E6EDB"/>
    <w:rsid w:val="001F2F14"/>
    <w:rsid w:val="00201D1A"/>
    <w:rsid w:val="00210832"/>
    <w:rsid w:val="00214B05"/>
    <w:rsid w:val="00233372"/>
    <w:rsid w:val="002418EF"/>
    <w:rsid w:val="002421DC"/>
    <w:rsid w:val="0026567F"/>
    <w:rsid w:val="00276A6F"/>
    <w:rsid w:val="00297293"/>
    <w:rsid w:val="002B21BE"/>
    <w:rsid w:val="002D23AC"/>
    <w:rsid w:val="002E26BE"/>
    <w:rsid w:val="002F4EEC"/>
    <w:rsid w:val="00303A19"/>
    <w:rsid w:val="00361F88"/>
    <w:rsid w:val="00365061"/>
    <w:rsid w:val="00367A29"/>
    <w:rsid w:val="00374F55"/>
    <w:rsid w:val="003829AA"/>
    <w:rsid w:val="00386B78"/>
    <w:rsid w:val="003B65B5"/>
    <w:rsid w:val="003D0D21"/>
    <w:rsid w:val="003E1B7F"/>
    <w:rsid w:val="003F0D49"/>
    <w:rsid w:val="004008FE"/>
    <w:rsid w:val="00402833"/>
    <w:rsid w:val="004047A7"/>
    <w:rsid w:val="00413E84"/>
    <w:rsid w:val="004165A3"/>
    <w:rsid w:val="00421DFB"/>
    <w:rsid w:val="00425135"/>
    <w:rsid w:val="00455D2F"/>
    <w:rsid w:val="004677AB"/>
    <w:rsid w:val="00483038"/>
    <w:rsid w:val="004A1B2D"/>
    <w:rsid w:val="004A5AE8"/>
    <w:rsid w:val="004B1262"/>
    <w:rsid w:val="004B2E22"/>
    <w:rsid w:val="004B3AAF"/>
    <w:rsid w:val="004C5F96"/>
    <w:rsid w:val="004C6D20"/>
    <w:rsid w:val="004E32E1"/>
    <w:rsid w:val="004F3AE0"/>
    <w:rsid w:val="004F51DD"/>
    <w:rsid w:val="00500155"/>
    <w:rsid w:val="005070C6"/>
    <w:rsid w:val="00516A0F"/>
    <w:rsid w:val="0053080C"/>
    <w:rsid w:val="00555D9B"/>
    <w:rsid w:val="00562A56"/>
    <w:rsid w:val="00566F1F"/>
    <w:rsid w:val="005708D9"/>
    <w:rsid w:val="005719F9"/>
    <w:rsid w:val="00592652"/>
    <w:rsid w:val="00597708"/>
    <w:rsid w:val="005A3B49"/>
    <w:rsid w:val="005B3D35"/>
    <w:rsid w:val="005B4BDC"/>
    <w:rsid w:val="005C4139"/>
    <w:rsid w:val="005C6A59"/>
    <w:rsid w:val="005E3FE3"/>
    <w:rsid w:val="0060216F"/>
    <w:rsid w:val="00602ED5"/>
    <w:rsid w:val="00630036"/>
    <w:rsid w:val="00632DA7"/>
    <w:rsid w:val="00667A64"/>
    <w:rsid w:val="006A782D"/>
    <w:rsid w:val="006B0D75"/>
    <w:rsid w:val="006B253D"/>
    <w:rsid w:val="006B2BD3"/>
    <w:rsid w:val="006C1EB0"/>
    <w:rsid w:val="006C5CCB"/>
    <w:rsid w:val="006D0EFC"/>
    <w:rsid w:val="006F0C3F"/>
    <w:rsid w:val="006F1420"/>
    <w:rsid w:val="007210DC"/>
    <w:rsid w:val="007371E0"/>
    <w:rsid w:val="00741BF4"/>
    <w:rsid w:val="00757B97"/>
    <w:rsid w:val="00774232"/>
    <w:rsid w:val="00781C2F"/>
    <w:rsid w:val="007B3045"/>
    <w:rsid w:val="007B5567"/>
    <w:rsid w:val="007B6A52"/>
    <w:rsid w:val="007E3E45"/>
    <w:rsid w:val="007F2C82"/>
    <w:rsid w:val="00802CE7"/>
    <w:rsid w:val="008036DF"/>
    <w:rsid w:val="00803C12"/>
    <w:rsid w:val="0080619B"/>
    <w:rsid w:val="00830A4D"/>
    <w:rsid w:val="00836AFE"/>
    <w:rsid w:val="00841DC8"/>
    <w:rsid w:val="00843A55"/>
    <w:rsid w:val="00851E78"/>
    <w:rsid w:val="0087112D"/>
    <w:rsid w:val="008D03D8"/>
    <w:rsid w:val="008D0916"/>
    <w:rsid w:val="008D1583"/>
    <w:rsid w:val="008D2AD3"/>
    <w:rsid w:val="008E3AAC"/>
    <w:rsid w:val="008E44C8"/>
    <w:rsid w:val="008F1904"/>
    <w:rsid w:val="008F2537"/>
    <w:rsid w:val="009037EC"/>
    <w:rsid w:val="00923073"/>
    <w:rsid w:val="00924AD4"/>
    <w:rsid w:val="009330CA"/>
    <w:rsid w:val="00942365"/>
    <w:rsid w:val="00951F80"/>
    <w:rsid w:val="00977A38"/>
    <w:rsid w:val="0099370D"/>
    <w:rsid w:val="009B1DE1"/>
    <w:rsid w:val="009B5EFF"/>
    <w:rsid w:val="009C2695"/>
    <w:rsid w:val="009D735F"/>
    <w:rsid w:val="009E5F0C"/>
    <w:rsid w:val="00A01E8A"/>
    <w:rsid w:val="00A154BE"/>
    <w:rsid w:val="00A1722A"/>
    <w:rsid w:val="00A24468"/>
    <w:rsid w:val="00A24A3D"/>
    <w:rsid w:val="00A252FE"/>
    <w:rsid w:val="00A342B5"/>
    <w:rsid w:val="00A359F5"/>
    <w:rsid w:val="00A543E2"/>
    <w:rsid w:val="00A81673"/>
    <w:rsid w:val="00A85ED5"/>
    <w:rsid w:val="00A9016C"/>
    <w:rsid w:val="00AA4181"/>
    <w:rsid w:val="00AA7B9A"/>
    <w:rsid w:val="00AB2241"/>
    <w:rsid w:val="00AC50A6"/>
    <w:rsid w:val="00AD2447"/>
    <w:rsid w:val="00AD7E51"/>
    <w:rsid w:val="00B3097A"/>
    <w:rsid w:val="00B45507"/>
    <w:rsid w:val="00B475DD"/>
    <w:rsid w:val="00B71EC9"/>
    <w:rsid w:val="00B90419"/>
    <w:rsid w:val="00B914F6"/>
    <w:rsid w:val="00BA0164"/>
    <w:rsid w:val="00BA0AB4"/>
    <w:rsid w:val="00BA3C51"/>
    <w:rsid w:val="00BB20AF"/>
    <w:rsid w:val="00BB2F85"/>
    <w:rsid w:val="00BD0958"/>
    <w:rsid w:val="00BD7544"/>
    <w:rsid w:val="00BF3179"/>
    <w:rsid w:val="00BF6AC6"/>
    <w:rsid w:val="00BF79E1"/>
    <w:rsid w:val="00C045A0"/>
    <w:rsid w:val="00C22FD2"/>
    <w:rsid w:val="00C41450"/>
    <w:rsid w:val="00C538FC"/>
    <w:rsid w:val="00C6063E"/>
    <w:rsid w:val="00C76253"/>
    <w:rsid w:val="00C83DE4"/>
    <w:rsid w:val="00C86BD2"/>
    <w:rsid w:val="00C938BA"/>
    <w:rsid w:val="00CB363B"/>
    <w:rsid w:val="00CC4A82"/>
    <w:rsid w:val="00CC7F69"/>
    <w:rsid w:val="00CD21A7"/>
    <w:rsid w:val="00CD2A93"/>
    <w:rsid w:val="00CF0DB9"/>
    <w:rsid w:val="00CF467A"/>
    <w:rsid w:val="00CF4D35"/>
    <w:rsid w:val="00D17CF6"/>
    <w:rsid w:val="00D32F04"/>
    <w:rsid w:val="00D35694"/>
    <w:rsid w:val="00D468AF"/>
    <w:rsid w:val="00D57E96"/>
    <w:rsid w:val="00D61749"/>
    <w:rsid w:val="00D63DD7"/>
    <w:rsid w:val="00D91CE6"/>
    <w:rsid w:val="00D921F1"/>
    <w:rsid w:val="00D9335D"/>
    <w:rsid w:val="00DB4F41"/>
    <w:rsid w:val="00DB7B5C"/>
    <w:rsid w:val="00DC2EEE"/>
    <w:rsid w:val="00DE106F"/>
    <w:rsid w:val="00E0032A"/>
    <w:rsid w:val="00E07B0D"/>
    <w:rsid w:val="00E10D2C"/>
    <w:rsid w:val="00E15FDE"/>
    <w:rsid w:val="00E23A18"/>
    <w:rsid w:val="00E23F93"/>
    <w:rsid w:val="00E24F70"/>
    <w:rsid w:val="00E25F48"/>
    <w:rsid w:val="00E738A1"/>
    <w:rsid w:val="00E84E8B"/>
    <w:rsid w:val="00E9175B"/>
    <w:rsid w:val="00E96FCA"/>
    <w:rsid w:val="00EA18F8"/>
    <w:rsid w:val="00EA190A"/>
    <w:rsid w:val="00EA68A2"/>
    <w:rsid w:val="00EB14C3"/>
    <w:rsid w:val="00EB20A9"/>
    <w:rsid w:val="00EC4A31"/>
    <w:rsid w:val="00ED33B8"/>
    <w:rsid w:val="00EF2ABB"/>
    <w:rsid w:val="00F02514"/>
    <w:rsid w:val="00F06F66"/>
    <w:rsid w:val="00F10053"/>
    <w:rsid w:val="00F2453E"/>
    <w:rsid w:val="00F273AA"/>
    <w:rsid w:val="00F50517"/>
    <w:rsid w:val="00F61DE2"/>
    <w:rsid w:val="00F71B62"/>
    <w:rsid w:val="00F73C0D"/>
    <w:rsid w:val="00F849E9"/>
    <w:rsid w:val="00F876D3"/>
    <w:rsid w:val="00FA683D"/>
    <w:rsid w:val="00FD39FD"/>
    <w:rsid w:val="00FE32A8"/>
    <w:rsid w:val="00FF2C91"/>
    <w:rsid w:val="00FF5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D1FE13"/>
  <w15:docId w15:val="{11485F54-B458-422D-9D32-96839A9C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4B05"/>
    <w:pPr>
      <w:spacing w:before="60" w:after="20"/>
    </w:pPr>
    <w:rPr>
      <w:szCs w:val="22"/>
      <w:lang w:val="en-US" w:eastAsia="en-US"/>
    </w:rPr>
  </w:style>
  <w:style w:type="paragraph" w:styleId="Heading1">
    <w:name w:val="heading 1"/>
    <w:basedOn w:val="Normal"/>
    <w:next w:val="Normal"/>
    <w:link w:val="Heading1Char"/>
    <w:qFormat/>
    <w:rsid w:val="00037D55"/>
    <w:pPr>
      <w:tabs>
        <w:tab w:val="left" w:pos="7185"/>
      </w:tabs>
      <w:spacing w:before="200" w:after="0"/>
      <w:ind w:left="450"/>
      <w:outlineLvl w:val="0"/>
    </w:pPr>
    <w:rPr>
      <w:rFonts w:ascii="Tahoma" w:eastAsia="Times New Roman" w:hAnsi="Tahoma"/>
      <w:b/>
      <w:caps/>
      <w:sz w:val="28"/>
      <w:szCs w:val="28"/>
    </w:rPr>
  </w:style>
  <w:style w:type="paragraph" w:styleId="Heading4">
    <w:name w:val="heading 4"/>
    <w:basedOn w:val="Normal"/>
    <w:next w:val="Normal"/>
    <w:link w:val="Heading4Char"/>
    <w:uiPriority w:val="9"/>
    <w:semiHidden/>
    <w:unhideWhenUsed/>
    <w:qFormat/>
    <w:rsid w:val="004C5F9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qFormat/>
    <w:rsid w:val="00D32F04"/>
    <w:pPr>
      <w:spacing w:before="40"/>
    </w:pPr>
    <w:rPr>
      <w:b/>
      <w:color w:val="262626"/>
    </w:rPr>
  </w:style>
  <w:style w:type="paragraph" w:customStyle="1" w:styleId="Details">
    <w:name w:val="Details"/>
    <w:basedOn w:val="Normal"/>
    <w:qFormat/>
    <w:rsid w:val="00E25F48"/>
    <w:rPr>
      <w:color w:val="262626"/>
    </w:rPr>
  </w:style>
  <w:style w:type="paragraph" w:customStyle="1" w:styleId="BulletedList">
    <w:name w:val="Bulleted List"/>
    <w:basedOn w:val="Normal"/>
    <w:qFormat/>
    <w:rsid w:val="00D57E96"/>
    <w:pPr>
      <w:numPr>
        <w:numId w:val="1"/>
      </w:numPr>
    </w:pPr>
    <w:rPr>
      <w:color w:val="262626"/>
    </w:rPr>
  </w:style>
  <w:style w:type="paragraph" w:customStyle="1" w:styleId="NumberedList">
    <w:name w:val="Numbered List"/>
    <w:basedOn w:val="Details"/>
    <w:qFormat/>
    <w:rsid w:val="00D57E96"/>
    <w:pPr>
      <w:numPr>
        <w:numId w:val="2"/>
      </w:numPr>
    </w:pPr>
  </w:style>
  <w:style w:type="paragraph" w:customStyle="1" w:styleId="Notes">
    <w:name w:val="Notes"/>
    <w:basedOn w:val="Details"/>
    <w:qFormat/>
    <w:rsid w:val="00DC2EEE"/>
    <w:rPr>
      <w:i/>
    </w:rPr>
  </w:style>
  <w:style w:type="paragraph" w:customStyle="1" w:styleId="Secondarylabels">
    <w:name w:val="Secondary labels"/>
    <w:basedOn w:val="Label"/>
    <w:qFormat/>
    <w:rsid w:val="00C22FD2"/>
    <w:pPr>
      <w:spacing w:before="120" w:after="120"/>
    </w:p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037D55"/>
    <w:rPr>
      <w:rFonts w:ascii="Tahoma" w:eastAsia="Times New Roman" w:hAnsi="Tahoma"/>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841DC8"/>
    <w:pPr>
      <w:spacing w:after="240"/>
      <w:jc w:val="right"/>
    </w:pPr>
    <w:rPr>
      <w:b/>
      <w:sz w:val="28"/>
    </w:rPr>
  </w:style>
  <w:style w:type="paragraph" w:styleId="ListParagraph">
    <w:name w:val="List Paragraph"/>
    <w:basedOn w:val="Normal"/>
    <w:uiPriority w:val="34"/>
    <w:qFormat/>
    <w:rsid w:val="00924AD4"/>
    <w:pPr>
      <w:ind w:left="720"/>
      <w:contextualSpacing/>
    </w:pPr>
  </w:style>
  <w:style w:type="character" w:customStyle="1" w:styleId="Heading4Char">
    <w:name w:val="Heading 4 Char"/>
    <w:basedOn w:val="DefaultParagraphFont"/>
    <w:link w:val="Heading4"/>
    <w:uiPriority w:val="9"/>
    <w:semiHidden/>
    <w:rsid w:val="004C5F96"/>
    <w:rPr>
      <w:rFonts w:asciiTheme="majorHAnsi" w:eastAsiaTheme="majorEastAsia" w:hAnsiTheme="majorHAnsi" w:cstheme="majorBidi"/>
      <w:b/>
      <w:bCs/>
      <w:i/>
      <w:iCs/>
      <w:color w:val="4F81BD" w:themeColor="accent1"/>
      <w:szCs w:val="22"/>
      <w:lang w:val="en-US" w:eastAsia="en-US"/>
    </w:rPr>
  </w:style>
  <w:style w:type="paragraph" w:styleId="BodyText">
    <w:name w:val="Body Text"/>
    <w:basedOn w:val="Normal"/>
    <w:link w:val="BodyTextChar"/>
    <w:rsid w:val="002418EF"/>
    <w:pPr>
      <w:pBdr>
        <w:bottom w:val="single" w:sz="6" w:space="1" w:color="auto"/>
      </w:pBdr>
      <w:spacing w:before="0" w:after="0"/>
    </w:pPr>
    <w:rPr>
      <w:rFonts w:ascii="Times New Roman" w:eastAsia="Times New Roman" w:hAnsi="Times New Roman"/>
      <w:sz w:val="24"/>
      <w:szCs w:val="20"/>
      <w:lang w:val="en-GB" w:eastAsia="en-GB"/>
    </w:rPr>
  </w:style>
  <w:style w:type="character" w:customStyle="1" w:styleId="BodyTextChar">
    <w:name w:val="Body Text Char"/>
    <w:basedOn w:val="DefaultParagraphFont"/>
    <w:link w:val="BodyText"/>
    <w:rsid w:val="002418EF"/>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95206">
      <w:bodyDiv w:val="1"/>
      <w:marLeft w:val="0"/>
      <w:marRight w:val="0"/>
      <w:marTop w:val="0"/>
      <w:marBottom w:val="0"/>
      <w:divBdr>
        <w:top w:val="none" w:sz="0" w:space="0" w:color="auto"/>
        <w:left w:val="none" w:sz="0" w:space="0" w:color="auto"/>
        <w:bottom w:val="none" w:sz="0" w:space="0" w:color="auto"/>
        <w:right w:val="none" w:sz="0" w:space="0" w:color="auto"/>
      </w:divBdr>
    </w:div>
    <w:div w:id="1138495699">
      <w:bodyDiv w:val="1"/>
      <w:marLeft w:val="0"/>
      <w:marRight w:val="0"/>
      <w:marTop w:val="0"/>
      <w:marBottom w:val="0"/>
      <w:divBdr>
        <w:top w:val="none" w:sz="0" w:space="0" w:color="auto"/>
        <w:left w:val="none" w:sz="0" w:space="0" w:color="auto"/>
        <w:bottom w:val="none" w:sz="0" w:space="0" w:color="auto"/>
        <w:right w:val="none" w:sz="0" w:space="0" w:color="auto"/>
      </w:divBdr>
    </w:div>
    <w:div w:id="182446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repoint.oldham.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ice\AppData\Roaming\Microsoft\Templates\Job%20descrip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042413-AC64-4FA0-801D-82CB89C13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271</TotalTime>
  <Pages>5</Pages>
  <Words>1291</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Janice</dc:creator>
  <cp:lastModifiedBy>Norbury, Josie</cp:lastModifiedBy>
  <cp:revision>4</cp:revision>
  <cp:lastPrinted>2018-07-26T13:19:00Z</cp:lastPrinted>
  <dcterms:created xsi:type="dcterms:W3CDTF">2023-08-13T17:05:00Z</dcterms:created>
  <dcterms:modified xsi:type="dcterms:W3CDTF">2023-08-20T14:56:00Z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TC103571741033</vt:lpwstr>
  </property>
</Properties>
</file>