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3B5BB" w14:textId="77777777" w:rsidR="00D66A50" w:rsidRDefault="00CA4146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PERSON SPECIFICATION</w:t>
      </w:r>
    </w:p>
    <w:p w14:paraId="4A3F9A67" w14:textId="77777777" w:rsidR="00D66A50" w:rsidRDefault="00D66A50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170" w:type="dxa"/>
        <w:tblLook w:val="04A0" w:firstRow="1" w:lastRow="0" w:firstColumn="1" w:lastColumn="0" w:noHBand="0" w:noVBand="1"/>
      </w:tblPr>
      <w:tblGrid>
        <w:gridCol w:w="1526"/>
        <w:gridCol w:w="3119"/>
        <w:gridCol w:w="5635"/>
      </w:tblGrid>
      <w:tr w:rsidR="00D66A50" w14:paraId="304EB7FC" w14:textId="77777777">
        <w:trPr>
          <w:trHeight w:val="567"/>
        </w:trPr>
        <w:tc>
          <w:tcPr>
            <w:tcW w:w="152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5134899" w14:textId="77777777" w:rsidR="00D66A50" w:rsidRDefault="00CA4146">
            <w:pPr>
              <w:ind w:right="227"/>
              <w:rPr>
                <w:rFonts w:ascii="Arvo" w:hAnsi="Arvo" w:cs="Arial"/>
                <w:sz w:val="22"/>
                <w:szCs w:val="22"/>
              </w:rPr>
            </w:pPr>
            <w:r>
              <w:rPr>
                <w:rFonts w:ascii="Arvo" w:hAnsi="Arvo" w:cs="Arial"/>
                <w:sz w:val="22"/>
                <w:szCs w:val="22"/>
              </w:rPr>
              <w:t xml:space="preserve">Job Title: 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FD4CDA1" w14:textId="77777777" w:rsidR="00D66A50" w:rsidRDefault="00CA4146"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  <w:r>
              <w:rPr>
                <w:rFonts w:ascii="Arvo" w:hAnsi="Arvo" w:cs="Arial"/>
                <w:b/>
                <w:sz w:val="22"/>
                <w:szCs w:val="22"/>
              </w:rPr>
              <w:t>Cleaner</w:t>
            </w:r>
          </w:p>
        </w:tc>
        <w:tc>
          <w:tcPr>
            <w:tcW w:w="563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1E16E3C" w14:textId="77777777" w:rsidR="00D66A50" w:rsidRDefault="00CA4146"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  <w:r>
              <w:rPr>
                <w:rFonts w:ascii="Arvo" w:hAnsi="Arvo" w:cs="Arial"/>
                <w:sz w:val="22"/>
                <w:szCs w:val="22"/>
              </w:rPr>
              <w:t>Salary:</w:t>
            </w:r>
            <w:r>
              <w:rPr>
                <w:rFonts w:ascii="Arvo" w:hAnsi="Arvo" w:cs="Arial"/>
                <w:b/>
                <w:sz w:val="22"/>
                <w:szCs w:val="22"/>
              </w:rPr>
              <w:t xml:space="preserve"> Grade 1</w:t>
            </w:r>
          </w:p>
        </w:tc>
      </w:tr>
      <w:tr w:rsidR="00D66A50" w14:paraId="17B3A423" w14:textId="77777777">
        <w:trPr>
          <w:trHeight w:val="567"/>
        </w:trPr>
        <w:tc>
          <w:tcPr>
            <w:tcW w:w="152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6F4FD43" w14:textId="77777777" w:rsidR="00D66A50" w:rsidRDefault="00CA4146">
            <w:pPr>
              <w:ind w:right="227"/>
              <w:rPr>
                <w:rFonts w:ascii="Arvo" w:hAnsi="Arvo" w:cs="Arial"/>
                <w:sz w:val="22"/>
                <w:szCs w:val="22"/>
              </w:rPr>
            </w:pPr>
            <w:r>
              <w:rPr>
                <w:rFonts w:ascii="Arvo" w:hAnsi="Arvo" w:cs="Arial"/>
                <w:sz w:val="22"/>
                <w:szCs w:val="22"/>
              </w:rPr>
              <w:t xml:space="preserve">Location: 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FA4CE75" w14:textId="77777777" w:rsidR="00D66A50" w:rsidRDefault="00CA4146"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  <w:r>
              <w:rPr>
                <w:rFonts w:ascii="Arvo" w:hAnsi="Arvo" w:cs="Arial"/>
                <w:b/>
                <w:sz w:val="22"/>
                <w:szCs w:val="22"/>
              </w:rPr>
              <w:t>Meadow Park School</w:t>
            </w:r>
          </w:p>
        </w:tc>
        <w:tc>
          <w:tcPr>
            <w:tcW w:w="563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40910D2F" w14:textId="77777777" w:rsidR="00D66A50" w:rsidRDefault="00D66A50"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</w:p>
        </w:tc>
      </w:tr>
    </w:tbl>
    <w:p w14:paraId="61AC80F2" w14:textId="77777777" w:rsidR="00D66A50" w:rsidRDefault="00D66A50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p w14:paraId="31DBA087" w14:textId="77777777" w:rsidR="00D66A50" w:rsidRDefault="00D66A50">
      <w:pPr>
        <w:rPr>
          <w:sz w:val="20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1"/>
        <w:gridCol w:w="6820"/>
        <w:gridCol w:w="1687"/>
      </w:tblGrid>
      <w:tr w:rsidR="00D66A50" w14:paraId="56F7E0EA" w14:textId="77777777">
        <w:trPr>
          <w:cantSplit/>
          <w:trHeight w:val="720"/>
        </w:trPr>
        <w:tc>
          <w:tcPr>
            <w:tcW w:w="1841" w:type="dxa"/>
            <w:vAlign w:val="center"/>
          </w:tcPr>
          <w:p w14:paraId="51AA2200" w14:textId="77777777" w:rsidR="00D66A50" w:rsidRDefault="00CA4146">
            <w:pPr>
              <w:jc w:val="center"/>
              <w:rPr>
                <w:rFonts w:ascii="Arvo" w:hAnsi="Arvo"/>
                <w:b/>
                <w:bCs/>
              </w:rPr>
            </w:pPr>
            <w:r>
              <w:rPr>
                <w:rFonts w:ascii="Arvo" w:hAnsi="Arvo"/>
                <w:b/>
                <w:bCs/>
              </w:rPr>
              <w:t>Area</w:t>
            </w:r>
          </w:p>
        </w:tc>
        <w:tc>
          <w:tcPr>
            <w:tcW w:w="6820" w:type="dxa"/>
            <w:vAlign w:val="center"/>
          </w:tcPr>
          <w:p w14:paraId="06E7345E" w14:textId="77777777" w:rsidR="00D66A50" w:rsidRDefault="00CA4146">
            <w:pPr>
              <w:jc w:val="center"/>
              <w:rPr>
                <w:rFonts w:ascii="Arvo" w:hAnsi="Arvo"/>
                <w:b/>
              </w:rPr>
            </w:pPr>
            <w:r>
              <w:rPr>
                <w:rFonts w:ascii="Arvo" w:hAnsi="Arvo"/>
                <w:b/>
              </w:rPr>
              <w:t>Description</w:t>
            </w:r>
          </w:p>
        </w:tc>
        <w:tc>
          <w:tcPr>
            <w:tcW w:w="1687" w:type="dxa"/>
            <w:vAlign w:val="center"/>
          </w:tcPr>
          <w:p w14:paraId="6ED0AFDF" w14:textId="77777777" w:rsidR="00D66A50" w:rsidRDefault="00CA4146">
            <w:pPr>
              <w:jc w:val="center"/>
              <w:rPr>
                <w:rFonts w:ascii="Arvo" w:hAnsi="Arvo"/>
                <w:b/>
              </w:rPr>
            </w:pPr>
            <w:r>
              <w:rPr>
                <w:rFonts w:ascii="Arvo" w:hAnsi="Arvo"/>
                <w:b/>
              </w:rPr>
              <w:t>Criteria will be measured by:</w:t>
            </w:r>
          </w:p>
        </w:tc>
      </w:tr>
    </w:tbl>
    <w:p w14:paraId="7E7C6837" w14:textId="77777777" w:rsidR="00D66A50" w:rsidRDefault="00D66A50"/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1"/>
        <w:gridCol w:w="6820"/>
        <w:gridCol w:w="1687"/>
      </w:tblGrid>
      <w:tr w:rsidR="00D66A50" w14:paraId="0861554A" w14:textId="77777777">
        <w:trPr>
          <w:cantSplit/>
          <w:trHeight w:val="288"/>
        </w:trPr>
        <w:tc>
          <w:tcPr>
            <w:tcW w:w="1841" w:type="dxa"/>
          </w:tcPr>
          <w:p w14:paraId="05B705D0" w14:textId="77777777" w:rsidR="00D66A50" w:rsidRDefault="00CA4146">
            <w:pPr>
              <w:tabs>
                <w:tab w:val="left" w:pos="288"/>
              </w:tabs>
              <w:rPr>
                <w:rFonts w:ascii="Arvo" w:hAnsi="Arvo"/>
                <w:b/>
              </w:rPr>
            </w:pPr>
            <w:r>
              <w:rPr>
                <w:rFonts w:ascii="Arvo" w:hAnsi="Arvo"/>
                <w:b/>
              </w:rPr>
              <w:t>Knowledge:</w:t>
            </w:r>
          </w:p>
        </w:tc>
        <w:tc>
          <w:tcPr>
            <w:tcW w:w="6820" w:type="dxa"/>
            <w:tcBorders>
              <w:bottom w:val="single" w:sz="4" w:space="0" w:color="auto"/>
              <w:right w:val="single" w:sz="4" w:space="0" w:color="auto"/>
            </w:tcBorders>
          </w:tcPr>
          <w:p w14:paraId="5966AB8B" w14:textId="77777777" w:rsidR="00D66A50" w:rsidRDefault="00CA4146">
            <w:pPr>
              <w:numPr>
                <w:ilvl w:val="0"/>
                <w:numId w:val="24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Basic Health &amp; Safety in a Building Cleaning environment.</w:t>
            </w:r>
          </w:p>
        </w:tc>
        <w:tc>
          <w:tcPr>
            <w:tcW w:w="1687" w:type="dxa"/>
            <w:tcBorders>
              <w:left w:val="single" w:sz="4" w:space="0" w:color="auto"/>
              <w:bottom w:val="single" w:sz="4" w:space="0" w:color="auto"/>
            </w:tcBorders>
          </w:tcPr>
          <w:p w14:paraId="52CFC910" w14:textId="77777777" w:rsidR="00D66A50" w:rsidRDefault="00CA41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Interview</w:t>
            </w:r>
          </w:p>
        </w:tc>
      </w:tr>
      <w:tr w:rsidR="00D66A50" w14:paraId="67032CD6" w14:textId="77777777">
        <w:tblPrEx>
          <w:tblBorders>
            <w:insideH w:val="none" w:sz="0" w:space="0" w:color="auto"/>
          </w:tblBorders>
        </w:tblPrEx>
        <w:trPr>
          <w:cantSplit/>
          <w:trHeight w:val="288"/>
        </w:trPr>
        <w:tc>
          <w:tcPr>
            <w:tcW w:w="1841" w:type="dxa"/>
            <w:vMerge w:val="restart"/>
          </w:tcPr>
          <w:p w14:paraId="1911AFA2" w14:textId="77777777" w:rsidR="00D66A50" w:rsidRDefault="00CA4146">
            <w:pPr>
              <w:rPr>
                <w:rFonts w:ascii="Arvo" w:hAnsi="Arvo"/>
                <w:b/>
              </w:rPr>
            </w:pPr>
            <w:r>
              <w:rPr>
                <w:rFonts w:ascii="Arvo" w:hAnsi="Arvo"/>
                <w:b/>
              </w:rPr>
              <w:t>Skills and</w:t>
            </w:r>
          </w:p>
          <w:p w14:paraId="568B92B9" w14:textId="77777777" w:rsidR="00D66A50" w:rsidRDefault="00CA4146">
            <w:pPr>
              <w:rPr>
                <w:rFonts w:ascii="Arvo" w:hAnsi="Arvo"/>
                <w:b/>
              </w:rPr>
            </w:pPr>
            <w:r>
              <w:rPr>
                <w:rFonts w:ascii="Arvo" w:hAnsi="Arvo"/>
                <w:b/>
              </w:rPr>
              <w:t>Abilities:</w:t>
            </w:r>
          </w:p>
        </w:tc>
        <w:tc>
          <w:tcPr>
            <w:tcW w:w="6820" w:type="dxa"/>
            <w:tcBorders>
              <w:top w:val="single" w:sz="4" w:space="0" w:color="auto"/>
              <w:bottom w:val="single" w:sz="4" w:space="0" w:color="auto"/>
            </w:tcBorders>
          </w:tcPr>
          <w:p w14:paraId="438897E0" w14:textId="77777777" w:rsidR="00D66A50" w:rsidRDefault="00CA4146">
            <w:pPr>
              <w:numPr>
                <w:ilvl w:val="0"/>
                <w:numId w:val="24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clean to a required standard.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6A374FF4" w14:textId="77777777" w:rsidR="00D66A50" w:rsidRDefault="00CA41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Application, Interview</w:t>
            </w:r>
          </w:p>
        </w:tc>
      </w:tr>
      <w:tr w:rsidR="00D66A50" w14:paraId="3E6E1380" w14:textId="77777777">
        <w:tblPrEx>
          <w:tblBorders>
            <w:insideH w:val="none" w:sz="0" w:space="0" w:color="auto"/>
          </w:tblBorders>
        </w:tblPrEx>
        <w:trPr>
          <w:cantSplit/>
          <w:trHeight w:val="288"/>
        </w:trPr>
        <w:tc>
          <w:tcPr>
            <w:tcW w:w="1841" w:type="dxa"/>
            <w:vMerge/>
            <w:vAlign w:val="center"/>
          </w:tcPr>
          <w:p w14:paraId="7FDC0ED7" w14:textId="77777777" w:rsidR="00D66A50" w:rsidRDefault="00D66A50">
            <w:pPr>
              <w:rPr>
                <w:rFonts w:ascii="Arvo" w:hAnsi="Arvo"/>
                <w:b/>
                <w:bCs/>
              </w:rPr>
            </w:pPr>
          </w:p>
        </w:tc>
        <w:tc>
          <w:tcPr>
            <w:tcW w:w="6820" w:type="dxa"/>
            <w:tcBorders>
              <w:top w:val="single" w:sz="4" w:space="0" w:color="auto"/>
              <w:bottom w:val="single" w:sz="4" w:space="0" w:color="auto"/>
            </w:tcBorders>
          </w:tcPr>
          <w:p w14:paraId="38324D09" w14:textId="77777777" w:rsidR="00D66A50" w:rsidRDefault="00CA4146">
            <w:pPr>
              <w:numPr>
                <w:ilvl w:val="0"/>
                <w:numId w:val="24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understand and respond to verbal instructions.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7CC220B7" w14:textId="77777777" w:rsidR="00D66A50" w:rsidRDefault="00CA41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Interview</w:t>
            </w:r>
          </w:p>
        </w:tc>
      </w:tr>
      <w:tr w:rsidR="00D66A50" w14:paraId="166C418E" w14:textId="77777777">
        <w:tblPrEx>
          <w:tblBorders>
            <w:insideH w:val="none" w:sz="0" w:space="0" w:color="auto"/>
          </w:tblBorders>
        </w:tblPrEx>
        <w:trPr>
          <w:cantSplit/>
          <w:trHeight w:val="288"/>
        </w:trPr>
        <w:tc>
          <w:tcPr>
            <w:tcW w:w="1841" w:type="dxa"/>
            <w:vAlign w:val="center"/>
          </w:tcPr>
          <w:p w14:paraId="1FEEFBA1" w14:textId="77777777" w:rsidR="00D66A50" w:rsidRDefault="00D66A50">
            <w:pPr>
              <w:rPr>
                <w:rFonts w:ascii="Arvo" w:hAnsi="Arvo"/>
                <w:b/>
                <w:bCs/>
              </w:rPr>
            </w:pPr>
          </w:p>
        </w:tc>
        <w:tc>
          <w:tcPr>
            <w:tcW w:w="6820" w:type="dxa"/>
            <w:tcBorders>
              <w:top w:val="single" w:sz="4" w:space="0" w:color="auto"/>
              <w:bottom w:val="single" w:sz="4" w:space="0" w:color="auto"/>
            </w:tcBorders>
          </w:tcPr>
          <w:p w14:paraId="2E381912" w14:textId="77777777" w:rsidR="00D66A50" w:rsidRDefault="00CA4146">
            <w:pPr>
              <w:numPr>
                <w:ilvl w:val="0"/>
                <w:numId w:val="24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work to varying deadlines.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39268940" w14:textId="77777777" w:rsidR="00D66A50" w:rsidRDefault="00CA41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Application, Interview</w:t>
            </w:r>
          </w:p>
        </w:tc>
      </w:tr>
      <w:tr w:rsidR="00D66A50" w14:paraId="64F06FEE" w14:textId="77777777">
        <w:tblPrEx>
          <w:tblBorders>
            <w:insideH w:val="none" w:sz="0" w:space="0" w:color="auto"/>
          </w:tblBorders>
        </w:tblPrEx>
        <w:trPr>
          <w:cantSplit/>
          <w:trHeight w:val="288"/>
        </w:trPr>
        <w:tc>
          <w:tcPr>
            <w:tcW w:w="1841" w:type="dxa"/>
            <w:vAlign w:val="center"/>
          </w:tcPr>
          <w:p w14:paraId="521BAE3D" w14:textId="77777777" w:rsidR="00D66A50" w:rsidRDefault="00D66A50">
            <w:pPr>
              <w:rPr>
                <w:rFonts w:ascii="Arvo" w:hAnsi="Arvo"/>
                <w:b/>
                <w:bCs/>
              </w:rPr>
            </w:pPr>
          </w:p>
        </w:tc>
        <w:tc>
          <w:tcPr>
            <w:tcW w:w="6820" w:type="dxa"/>
            <w:tcBorders>
              <w:top w:val="single" w:sz="4" w:space="0" w:color="auto"/>
              <w:bottom w:val="single" w:sz="4" w:space="0" w:color="auto"/>
            </w:tcBorders>
          </w:tcPr>
          <w:p w14:paraId="0AF84935" w14:textId="77777777" w:rsidR="00D66A50" w:rsidRDefault="00CA4146">
            <w:pPr>
              <w:numPr>
                <w:ilvl w:val="0"/>
                <w:numId w:val="24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Able to lift and move heavy cleaning </w:t>
            </w:r>
            <w:r>
              <w:rPr>
                <w:rFonts w:ascii="Arial" w:hAnsi="Arial" w:cs="Arial"/>
                <w:sz w:val="22"/>
                <w:szCs w:val="22"/>
              </w:rPr>
              <w:t>equipment.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721D3112" w14:textId="77777777" w:rsidR="00D66A50" w:rsidRDefault="00CA41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Application, Interview</w:t>
            </w:r>
          </w:p>
        </w:tc>
      </w:tr>
      <w:tr w:rsidR="00D66A50" w14:paraId="7C4647B2" w14:textId="77777777">
        <w:tblPrEx>
          <w:tblBorders>
            <w:insideH w:val="none" w:sz="0" w:space="0" w:color="auto"/>
          </w:tblBorders>
        </w:tblPrEx>
        <w:trPr>
          <w:cantSplit/>
          <w:trHeight w:val="288"/>
        </w:trPr>
        <w:tc>
          <w:tcPr>
            <w:tcW w:w="1841" w:type="dxa"/>
            <w:vAlign w:val="center"/>
          </w:tcPr>
          <w:p w14:paraId="7702E8FB" w14:textId="77777777" w:rsidR="00D66A50" w:rsidRDefault="00D66A50">
            <w:pPr>
              <w:rPr>
                <w:rFonts w:ascii="Arvo" w:hAnsi="Arvo"/>
                <w:b/>
                <w:bCs/>
              </w:rPr>
            </w:pPr>
          </w:p>
        </w:tc>
        <w:tc>
          <w:tcPr>
            <w:tcW w:w="6820" w:type="dxa"/>
            <w:tcBorders>
              <w:top w:val="single" w:sz="4" w:space="0" w:color="auto"/>
              <w:bottom w:val="single" w:sz="4" w:space="0" w:color="auto"/>
            </w:tcBorders>
          </w:tcPr>
          <w:p w14:paraId="45B0D820" w14:textId="77777777" w:rsidR="00D66A50" w:rsidRDefault="00CA4146">
            <w:pPr>
              <w:numPr>
                <w:ilvl w:val="0"/>
                <w:numId w:val="24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bend and stretch on a regular basis.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2C600FAE" w14:textId="77777777" w:rsidR="00D66A50" w:rsidRDefault="00CA41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Application, Interview</w:t>
            </w:r>
          </w:p>
        </w:tc>
      </w:tr>
      <w:tr w:rsidR="00D66A50" w14:paraId="2AA2F348" w14:textId="77777777">
        <w:tblPrEx>
          <w:tblBorders>
            <w:insideH w:val="none" w:sz="0" w:space="0" w:color="auto"/>
          </w:tblBorders>
        </w:tblPrEx>
        <w:trPr>
          <w:cantSplit/>
          <w:trHeight w:val="288"/>
        </w:trPr>
        <w:tc>
          <w:tcPr>
            <w:tcW w:w="1841" w:type="dxa"/>
            <w:vAlign w:val="center"/>
          </w:tcPr>
          <w:p w14:paraId="2F396E6D" w14:textId="77777777" w:rsidR="00D66A50" w:rsidRDefault="00D66A50">
            <w:pPr>
              <w:rPr>
                <w:rFonts w:ascii="Arvo" w:hAnsi="Arvo"/>
                <w:b/>
                <w:bCs/>
              </w:rPr>
            </w:pPr>
          </w:p>
        </w:tc>
        <w:tc>
          <w:tcPr>
            <w:tcW w:w="6820" w:type="dxa"/>
            <w:tcBorders>
              <w:top w:val="single" w:sz="4" w:space="0" w:color="auto"/>
              <w:bottom w:val="single" w:sz="4" w:space="0" w:color="auto"/>
            </w:tcBorders>
          </w:tcPr>
          <w:p w14:paraId="494E21B1" w14:textId="77777777" w:rsidR="00D66A50" w:rsidRDefault="00CA4146">
            <w:pPr>
              <w:numPr>
                <w:ilvl w:val="0"/>
                <w:numId w:val="24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work without constant supervision.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556F51D3" w14:textId="77777777" w:rsidR="00D66A50" w:rsidRDefault="00CA41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Application, Interview</w:t>
            </w:r>
          </w:p>
        </w:tc>
      </w:tr>
      <w:tr w:rsidR="00D66A50" w14:paraId="7C022875" w14:textId="77777777">
        <w:tblPrEx>
          <w:tblBorders>
            <w:insideH w:val="none" w:sz="0" w:space="0" w:color="auto"/>
          </w:tblBorders>
        </w:tblPrEx>
        <w:trPr>
          <w:cantSplit/>
          <w:trHeight w:val="288"/>
        </w:trPr>
        <w:tc>
          <w:tcPr>
            <w:tcW w:w="1841" w:type="dxa"/>
            <w:vAlign w:val="center"/>
          </w:tcPr>
          <w:p w14:paraId="485BCCA6" w14:textId="77777777" w:rsidR="00D66A50" w:rsidRDefault="00D66A50">
            <w:pPr>
              <w:rPr>
                <w:rFonts w:ascii="Arvo" w:hAnsi="Arvo"/>
                <w:b/>
                <w:bCs/>
              </w:rPr>
            </w:pPr>
          </w:p>
        </w:tc>
        <w:tc>
          <w:tcPr>
            <w:tcW w:w="6820" w:type="dxa"/>
            <w:tcBorders>
              <w:top w:val="single" w:sz="4" w:space="0" w:color="auto"/>
              <w:bottom w:val="single" w:sz="4" w:space="0" w:color="auto"/>
            </w:tcBorders>
          </w:tcPr>
          <w:p w14:paraId="04C6DEB1" w14:textId="77777777" w:rsidR="00D66A50" w:rsidRDefault="00CA4146">
            <w:pPr>
              <w:numPr>
                <w:ilvl w:val="0"/>
                <w:numId w:val="24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work as part of a team.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5C59CC5E" w14:textId="77777777" w:rsidR="00D66A50" w:rsidRDefault="00CA41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Application, Interview</w:t>
            </w:r>
          </w:p>
        </w:tc>
      </w:tr>
      <w:tr w:rsidR="00D66A50" w14:paraId="1A42471F" w14:textId="77777777">
        <w:tblPrEx>
          <w:tblBorders>
            <w:insideH w:val="none" w:sz="0" w:space="0" w:color="auto"/>
          </w:tblBorders>
        </w:tblPrEx>
        <w:trPr>
          <w:cantSplit/>
          <w:trHeight w:val="288"/>
        </w:trPr>
        <w:tc>
          <w:tcPr>
            <w:tcW w:w="1841" w:type="dxa"/>
            <w:vAlign w:val="center"/>
          </w:tcPr>
          <w:p w14:paraId="79D7096F" w14:textId="77777777" w:rsidR="00D66A50" w:rsidRDefault="00D66A50">
            <w:pPr>
              <w:rPr>
                <w:rFonts w:ascii="Arvo" w:hAnsi="Arvo"/>
                <w:b/>
                <w:bCs/>
              </w:rPr>
            </w:pPr>
          </w:p>
        </w:tc>
        <w:tc>
          <w:tcPr>
            <w:tcW w:w="6820" w:type="dxa"/>
            <w:tcBorders>
              <w:top w:val="single" w:sz="4" w:space="0" w:color="auto"/>
              <w:bottom w:val="single" w:sz="4" w:space="0" w:color="auto"/>
            </w:tcBorders>
          </w:tcPr>
          <w:p w14:paraId="4991EE1F" w14:textId="77777777" w:rsidR="00D66A50" w:rsidRDefault="00CA4146">
            <w:pPr>
              <w:numPr>
                <w:ilvl w:val="0"/>
                <w:numId w:val="24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adhere to School and Trust policies.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7E68EC68" w14:textId="77777777" w:rsidR="00D66A50" w:rsidRDefault="00CA41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Application, Interview</w:t>
            </w:r>
          </w:p>
        </w:tc>
      </w:tr>
    </w:tbl>
    <w:p w14:paraId="7BAF351E" w14:textId="77777777" w:rsidR="00D66A50" w:rsidRDefault="00D66A50">
      <w:pPr>
        <w:rPr>
          <w:vanish/>
        </w:rPr>
      </w:pPr>
    </w:p>
    <w:tbl>
      <w:tblPr>
        <w:tblpPr w:leftFromText="180" w:rightFromText="180" w:vertAnchor="text" w:horzAnchor="margin" w:tblpX="137" w:tblpY="255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6681"/>
        <w:gridCol w:w="1682"/>
      </w:tblGrid>
      <w:tr w:rsidR="00D66A50" w14:paraId="7E218862" w14:textId="77777777">
        <w:trPr>
          <w:cantSplit/>
          <w:trHeight w:val="844"/>
        </w:trPr>
        <w:tc>
          <w:tcPr>
            <w:tcW w:w="1980" w:type="dxa"/>
          </w:tcPr>
          <w:p w14:paraId="0B95BD55" w14:textId="77777777" w:rsidR="00D66A50" w:rsidRDefault="00CA4146">
            <w:pPr>
              <w:rPr>
                <w:rFonts w:ascii="Arvo" w:hAnsi="Arvo"/>
              </w:rPr>
            </w:pPr>
            <w:r>
              <w:rPr>
                <w:rFonts w:ascii="Arvo" w:hAnsi="Arvo"/>
                <w:b/>
              </w:rPr>
              <w:t>Special Requirements</w:t>
            </w:r>
          </w:p>
        </w:tc>
        <w:tc>
          <w:tcPr>
            <w:tcW w:w="6681" w:type="dxa"/>
            <w:tcBorders>
              <w:top w:val="single" w:sz="4" w:space="0" w:color="auto"/>
            </w:tcBorders>
          </w:tcPr>
          <w:p w14:paraId="0A8D1C0E" w14:textId="77777777" w:rsidR="00D66A50" w:rsidRDefault="00CA4146">
            <w:pPr>
              <w:numPr>
                <w:ilvl w:val="0"/>
                <w:numId w:val="23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post is exempt from the provisions of the Rehabilitation of Offenders Act 1974.  A Criminal Record Disclosure will be required prior to appointment.</w:t>
            </w:r>
          </w:p>
        </w:tc>
        <w:tc>
          <w:tcPr>
            <w:tcW w:w="1682" w:type="dxa"/>
            <w:tcBorders>
              <w:top w:val="single" w:sz="4" w:space="0" w:color="auto"/>
            </w:tcBorders>
          </w:tcPr>
          <w:p w14:paraId="627A0513" w14:textId="77777777" w:rsidR="00D66A50" w:rsidRDefault="00D66A50"/>
        </w:tc>
      </w:tr>
    </w:tbl>
    <w:p w14:paraId="677A19AD" w14:textId="77777777" w:rsidR="00D66A50" w:rsidRDefault="00D66A50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p w14:paraId="5237E846" w14:textId="77777777" w:rsidR="00D66A50" w:rsidRDefault="00D66A50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sectPr w:rsidR="00D66A50">
      <w:headerReference w:type="default" r:id="rId8"/>
      <w:pgSz w:w="11900" w:h="16840"/>
      <w:pgMar w:top="720" w:right="720" w:bottom="720" w:left="72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37F3A" w14:textId="77777777" w:rsidR="00D66A50" w:rsidRDefault="00CA4146">
      <w:pPr>
        <w:spacing w:after="0"/>
      </w:pPr>
      <w:r>
        <w:separator/>
      </w:r>
    </w:p>
  </w:endnote>
  <w:endnote w:type="continuationSeparator" w:id="0">
    <w:p w14:paraId="1F99FDED" w14:textId="77777777" w:rsidR="00D66A50" w:rsidRDefault="00CA41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vo">
    <w:altName w:val="Calibri"/>
    <w:charset w:val="00"/>
    <w:family w:val="auto"/>
    <w:pitch w:val="variable"/>
    <w:sig w:usb0="A00000A7" w:usb1="00000041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6AAE2" w14:textId="77777777" w:rsidR="00D66A50" w:rsidRDefault="00CA4146">
      <w:pPr>
        <w:spacing w:after="0"/>
      </w:pPr>
      <w:r>
        <w:separator/>
      </w:r>
    </w:p>
  </w:footnote>
  <w:footnote w:type="continuationSeparator" w:id="0">
    <w:p w14:paraId="110AA81B" w14:textId="77777777" w:rsidR="00D66A50" w:rsidRDefault="00CA41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3497B" w14:textId="77777777" w:rsidR="00D66A50" w:rsidRDefault="00CA414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0B7747" wp14:editId="48EBDF12">
          <wp:simplePos x="0" y="0"/>
          <wp:positionH relativeFrom="margin">
            <wp:align>left</wp:align>
          </wp:positionH>
          <wp:positionV relativeFrom="paragraph">
            <wp:posOffset>-3175</wp:posOffset>
          </wp:positionV>
          <wp:extent cx="1848979" cy="14859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adow Park Schoo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8979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1BD98E2F" wp14:editId="04304FFC">
          <wp:simplePos x="0" y="0"/>
          <wp:positionH relativeFrom="margin">
            <wp:posOffset>260985</wp:posOffset>
          </wp:positionH>
          <wp:positionV relativeFrom="paragraph">
            <wp:posOffset>-69850</wp:posOffset>
          </wp:positionV>
          <wp:extent cx="6586855" cy="1497330"/>
          <wp:effectExtent l="0" t="0" r="4445" b="7620"/>
          <wp:wrapThrough wrapText="bothSides">
            <wp:wrapPolygon edited="0">
              <wp:start x="0" y="0"/>
              <wp:lineTo x="0" y="21435"/>
              <wp:lineTo x="21552" y="21435"/>
              <wp:lineTo x="2155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6855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83791"/>
    <w:multiLevelType w:val="hybridMultilevel"/>
    <w:tmpl w:val="7C32E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123573"/>
    <w:multiLevelType w:val="hybridMultilevel"/>
    <w:tmpl w:val="62AE1C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420402"/>
    <w:multiLevelType w:val="hybridMultilevel"/>
    <w:tmpl w:val="04660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4779CF"/>
    <w:multiLevelType w:val="hybridMultilevel"/>
    <w:tmpl w:val="91CEF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41FC6"/>
    <w:multiLevelType w:val="hybridMultilevel"/>
    <w:tmpl w:val="726C1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21A17"/>
    <w:multiLevelType w:val="hybridMultilevel"/>
    <w:tmpl w:val="8A1CE1C0"/>
    <w:lvl w:ilvl="0" w:tplc="9B466F2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7C92C11"/>
    <w:multiLevelType w:val="hybridMultilevel"/>
    <w:tmpl w:val="8BAA9418"/>
    <w:lvl w:ilvl="0" w:tplc="ACE2DC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7A7513C"/>
    <w:multiLevelType w:val="hybridMultilevel"/>
    <w:tmpl w:val="78C0F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DF27B0"/>
    <w:multiLevelType w:val="hybridMultilevel"/>
    <w:tmpl w:val="63CCFB92"/>
    <w:lvl w:ilvl="0" w:tplc="7F5A3C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B054C57"/>
    <w:multiLevelType w:val="hybridMultilevel"/>
    <w:tmpl w:val="ED5478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17"/>
  </w:num>
  <w:num w:numId="8">
    <w:abstractNumId w:val="22"/>
  </w:num>
  <w:num w:numId="9">
    <w:abstractNumId w:val="2"/>
  </w:num>
  <w:num w:numId="10">
    <w:abstractNumId w:val="5"/>
  </w:num>
  <w:num w:numId="11">
    <w:abstractNumId w:val="19"/>
  </w:num>
  <w:num w:numId="12">
    <w:abstractNumId w:val="3"/>
  </w:num>
  <w:num w:numId="13">
    <w:abstractNumId w:val="16"/>
  </w:num>
  <w:num w:numId="14">
    <w:abstractNumId w:val="13"/>
  </w:num>
  <w:num w:numId="15">
    <w:abstractNumId w:val="11"/>
  </w:num>
  <w:num w:numId="16">
    <w:abstractNumId w:val="7"/>
  </w:num>
  <w:num w:numId="17">
    <w:abstractNumId w:val="23"/>
  </w:num>
  <w:num w:numId="18">
    <w:abstractNumId w:val="8"/>
  </w:num>
  <w:num w:numId="19">
    <w:abstractNumId w:val="14"/>
  </w:num>
  <w:num w:numId="20">
    <w:abstractNumId w:val="20"/>
  </w:num>
  <w:num w:numId="21">
    <w:abstractNumId w:val="9"/>
  </w:num>
  <w:num w:numId="22">
    <w:abstractNumId w:val="15"/>
  </w:num>
  <w:num w:numId="23">
    <w:abstractNumId w:val="21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A50"/>
    <w:rsid w:val="00CA4146"/>
    <w:rsid w:val="00D66A5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5D9ECD40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nhideWhenUsed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styleId="TableGrid">
    <w:name w:val="Table Grid"/>
    <w:basedOn w:val="TableNormal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fc7bdc6bd28fb63229c1b79a1f0845eb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dd19717b657adc592ada7e65b84bb2d6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9B96E861-834B-44C0-A7C3-CFE3F227E0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803B4F-2D07-43F1-89F3-161E7C8233A0}"/>
</file>

<file path=customXml/itemProps3.xml><?xml version="1.0" encoding="utf-8"?>
<ds:datastoreItem xmlns:ds="http://schemas.openxmlformats.org/officeDocument/2006/customXml" ds:itemID="{812D2104-F909-4E42-B50F-E2E013504435}"/>
</file>

<file path=customXml/itemProps4.xml><?xml version="1.0" encoding="utf-8"?>
<ds:datastoreItem xmlns:ds="http://schemas.openxmlformats.org/officeDocument/2006/customXml" ds:itemID="{41B528DE-2086-4FEB-99EF-514FEE7D1B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Luisa Bisotto</cp:lastModifiedBy>
  <cp:revision>2</cp:revision>
  <cp:lastPrinted>2016-02-04T08:37:00Z</cp:lastPrinted>
  <dcterms:created xsi:type="dcterms:W3CDTF">2023-12-07T10:52:00Z</dcterms:created>
  <dcterms:modified xsi:type="dcterms:W3CDTF">2023-12-07T10:52:00Z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