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8A4" w:rsidRDefault="004D7919" w:rsidP="004D7919">
      <w:pPr>
        <w:pStyle w:val="Heading1"/>
        <w:jc w:val="left"/>
        <w:rPr>
          <w:rFonts w:asciiTheme="minorHAnsi" w:hAnsiTheme="minorHAnsi" w:cstheme="minorHAnsi"/>
          <w:sz w:val="32"/>
          <w:szCs w:val="32"/>
        </w:rPr>
      </w:pPr>
      <w:r w:rsidRPr="004D7919">
        <w:rPr>
          <w:rStyle w:val="Emphasis"/>
        </w:rPr>
        <w:object w:dxaOrig="6000" w:dyaOrig="6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84pt" o:ole="">
            <v:imagedata r:id="rId7" o:title="" croptop="6554f" cropbottom="5898f" cropleft="5243f" cropright="4588f"/>
          </v:shape>
          <o:OLEObject Type="Embed" ProgID="PBrush" ShapeID="_x0000_i1025" DrawAspect="Content" ObjectID="_1569323977" r:id="rId8"/>
        </w:object>
      </w:r>
      <w:r w:rsidR="005D48A4" w:rsidRPr="001D0985">
        <w:rPr>
          <w:rFonts w:asciiTheme="minorHAnsi" w:hAnsiTheme="minorHAnsi" w:cstheme="minorHAnsi"/>
          <w:sz w:val="32"/>
          <w:szCs w:val="32"/>
        </w:rPr>
        <w:t xml:space="preserve">New Chapter Person Specification: </w:t>
      </w:r>
      <w:r w:rsidR="00705AF8">
        <w:rPr>
          <w:rFonts w:asciiTheme="minorHAnsi" w:hAnsiTheme="minorHAnsi" w:cstheme="minorHAnsi"/>
          <w:sz w:val="32"/>
          <w:szCs w:val="32"/>
        </w:rPr>
        <w:t xml:space="preserve">Leader of Learning </w:t>
      </w:r>
    </w:p>
    <w:p w:rsidR="001D0985" w:rsidRPr="001D0985" w:rsidRDefault="001D0985" w:rsidP="001D09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308"/>
        <w:gridCol w:w="3538"/>
        <w:gridCol w:w="3530"/>
      </w:tblGrid>
      <w:tr w:rsidR="005D48A4" w:rsidRPr="001D098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A4" w:rsidRPr="001D0985" w:rsidRDefault="005D48A4" w:rsidP="001D0985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A4" w:rsidRPr="001D0985" w:rsidRDefault="005D48A4" w:rsidP="001D0985">
            <w:pPr>
              <w:pStyle w:val="bold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>Essential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A4" w:rsidRPr="001D0985" w:rsidRDefault="005D48A4" w:rsidP="001D0985">
            <w:pPr>
              <w:pStyle w:val="bold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>Desirable</w:t>
            </w:r>
          </w:p>
        </w:tc>
      </w:tr>
      <w:tr w:rsidR="005D48A4" w:rsidRPr="001D0985" w:rsidTr="001D098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A4" w:rsidRPr="001D0985" w:rsidRDefault="005D48A4" w:rsidP="001D0985">
            <w:pPr>
              <w:pStyle w:val="bold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>Qualifications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A4" w:rsidRPr="001D0985" w:rsidRDefault="005D48A4" w:rsidP="001D098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>Qualified Teacher status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A4" w:rsidRPr="001D0985" w:rsidRDefault="005D48A4" w:rsidP="001D098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>Evidence of continuous INSET and commitment to further professional development</w:t>
            </w:r>
          </w:p>
        </w:tc>
      </w:tr>
      <w:tr w:rsidR="005D48A4" w:rsidRPr="001D0985" w:rsidTr="001D098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A4" w:rsidRPr="001D0985" w:rsidRDefault="005D48A4" w:rsidP="001D0985">
            <w:pPr>
              <w:pStyle w:val="bold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>Experience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A4" w:rsidRDefault="001D0985" w:rsidP="001D098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5D48A4" w:rsidRPr="001D0985">
              <w:rPr>
                <w:rFonts w:asciiTheme="minorHAnsi" w:hAnsiTheme="minorHAnsi" w:cstheme="minorHAnsi"/>
                <w:sz w:val="24"/>
                <w:szCs w:val="24"/>
              </w:rPr>
              <w:t xml:space="preserve">eaching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experience </w:t>
            </w:r>
            <w:r w:rsidR="005D48A4" w:rsidRPr="001D0985">
              <w:rPr>
                <w:rFonts w:asciiTheme="minorHAnsi" w:hAnsiTheme="minorHAnsi" w:cstheme="minorHAnsi"/>
                <w:sz w:val="24"/>
                <w:szCs w:val="24"/>
              </w:rPr>
              <w:t xml:space="preserve">at </w:t>
            </w:r>
            <w:r w:rsidR="00705AF8">
              <w:rPr>
                <w:rFonts w:asciiTheme="minorHAnsi" w:hAnsiTheme="minorHAnsi" w:cstheme="minorHAnsi"/>
                <w:sz w:val="24"/>
                <w:szCs w:val="24"/>
              </w:rPr>
              <w:t>KS</w:t>
            </w:r>
            <w:bookmarkStart w:id="0" w:name="_GoBack"/>
            <w:bookmarkEnd w:id="0"/>
            <w:r w:rsidR="005D48F0" w:rsidRPr="001D098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C94BD4">
              <w:rPr>
                <w:rFonts w:asciiTheme="minorHAnsi" w:hAnsiTheme="minorHAnsi" w:cstheme="minorHAnsi"/>
                <w:sz w:val="24"/>
                <w:szCs w:val="24"/>
              </w:rPr>
              <w:t xml:space="preserve"> especially </w:t>
            </w:r>
            <w:proofErr w:type="spellStart"/>
            <w:r w:rsidR="00C94BD4">
              <w:rPr>
                <w:rFonts w:asciiTheme="minorHAnsi" w:hAnsiTheme="minorHAnsi" w:cstheme="minorHAnsi"/>
                <w:sz w:val="24"/>
                <w:szCs w:val="24"/>
              </w:rPr>
              <w:t>Yr</w:t>
            </w:r>
            <w:proofErr w:type="spellEnd"/>
            <w:r w:rsidR="00C94BD4">
              <w:rPr>
                <w:rFonts w:asciiTheme="minorHAnsi" w:hAnsiTheme="minorHAnsi" w:cstheme="minorHAnsi"/>
                <w:sz w:val="24"/>
                <w:szCs w:val="24"/>
              </w:rPr>
              <w:t xml:space="preserve"> 6</w:t>
            </w:r>
            <w:r w:rsidR="00E91E46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1D0985" w:rsidRPr="001D0985" w:rsidRDefault="001D0985" w:rsidP="001D098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 proven track record of good and outstanding practice</w:t>
            </w:r>
            <w:r w:rsidR="00E91E4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A4" w:rsidRPr="001D0985" w:rsidRDefault="005D48A4" w:rsidP="001D098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>In addition, the Class Teacher might have experience of:</w:t>
            </w:r>
          </w:p>
          <w:p w:rsidR="005D48A4" w:rsidRPr="001D0985" w:rsidRDefault="001D0985" w:rsidP="001D098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5D48A4" w:rsidRPr="001D0985">
              <w:rPr>
                <w:rFonts w:asciiTheme="minorHAnsi" w:hAnsiTheme="minorHAnsi" w:cstheme="minorHAnsi"/>
                <w:sz w:val="24"/>
                <w:szCs w:val="24"/>
              </w:rPr>
              <w:t xml:space="preserve">eaching across the whole </w:t>
            </w:r>
            <w:r w:rsidR="007449D1" w:rsidRPr="001D0985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5D48A4" w:rsidRPr="001D0985">
              <w:rPr>
                <w:rFonts w:asciiTheme="minorHAnsi" w:hAnsiTheme="minorHAnsi" w:cstheme="minorHAnsi"/>
                <w:sz w:val="24"/>
                <w:szCs w:val="24"/>
              </w:rPr>
              <w:t>rimary age range;</w:t>
            </w:r>
          </w:p>
          <w:p w:rsidR="005D48A4" w:rsidRPr="001D0985" w:rsidRDefault="001D0985" w:rsidP="001D098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5D48A4" w:rsidRPr="001D0985">
              <w:rPr>
                <w:rFonts w:asciiTheme="minorHAnsi" w:hAnsiTheme="minorHAnsi" w:cstheme="minorHAnsi"/>
                <w:sz w:val="24"/>
                <w:szCs w:val="24"/>
              </w:rPr>
              <w:t>orking in partnership with parents.</w:t>
            </w:r>
          </w:p>
        </w:tc>
      </w:tr>
      <w:tr w:rsidR="001D0985" w:rsidRPr="001D0985" w:rsidTr="001D098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5" w:rsidRPr="001D0985" w:rsidRDefault="001D0985" w:rsidP="001D0985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0985">
              <w:rPr>
                <w:rFonts w:asciiTheme="minorHAnsi" w:hAnsiTheme="minorHAnsi" w:cstheme="minorHAnsi"/>
                <w:b/>
                <w:sz w:val="24"/>
                <w:szCs w:val="24"/>
              </w:rPr>
              <w:t>Philosophy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5" w:rsidRPr="001D0985" w:rsidRDefault="001D0985" w:rsidP="001D098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 xml:space="preserve">Commitment to the aims of MKET and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New Chapter</w:t>
            </w:r>
            <w:r w:rsidR="00E91E46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1D0985" w:rsidRPr="001D0985" w:rsidRDefault="001D0985" w:rsidP="001D098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>Commitment to self-evaluation</w:t>
            </w:r>
            <w:r w:rsidR="00E91E46">
              <w:rPr>
                <w:rFonts w:asciiTheme="minorHAnsi" w:hAnsiTheme="minorHAnsi" w:cstheme="minorHAnsi"/>
                <w:sz w:val="24"/>
                <w:szCs w:val="24"/>
              </w:rPr>
              <w:t xml:space="preserve"> and continuous improvement;</w:t>
            </w:r>
          </w:p>
          <w:p w:rsidR="001D0985" w:rsidRPr="001D0985" w:rsidRDefault="001D0985" w:rsidP="001D098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>Comm</w:t>
            </w:r>
            <w:r w:rsidR="00E91E46">
              <w:rPr>
                <w:rFonts w:asciiTheme="minorHAnsi" w:hAnsiTheme="minorHAnsi" w:cstheme="minorHAnsi"/>
                <w:sz w:val="24"/>
                <w:szCs w:val="24"/>
              </w:rPr>
              <w:t>itment to sharing best practice;</w:t>
            </w:r>
          </w:p>
          <w:p w:rsidR="001D0985" w:rsidRPr="001D0985" w:rsidRDefault="001D0985" w:rsidP="001D098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>Belief in the positive difference high quality educational opportunities make to peoples’ lives.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5" w:rsidRPr="001D0985" w:rsidRDefault="001D0985" w:rsidP="001D09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0985" w:rsidRPr="001D0985" w:rsidTr="001D098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5" w:rsidRPr="001D0985" w:rsidRDefault="001D0985" w:rsidP="001D0985">
            <w:pPr>
              <w:pStyle w:val="bold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>Professional knowledge and understanding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5" w:rsidRPr="001D0985" w:rsidRDefault="001D0985" w:rsidP="001D09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>The Class Teacher will be able to:</w:t>
            </w:r>
          </w:p>
          <w:p w:rsidR="001D0985" w:rsidRPr="001D0985" w:rsidRDefault="001D0985" w:rsidP="001D098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>he theory and practice of providing effectively for the individual needs of all children (e.g. classroom organisation and learning strategies);</w:t>
            </w:r>
          </w:p>
          <w:p w:rsidR="001D0985" w:rsidRPr="001D0985" w:rsidRDefault="001D0985" w:rsidP="001D098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>tatutory National Curriculum requirements at the appropriate key stage;</w:t>
            </w:r>
          </w:p>
          <w:p w:rsidR="001D0985" w:rsidRPr="001D0985" w:rsidRDefault="001D0985" w:rsidP="001D098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Understanding of what constitutes added value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and progress </w:t>
            </w:r>
            <w:r w:rsidRPr="001D098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in an educational context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;</w:t>
            </w:r>
          </w:p>
          <w:p w:rsidR="001D0985" w:rsidRPr="001D0985" w:rsidRDefault="001D0985" w:rsidP="001D098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Awareness of different learning st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yles and multiple intelligences;</w:t>
            </w:r>
          </w:p>
          <w:p w:rsidR="001D0985" w:rsidRPr="001D0985" w:rsidRDefault="001D0985" w:rsidP="001D098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 xml:space="preserve">Awareness of how to use comparative data for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benchmarking and target setting;</w:t>
            </w:r>
          </w:p>
          <w:p w:rsidR="001D0985" w:rsidRPr="001D0985" w:rsidRDefault="001D0985" w:rsidP="001D098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Understanding of the pastoral role of schools and the work of externa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 agencies;</w:t>
            </w:r>
          </w:p>
          <w:p w:rsidR="001D0985" w:rsidRPr="001D0985" w:rsidRDefault="001D0985" w:rsidP="001D098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Understands their responsibility for promoting and safeguarding the welfare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of children;</w:t>
            </w:r>
            <w:r w:rsidRPr="001D098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  <w:p w:rsidR="001D0985" w:rsidRPr="001D0985" w:rsidRDefault="001D0985" w:rsidP="001D098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Understanding of how to</w:t>
            </w: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 xml:space="preserve"> monitor, assess, record and report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 xml:space="preserve"> pupils’ progress;</w:t>
            </w:r>
          </w:p>
          <w:p w:rsidR="001D0985" w:rsidRPr="001D0985" w:rsidRDefault="001D0985" w:rsidP="001D098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>he statutory requirements of legislation concerning Equal Opportunities, Health &amp; Safety, SEN and Child Protection;</w:t>
            </w:r>
          </w:p>
          <w:p w:rsidR="001D0985" w:rsidRPr="001D0985" w:rsidRDefault="001D0985" w:rsidP="001D098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>he positive links necessary within school and with all its stakeholders;</w:t>
            </w:r>
          </w:p>
          <w:p w:rsidR="001D0985" w:rsidRPr="001D0985" w:rsidRDefault="001D0985" w:rsidP="001D0985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5" w:rsidRPr="001D0985" w:rsidRDefault="001D0985" w:rsidP="001D098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In addition, the Class Teacher might also have knowledge and understanding of:</w:t>
            </w:r>
          </w:p>
          <w:p w:rsidR="001D0985" w:rsidRPr="001D0985" w:rsidRDefault="001D0985" w:rsidP="001D098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>the preparation and administration of statutory National Curriculum tests;</w:t>
            </w:r>
          </w:p>
          <w:p w:rsidR="001D0985" w:rsidRPr="001D0985" w:rsidRDefault="001D0985" w:rsidP="001D098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1D0985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proofErr w:type="gramEnd"/>
            <w:r w:rsidRPr="001D0985">
              <w:rPr>
                <w:rFonts w:asciiTheme="minorHAnsi" w:hAnsiTheme="minorHAnsi" w:cstheme="minorHAnsi"/>
                <w:sz w:val="24"/>
                <w:szCs w:val="24"/>
              </w:rPr>
              <w:t xml:space="preserve"> links between schools, especially partner schools.</w:t>
            </w:r>
          </w:p>
        </w:tc>
      </w:tr>
      <w:tr w:rsidR="001D0985" w:rsidRPr="001D0985" w:rsidTr="001D0985">
        <w:trPr>
          <w:trHeight w:val="172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5" w:rsidRPr="001D0985" w:rsidRDefault="001D0985" w:rsidP="001D0985">
            <w:pPr>
              <w:pStyle w:val="bold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>Skills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5" w:rsidRPr="001D0985" w:rsidRDefault="001D0985" w:rsidP="001D09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>The Class Teacher will be able to:</w:t>
            </w:r>
          </w:p>
          <w:p w:rsidR="001D0985" w:rsidRPr="001D0985" w:rsidRDefault="001D0985" w:rsidP="001D098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>romote the school’s aims positively, and use effective strategies to monitor motivation and morale;</w:t>
            </w:r>
          </w:p>
          <w:p w:rsidR="001D0985" w:rsidRPr="001D0985" w:rsidRDefault="001D0985" w:rsidP="001D098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 xml:space="preserve">evelop good personal relationships within a team;                 </w:t>
            </w:r>
          </w:p>
          <w:p w:rsidR="001D0985" w:rsidRPr="001D0985" w:rsidRDefault="001D0985" w:rsidP="001D098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>stablish and develop close relationships with parents, governors and the community;</w:t>
            </w:r>
          </w:p>
          <w:p w:rsidR="001D0985" w:rsidRPr="001D0985" w:rsidRDefault="001D0985" w:rsidP="001D098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>ommunicate effectively (both orally and in writing) to a variety of audiences;</w:t>
            </w:r>
          </w:p>
          <w:p w:rsidR="001D0985" w:rsidRPr="001D0985" w:rsidRDefault="001D0985" w:rsidP="001D098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>reate a happy, challenging and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effective learning environment for all children;</w:t>
            </w:r>
          </w:p>
          <w:p w:rsidR="001D0985" w:rsidRPr="001D0985" w:rsidRDefault="001D0985" w:rsidP="001D098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Ability to inspire the confidence of s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tudents, parents and colleagues;</w:t>
            </w:r>
          </w:p>
          <w:p w:rsidR="001D0985" w:rsidRPr="001D0985" w:rsidRDefault="001D0985" w:rsidP="001D098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Ability to expla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in ideas clearly and succinctly;</w:t>
            </w:r>
          </w:p>
          <w:p w:rsidR="001D0985" w:rsidRPr="001D0985" w:rsidRDefault="001D0985" w:rsidP="001D098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Competent user of ICT.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5" w:rsidRPr="001D0985" w:rsidRDefault="001D0985" w:rsidP="001D098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>In addition, the Class Teacher might also be able to:</w:t>
            </w:r>
          </w:p>
          <w:p w:rsidR="001D0985" w:rsidRPr="001D0985" w:rsidRDefault="001D0985" w:rsidP="001D098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1D0985">
              <w:rPr>
                <w:rFonts w:asciiTheme="minorHAnsi" w:hAnsiTheme="minorHAnsi" w:cstheme="minorHAnsi"/>
                <w:sz w:val="24"/>
                <w:szCs w:val="24"/>
              </w:rPr>
              <w:t>develop</w:t>
            </w:r>
            <w:proofErr w:type="gramEnd"/>
            <w:r w:rsidRPr="001D0985">
              <w:rPr>
                <w:rFonts w:asciiTheme="minorHAnsi" w:hAnsiTheme="minorHAnsi" w:cstheme="minorHAnsi"/>
                <w:sz w:val="24"/>
                <w:szCs w:val="24"/>
              </w:rPr>
              <w:t xml:space="preserve"> strategies for creating community links.</w:t>
            </w:r>
          </w:p>
        </w:tc>
      </w:tr>
      <w:tr w:rsidR="001D0985" w:rsidRPr="001D0985" w:rsidTr="001D098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5" w:rsidRPr="001D0985" w:rsidRDefault="001D0985" w:rsidP="001D0985">
            <w:pPr>
              <w:pStyle w:val="bold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>Personal characteristics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5" w:rsidRPr="001D0985" w:rsidRDefault="001D0985" w:rsidP="001D098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>Approachable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1D0985" w:rsidRPr="001D0985" w:rsidRDefault="001D0985" w:rsidP="001D098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>Committed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1D0985" w:rsidRPr="001D0985" w:rsidRDefault="001D0985" w:rsidP="001D098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>Empathetic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1D0985" w:rsidRPr="001D0985" w:rsidRDefault="001D0985" w:rsidP="001D098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Enthusiastic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1D0985" w:rsidRPr="001D0985" w:rsidRDefault="001D0985" w:rsidP="001D098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>Organised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1D0985" w:rsidRPr="001D0985" w:rsidRDefault="001D0985" w:rsidP="001D098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>Patient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1D0985" w:rsidRDefault="001D0985" w:rsidP="001D098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</w:rPr>
              <w:t>Resourceful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1D0985" w:rsidRPr="001D0985" w:rsidRDefault="001D0985" w:rsidP="001D098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Self-motivating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with a positive outlook;</w:t>
            </w:r>
          </w:p>
          <w:p w:rsidR="001D0985" w:rsidRPr="001D0985" w:rsidRDefault="001D0985" w:rsidP="001D098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Excellent at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tendance and punctuality record;</w:t>
            </w:r>
          </w:p>
          <w:p w:rsidR="001D0985" w:rsidRPr="001D0985" w:rsidRDefault="001D0985" w:rsidP="001D098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Ability to work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to deadlines and under pressure;</w:t>
            </w:r>
          </w:p>
          <w:p w:rsidR="001D0985" w:rsidRDefault="001D0985" w:rsidP="001D098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Ability to ask for adv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ice and support where necessary;</w:t>
            </w:r>
          </w:p>
          <w:p w:rsidR="001D0985" w:rsidRPr="001D0985" w:rsidRDefault="001D0985" w:rsidP="001D098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098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Ability to give and receive effective feedback and act to improve own performance and that of others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5" w:rsidRPr="001D0985" w:rsidRDefault="001D0985" w:rsidP="001D0985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D7919" w:rsidRDefault="004D7919" w:rsidP="001D0985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</w:p>
    <w:p w:rsidR="001D0985" w:rsidRPr="001D0985" w:rsidRDefault="001D0985" w:rsidP="001D0985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sz w:val="24"/>
          <w:szCs w:val="24"/>
        </w:rPr>
      </w:pPr>
      <w:r w:rsidRPr="001D0985">
        <w:rPr>
          <w:rFonts w:asciiTheme="minorHAnsi" w:hAnsiTheme="minorHAnsi" w:cstheme="minorHAnsi"/>
          <w:sz w:val="24"/>
          <w:szCs w:val="24"/>
          <w:lang w:eastAsia="en-US"/>
        </w:rPr>
        <w:t>New Chapter Primary School in January 2013 was established with the intention of innovating, continually drawing on best practice and being open-minded to new ideas and situations. We are genuinely interested in distinctive and dynamic methods of teaching and learning.</w:t>
      </w:r>
      <w:r w:rsidRPr="001D0985">
        <w:rPr>
          <w:rFonts w:asciiTheme="minorHAnsi" w:hAnsiTheme="minorHAnsi" w:cstheme="minorHAnsi"/>
          <w:sz w:val="24"/>
          <w:szCs w:val="24"/>
        </w:rPr>
        <w:t xml:space="preserve"> We are committed to safeguarding and promoting the welfare of children and expect all staff to share this commitment.</w:t>
      </w:r>
    </w:p>
    <w:p w:rsidR="001D0985" w:rsidRPr="001D0985" w:rsidRDefault="001D0985" w:rsidP="001D0985">
      <w:pPr>
        <w:tabs>
          <w:tab w:val="left" w:pos="2964"/>
        </w:tabs>
        <w:spacing w:before="0" w:after="0"/>
        <w:rPr>
          <w:rFonts w:asciiTheme="minorHAnsi" w:hAnsiTheme="minorHAnsi" w:cstheme="minorHAnsi"/>
          <w:i/>
          <w:sz w:val="24"/>
          <w:szCs w:val="24"/>
          <w:lang w:eastAsia="en-US"/>
        </w:rPr>
      </w:pPr>
      <w:r w:rsidRPr="001D0985">
        <w:rPr>
          <w:rFonts w:asciiTheme="minorHAnsi" w:hAnsiTheme="minorHAnsi" w:cstheme="minorHAnsi"/>
          <w:i/>
          <w:sz w:val="24"/>
          <w:szCs w:val="24"/>
          <w:lang w:eastAsia="en-US"/>
        </w:rPr>
        <w:tab/>
      </w:r>
    </w:p>
    <w:p w:rsidR="00C94BD4" w:rsidRDefault="00C94BD4" w:rsidP="001D0985">
      <w:pPr>
        <w:spacing w:before="0" w:after="0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:rsidR="00C94BD4" w:rsidRDefault="00C94BD4" w:rsidP="001D0985">
      <w:pPr>
        <w:spacing w:before="0" w:after="0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:rsidR="001D0985" w:rsidRPr="001D0985" w:rsidRDefault="001D0985" w:rsidP="001D0985">
      <w:pPr>
        <w:spacing w:before="0" w:after="0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1D098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Dress Code</w:t>
      </w:r>
    </w:p>
    <w:p w:rsidR="001D0985" w:rsidRPr="001D0985" w:rsidRDefault="001D0985" w:rsidP="001D0985">
      <w:pPr>
        <w:spacing w:before="0" w:after="0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:rsidR="001D0985" w:rsidRPr="001D0985" w:rsidRDefault="001D0985" w:rsidP="001D0985">
      <w:pPr>
        <w:spacing w:before="0" w:after="0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1D098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Principles</w:t>
      </w:r>
    </w:p>
    <w:p w:rsidR="001D0985" w:rsidRPr="001D0985" w:rsidRDefault="001D0985" w:rsidP="001D0985">
      <w:pPr>
        <w:spacing w:before="0" w:after="0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1D0985" w:rsidRPr="001D0985" w:rsidRDefault="001D0985" w:rsidP="001D0985">
      <w:pPr>
        <w:spacing w:before="0" w:after="0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D0985">
        <w:rPr>
          <w:rFonts w:asciiTheme="minorHAnsi" w:eastAsia="Calibri" w:hAnsiTheme="minorHAnsi" w:cstheme="minorHAnsi"/>
          <w:sz w:val="24"/>
          <w:szCs w:val="24"/>
          <w:lang w:eastAsia="en-US"/>
        </w:rPr>
        <w:t>New Chapter recognises the importance of personal appearance in setting high expectations and a positive tone. This is reflected in our Dress Code for staff and students.</w:t>
      </w:r>
    </w:p>
    <w:p w:rsidR="001D0985" w:rsidRPr="001D0985" w:rsidRDefault="001D0985" w:rsidP="001D0985">
      <w:pPr>
        <w:spacing w:before="0" w:after="0"/>
        <w:rPr>
          <w:rFonts w:asciiTheme="minorHAnsi" w:eastAsia="Calibri" w:hAnsiTheme="minorHAnsi" w:cstheme="minorHAnsi"/>
          <w:b/>
          <w:bCs/>
          <w:sz w:val="24"/>
          <w:szCs w:val="24"/>
          <w:u w:val="single"/>
          <w:lang w:eastAsia="en-US"/>
        </w:rPr>
      </w:pPr>
    </w:p>
    <w:p w:rsidR="001D0985" w:rsidRPr="001D0985" w:rsidRDefault="001D0985" w:rsidP="001D0985">
      <w:pPr>
        <w:spacing w:before="0" w:after="0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1D098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Practice</w:t>
      </w:r>
    </w:p>
    <w:p w:rsidR="001D0985" w:rsidRPr="001D0985" w:rsidRDefault="001D0985" w:rsidP="001D0985">
      <w:pPr>
        <w:spacing w:before="0" w:after="0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1E1A4B" w:rsidRPr="001D0985" w:rsidRDefault="001D0985" w:rsidP="004D7919">
      <w:pPr>
        <w:spacing w:before="0" w:after="0"/>
        <w:rPr>
          <w:rFonts w:asciiTheme="minorHAnsi" w:hAnsiTheme="minorHAnsi" w:cstheme="minorHAnsi"/>
          <w:sz w:val="24"/>
          <w:szCs w:val="24"/>
        </w:rPr>
      </w:pPr>
      <w:r w:rsidRPr="001D0985">
        <w:rPr>
          <w:rFonts w:asciiTheme="minorHAnsi" w:eastAsia="Calibri" w:hAnsiTheme="minorHAnsi" w:cstheme="minorHAnsi"/>
          <w:sz w:val="24"/>
          <w:szCs w:val="24"/>
          <w:lang w:eastAsia="en-US"/>
        </w:rPr>
        <w:t>All members of staff at New Chapter follow a professional dress code.  The formal standard of dress required of students has implications for how we as staff dress.</w:t>
      </w:r>
      <w:r w:rsidR="00E91E4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sectPr w:rsidR="001E1A4B" w:rsidRPr="001D0985" w:rsidSect="00E91E46">
      <w:footerReference w:type="default" r:id="rId9"/>
      <w:pgSz w:w="11906" w:h="16838"/>
      <w:pgMar w:top="993" w:right="1080" w:bottom="851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7CF" w:rsidRDefault="003367CF">
      <w:r>
        <w:separator/>
      </w:r>
    </w:p>
  </w:endnote>
  <w:endnote w:type="continuationSeparator" w:id="0">
    <w:p w:rsidR="003367CF" w:rsidRDefault="0033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A4" w:rsidRDefault="005D48A4">
    <w:pPr>
      <w:pStyle w:val="Footer"/>
      <w:framePr w:wrap="auto" w:vAnchor="text" w:hAnchor="margin" w:xAlign="center" w:y="1"/>
      <w:rPr>
        <w:rStyle w:val="PageNumber"/>
      </w:rPr>
    </w:pPr>
  </w:p>
  <w:p w:rsidR="005D48A4" w:rsidRPr="002D249E" w:rsidRDefault="005D48A4" w:rsidP="005D48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7CF" w:rsidRDefault="003367CF">
      <w:r>
        <w:separator/>
      </w:r>
    </w:p>
  </w:footnote>
  <w:footnote w:type="continuationSeparator" w:id="0">
    <w:p w:rsidR="003367CF" w:rsidRDefault="00336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56030"/>
    <w:multiLevelType w:val="hybridMultilevel"/>
    <w:tmpl w:val="9E98D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342CD"/>
    <w:multiLevelType w:val="hybridMultilevel"/>
    <w:tmpl w:val="CC3EF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D1604"/>
    <w:multiLevelType w:val="hybridMultilevel"/>
    <w:tmpl w:val="7B20D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A4"/>
    <w:rsid w:val="0005242B"/>
    <w:rsid w:val="001D0985"/>
    <w:rsid w:val="001E1A4B"/>
    <w:rsid w:val="003043BC"/>
    <w:rsid w:val="003367CF"/>
    <w:rsid w:val="00366075"/>
    <w:rsid w:val="00477C37"/>
    <w:rsid w:val="004D7919"/>
    <w:rsid w:val="005D3AC3"/>
    <w:rsid w:val="005D48A4"/>
    <w:rsid w:val="005D48F0"/>
    <w:rsid w:val="00705AF8"/>
    <w:rsid w:val="0070662A"/>
    <w:rsid w:val="007449D1"/>
    <w:rsid w:val="007705A9"/>
    <w:rsid w:val="00771D3F"/>
    <w:rsid w:val="008E5E6A"/>
    <w:rsid w:val="008F4AD2"/>
    <w:rsid w:val="00AC038D"/>
    <w:rsid w:val="00BA76F5"/>
    <w:rsid w:val="00BC413B"/>
    <w:rsid w:val="00C94BD4"/>
    <w:rsid w:val="00D2215F"/>
    <w:rsid w:val="00E91E46"/>
    <w:rsid w:val="00ED63EA"/>
    <w:rsid w:val="00F4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778170CF-38CE-4A2A-AAE7-DA619B47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8A4"/>
    <w:pPr>
      <w:spacing w:before="120" w:after="12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5D48A4"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rsid w:val="005D48A4"/>
    <w:rPr>
      <w:b/>
      <w:bCs/>
    </w:rPr>
  </w:style>
  <w:style w:type="character" w:customStyle="1" w:styleId="NormalblueChar">
    <w:name w:val="Normal blue Char"/>
    <w:basedOn w:val="DefaultParagraphFont"/>
    <w:rsid w:val="005D48A4"/>
    <w:rPr>
      <w:rFonts w:ascii="Arial" w:hAnsi="Arial" w:cs="Arial"/>
      <w:color w:val="0000FF"/>
      <w:sz w:val="22"/>
      <w:szCs w:val="22"/>
      <w:lang w:val="en-GB" w:eastAsia="en-GB"/>
    </w:rPr>
  </w:style>
  <w:style w:type="paragraph" w:styleId="Footer">
    <w:name w:val="footer"/>
    <w:basedOn w:val="Normal"/>
    <w:rsid w:val="005D48A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D48A4"/>
  </w:style>
  <w:style w:type="paragraph" w:styleId="ListParagraph">
    <w:name w:val="List Paragraph"/>
    <w:basedOn w:val="Normal"/>
    <w:uiPriority w:val="34"/>
    <w:qFormat/>
    <w:rsid w:val="001D0985"/>
    <w:pPr>
      <w:ind w:left="720"/>
      <w:contextualSpacing/>
    </w:pPr>
  </w:style>
  <w:style w:type="paragraph" w:styleId="Header">
    <w:name w:val="header"/>
    <w:basedOn w:val="Normal"/>
    <w:link w:val="HeaderChar"/>
    <w:rsid w:val="004D791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4D7919"/>
    <w:rPr>
      <w:rFonts w:ascii="Arial" w:hAnsi="Arial" w:cs="Arial"/>
      <w:sz w:val="22"/>
      <w:szCs w:val="22"/>
    </w:rPr>
  </w:style>
  <w:style w:type="character" w:styleId="Emphasis">
    <w:name w:val="Emphasis"/>
    <w:basedOn w:val="DefaultParagraphFont"/>
    <w:qFormat/>
    <w:rsid w:val="004D79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C2C8EA4D</Template>
  <TotalTime>0</TotalTime>
  <Pages>4</Pages>
  <Words>528</Words>
  <Characters>3242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Chapter Person Specification: Class Teacher</vt:lpstr>
    </vt:vector>
  </TitlesOfParts>
  <Company>New Chapter School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Chapter Person Specification: Class Teacher</dc:title>
  <dc:creator>michael</dc:creator>
  <cp:lastModifiedBy>HEDGES A -O-</cp:lastModifiedBy>
  <cp:revision>2</cp:revision>
  <cp:lastPrinted>2013-02-14T14:34:00Z</cp:lastPrinted>
  <dcterms:created xsi:type="dcterms:W3CDTF">2017-10-12T13:33:00Z</dcterms:created>
  <dcterms:modified xsi:type="dcterms:W3CDTF">2017-10-12T13:33:00Z</dcterms:modified>
</cp:coreProperties>
</file>