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919" w:rsidRDefault="00150F9E" w:rsidP="00AA1919">
      <w:pPr>
        <w:jc w:val="center"/>
      </w:pPr>
      <w:r w:rsidRPr="00150F9E">
        <w:rPr>
          <w:noProof/>
          <w:lang w:eastAsia="en-GB"/>
        </w:rPr>
        <w:drawing>
          <wp:inline distT="0" distB="0" distL="0" distR="0">
            <wp:extent cx="1038225" cy="1038225"/>
            <wp:effectExtent l="19050" t="0" r="9525" b="0"/>
            <wp:docPr id="1" name="Picture 1" descr="cid:image001.png@01CA9E6A.FD54B730"/>
            <wp:cNvGraphicFramePr/>
            <a:graphic xmlns:a="http://schemas.openxmlformats.org/drawingml/2006/main">
              <a:graphicData uri="http://schemas.openxmlformats.org/drawingml/2006/picture">
                <pic:pic xmlns:pic="http://schemas.openxmlformats.org/drawingml/2006/picture">
                  <pic:nvPicPr>
                    <pic:cNvPr id="0" name="Picture 1" descr="cid:image001.png@01CA9E6A.FD54B730"/>
                    <pic:cNvPicPr>
                      <a:picLocks noChangeAspect="1" noChangeArrowheads="1"/>
                    </pic:cNvPicPr>
                  </pic:nvPicPr>
                  <pic:blipFill>
                    <a:blip r:embed="rId4" cstate="print"/>
                    <a:srcRect/>
                    <a:stretch>
                      <a:fillRect/>
                    </a:stretch>
                  </pic:blipFill>
                  <pic:spPr bwMode="auto">
                    <a:xfrm>
                      <a:off x="0" y="0"/>
                      <a:ext cx="1038225" cy="1038225"/>
                    </a:xfrm>
                    <a:prstGeom prst="rect">
                      <a:avLst/>
                    </a:prstGeom>
                    <a:noFill/>
                    <a:ln w="9525">
                      <a:noFill/>
                      <a:miter lim="800000"/>
                      <a:headEnd/>
                      <a:tailEnd/>
                    </a:ln>
                  </pic:spPr>
                </pic:pic>
              </a:graphicData>
            </a:graphic>
          </wp:inline>
        </w:drawing>
      </w:r>
    </w:p>
    <w:p w:rsidR="002666F7" w:rsidRPr="00AA1919" w:rsidRDefault="002666F7" w:rsidP="00AA1919">
      <w:pPr>
        <w:jc w:val="center"/>
        <w:rPr>
          <w:u w:val="single"/>
        </w:rPr>
      </w:pPr>
      <w:r w:rsidRPr="00AA1919">
        <w:rPr>
          <w:u w:val="single"/>
        </w:rPr>
        <w:t>Edmonton County School</w:t>
      </w:r>
      <w:r w:rsidR="00150F9E" w:rsidRPr="00AA1919">
        <w:rPr>
          <w:u w:val="single"/>
        </w:rPr>
        <w:t>, Humanities F</w:t>
      </w:r>
      <w:r w:rsidRPr="00AA1919">
        <w:rPr>
          <w:u w:val="single"/>
        </w:rPr>
        <w:t>aculty</w:t>
      </w:r>
    </w:p>
    <w:p w:rsidR="00FF3BC1" w:rsidRPr="00AA1919" w:rsidRDefault="00C33D24" w:rsidP="00FF3BC1">
      <w:r>
        <w:rPr>
          <w:u w:val="single"/>
        </w:rPr>
        <w:t>History</w:t>
      </w:r>
      <w:r w:rsidR="002666F7" w:rsidRPr="00AA1919">
        <w:rPr>
          <w:u w:val="single"/>
        </w:rPr>
        <w:t xml:space="preserve"> Department</w:t>
      </w:r>
      <w:r w:rsidR="00FF3BC1" w:rsidRPr="00AA1919">
        <w:rPr>
          <w:u w:val="single"/>
        </w:rPr>
        <w:t xml:space="preserve"> </w:t>
      </w:r>
    </w:p>
    <w:p w:rsidR="00C33D24" w:rsidRDefault="00C33D24" w:rsidP="00C33D24">
      <w:pPr>
        <w:pStyle w:val="NormalWeb"/>
        <w:jc w:val="both"/>
        <w:rPr>
          <w:rFonts w:asciiTheme="minorHAnsi" w:hAnsiTheme="minorHAnsi" w:cstheme="minorHAnsi"/>
          <w:color w:val="000000" w:themeColor="text1"/>
          <w:sz w:val="22"/>
          <w:szCs w:val="22"/>
        </w:rPr>
      </w:pPr>
      <w:r w:rsidRPr="00C33D24">
        <w:rPr>
          <w:rFonts w:asciiTheme="minorHAnsi" w:hAnsiTheme="minorHAnsi" w:cstheme="minorHAnsi"/>
          <w:color w:val="000000" w:themeColor="text1"/>
          <w:sz w:val="22"/>
          <w:szCs w:val="22"/>
        </w:rPr>
        <w:t>We are seeking an innovative, enthusiastic and committed History teacher to join our successful department. History is a core subject at KS3 with two lessons per week and a popular GCSE and A level choice. As a department we achieve good exam results at KS4 and some outstanding results at KS5. Last year we achieved an ALPS score of 2</w:t>
      </w:r>
      <w:bookmarkStart w:id="0" w:name="_GoBack"/>
      <w:r w:rsidRPr="00745C11">
        <w:rPr>
          <w:rFonts w:asciiTheme="minorHAnsi" w:hAnsiTheme="minorHAnsi" w:cstheme="minorHAnsi"/>
          <w:color w:val="000000" w:themeColor="text1"/>
          <w:sz w:val="22"/>
          <w:szCs w:val="22"/>
        </w:rPr>
        <w:t xml:space="preserve"> at KS5 in both AS and A-level and 100% A*-B at A-level. </w:t>
      </w:r>
      <w:bookmarkEnd w:id="0"/>
      <w:r w:rsidR="00EB78AC">
        <w:rPr>
          <w:rFonts w:asciiTheme="minorHAnsi" w:hAnsiTheme="minorHAnsi" w:cstheme="minorHAnsi"/>
          <w:color w:val="000000" w:themeColor="text1"/>
          <w:sz w:val="22"/>
          <w:szCs w:val="22"/>
        </w:rPr>
        <w:t xml:space="preserve">We teach AQA History at GCSE and Edexcel at A-level. </w:t>
      </w:r>
      <w:r w:rsidRPr="00C33D24">
        <w:rPr>
          <w:rFonts w:asciiTheme="minorHAnsi" w:hAnsiTheme="minorHAnsi" w:cstheme="minorHAnsi"/>
          <w:color w:val="000000" w:themeColor="text1"/>
          <w:sz w:val="22"/>
          <w:szCs w:val="22"/>
        </w:rPr>
        <w:t xml:space="preserve">We enjoy a high reputation amongst pupils and parents for excellent, engaging teaching that challenges and stimulates the pupils. As a result, the department continues to expand.  </w:t>
      </w:r>
    </w:p>
    <w:p w:rsidR="00C33D24" w:rsidRDefault="00C33D24" w:rsidP="00C33D24">
      <w:pPr>
        <w:pStyle w:val="NormalWeb"/>
        <w:jc w:val="both"/>
        <w:rPr>
          <w:rFonts w:asciiTheme="minorHAnsi" w:hAnsiTheme="minorHAnsi" w:cstheme="minorHAnsi"/>
          <w:color w:val="000000" w:themeColor="text1"/>
          <w:sz w:val="22"/>
          <w:szCs w:val="22"/>
        </w:rPr>
      </w:pPr>
    </w:p>
    <w:p w:rsidR="00C33D24" w:rsidRPr="00C33D24" w:rsidRDefault="00C33D24" w:rsidP="00C33D24">
      <w:pPr>
        <w:pStyle w:val="NormalWeb"/>
        <w:jc w:val="both"/>
        <w:rPr>
          <w:rFonts w:asciiTheme="minorHAnsi" w:eastAsia="Times New Roman" w:hAnsiTheme="minorHAnsi" w:cstheme="minorHAnsi"/>
          <w:color w:val="000000" w:themeColor="text1"/>
          <w:sz w:val="22"/>
          <w:szCs w:val="22"/>
        </w:rPr>
      </w:pPr>
      <w:r w:rsidRPr="00C33D24">
        <w:rPr>
          <w:rFonts w:asciiTheme="minorHAnsi" w:hAnsiTheme="minorHAnsi" w:cstheme="minorHAnsi"/>
          <w:color w:val="000000" w:themeColor="text1"/>
          <w:sz w:val="22"/>
          <w:szCs w:val="22"/>
        </w:rPr>
        <w:t xml:space="preserve">We are an experienced department which benefits from having staff who have taught in a range of schools in London as well as young enthusiastic teachers. The successful applicant will join a department of six which is well-resourced, collaborative and aims to get the best </w:t>
      </w:r>
      <w:r w:rsidRPr="00C33D24">
        <w:rPr>
          <w:rFonts w:asciiTheme="minorHAnsi" w:eastAsia="Times New Roman" w:hAnsiTheme="minorHAnsi" w:cstheme="minorHAnsi"/>
          <w:color w:val="000000" w:themeColor="text1"/>
          <w:sz w:val="22"/>
          <w:szCs w:val="22"/>
        </w:rPr>
        <w:t xml:space="preserve">from its students in ways that are intellectually demanding, creative and innovative. We want to give them a life-long love of History. </w:t>
      </w:r>
    </w:p>
    <w:p w:rsidR="00C33D24" w:rsidRPr="00C33D24" w:rsidRDefault="00C33D24" w:rsidP="00C33D24">
      <w:pPr>
        <w:pStyle w:val="NormalWeb"/>
        <w:jc w:val="both"/>
        <w:rPr>
          <w:rFonts w:asciiTheme="minorHAnsi" w:eastAsia="Times New Roman" w:hAnsiTheme="minorHAnsi" w:cstheme="minorHAnsi"/>
          <w:color w:val="000000" w:themeColor="text1"/>
          <w:sz w:val="22"/>
          <w:szCs w:val="22"/>
        </w:rPr>
      </w:pPr>
    </w:p>
    <w:p w:rsidR="00C33D24" w:rsidRDefault="00C33D24" w:rsidP="00C33D24">
      <w:pPr>
        <w:jc w:val="both"/>
        <w:rPr>
          <w:rFonts w:cstheme="minorHAnsi"/>
          <w:color w:val="000000" w:themeColor="text1"/>
        </w:rPr>
      </w:pPr>
      <w:r w:rsidRPr="00C33D24">
        <w:rPr>
          <w:rFonts w:cstheme="minorHAnsi"/>
          <w:color w:val="000000" w:themeColor="text1"/>
        </w:rPr>
        <w:t>The department is well resourced, with lesson materials accessible on a shared drive and staff are encouraged to be creative and take risks in order to become more effective practitioners in the classroom.</w:t>
      </w:r>
      <w:r w:rsidRPr="00C33D24">
        <w:rPr>
          <w:rFonts w:cstheme="minorHAnsi"/>
          <w:color w:val="000000" w:themeColor="text1"/>
          <w:shd w:val="clear" w:color="auto" w:fill="FFFFFF"/>
        </w:rPr>
        <w:t xml:space="preserve"> Our curriculum is driven by sharply focused learning outcomes leading to thorough subject knowledge and sustained progress.  We assess our students rigorously and regularly, with students working towards GCSE and </w:t>
      </w:r>
      <w:proofErr w:type="gramStart"/>
      <w:r w:rsidRPr="00C33D24">
        <w:rPr>
          <w:rFonts w:cstheme="minorHAnsi"/>
          <w:color w:val="000000" w:themeColor="text1"/>
          <w:shd w:val="clear" w:color="auto" w:fill="FFFFFF"/>
        </w:rPr>
        <w:t>A Level assessment objectives</w:t>
      </w:r>
      <w:proofErr w:type="gramEnd"/>
      <w:r w:rsidRPr="00C33D24">
        <w:rPr>
          <w:rFonts w:cstheme="minorHAnsi"/>
          <w:color w:val="000000" w:themeColor="text1"/>
          <w:shd w:val="clear" w:color="auto" w:fill="FFFFFF"/>
        </w:rPr>
        <w:t xml:space="preserve"> even at KS3. This ensures that there is sustained development of key skills and depth of knowledge required for them to be successful throughout their schooling. </w:t>
      </w:r>
      <w:r w:rsidRPr="00C33D24">
        <w:rPr>
          <w:rFonts w:cstheme="minorHAnsi"/>
          <w:color w:val="000000" w:themeColor="text1"/>
        </w:rPr>
        <w:t>Pupil progress is tracked with the use of 4Matrix and Google drive, which facilitates early intervention and increased ownership of data by staff when it matters. Periodically, students are set extended homework projects through Show My Homework. At GCSE and A level, students have their own textbooks, with online access, and there is a suitable range of revision and extension activities, also on SMHW; homework is set weekly.</w:t>
      </w:r>
    </w:p>
    <w:p w:rsidR="00C33D24" w:rsidRDefault="00C33D24" w:rsidP="00C33D24">
      <w:pPr>
        <w:spacing w:after="0"/>
        <w:jc w:val="both"/>
        <w:rPr>
          <w:rFonts w:cstheme="minorHAnsi"/>
          <w:color w:val="000000" w:themeColor="text1"/>
        </w:rPr>
      </w:pPr>
    </w:p>
    <w:p w:rsidR="00C33D24" w:rsidRDefault="00C33D24" w:rsidP="00C33D24">
      <w:pPr>
        <w:spacing w:after="0"/>
        <w:jc w:val="both"/>
        <w:rPr>
          <w:rFonts w:cstheme="minorHAnsi"/>
          <w:color w:val="000000" w:themeColor="text1"/>
        </w:rPr>
      </w:pPr>
      <w:r>
        <w:rPr>
          <w:rFonts w:cstheme="minorHAnsi"/>
          <w:color w:val="000000" w:themeColor="text1"/>
        </w:rPr>
        <w:t>Ms S O’Neill</w:t>
      </w:r>
    </w:p>
    <w:p w:rsidR="00C33D24" w:rsidRDefault="00C33D24" w:rsidP="00C33D24">
      <w:pPr>
        <w:spacing w:after="0"/>
        <w:jc w:val="both"/>
        <w:rPr>
          <w:rFonts w:cstheme="minorHAnsi"/>
          <w:color w:val="000000" w:themeColor="text1"/>
        </w:rPr>
      </w:pPr>
      <w:r>
        <w:rPr>
          <w:rFonts w:cstheme="minorHAnsi"/>
          <w:color w:val="000000" w:themeColor="text1"/>
        </w:rPr>
        <w:t>Head of Faculty</w:t>
      </w:r>
    </w:p>
    <w:p w:rsidR="00C33D24" w:rsidRPr="00C33D24" w:rsidRDefault="00C33D24" w:rsidP="00C33D24">
      <w:pPr>
        <w:spacing w:after="0"/>
        <w:jc w:val="both"/>
        <w:rPr>
          <w:rFonts w:cstheme="minorHAnsi"/>
          <w:color w:val="000000" w:themeColor="text1"/>
        </w:rPr>
      </w:pPr>
      <w:r>
        <w:rPr>
          <w:rFonts w:cstheme="minorHAnsi"/>
          <w:color w:val="000000" w:themeColor="text1"/>
        </w:rPr>
        <w:t>January 2018</w:t>
      </w:r>
    </w:p>
    <w:p w:rsidR="00A9289F" w:rsidRPr="00C33D24" w:rsidRDefault="00A9289F" w:rsidP="00C33D24">
      <w:pPr>
        <w:jc w:val="both"/>
        <w:rPr>
          <w:rFonts w:cstheme="minorHAnsi"/>
          <w:color w:val="000000" w:themeColor="text1"/>
        </w:rPr>
      </w:pPr>
    </w:p>
    <w:sectPr w:rsidR="00A9289F" w:rsidRPr="00C33D24" w:rsidSect="003E1046">
      <w:pgSz w:w="11906" w:h="16838"/>
      <w:pgMar w:top="1304" w:right="1440" w:bottom="130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6F7"/>
    <w:rsid w:val="000560BD"/>
    <w:rsid w:val="00150F9E"/>
    <w:rsid w:val="001C1059"/>
    <w:rsid w:val="001C22ED"/>
    <w:rsid w:val="002666F7"/>
    <w:rsid w:val="002B17D8"/>
    <w:rsid w:val="003E1046"/>
    <w:rsid w:val="00485FB3"/>
    <w:rsid w:val="00537F68"/>
    <w:rsid w:val="0058548E"/>
    <w:rsid w:val="006F5923"/>
    <w:rsid w:val="00745C11"/>
    <w:rsid w:val="00840A53"/>
    <w:rsid w:val="008640B5"/>
    <w:rsid w:val="00884AE1"/>
    <w:rsid w:val="00986A6B"/>
    <w:rsid w:val="00A00CBF"/>
    <w:rsid w:val="00A339C8"/>
    <w:rsid w:val="00A9289F"/>
    <w:rsid w:val="00AA1919"/>
    <w:rsid w:val="00B0263A"/>
    <w:rsid w:val="00B4032E"/>
    <w:rsid w:val="00B56D06"/>
    <w:rsid w:val="00C176E1"/>
    <w:rsid w:val="00C33D24"/>
    <w:rsid w:val="00C53DD9"/>
    <w:rsid w:val="00EB753E"/>
    <w:rsid w:val="00EB78AC"/>
    <w:rsid w:val="00F5532B"/>
    <w:rsid w:val="00FF3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65DB9C-8278-46EB-9A80-B44002708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0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0F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F9E"/>
    <w:rPr>
      <w:rFonts w:ascii="Tahoma" w:hAnsi="Tahoma" w:cs="Tahoma"/>
      <w:sz w:val="16"/>
      <w:szCs w:val="16"/>
    </w:rPr>
  </w:style>
  <w:style w:type="paragraph" w:styleId="NormalWeb">
    <w:name w:val="Normal (Web)"/>
    <w:basedOn w:val="Normal"/>
    <w:uiPriority w:val="99"/>
    <w:unhideWhenUsed/>
    <w:rsid w:val="00C33D24"/>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94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1861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Edmonton County</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jquirke</dc:creator>
  <cp:lastModifiedBy>Rachel Taylor</cp:lastModifiedBy>
  <cp:revision>2</cp:revision>
  <cp:lastPrinted>2018-01-18T12:32:00Z</cp:lastPrinted>
  <dcterms:created xsi:type="dcterms:W3CDTF">2018-01-18T15:10:00Z</dcterms:created>
  <dcterms:modified xsi:type="dcterms:W3CDTF">2018-01-18T15:10:00Z</dcterms:modified>
</cp:coreProperties>
</file>