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BCD89" w14:textId="77777777" w:rsidR="00020D05" w:rsidRPr="00C8030B" w:rsidRDefault="00020D05" w:rsidP="00020D05">
      <w:pPr>
        <w:jc w:val="center"/>
        <w:rPr>
          <w:rFonts w:asciiTheme="minorHAnsi" w:hAnsiTheme="minorHAnsi" w:cstheme="minorHAnsi"/>
          <w:b/>
          <w:sz w:val="22"/>
          <w:szCs w:val="22"/>
        </w:rPr>
      </w:pPr>
      <w:bookmarkStart w:id="0" w:name="_Hlk124247226"/>
    </w:p>
    <w:p w14:paraId="544BE90B" w14:textId="5CA4C98D" w:rsidR="00FA3F2E" w:rsidRPr="00C8030B" w:rsidRDefault="00FA3F2E" w:rsidP="00020D05">
      <w:pPr>
        <w:jc w:val="both"/>
        <w:rPr>
          <w:rFonts w:asciiTheme="minorHAnsi" w:hAnsiTheme="minorHAnsi" w:cstheme="minorHAnsi"/>
          <w:b/>
          <w:sz w:val="22"/>
          <w:szCs w:val="22"/>
        </w:rPr>
      </w:pPr>
    </w:p>
    <w:p w14:paraId="5AB72C46" w14:textId="13485578" w:rsidR="00FA3F2E" w:rsidRPr="00C8030B" w:rsidRDefault="00FA3F2E" w:rsidP="00FA3F2E">
      <w:pPr>
        <w:jc w:val="both"/>
        <w:rPr>
          <w:rFonts w:asciiTheme="minorHAnsi" w:hAnsiTheme="minorHAnsi" w:cstheme="minorHAnsi"/>
          <w:bCs/>
          <w:sz w:val="22"/>
          <w:szCs w:val="22"/>
        </w:rPr>
      </w:pPr>
      <w:bookmarkStart w:id="1" w:name="_Hlk124248308"/>
      <w:r w:rsidRPr="00C8030B">
        <w:rPr>
          <w:rFonts w:asciiTheme="minorHAnsi" w:hAnsiTheme="minorHAnsi" w:cstheme="minorHAnsi"/>
          <w:b/>
          <w:sz w:val="22"/>
          <w:szCs w:val="22"/>
        </w:rPr>
        <w:t>Job Title</w:t>
      </w:r>
      <w:r w:rsidRPr="00C8030B">
        <w:rPr>
          <w:rFonts w:asciiTheme="minorHAnsi" w:hAnsiTheme="minorHAnsi" w:cstheme="minorHAnsi"/>
          <w:b/>
          <w:sz w:val="22"/>
          <w:szCs w:val="22"/>
        </w:rPr>
        <w:tab/>
      </w:r>
      <w:r w:rsidRPr="00C8030B">
        <w:rPr>
          <w:rFonts w:asciiTheme="minorHAnsi" w:hAnsiTheme="minorHAnsi" w:cstheme="minorHAnsi"/>
          <w:bCs/>
          <w:sz w:val="22"/>
          <w:szCs w:val="22"/>
        </w:rPr>
        <w:t>Assistant Headteacher</w:t>
      </w:r>
    </w:p>
    <w:p w14:paraId="402A6E18" w14:textId="4EDCAE76" w:rsidR="00FA3F2E" w:rsidRPr="00C8030B" w:rsidRDefault="00FA3F2E" w:rsidP="00FA3F2E">
      <w:pPr>
        <w:jc w:val="both"/>
        <w:rPr>
          <w:rFonts w:asciiTheme="minorHAnsi" w:hAnsiTheme="minorHAnsi" w:cstheme="minorHAnsi"/>
          <w:bCs/>
          <w:sz w:val="22"/>
          <w:szCs w:val="22"/>
        </w:rPr>
      </w:pPr>
      <w:r w:rsidRPr="00C8030B">
        <w:rPr>
          <w:rFonts w:asciiTheme="minorHAnsi" w:hAnsiTheme="minorHAnsi" w:cstheme="minorHAnsi"/>
          <w:b/>
          <w:sz w:val="22"/>
          <w:szCs w:val="22"/>
        </w:rPr>
        <w:t>Salary</w:t>
      </w:r>
      <w:r w:rsidRPr="00C8030B">
        <w:rPr>
          <w:rFonts w:asciiTheme="minorHAnsi" w:hAnsiTheme="minorHAnsi" w:cstheme="minorHAnsi"/>
          <w:b/>
          <w:sz w:val="22"/>
          <w:szCs w:val="22"/>
        </w:rPr>
        <w:tab/>
      </w:r>
      <w:r w:rsidRPr="00C8030B">
        <w:rPr>
          <w:rFonts w:asciiTheme="minorHAnsi" w:hAnsiTheme="minorHAnsi" w:cstheme="minorHAnsi"/>
          <w:b/>
          <w:sz w:val="22"/>
          <w:szCs w:val="22"/>
        </w:rPr>
        <w:tab/>
      </w:r>
      <w:r w:rsidRPr="00072724">
        <w:rPr>
          <w:rFonts w:asciiTheme="minorHAnsi" w:hAnsiTheme="minorHAnsi" w:cstheme="minorHAnsi"/>
          <w:bCs/>
          <w:sz w:val="22"/>
          <w:szCs w:val="22"/>
        </w:rPr>
        <w:t xml:space="preserve">Leadership Scale </w:t>
      </w:r>
    </w:p>
    <w:p w14:paraId="36CE6171" w14:textId="0E8655CF" w:rsidR="00FA3F2E" w:rsidRPr="00C8030B" w:rsidRDefault="00FA3F2E" w:rsidP="00FA3F2E">
      <w:pPr>
        <w:jc w:val="both"/>
        <w:rPr>
          <w:rFonts w:asciiTheme="minorHAnsi" w:hAnsiTheme="minorHAnsi" w:cstheme="minorHAnsi"/>
          <w:bCs/>
          <w:sz w:val="22"/>
          <w:szCs w:val="22"/>
        </w:rPr>
      </w:pPr>
      <w:r w:rsidRPr="00C8030B">
        <w:rPr>
          <w:rFonts w:asciiTheme="minorHAnsi" w:hAnsiTheme="minorHAnsi" w:cstheme="minorHAnsi"/>
          <w:b/>
          <w:sz w:val="22"/>
          <w:szCs w:val="22"/>
        </w:rPr>
        <w:t>Reports to</w:t>
      </w:r>
      <w:r w:rsidRPr="00C8030B">
        <w:rPr>
          <w:rFonts w:asciiTheme="minorHAnsi" w:hAnsiTheme="minorHAnsi" w:cstheme="minorHAnsi"/>
          <w:b/>
          <w:sz w:val="22"/>
          <w:szCs w:val="22"/>
        </w:rPr>
        <w:tab/>
      </w:r>
      <w:r w:rsidRPr="00C8030B">
        <w:rPr>
          <w:rFonts w:asciiTheme="minorHAnsi" w:hAnsiTheme="minorHAnsi" w:cstheme="minorHAnsi"/>
          <w:bCs/>
          <w:sz w:val="22"/>
          <w:szCs w:val="22"/>
          <w:highlight w:val="yellow"/>
        </w:rPr>
        <w:t>Senior Deputy / Deputy Headteacher</w:t>
      </w:r>
      <w:r w:rsidRPr="00C8030B">
        <w:rPr>
          <w:rFonts w:asciiTheme="minorHAnsi" w:hAnsiTheme="minorHAnsi" w:cstheme="minorHAnsi"/>
          <w:bCs/>
          <w:sz w:val="22"/>
          <w:szCs w:val="22"/>
        </w:rPr>
        <w:t xml:space="preserve"> </w:t>
      </w:r>
    </w:p>
    <w:p w14:paraId="38D51711" w14:textId="067ED856" w:rsidR="00FA3F2E" w:rsidRPr="00C8030B" w:rsidRDefault="00FA3F2E" w:rsidP="00FA3F2E">
      <w:pPr>
        <w:ind w:left="1440" w:hanging="1440"/>
        <w:jc w:val="both"/>
        <w:rPr>
          <w:rFonts w:asciiTheme="minorHAnsi" w:hAnsiTheme="minorHAnsi" w:cstheme="minorHAnsi"/>
          <w:b/>
          <w:sz w:val="22"/>
          <w:szCs w:val="22"/>
        </w:rPr>
      </w:pPr>
      <w:r w:rsidRPr="00C8030B">
        <w:rPr>
          <w:rFonts w:asciiTheme="minorHAnsi" w:hAnsiTheme="minorHAnsi" w:cstheme="minorHAnsi"/>
          <w:b/>
          <w:sz w:val="22"/>
          <w:szCs w:val="22"/>
        </w:rPr>
        <w:t>Responsible for</w:t>
      </w:r>
      <w:r w:rsidR="00B33E6E">
        <w:rPr>
          <w:rFonts w:asciiTheme="minorHAnsi" w:hAnsiTheme="minorHAnsi" w:cstheme="minorHAnsi"/>
          <w:b/>
          <w:sz w:val="22"/>
          <w:szCs w:val="22"/>
        </w:rPr>
        <w:tab/>
      </w:r>
      <w:r w:rsidR="00B33E6E" w:rsidRPr="00B33E6E">
        <w:rPr>
          <w:rFonts w:asciiTheme="minorHAnsi" w:hAnsiTheme="minorHAnsi" w:cstheme="minorHAnsi"/>
          <w:bCs/>
          <w:sz w:val="22"/>
          <w:szCs w:val="22"/>
        </w:rPr>
        <w:t>K</w:t>
      </w:r>
      <w:r w:rsidRPr="00C8030B">
        <w:rPr>
          <w:rFonts w:asciiTheme="minorHAnsi" w:hAnsiTheme="minorHAnsi" w:cstheme="minorHAnsi"/>
          <w:bCs/>
          <w:sz w:val="22"/>
          <w:szCs w:val="22"/>
        </w:rPr>
        <w:t>ey</w:t>
      </w:r>
      <w:r w:rsidR="00072724">
        <w:rPr>
          <w:rFonts w:asciiTheme="minorHAnsi" w:hAnsiTheme="minorHAnsi" w:cstheme="minorHAnsi"/>
          <w:bCs/>
          <w:sz w:val="22"/>
          <w:szCs w:val="22"/>
        </w:rPr>
        <w:t xml:space="preserve"> teaching and support</w:t>
      </w:r>
      <w:r w:rsidRPr="00C8030B">
        <w:rPr>
          <w:rFonts w:asciiTheme="minorHAnsi" w:hAnsiTheme="minorHAnsi" w:cstheme="minorHAnsi"/>
          <w:bCs/>
          <w:sz w:val="22"/>
          <w:szCs w:val="22"/>
        </w:rPr>
        <w:t xml:space="preserve"> staff associated with specific priorities and areas of responsibility</w:t>
      </w:r>
    </w:p>
    <w:bookmarkEnd w:id="1"/>
    <w:p w14:paraId="28AD6E9F" w14:textId="77777777" w:rsidR="00FA3F2E" w:rsidRPr="00C8030B" w:rsidRDefault="00FA3F2E" w:rsidP="00020D05">
      <w:pPr>
        <w:jc w:val="both"/>
        <w:rPr>
          <w:rFonts w:asciiTheme="minorHAnsi" w:hAnsiTheme="minorHAnsi" w:cstheme="minorHAnsi"/>
          <w:b/>
          <w:sz w:val="22"/>
          <w:szCs w:val="22"/>
        </w:rPr>
      </w:pPr>
    </w:p>
    <w:p w14:paraId="30160D8D" w14:textId="77777777" w:rsidR="00A34D24" w:rsidRDefault="00A34D24" w:rsidP="00020D05">
      <w:pPr>
        <w:jc w:val="both"/>
        <w:rPr>
          <w:rFonts w:asciiTheme="minorHAnsi" w:hAnsiTheme="minorHAnsi" w:cstheme="minorHAnsi"/>
          <w:b/>
          <w:sz w:val="22"/>
          <w:szCs w:val="22"/>
        </w:rPr>
      </w:pPr>
      <w:r w:rsidRPr="00A34D24">
        <w:rPr>
          <w:rFonts w:asciiTheme="minorHAnsi" w:hAnsiTheme="minorHAnsi" w:cstheme="minorHAnsi"/>
          <w:b/>
          <w:sz w:val="22"/>
          <w:szCs w:val="22"/>
        </w:rPr>
        <w:t xml:space="preserve">Purpose of the Job </w:t>
      </w:r>
    </w:p>
    <w:p w14:paraId="5AE47D83" w14:textId="77777777" w:rsidR="004170AC" w:rsidRPr="004170AC" w:rsidRDefault="00020D05" w:rsidP="00D7721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pPr>
      <w:r w:rsidRPr="004170AC">
        <w:rPr>
          <w:rFonts w:asciiTheme="minorHAnsi" w:hAnsiTheme="minorHAnsi" w:cstheme="minorHAnsi"/>
          <w:bCs/>
        </w:rPr>
        <w:t xml:space="preserve">To work closely with the Headteacher, Senior Leadership Team, and Governors in the strategic </w:t>
      </w:r>
      <w:r w:rsidR="004170AC" w:rsidRPr="004170AC">
        <w:rPr>
          <w:rFonts w:asciiTheme="minorHAnsi" w:hAnsiTheme="minorHAnsi" w:cstheme="minorHAnsi"/>
          <w:bCs/>
        </w:rPr>
        <w:t>d</w:t>
      </w:r>
      <w:r w:rsidRPr="004170AC">
        <w:rPr>
          <w:rFonts w:asciiTheme="minorHAnsi" w:hAnsiTheme="minorHAnsi" w:cstheme="minorHAnsi"/>
          <w:bCs/>
        </w:rPr>
        <w:t xml:space="preserve">evelopment of staff performance and standards. </w:t>
      </w:r>
    </w:p>
    <w:p w14:paraId="35A6A3DC" w14:textId="20A31C47" w:rsidR="004170AC" w:rsidRPr="004170AC" w:rsidRDefault="004170AC" w:rsidP="00020D05">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pPr>
      <w:r w:rsidRPr="00083619">
        <w:t xml:space="preserve">The postholder will be fundamental in developing and motivating staff, setting high expectations, embedding learning and teaching strategies and raising achievement, contributing to our rigorous and on-going self-evaluation and taking responsibility for leading specific areas/initiatives to secure further school wide improvements.   </w:t>
      </w:r>
    </w:p>
    <w:p w14:paraId="0BB9EA3D" w14:textId="77777777" w:rsidR="004170AC" w:rsidRPr="00C8030B" w:rsidRDefault="004170AC" w:rsidP="00020D05">
      <w:pPr>
        <w:jc w:val="both"/>
        <w:rPr>
          <w:rFonts w:asciiTheme="minorHAnsi" w:hAnsiTheme="minorHAnsi" w:cstheme="minorHAnsi"/>
          <w:sz w:val="22"/>
          <w:szCs w:val="22"/>
        </w:rPr>
      </w:pPr>
    </w:p>
    <w:p w14:paraId="5603FB1F" w14:textId="77777777" w:rsidR="00A34D24" w:rsidRDefault="00A34D24" w:rsidP="00020D05">
      <w:pPr>
        <w:widowControl w:val="0"/>
        <w:jc w:val="both"/>
        <w:rPr>
          <w:rFonts w:asciiTheme="minorHAnsi" w:hAnsiTheme="minorHAnsi" w:cstheme="minorHAnsi"/>
          <w:b/>
          <w:sz w:val="22"/>
          <w:szCs w:val="22"/>
        </w:rPr>
      </w:pPr>
      <w:r w:rsidRPr="00A34D24">
        <w:rPr>
          <w:rFonts w:asciiTheme="minorHAnsi" w:hAnsiTheme="minorHAnsi" w:cstheme="minorHAnsi"/>
          <w:b/>
          <w:sz w:val="22"/>
          <w:szCs w:val="22"/>
        </w:rPr>
        <w:t xml:space="preserve">Duties and Responsibilities </w:t>
      </w:r>
    </w:p>
    <w:p w14:paraId="065D574F" w14:textId="74AAC2E7" w:rsidR="00020D05" w:rsidRPr="00C8030B" w:rsidRDefault="00020D05" w:rsidP="00020D05">
      <w:pPr>
        <w:widowControl w:val="0"/>
        <w:jc w:val="both"/>
        <w:rPr>
          <w:rFonts w:asciiTheme="minorHAnsi" w:hAnsiTheme="minorHAnsi" w:cstheme="minorHAnsi"/>
          <w:sz w:val="22"/>
          <w:szCs w:val="22"/>
        </w:rPr>
      </w:pPr>
      <w:r w:rsidRPr="00C8030B">
        <w:rPr>
          <w:rFonts w:asciiTheme="minorHAnsi" w:hAnsiTheme="minorHAnsi" w:cstheme="minorHAnsi"/>
          <w:sz w:val="22"/>
          <w:szCs w:val="22"/>
        </w:rPr>
        <w:t>The duties outlined in this job description are in addition to those covered by the latest School Teachers’ Pay and Conditions Document.  It may be modified by the Headteacher, with the agreement of the post</w:t>
      </w:r>
      <w:r w:rsidR="007A02C4" w:rsidRPr="00C8030B">
        <w:rPr>
          <w:rFonts w:asciiTheme="minorHAnsi" w:hAnsiTheme="minorHAnsi" w:cstheme="minorHAnsi"/>
          <w:sz w:val="22"/>
          <w:szCs w:val="22"/>
        </w:rPr>
        <w:t xml:space="preserve"> </w:t>
      </w:r>
      <w:r w:rsidRPr="00C8030B">
        <w:rPr>
          <w:rFonts w:asciiTheme="minorHAnsi" w:hAnsiTheme="minorHAnsi" w:cstheme="minorHAnsi"/>
          <w:sz w:val="22"/>
          <w:szCs w:val="22"/>
        </w:rPr>
        <w:t xml:space="preserve">holder, to reflect or anticipate changes in the job, commensurate with the salary and job title. </w:t>
      </w:r>
    </w:p>
    <w:p w14:paraId="45EB33DC" w14:textId="77777777" w:rsidR="00020D05" w:rsidRPr="00C8030B" w:rsidRDefault="00020D05" w:rsidP="00020D05">
      <w:pPr>
        <w:pStyle w:val="BodyText"/>
        <w:jc w:val="both"/>
        <w:rPr>
          <w:rFonts w:asciiTheme="minorHAnsi" w:hAnsiTheme="minorHAnsi" w:cstheme="minorHAnsi"/>
          <w:szCs w:val="22"/>
          <w:lang w:val="en-US"/>
        </w:rPr>
      </w:pPr>
    </w:p>
    <w:p w14:paraId="6B3167AB" w14:textId="77777777" w:rsidR="00020D05" w:rsidRPr="004170AC" w:rsidRDefault="00020D05" w:rsidP="00020D05">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Strategic direction and development of the school in co-operation with, and under the direction of, the Headteacher</w:t>
      </w:r>
    </w:p>
    <w:p w14:paraId="2F54854C" w14:textId="77777777" w:rsidR="00020D05" w:rsidRPr="00C8030B" w:rsidRDefault="00020D05" w:rsidP="00020D05">
      <w:pPr>
        <w:widowControl w:val="0"/>
        <w:numPr>
          <w:ilvl w:val="0"/>
          <w:numId w:val="3"/>
        </w:numPr>
        <w:jc w:val="both"/>
        <w:rPr>
          <w:rFonts w:asciiTheme="minorHAnsi" w:hAnsiTheme="minorHAnsi" w:cstheme="minorHAnsi"/>
          <w:sz w:val="22"/>
          <w:szCs w:val="22"/>
        </w:rPr>
      </w:pPr>
      <w:r w:rsidRPr="00C8030B">
        <w:rPr>
          <w:rFonts w:asciiTheme="minorHAnsi" w:hAnsiTheme="minorHAnsi" w:cstheme="minorHAnsi"/>
          <w:sz w:val="22"/>
          <w:szCs w:val="22"/>
        </w:rPr>
        <w:t>Support and secure the commitment of others to the vision, ethos and policies of the school and promote high levels of achievement</w:t>
      </w:r>
    </w:p>
    <w:p w14:paraId="588A87A1" w14:textId="77777777" w:rsidR="00020D05" w:rsidRPr="00C8030B" w:rsidRDefault="00020D05" w:rsidP="00020D05">
      <w:pPr>
        <w:widowControl w:val="0"/>
        <w:numPr>
          <w:ilvl w:val="0"/>
          <w:numId w:val="3"/>
        </w:numPr>
        <w:jc w:val="both"/>
        <w:rPr>
          <w:rFonts w:asciiTheme="minorHAnsi" w:hAnsiTheme="minorHAnsi" w:cstheme="minorHAnsi"/>
          <w:sz w:val="22"/>
          <w:szCs w:val="22"/>
        </w:rPr>
      </w:pPr>
      <w:r w:rsidRPr="00C8030B">
        <w:rPr>
          <w:rFonts w:asciiTheme="minorHAnsi" w:hAnsiTheme="minorHAnsi" w:cstheme="minorHAnsi"/>
          <w:sz w:val="22"/>
          <w:szCs w:val="22"/>
        </w:rPr>
        <w:t>Support the creation and implementation of the school strategic plan, especially as it relates to the staff performance and to take responsibility for appropriately delegated aspects of it</w:t>
      </w:r>
    </w:p>
    <w:p w14:paraId="55820F38" w14:textId="77777777" w:rsidR="00020D05" w:rsidRPr="00C8030B" w:rsidRDefault="00020D05" w:rsidP="00020D05">
      <w:pPr>
        <w:widowControl w:val="0"/>
        <w:numPr>
          <w:ilvl w:val="0"/>
          <w:numId w:val="3"/>
        </w:numPr>
        <w:jc w:val="both"/>
        <w:rPr>
          <w:rFonts w:asciiTheme="minorHAnsi" w:hAnsiTheme="minorHAnsi" w:cstheme="minorHAnsi"/>
          <w:sz w:val="22"/>
          <w:szCs w:val="22"/>
        </w:rPr>
      </w:pPr>
      <w:r w:rsidRPr="00C8030B">
        <w:rPr>
          <w:rFonts w:asciiTheme="minorHAnsi" w:hAnsiTheme="minorHAnsi" w:cstheme="minorHAnsi"/>
          <w:sz w:val="22"/>
          <w:szCs w:val="22"/>
        </w:rPr>
        <w:t>Support all staff in achieving the priorities and targets the school sets and monitor the progress of these</w:t>
      </w:r>
    </w:p>
    <w:p w14:paraId="798EA81D" w14:textId="77777777" w:rsidR="00020D05" w:rsidRPr="00C8030B" w:rsidRDefault="00020D05" w:rsidP="00020D05">
      <w:pPr>
        <w:widowControl w:val="0"/>
        <w:numPr>
          <w:ilvl w:val="0"/>
          <w:numId w:val="3"/>
        </w:numPr>
        <w:rPr>
          <w:rFonts w:asciiTheme="minorHAnsi" w:hAnsiTheme="minorHAnsi" w:cstheme="minorHAnsi"/>
          <w:sz w:val="22"/>
          <w:szCs w:val="22"/>
        </w:rPr>
      </w:pPr>
      <w:r w:rsidRPr="00C8030B">
        <w:rPr>
          <w:rFonts w:asciiTheme="minorHAnsi" w:hAnsiTheme="minorHAnsi" w:cstheme="minorHAnsi"/>
          <w:sz w:val="22"/>
          <w:szCs w:val="22"/>
        </w:rPr>
        <w:t>Support the evaluation of the effectiveness of the school’s policies and developments and analyse their impact</w:t>
      </w:r>
    </w:p>
    <w:p w14:paraId="70D45964" w14:textId="77777777" w:rsidR="00020D05" w:rsidRPr="00C8030B" w:rsidRDefault="00020D05" w:rsidP="00020D05">
      <w:pPr>
        <w:widowControl w:val="0"/>
        <w:jc w:val="both"/>
        <w:rPr>
          <w:rFonts w:asciiTheme="minorHAnsi" w:hAnsiTheme="minorHAnsi" w:cstheme="minorHAnsi"/>
          <w:b/>
          <w:bCs/>
          <w:sz w:val="22"/>
          <w:szCs w:val="22"/>
        </w:rPr>
      </w:pPr>
    </w:p>
    <w:p w14:paraId="1D765115" w14:textId="77777777" w:rsidR="00020D05" w:rsidRPr="004170AC" w:rsidRDefault="00020D05" w:rsidP="00020D05">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Teaching and learning</w:t>
      </w:r>
    </w:p>
    <w:p w14:paraId="38C05D2F" w14:textId="77777777" w:rsidR="00020D05" w:rsidRPr="00C8030B" w:rsidRDefault="00020D05" w:rsidP="00020D05">
      <w:pPr>
        <w:widowControl w:val="0"/>
        <w:numPr>
          <w:ilvl w:val="0"/>
          <w:numId w:val="4"/>
        </w:numPr>
        <w:jc w:val="both"/>
        <w:rPr>
          <w:rFonts w:asciiTheme="minorHAnsi" w:hAnsiTheme="minorHAnsi" w:cstheme="minorHAnsi"/>
          <w:sz w:val="22"/>
          <w:szCs w:val="22"/>
        </w:rPr>
      </w:pPr>
      <w:r w:rsidRPr="00C8030B">
        <w:rPr>
          <w:rFonts w:asciiTheme="minorHAnsi" w:hAnsiTheme="minorHAnsi" w:cstheme="minorHAnsi"/>
          <w:sz w:val="22"/>
          <w:szCs w:val="22"/>
        </w:rPr>
        <w:t>Support the Headteacher in establishing a learning environment that helps pupils develop study skills in order to learn more effectively and with increasing independence</w:t>
      </w:r>
    </w:p>
    <w:p w14:paraId="46C39BEE" w14:textId="77777777" w:rsidR="00020D05" w:rsidRPr="00C8030B" w:rsidRDefault="00020D05" w:rsidP="00020D05">
      <w:pPr>
        <w:widowControl w:val="0"/>
        <w:numPr>
          <w:ilvl w:val="0"/>
          <w:numId w:val="4"/>
        </w:numPr>
        <w:rPr>
          <w:rFonts w:asciiTheme="minorHAnsi" w:hAnsiTheme="minorHAnsi" w:cstheme="minorHAnsi"/>
          <w:sz w:val="22"/>
          <w:szCs w:val="22"/>
        </w:rPr>
      </w:pPr>
      <w:r w:rsidRPr="00C8030B">
        <w:rPr>
          <w:rFonts w:asciiTheme="minorHAnsi" w:hAnsiTheme="minorHAnsi" w:cstheme="minorHAnsi"/>
          <w:sz w:val="22"/>
          <w:szCs w:val="22"/>
        </w:rPr>
        <w:t>Take responsibility for the development and monitoring of the curriculum provision throughout the school, liaising appropriately with Heads of Departments, support teams and class teachers</w:t>
      </w:r>
    </w:p>
    <w:p w14:paraId="5941DAB7" w14:textId="77777777" w:rsidR="00020D05" w:rsidRPr="00C8030B" w:rsidRDefault="00020D05" w:rsidP="00020D05">
      <w:pPr>
        <w:widowControl w:val="0"/>
        <w:numPr>
          <w:ilvl w:val="0"/>
          <w:numId w:val="4"/>
        </w:numPr>
        <w:rPr>
          <w:rFonts w:asciiTheme="minorHAnsi" w:hAnsiTheme="minorHAnsi" w:cstheme="minorHAnsi"/>
          <w:sz w:val="22"/>
          <w:szCs w:val="22"/>
        </w:rPr>
      </w:pPr>
      <w:r w:rsidRPr="00C8030B">
        <w:rPr>
          <w:rFonts w:asciiTheme="minorHAnsi" w:hAnsiTheme="minorHAnsi" w:cstheme="minorHAnsi"/>
          <w:sz w:val="22"/>
          <w:szCs w:val="22"/>
        </w:rPr>
        <w:t>Support the Headteacher in the monitoring of the quality of teaching and children’s achievements across the school, including the analysis of performance data</w:t>
      </w:r>
    </w:p>
    <w:p w14:paraId="4E7095D7" w14:textId="77777777" w:rsidR="00020D05" w:rsidRPr="00C8030B" w:rsidRDefault="00020D05" w:rsidP="00020D05">
      <w:pPr>
        <w:widowControl w:val="0"/>
        <w:jc w:val="both"/>
        <w:rPr>
          <w:rFonts w:asciiTheme="minorHAnsi" w:hAnsiTheme="minorHAnsi" w:cstheme="minorHAnsi"/>
          <w:b/>
          <w:bCs/>
          <w:sz w:val="22"/>
          <w:szCs w:val="22"/>
        </w:rPr>
      </w:pPr>
    </w:p>
    <w:p w14:paraId="0C84882E" w14:textId="6AFB2C87" w:rsidR="00020D05" w:rsidRPr="004170AC" w:rsidRDefault="00020D05" w:rsidP="00020D05">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Leading and managing staff</w:t>
      </w:r>
    </w:p>
    <w:p w14:paraId="53691517" w14:textId="77777777" w:rsidR="00020D05" w:rsidRPr="00C8030B" w:rsidRDefault="00020D05" w:rsidP="00020D05">
      <w:pPr>
        <w:widowControl w:val="0"/>
        <w:numPr>
          <w:ilvl w:val="0"/>
          <w:numId w:val="5"/>
        </w:numPr>
        <w:jc w:val="both"/>
        <w:rPr>
          <w:rFonts w:asciiTheme="minorHAnsi" w:hAnsiTheme="minorHAnsi" w:cstheme="minorHAnsi"/>
          <w:sz w:val="22"/>
          <w:szCs w:val="22"/>
        </w:rPr>
      </w:pPr>
      <w:r w:rsidRPr="00C8030B">
        <w:rPr>
          <w:rFonts w:asciiTheme="minorHAnsi" w:hAnsiTheme="minorHAnsi" w:cstheme="minorHAnsi"/>
          <w:sz w:val="22"/>
          <w:szCs w:val="22"/>
        </w:rPr>
        <w:t>Lead groups of staff in development activities and evaluate outcomes</w:t>
      </w:r>
    </w:p>
    <w:p w14:paraId="015AFF08" w14:textId="77777777" w:rsidR="00020D05" w:rsidRPr="00C8030B" w:rsidRDefault="00020D05" w:rsidP="00020D05">
      <w:pPr>
        <w:widowControl w:val="0"/>
        <w:numPr>
          <w:ilvl w:val="0"/>
          <w:numId w:val="5"/>
        </w:numPr>
        <w:jc w:val="both"/>
        <w:rPr>
          <w:rFonts w:asciiTheme="minorHAnsi" w:hAnsiTheme="minorHAnsi" w:cstheme="minorHAnsi"/>
          <w:sz w:val="22"/>
          <w:szCs w:val="22"/>
        </w:rPr>
      </w:pPr>
      <w:r w:rsidRPr="00C8030B">
        <w:rPr>
          <w:rFonts w:asciiTheme="minorHAnsi" w:hAnsiTheme="minorHAnsi" w:cstheme="minorHAnsi"/>
          <w:sz w:val="22"/>
          <w:szCs w:val="22"/>
        </w:rPr>
        <w:t>Support the performance management process as required and use the process to develop personal and professional effectiveness</w:t>
      </w:r>
    </w:p>
    <w:p w14:paraId="1AF68A0F" w14:textId="77777777" w:rsidR="00020D05" w:rsidRPr="00C8030B" w:rsidRDefault="00020D05" w:rsidP="00020D05">
      <w:pPr>
        <w:widowControl w:val="0"/>
        <w:numPr>
          <w:ilvl w:val="0"/>
          <w:numId w:val="5"/>
        </w:numPr>
        <w:rPr>
          <w:rFonts w:asciiTheme="minorHAnsi" w:hAnsiTheme="minorHAnsi" w:cstheme="minorHAnsi"/>
          <w:sz w:val="22"/>
          <w:szCs w:val="22"/>
        </w:rPr>
      </w:pPr>
      <w:r w:rsidRPr="00C8030B">
        <w:rPr>
          <w:rFonts w:asciiTheme="minorHAnsi" w:hAnsiTheme="minorHAnsi" w:cstheme="minorHAnsi"/>
          <w:sz w:val="22"/>
          <w:szCs w:val="22"/>
        </w:rPr>
        <w:t>Ensure that the Headteacher and governors are well informed about policies, plans and priorities, its success in meeting objectives and targets, and any future development needs</w:t>
      </w:r>
    </w:p>
    <w:p w14:paraId="20325A21" w14:textId="77777777" w:rsidR="00FA3F2E" w:rsidRPr="00C8030B" w:rsidRDefault="00FA3F2E" w:rsidP="00FA3F2E">
      <w:pPr>
        <w:widowControl w:val="0"/>
        <w:jc w:val="both"/>
        <w:rPr>
          <w:rFonts w:asciiTheme="minorHAnsi" w:hAnsiTheme="minorHAnsi" w:cstheme="minorHAnsi"/>
          <w:b/>
          <w:bCs/>
          <w:sz w:val="22"/>
          <w:szCs w:val="22"/>
        </w:rPr>
      </w:pPr>
    </w:p>
    <w:p w14:paraId="3D02662E" w14:textId="2D7C9A25" w:rsidR="00020D05" w:rsidRPr="004170AC" w:rsidRDefault="00020D05" w:rsidP="00FA3F2E">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Effective deployment of staff and resources</w:t>
      </w:r>
    </w:p>
    <w:p w14:paraId="2016C2F6" w14:textId="77777777" w:rsidR="00020D05" w:rsidRPr="00C8030B" w:rsidRDefault="00020D05" w:rsidP="00FA3F2E">
      <w:pPr>
        <w:widowControl w:val="0"/>
        <w:numPr>
          <w:ilvl w:val="0"/>
          <w:numId w:val="6"/>
        </w:numPr>
        <w:jc w:val="both"/>
        <w:rPr>
          <w:rFonts w:asciiTheme="minorHAnsi" w:hAnsiTheme="minorHAnsi" w:cstheme="minorHAnsi"/>
          <w:sz w:val="22"/>
          <w:szCs w:val="22"/>
        </w:rPr>
      </w:pPr>
      <w:r w:rsidRPr="00C8030B">
        <w:rPr>
          <w:rFonts w:asciiTheme="minorHAnsi" w:hAnsiTheme="minorHAnsi" w:cstheme="minorHAnsi"/>
          <w:sz w:val="22"/>
          <w:szCs w:val="22"/>
        </w:rPr>
        <w:lastRenderedPageBreak/>
        <w:t>Support the Headteacher in the deployment of staff and support those staff in their duties</w:t>
      </w:r>
    </w:p>
    <w:p w14:paraId="547C4866" w14:textId="46F90B84" w:rsidR="00020D05" w:rsidRPr="00C8030B" w:rsidRDefault="00020D05" w:rsidP="00FA3F2E">
      <w:pPr>
        <w:widowControl w:val="0"/>
        <w:numPr>
          <w:ilvl w:val="0"/>
          <w:numId w:val="6"/>
        </w:numPr>
        <w:rPr>
          <w:rFonts w:asciiTheme="minorHAnsi" w:hAnsiTheme="minorHAnsi" w:cstheme="minorHAnsi"/>
          <w:sz w:val="22"/>
          <w:szCs w:val="22"/>
        </w:rPr>
      </w:pPr>
      <w:r w:rsidRPr="00C8030B">
        <w:rPr>
          <w:rFonts w:asciiTheme="minorHAnsi" w:hAnsiTheme="minorHAnsi" w:cstheme="minorHAnsi"/>
          <w:sz w:val="22"/>
          <w:szCs w:val="22"/>
        </w:rPr>
        <w:t xml:space="preserve">Work with the Headteacher in establishing priorities for expenditure, and in monitoring the effectiveness of spending and usage of resources </w:t>
      </w:r>
    </w:p>
    <w:p w14:paraId="5B3B98D9" w14:textId="77777777" w:rsidR="00FA3F2E" w:rsidRPr="00C8030B" w:rsidRDefault="00FA3F2E" w:rsidP="00FA3F2E">
      <w:pPr>
        <w:widowControl w:val="0"/>
        <w:ind w:left="720"/>
        <w:rPr>
          <w:rFonts w:asciiTheme="minorHAnsi" w:hAnsiTheme="minorHAnsi" w:cstheme="minorHAnsi"/>
          <w:sz w:val="22"/>
          <w:szCs w:val="22"/>
        </w:rPr>
      </w:pPr>
    </w:p>
    <w:p w14:paraId="72636B83" w14:textId="6EE3C0F1" w:rsidR="00020D05" w:rsidRPr="004170AC" w:rsidRDefault="00020D05" w:rsidP="00020D05">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General</w:t>
      </w:r>
    </w:p>
    <w:p w14:paraId="6B207E3E" w14:textId="77777777" w:rsidR="00020D05" w:rsidRPr="00C8030B" w:rsidRDefault="00020D05" w:rsidP="00020D05">
      <w:pPr>
        <w:widowControl w:val="0"/>
        <w:numPr>
          <w:ilvl w:val="0"/>
          <w:numId w:val="7"/>
        </w:numPr>
        <w:jc w:val="both"/>
        <w:rPr>
          <w:rFonts w:asciiTheme="minorHAnsi" w:hAnsiTheme="minorHAnsi" w:cstheme="minorHAnsi"/>
          <w:sz w:val="22"/>
          <w:szCs w:val="22"/>
        </w:rPr>
      </w:pPr>
      <w:r w:rsidRPr="00C8030B">
        <w:rPr>
          <w:rFonts w:asciiTheme="minorHAnsi" w:hAnsiTheme="minorHAnsi" w:cstheme="minorHAnsi"/>
          <w:sz w:val="22"/>
          <w:szCs w:val="22"/>
        </w:rPr>
        <w:t>Take on specific tasks related to the day to day administration and organisation of the school as requested by the Headteacher</w:t>
      </w:r>
    </w:p>
    <w:p w14:paraId="589801E4" w14:textId="77777777" w:rsidR="00020D05" w:rsidRPr="00C8030B" w:rsidRDefault="00020D05" w:rsidP="00020D05">
      <w:pPr>
        <w:widowControl w:val="0"/>
        <w:numPr>
          <w:ilvl w:val="0"/>
          <w:numId w:val="7"/>
        </w:numPr>
        <w:jc w:val="both"/>
        <w:rPr>
          <w:rFonts w:asciiTheme="minorHAnsi" w:hAnsiTheme="minorHAnsi" w:cstheme="minorHAnsi"/>
          <w:sz w:val="22"/>
          <w:szCs w:val="22"/>
        </w:rPr>
      </w:pPr>
      <w:r w:rsidRPr="00C8030B">
        <w:rPr>
          <w:rFonts w:asciiTheme="minorHAnsi" w:hAnsiTheme="minorHAnsi" w:cstheme="minorHAnsi"/>
          <w:sz w:val="22"/>
          <w:szCs w:val="22"/>
        </w:rPr>
        <w:t>Take on any additional responsibilities which might from time to time be determined</w:t>
      </w:r>
    </w:p>
    <w:p w14:paraId="5A8D5AEC" w14:textId="77777777" w:rsidR="00020D05" w:rsidRPr="00C8030B" w:rsidRDefault="00020D05" w:rsidP="00020D05">
      <w:pPr>
        <w:widowControl w:val="0"/>
        <w:numPr>
          <w:ilvl w:val="0"/>
          <w:numId w:val="7"/>
        </w:numPr>
        <w:jc w:val="both"/>
        <w:rPr>
          <w:rFonts w:asciiTheme="minorHAnsi" w:hAnsiTheme="minorHAnsi" w:cstheme="minorHAnsi"/>
          <w:sz w:val="22"/>
          <w:szCs w:val="22"/>
        </w:rPr>
      </w:pPr>
      <w:r w:rsidRPr="00C8030B">
        <w:rPr>
          <w:rFonts w:asciiTheme="minorHAnsi" w:hAnsiTheme="minorHAnsi" w:cstheme="minorHAnsi"/>
          <w:sz w:val="22"/>
          <w:szCs w:val="22"/>
        </w:rPr>
        <w:t>Create and maintain positive and supportive relationships with staff, parents, governors and external partners/agencies</w:t>
      </w:r>
    </w:p>
    <w:p w14:paraId="7BE5FA6E" w14:textId="77777777" w:rsidR="00020D05" w:rsidRPr="00C8030B" w:rsidRDefault="00020D05" w:rsidP="00020D05">
      <w:pPr>
        <w:widowControl w:val="0"/>
        <w:numPr>
          <w:ilvl w:val="0"/>
          <w:numId w:val="7"/>
        </w:numPr>
        <w:rPr>
          <w:rFonts w:asciiTheme="minorHAnsi" w:hAnsiTheme="minorHAnsi" w:cstheme="minorHAnsi"/>
          <w:sz w:val="22"/>
          <w:szCs w:val="22"/>
        </w:rPr>
      </w:pPr>
      <w:r w:rsidRPr="00C8030B">
        <w:rPr>
          <w:rFonts w:asciiTheme="minorHAnsi" w:hAnsiTheme="minorHAnsi" w:cstheme="minorHAnsi"/>
          <w:sz w:val="22"/>
          <w:szCs w:val="22"/>
        </w:rPr>
        <w:t>To engage with appropriate training opportunities to promote professional effectiveness in this role</w:t>
      </w:r>
    </w:p>
    <w:p w14:paraId="40C540FA" w14:textId="77777777" w:rsidR="00020D05" w:rsidRPr="00C8030B" w:rsidRDefault="00020D05" w:rsidP="00020D05">
      <w:pPr>
        <w:widowControl w:val="0"/>
        <w:ind w:firstLine="48"/>
        <w:rPr>
          <w:rFonts w:asciiTheme="minorHAnsi" w:hAnsiTheme="minorHAnsi" w:cstheme="minorHAnsi"/>
          <w:sz w:val="22"/>
          <w:szCs w:val="22"/>
        </w:rPr>
      </w:pPr>
    </w:p>
    <w:p w14:paraId="15C9479B" w14:textId="3E91D5A4" w:rsidR="00FA3F2E" w:rsidRPr="00C8030B" w:rsidRDefault="00FA3F2E" w:rsidP="00FA3F2E">
      <w:pPr>
        <w:rPr>
          <w:rFonts w:asciiTheme="minorHAnsi" w:hAnsiTheme="minorHAnsi" w:cstheme="minorHAnsi"/>
          <w:sz w:val="22"/>
          <w:szCs w:val="22"/>
          <w:lang w:val="en-US" w:eastAsia="en-US"/>
        </w:rPr>
      </w:pPr>
      <w:r w:rsidRPr="00C8030B">
        <w:rPr>
          <w:rFonts w:asciiTheme="minorHAnsi" w:hAnsiTheme="minorHAnsi" w:cstheme="minorHAnsi"/>
          <w:sz w:val="22"/>
          <w:szCs w:val="22"/>
          <w:lang w:val="en-US" w:eastAsia="en-US"/>
        </w:rPr>
        <w:t xml:space="preserve">The </w:t>
      </w:r>
      <w:r w:rsidR="00D236E7">
        <w:rPr>
          <w:rFonts w:asciiTheme="minorHAnsi" w:hAnsiTheme="minorHAnsi" w:cstheme="minorHAnsi"/>
          <w:sz w:val="22"/>
          <w:szCs w:val="22"/>
          <w:lang w:val="en-US" w:eastAsia="en-US"/>
        </w:rPr>
        <w:t>Assistant</w:t>
      </w:r>
      <w:bookmarkStart w:id="2" w:name="_GoBack"/>
      <w:bookmarkEnd w:id="2"/>
      <w:r w:rsidRPr="00C8030B">
        <w:rPr>
          <w:rFonts w:asciiTheme="minorHAnsi" w:hAnsiTheme="minorHAnsi" w:cstheme="minorHAnsi"/>
          <w:sz w:val="22"/>
          <w:szCs w:val="22"/>
          <w:lang w:val="en-US" w:eastAsia="en-US"/>
        </w:rPr>
        <w:t xml:space="preserve"> Headteacher will undertake any other reasonable tasks or duties assigned by the Headteacher. He/she also has all the responsibilities of any teacher at TWGSB.</w:t>
      </w:r>
    </w:p>
    <w:p w14:paraId="7D29C289" w14:textId="77777777" w:rsidR="00FA3F2E" w:rsidRPr="00C8030B" w:rsidRDefault="00FA3F2E" w:rsidP="00FA3F2E">
      <w:pPr>
        <w:rPr>
          <w:rFonts w:asciiTheme="minorHAnsi" w:hAnsiTheme="minorHAnsi" w:cstheme="minorHAnsi"/>
          <w:sz w:val="22"/>
          <w:szCs w:val="22"/>
          <w:lang w:val="en-US" w:eastAsia="en-US"/>
        </w:rPr>
      </w:pPr>
    </w:p>
    <w:p w14:paraId="6A5A89C4" w14:textId="77777777" w:rsidR="00020D05" w:rsidRPr="00C8030B" w:rsidRDefault="00020D05" w:rsidP="00020D05">
      <w:pPr>
        <w:pStyle w:val="BodyText"/>
        <w:jc w:val="both"/>
        <w:rPr>
          <w:rFonts w:asciiTheme="minorHAnsi" w:hAnsiTheme="minorHAnsi" w:cstheme="minorHAnsi"/>
          <w:szCs w:val="22"/>
          <w:lang w:val="en-US"/>
        </w:rPr>
      </w:pPr>
      <w:r w:rsidRPr="00C8030B">
        <w:rPr>
          <w:rFonts w:asciiTheme="minorHAnsi" w:hAnsiTheme="minorHAnsi" w:cstheme="minorHAnsi"/>
          <w:szCs w:val="22"/>
          <w:lang w:val="en-US"/>
        </w:rP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14:paraId="2E6400F7" w14:textId="77777777" w:rsidR="00020D05" w:rsidRPr="00C8030B" w:rsidRDefault="00020D05" w:rsidP="00020D05">
      <w:pPr>
        <w:jc w:val="both"/>
        <w:rPr>
          <w:rFonts w:asciiTheme="minorHAnsi" w:hAnsiTheme="minorHAnsi" w:cstheme="minorHAnsi"/>
          <w:sz w:val="22"/>
          <w:szCs w:val="22"/>
        </w:rPr>
      </w:pPr>
      <w:r w:rsidRPr="00C8030B">
        <w:rPr>
          <w:rFonts w:asciiTheme="minorHAnsi" w:hAnsiTheme="minorHAnsi" w:cstheme="minorHAnsi"/>
          <w:sz w:val="22"/>
          <w:szCs w:val="22"/>
        </w:rPr>
        <w:t xml:space="preserve"> </w:t>
      </w:r>
    </w:p>
    <w:p w14:paraId="4D85D8A0" w14:textId="77777777" w:rsidR="00020D05" w:rsidRPr="00C8030B" w:rsidRDefault="00020D05" w:rsidP="00020D05">
      <w:pPr>
        <w:jc w:val="both"/>
        <w:rPr>
          <w:rFonts w:asciiTheme="minorHAnsi" w:hAnsiTheme="minorHAnsi" w:cstheme="minorHAnsi"/>
          <w:sz w:val="22"/>
          <w:szCs w:val="22"/>
        </w:rPr>
      </w:pPr>
      <w:r w:rsidRPr="00C8030B">
        <w:rPr>
          <w:rFonts w:asciiTheme="minorHAnsi" w:hAnsiTheme="minorHAnsi" w:cstheme="minorHAnsi"/>
          <w:sz w:val="22"/>
          <w:szCs w:val="22"/>
        </w:rPr>
        <w:t>The job description is current at the date shown, but in consultation with you, may be changed by the Headteacher to reflect or anticipate changes in the job commensurate with the grade and job title.</w:t>
      </w:r>
    </w:p>
    <w:p w14:paraId="444B01B9" w14:textId="77777777" w:rsidR="00020D05" w:rsidRPr="00C8030B" w:rsidRDefault="00020D05" w:rsidP="00020D05">
      <w:pPr>
        <w:rPr>
          <w:rFonts w:asciiTheme="minorHAnsi" w:hAnsiTheme="minorHAnsi" w:cstheme="minorHAnsi"/>
          <w:b/>
          <w:bCs/>
          <w:sz w:val="22"/>
          <w:szCs w:val="22"/>
        </w:rPr>
      </w:pPr>
    </w:p>
    <w:p w14:paraId="6C17F989" w14:textId="77777777" w:rsidR="00FA3F2E" w:rsidRPr="00C8030B" w:rsidRDefault="00FA3F2E" w:rsidP="00FA3F2E">
      <w:pPr>
        <w:pStyle w:val="NormalWeb"/>
        <w:shd w:val="clear" w:color="auto" w:fill="FFFFFF" w:themeFill="background1"/>
        <w:spacing w:before="0" w:beforeAutospacing="0" w:after="0" w:afterAutospacing="0"/>
        <w:jc w:val="both"/>
        <w:rPr>
          <w:rFonts w:asciiTheme="minorHAnsi" w:hAnsiTheme="minorHAnsi" w:cstheme="minorHAnsi"/>
          <w:sz w:val="22"/>
          <w:szCs w:val="22"/>
          <w:lang w:val="en"/>
        </w:rPr>
      </w:pPr>
      <w:r w:rsidRPr="00C8030B">
        <w:rPr>
          <w:rFonts w:asciiTheme="minorHAnsi" w:hAnsiTheme="minorHAnsi" w:cstheme="minorHAnsi"/>
          <w:sz w:val="22"/>
          <w:szCs w:val="22"/>
          <w:lang w:val="en"/>
        </w:rPr>
        <w:t xml:space="preserve">The main site for TWGSB is in Tunbridge Wells. However, you may be required to work at other sites connected to TWGSB.  </w:t>
      </w:r>
    </w:p>
    <w:p w14:paraId="71C3D4FC" w14:textId="77777777" w:rsidR="00FA3F2E" w:rsidRPr="00C8030B" w:rsidRDefault="00FA3F2E" w:rsidP="00FA3F2E">
      <w:pPr>
        <w:rPr>
          <w:rFonts w:asciiTheme="minorHAnsi" w:hAnsiTheme="minorHAnsi" w:cstheme="minorHAnsi"/>
          <w:sz w:val="22"/>
          <w:szCs w:val="22"/>
          <w:lang w:val="en-US" w:eastAsia="en-US"/>
        </w:rPr>
      </w:pPr>
    </w:p>
    <w:p w14:paraId="00CECD5F" w14:textId="77777777" w:rsidR="00FA3F2E" w:rsidRPr="00C8030B" w:rsidRDefault="00FA3F2E" w:rsidP="00FA3F2E">
      <w:pPr>
        <w:rPr>
          <w:rFonts w:asciiTheme="minorHAnsi" w:hAnsiTheme="minorHAnsi" w:cstheme="minorHAnsi"/>
          <w:b/>
          <w:bCs/>
          <w:sz w:val="22"/>
          <w:szCs w:val="22"/>
          <w:lang w:val="en-US" w:eastAsia="en-US"/>
        </w:rPr>
      </w:pPr>
      <w:r w:rsidRPr="00C8030B">
        <w:rPr>
          <w:rFonts w:asciiTheme="minorHAnsi" w:hAnsiTheme="minorHAnsi" w:cstheme="minorHAnsi"/>
          <w:b/>
          <w:bCs/>
          <w:sz w:val="22"/>
          <w:szCs w:val="22"/>
          <w:lang w:val="en-US" w:eastAsia="en-US"/>
        </w:rPr>
        <w:t>The Disclosure &amp; Barring Service (DBS) previously CRB</w:t>
      </w:r>
    </w:p>
    <w:p w14:paraId="18A978E0" w14:textId="77777777" w:rsidR="00FA3F2E" w:rsidRPr="00C8030B" w:rsidRDefault="00FA3F2E" w:rsidP="00FA3F2E">
      <w:pPr>
        <w:jc w:val="both"/>
        <w:rPr>
          <w:rFonts w:asciiTheme="minorHAnsi" w:hAnsiTheme="minorHAnsi" w:cstheme="minorHAnsi"/>
          <w:sz w:val="22"/>
          <w:szCs w:val="22"/>
          <w:lang w:val="en-US" w:eastAsia="en-US"/>
        </w:rPr>
      </w:pPr>
      <w:r w:rsidRPr="00C8030B">
        <w:rPr>
          <w:rFonts w:asciiTheme="minorHAnsi" w:hAnsiTheme="minorHAnsi" w:cstheme="minorHAnsi"/>
          <w:sz w:val="22"/>
          <w:szCs w:val="22"/>
          <w:lang w:val="en-US" w:eastAsia="en-US"/>
        </w:rPr>
        <w:t>Because of the nature of the job, it will be necessary for an Enhanced Criminal Record Disclosure to be undertaken. Therefore, it is essential in making your application you disclose whether you have any pending charges, convictions, bind-overs or cautions and, if so, for which offences.</w:t>
      </w:r>
    </w:p>
    <w:p w14:paraId="388EE82B" w14:textId="77777777" w:rsidR="00FA3F2E" w:rsidRPr="00C8030B" w:rsidRDefault="00FA3F2E" w:rsidP="00FA3F2E">
      <w:pPr>
        <w:jc w:val="both"/>
        <w:rPr>
          <w:rFonts w:asciiTheme="minorHAnsi" w:hAnsiTheme="minorHAnsi" w:cstheme="minorHAnsi"/>
          <w:sz w:val="22"/>
          <w:szCs w:val="22"/>
          <w:lang w:val="en-US" w:eastAsia="en-US"/>
        </w:rPr>
      </w:pPr>
    </w:p>
    <w:p w14:paraId="5D6D80D7" w14:textId="77777777" w:rsidR="00FA3F2E" w:rsidRPr="00C8030B" w:rsidRDefault="00FA3F2E" w:rsidP="00FA3F2E">
      <w:pPr>
        <w:jc w:val="both"/>
        <w:rPr>
          <w:rFonts w:asciiTheme="minorHAnsi" w:hAnsiTheme="minorHAnsi" w:cstheme="minorHAnsi"/>
          <w:sz w:val="22"/>
          <w:szCs w:val="22"/>
          <w:lang w:val="en-US" w:eastAsia="en-US"/>
        </w:rPr>
      </w:pPr>
      <w:r w:rsidRPr="00C8030B">
        <w:rPr>
          <w:rFonts w:asciiTheme="minorHAnsi" w:hAnsiTheme="minorHAnsi" w:cstheme="minorHAnsi"/>
          <w:sz w:val="22"/>
          <w:szCs w:val="22"/>
          <w:lang w:val="en-US" w:eastAsia="en-US"/>
        </w:rPr>
        <w:t>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w:t>
      </w:r>
    </w:p>
    <w:p w14:paraId="4CF497B7" w14:textId="77777777" w:rsidR="00FA3F2E" w:rsidRPr="00C8030B" w:rsidRDefault="00FA3F2E" w:rsidP="00FA3F2E">
      <w:pPr>
        <w:jc w:val="both"/>
        <w:rPr>
          <w:rFonts w:asciiTheme="minorHAnsi" w:hAnsiTheme="minorHAnsi" w:cstheme="minorHAnsi"/>
          <w:sz w:val="22"/>
          <w:szCs w:val="22"/>
          <w:lang w:val="en-US" w:eastAsia="en-US"/>
        </w:rPr>
      </w:pPr>
    </w:p>
    <w:p w14:paraId="5E6D18A0" w14:textId="77777777" w:rsidR="00FA3F2E" w:rsidRPr="00C8030B" w:rsidRDefault="00FA3F2E" w:rsidP="00FA3F2E">
      <w:pPr>
        <w:jc w:val="both"/>
        <w:rPr>
          <w:rFonts w:asciiTheme="minorHAnsi" w:hAnsiTheme="minorHAnsi" w:cstheme="minorHAnsi"/>
          <w:sz w:val="22"/>
          <w:szCs w:val="22"/>
          <w:lang w:val="en-US" w:eastAsia="en-US"/>
        </w:rPr>
      </w:pPr>
      <w:r w:rsidRPr="00C8030B">
        <w:rPr>
          <w:rFonts w:asciiTheme="minorHAnsi" w:hAnsiTheme="minorHAnsi" w:cstheme="minorHAnsi"/>
          <w:sz w:val="22"/>
          <w:szCs w:val="22"/>
          <w:lang w:val="en-US" w:eastAsia="en-US"/>
        </w:rPr>
        <w:t>The fact that a pending charge, conviction, bind-over or caution has been recorded against you will not necessarily debar you from consideration for this appointment</w:t>
      </w:r>
    </w:p>
    <w:p w14:paraId="1A56A777" w14:textId="77777777" w:rsidR="00FA3F2E" w:rsidRPr="00C8030B" w:rsidRDefault="00FA3F2E" w:rsidP="00FA3F2E">
      <w:pPr>
        <w:jc w:val="both"/>
        <w:rPr>
          <w:rFonts w:asciiTheme="minorHAnsi" w:hAnsiTheme="minorHAnsi" w:cstheme="minorHAnsi"/>
          <w:sz w:val="22"/>
          <w:szCs w:val="22"/>
          <w:lang w:val="en-US" w:eastAsia="en-US"/>
        </w:rPr>
      </w:pPr>
    </w:p>
    <w:p w14:paraId="2C0C7E47" w14:textId="4BE1C70E" w:rsidR="00020D05" w:rsidRPr="00C8030B" w:rsidRDefault="00FA3F2E" w:rsidP="00FA3F2E">
      <w:pPr>
        <w:jc w:val="both"/>
        <w:rPr>
          <w:rFonts w:asciiTheme="minorHAnsi" w:hAnsiTheme="minorHAnsi" w:cstheme="minorHAnsi"/>
          <w:sz w:val="22"/>
          <w:szCs w:val="22"/>
          <w:lang w:val="en-US" w:eastAsia="en-US"/>
        </w:rPr>
      </w:pPr>
      <w:r w:rsidRPr="00C8030B">
        <w:rPr>
          <w:rFonts w:asciiTheme="minorHAnsi" w:hAnsiTheme="minorHAnsi" w:cstheme="minorHAnsi"/>
          <w:sz w:val="22"/>
          <w:szCs w:val="22"/>
          <w:lang w:val="en-US" w:eastAsia="en-US"/>
        </w:rPr>
        <w:t xml:space="preserve">Disclosures are handled in accordance with DBS Code of Practice, which can be accessed from the Children and Learning Department, HR Division, or on </w:t>
      </w:r>
      <w:hyperlink r:id="rId7" w:history="1">
        <w:r w:rsidRPr="00C8030B">
          <w:rPr>
            <w:rFonts w:asciiTheme="minorHAnsi" w:hAnsiTheme="minorHAnsi" w:cstheme="minorHAnsi"/>
            <w:sz w:val="22"/>
            <w:szCs w:val="22"/>
            <w:lang w:val="en-US" w:eastAsia="en-US"/>
          </w:rPr>
          <w:t>www.disclosure.qov.uk</w:t>
        </w:r>
      </w:hyperlink>
      <w:r w:rsidRPr="00C8030B">
        <w:rPr>
          <w:rFonts w:asciiTheme="minorHAnsi" w:hAnsiTheme="minorHAnsi" w:cstheme="minorHAnsi"/>
          <w:sz w:val="22"/>
          <w:szCs w:val="22"/>
          <w:lang w:val="en-US" w:eastAsia="en-US"/>
        </w:rPr>
        <w:t xml:space="preserve"> </w:t>
      </w:r>
    </w:p>
    <w:p w14:paraId="76554713" w14:textId="77777777" w:rsidR="00020D05" w:rsidRPr="00C8030B" w:rsidRDefault="00020D05" w:rsidP="00020D05">
      <w:pPr>
        <w:widowControl w:val="0"/>
        <w:rPr>
          <w:rFonts w:asciiTheme="minorHAnsi" w:hAnsiTheme="minorHAnsi" w:cstheme="minorHAnsi"/>
          <w:sz w:val="22"/>
          <w:szCs w:val="22"/>
        </w:rPr>
      </w:pPr>
    </w:p>
    <w:p w14:paraId="4094A993" w14:textId="77777777" w:rsidR="00020D05" w:rsidRPr="00C8030B" w:rsidRDefault="00020D05" w:rsidP="00020D05">
      <w:pPr>
        <w:widowControl w:val="0"/>
        <w:rPr>
          <w:rFonts w:asciiTheme="minorHAnsi" w:hAnsiTheme="minorHAnsi" w:cstheme="minorHAnsi"/>
          <w:sz w:val="22"/>
          <w:szCs w:val="22"/>
        </w:rPr>
      </w:pPr>
    </w:p>
    <w:p w14:paraId="223A480B" w14:textId="77777777" w:rsidR="00020D05" w:rsidRPr="00C8030B" w:rsidRDefault="00020D05" w:rsidP="00020D05">
      <w:pPr>
        <w:widowControl w:val="0"/>
        <w:rPr>
          <w:rFonts w:asciiTheme="minorHAnsi" w:hAnsiTheme="minorHAnsi" w:cstheme="minorHAnsi"/>
          <w:sz w:val="22"/>
          <w:szCs w:val="22"/>
        </w:rPr>
      </w:pPr>
    </w:p>
    <w:p w14:paraId="30EA8718" w14:textId="77777777" w:rsidR="00020D05" w:rsidRPr="00C8030B" w:rsidRDefault="00020D05" w:rsidP="00020D05">
      <w:pPr>
        <w:widowControl w:val="0"/>
        <w:rPr>
          <w:rFonts w:asciiTheme="minorHAnsi" w:hAnsiTheme="minorHAnsi" w:cstheme="minorHAnsi"/>
          <w:sz w:val="22"/>
          <w:szCs w:val="22"/>
        </w:rPr>
      </w:pPr>
    </w:p>
    <w:p w14:paraId="304D66EE" w14:textId="77777777" w:rsidR="00020D05" w:rsidRPr="00C8030B" w:rsidRDefault="00020D05" w:rsidP="00020D05">
      <w:pPr>
        <w:widowControl w:val="0"/>
        <w:rPr>
          <w:rFonts w:asciiTheme="minorHAnsi" w:hAnsiTheme="minorHAnsi" w:cstheme="minorHAnsi"/>
          <w:sz w:val="22"/>
          <w:szCs w:val="22"/>
        </w:rPr>
      </w:pPr>
    </w:p>
    <w:p w14:paraId="24728FAE" w14:textId="77777777" w:rsidR="00020D05" w:rsidRPr="00C8030B" w:rsidRDefault="00020D05" w:rsidP="00020D05">
      <w:pPr>
        <w:widowControl w:val="0"/>
        <w:rPr>
          <w:rFonts w:asciiTheme="minorHAnsi" w:hAnsiTheme="minorHAnsi" w:cstheme="minorHAnsi"/>
          <w:sz w:val="22"/>
          <w:szCs w:val="22"/>
        </w:rPr>
      </w:pPr>
    </w:p>
    <w:bookmarkEnd w:id="0"/>
    <w:p w14:paraId="3AAB4F0E" w14:textId="77777777" w:rsidR="00DE6D13" w:rsidRDefault="00DE6D13">
      <w:pPr>
        <w:rPr>
          <w:rFonts w:asciiTheme="minorHAnsi" w:hAnsiTheme="minorHAnsi" w:cstheme="minorHAnsi"/>
          <w:b/>
          <w:sz w:val="22"/>
          <w:szCs w:val="22"/>
        </w:rPr>
      </w:pPr>
      <w:r>
        <w:rPr>
          <w:rFonts w:asciiTheme="minorHAnsi" w:hAnsiTheme="minorHAnsi" w:cstheme="minorHAnsi"/>
          <w:b/>
          <w:sz w:val="22"/>
          <w:szCs w:val="22"/>
        </w:rPr>
        <w:br w:type="page"/>
      </w:r>
    </w:p>
    <w:p w14:paraId="269F9F88" w14:textId="3CCA5F00" w:rsidR="00C8030B" w:rsidRPr="00C8030B" w:rsidRDefault="00C8030B" w:rsidP="00C8030B">
      <w:pPr>
        <w:jc w:val="both"/>
        <w:rPr>
          <w:rFonts w:asciiTheme="minorHAnsi" w:hAnsiTheme="minorHAnsi" w:cstheme="minorHAnsi"/>
          <w:b/>
          <w:sz w:val="22"/>
          <w:szCs w:val="22"/>
        </w:rPr>
      </w:pPr>
      <w:r w:rsidRPr="00C8030B">
        <w:rPr>
          <w:rFonts w:asciiTheme="minorHAnsi" w:hAnsiTheme="minorHAnsi" w:cstheme="minorHAnsi"/>
          <w:b/>
          <w:sz w:val="22"/>
          <w:szCs w:val="22"/>
        </w:rPr>
        <w:lastRenderedPageBreak/>
        <w:t>Person Specification:</w:t>
      </w:r>
      <w:r w:rsidR="00A34D24">
        <w:rPr>
          <w:rFonts w:asciiTheme="minorHAnsi" w:hAnsiTheme="minorHAnsi" w:cstheme="minorHAnsi"/>
          <w:b/>
          <w:sz w:val="22"/>
          <w:szCs w:val="22"/>
        </w:rPr>
        <w:t xml:space="preserve"> Assistant</w:t>
      </w:r>
      <w:r w:rsidRPr="00C8030B">
        <w:rPr>
          <w:rFonts w:asciiTheme="minorHAnsi" w:hAnsiTheme="minorHAnsi" w:cstheme="minorHAnsi"/>
          <w:b/>
          <w:sz w:val="22"/>
          <w:szCs w:val="22"/>
        </w:rPr>
        <w:t xml:space="preserve"> Headteacher</w:t>
      </w:r>
    </w:p>
    <w:p w14:paraId="54B7E525" w14:textId="55D57A80" w:rsidR="00C8030B" w:rsidRPr="00C8030B" w:rsidRDefault="00C8030B" w:rsidP="00C8030B">
      <w:pPr>
        <w:jc w:val="both"/>
        <w:rPr>
          <w:rFonts w:asciiTheme="minorHAnsi" w:hAnsiTheme="minorHAnsi" w:cstheme="minorHAnsi"/>
          <w:i/>
          <w:sz w:val="22"/>
          <w:szCs w:val="22"/>
        </w:rPr>
      </w:pPr>
      <w:r w:rsidRPr="00C8030B">
        <w:rPr>
          <w:rFonts w:asciiTheme="minorHAnsi" w:hAnsiTheme="minorHAnsi" w:cstheme="minorHAnsi"/>
          <w:i/>
          <w:color w:val="1C1D1F"/>
          <w:sz w:val="22"/>
          <w:szCs w:val="22"/>
        </w:rPr>
        <w:t xml:space="preserve">This is an important post in terms of ongoing school improvement and for this reason it is at </w:t>
      </w:r>
      <w:r w:rsidR="00A34D24">
        <w:rPr>
          <w:rFonts w:asciiTheme="minorHAnsi" w:hAnsiTheme="minorHAnsi" w:cstheme="minorHAnsi"/>
          <w:i/>
          <w:color w:val="1C1D1F"/>
          <w:sz w:val="22"/>
          <w:szCs w:val="22"/>
        </w:rPr>
        <w:t>Assistant</w:t>
      </w:r>
      <w:r w:rsidRPr="00C8030B">
        <w:rPr>
          <w:rFonts w:asciiTheme="minorHAnsi" w:hAnsiTheme="minorHAnsi" w:cstheme="minorHAnsi"/>
          <w:i/>
          <w:color w:val="1C1D1F"/>
          <w:spacing w:val="1"/>
          <w:sz w:val="22"/>
          <w:szCs w:val="22"/>
        </w:rPr>
        <w:t xml:space="preserve"> </w:t>
      </w:r>
      <w:r w:rsidRPr="00C8030B">
        <w:rPr>
          <w:rFonts w:asciiTheme="minorHAnsi" w:hAnsiTheme="minorHAnsi" w:cstheme="minorHAnsi"/>
          <w:i/>
          <w:color w:val="1C1D1F"/>
          <w:sz w:val="22"/>
          <w:szCs w:val="22"/>
        </w:rPr>
        <w:t xml:space="preserve">Headteacher level.   You will be invited to join our Senior Leadership team and you will play </w:t>
      </w:r>
      <w:r w:rsidRPr="00C8030B">
        <w:rPr>
          <w:rFonts w:asciiTheme="minorHAnsi" w:hAnsiTheme="minorHAnsi" w:cstheme="minorHAnsi"/>
          <w:color w:val="1C1D1F"/>
          <w:sz w:val="22"/>
          <w:szCs w:val="22"/>
        </w:rPr>
        <w:t xml:space="preserve">a </w:t>
      </w:r>
      <w:r w:rsidRPr="00C8030B">
        <w:rPr>
          <w:rFonts w:asciiTheme="minorHAnsi" w:hAnsiTheme="minorHAnsi" w:cstheme="minorHAnsi"/>
          <w:i/>
          <w:color w:val="1C1D1F"/>
          <w:sz w:val="22"/>
          <w:szCs w:val="22"/>
        </w:rPr>
        <w:t>key</w:t>
      </w:r>
      <w:r w:rsidRPr="00C8030B">
        <w:rPr>
          <w:rFonts w:asciiTheme="minorHAnsi" w:hAnsiTheme="minorHAnsi" w:cstheme="minorHAnsi"/>
          <w:i/>
          <w:color w:val="1C1D1F"/>
          <w:spacing w:val="1"/>
          <w:sz w:val="22"/>
          <w:szCs w:val="22"/>
        </w:rPr>
        <w:t xml:space="preserve"> </w:t>
      </w:r>
      <w:r w:rsidRPr="00C8030B">
        <w:rPr>
          <w:rFonts w:asciiTheme="minorHAnsi" w:hAnsiTheme="minorHAnsi" w:cstheme="minorHAnsi"/>
          <w:i/>
          <w:color w:val="1C1D1F"/>
          <w:sz w:val="22"/>
          <w:szCs w:val="22"/>
        </w:rPr>
        <w:t>role</w:t>
      </w:r>
      <w:r w:rsidRPr="00C8030B">
        <w:rPr>
          <w:rFonts w:asciiTheme="minorHAnsi" w:hAnsiTheme="minorHAnsi" w:cstheme="minorHAnsi"/>
          <w:i/>
          <w:color w:val="1C1D1F"/>
          <w:spacing w:val="-20"/>
          <w:sz w:val="22"/>
          <w:szCs w:val="22"/>
        </w:rPr>
        <w:t xml:space="preserve"> </w:t>
      </w:r>
      <w:r w:rsidRPr="00C8030B">
        <w:rPr>
          <w:rFonts w:asciiTheme="minorHAnsi" w:hAnsiTheme="minorHAnsi" w:cstheme="minorHAnsi"/>
          <w:i/>
          <w:color w:val="1C1D1F"/>
          <w:sz w:val="22"/>
          <w:szCs w:val="22"/>
        </w:rPr>
        <w:t>in</w:t>
      </w:r>
      <w:r w:rsidRPr="00C8030B">
        <w:rPr>
          <w:rFonts w:asciiTheme="minorHAnsi" w:hAnsiTheme="minorHAnsi" w:cstheme="minorHAnsi"/>
          <w:i/>
          <w:color w:val="1C1D1F"/>
          <w:spacing w:val="-10"/>
          <w:sz w:val="22"/>
          <w:szCs w:val="22"/>
        </w:rPr>
        <w:t xml:space="preserve"> </w:t>
      </w:r>
      <w:r w:rsidRPr="00C8030B">
        <w:rPr>
          <w:rFonts w:asciiTheme="minorHAnsi" w:hAnsiTheme="minorHAnsi" w:cstheme="minorHAnsi"/>
          <w:i/>
          <w:color w:val="1C1D1F"/>
          <w:sz w:val="22"/>
          <w:szCs w:val="22"/>
        </w:rPr>
        <w:t>raising</w:t>
      </w:r>
      <w:r w:rsidRPr="00C8030B">
        <w:rPr>
          <w:rFonts w:asciiTheme="minorHAnsi" w:hAnsiTheme="minorHAnsi" w:cstheme="minorHAnsi"/>
          <w:i/>
          <w:color w:val="1C1D1F"/>
          <w:spacing w:val="-7"/>
          <w:sz w:val="22"/>
          <w:szCs w:val="22"/>
        </w:rPr>
        <w:t xml:space="preserve"> </w:t>
      </w:r>
      <w:r w:rsidRPr="00C8030B">
        <w:rPr>
          <w:rFonts w:asciiTheme="minorHAnsi" w:hAnsiTheme="minorHAnsi" w:cstheme="minorHAnsi"/>
          <w:i/>
          <w:color w:val="1C1D1F"/>
          <w:sz w:val="22"/>
          <w:szCs w:val="22"/>
        </w:rPr>
        <w:t>standards.</w:t>
      </w:r>
    </w:p>
    <w:p w14:paraId="2DDE93E2" w14:textId="77777777" w:rsidR="00C8030B" w:rsidRPr="00C8030B" w:rsidRDefault="00C8030B" w:rsidP="00C8030B">
      <w:pPr>
        <w:pStyle w:val="BodyText"/>
        <w:rPr>
          <w:rFonts w:asciiTheme="minorHAnsi" w:hAnsiTheme="minorHAnsi" w:cstheme="minorHAnsi"/>
          <w:i/>
          <w:szCs w:val="22"/>
        </w:rPr>
      </w:pPr>
    </w:p>
    <w:p w14:paraId="4EDC1DF7" w14:textId="77777777" w:rsidR="00C8030B" w:rsidRPr="00C8030B" w:rsidRDefault="00C8030B" w:rsidP="00C8030B">
      <w:pPr>
        <w:jc w:val="both"/>
        <w:rPr>
          <w:rFonts w:asciiTheme="minorHAnsi" w:hAnsiTheme="minorHAnsi" w:cstheme="minorHAnsi"/>
          <w:i/>
          <w:sz w:val="22"/>
          <w:szCs w:val="22"/>
        </w:rPr>
      </w:pPr>
      <w:r w:rsidRPr="00C8030B">
        <w:rPr>
          <w:rFonts w:asciiTheme="minorHAnsi" w:hAnsiTheme="minorHAnsi" w:cstheme="minorHAnsi"/>
          <w:i/>
          <w:color w:val="1C1D1F"/>
          <w:sz w:val="22"/>
          <w:szCs w:val="22"/>
        </w:rPr>
        <w:t>You</w:t>
      </w:r>
      <w:r w:rsidRPr="00C8030B">
        <w:rPr>
          <w:rFonts w:asciiTheme="minorHAnsi" w:hAnsiTheme="minorHAnsi" w:cstheme="minorHAnsi"/>
          <w:i/>
          <w:color w:val="1C1D1F"/>
          <w:spacing w:val="-4"/>
          <w:sz w:val="22"/>
          <w:szCs w:val="22"/>
        </w:rPr>
        <w:t xml:space="preserve"> </w:t>
      </w:r>
      <w:r w:rsidRPr="00C8030B">
        <w:rPr>
          <w:rFonts w:asciiTheme="minorHAnsi" w:hAnsiTheme="minorHAnsi" w:cstheme="minorHAnsi"/>
          <w:i/>
          <w:color w:val="1C1D1F"/>
          <w:sz w:val="22"/>
          <w:szCs w:val="22"/>
        </w:rPr>
        <w:t>are</w:t>
      </w:r>
      <w:r w:rsidRPr="00C8030B">
        <w:rPr>
          <w:rFonts w:asciiTheme="minorHAnsi" w:hAnsiTheme="minorHAnsi" w:cstheme="minorHAnsi"/>
          <w:i/>
          <w:color w:val="1C1D1F"/>
          <w:spacing w:val="-5"/>
          <w:sz w:val="22"/>
          <w:szCs w:val="22"/>
        </w:rPr>
        <w:t xml:space="preserve"> </w:t>
      </w:r>
      <w:r w:rsidRPr="00C8030B">
        <w:rPr>
          <w:rFonts w:asciiTheme="minorHAnsi" w:hAnsiTheme="minorHAnsi" w:cstheme="minorHAnsi"/>
          <w:i/>
          <w:color w:val="1C1D1F"/>
          <w:sz w:val="22"/>
          <w:szCs w:val="22"/>
        </w:rPr>
        <w:t>asked</w:t>
      </w:r>
      <w:r w:rsidRPr="00C8030B">
        <w:rPr>
          <w:rFonts w:asciiTheme="minorHAnsi" w:hAnsiTheme="minorHAnsi" w:cstheme="minorHAnsi"/>
          <w:i/>
          <w:color w:val="1C1D1F"/>
          <w:spacing w:val="-6"/>
          <w:sz w:val="22"/>
          <w:szCs w:val="22"/>
        </w:rPr>
        <w:t xml:space="preserve"> </w:t>
      </w:r>
      <w:r w:rsidRPr="00C8030B">
        <w:rPr>
          <w:rFonts w:asciiTheme="minorHAnsi" w:hAnsiTheme="minorHAnsi" w:cstheme="minorHAnsi"/>
          <w:i/>
          <w:color w:val="1C1D1F"/>
          <w:sz w:val="22"/>
          <w:szCs w:val="22"/>
        </w:rPr>
        <w:t>to</w:t>
      </w:r>
      <w:r w:rsidRPr="00C8030B">
        <w:rPr>
          <w:rFonts w:asciiTheme="minorHAnsi" w:hAnsiTheme="minorHAnsi" w:cstheme="minorHAnsi"/>
          <w:i/>
          <w:color w:val="1C1D1F"/>
          <w:spacing w:val="16"/>
          <w:sz w:val="22"/>
          <w:szCs w:val="22"/>
        </w:rPr>
        <w:t xml:space="preserve"> </w:t>
      </w:r>
      <w:r w:rsidRPr="00C8030B">
        <w:rPr>
          <w:rFonts w:asciiTheme="minorHAnsi" w:hAnsiTheme="minorHAnsi" w:cstheme="minorHAnsi"/>
          <w:i/>
          <w:color w:val="1C1D1F"/>
          <w:sz w:val="22"/>
          <w:szCs w:val="22"/>
        </w:rPr>
        <w:t>demonstrate</w:t>
      </w:r>
      <w:r w:rsidRPr="00C8030B">
        <w:rPr>
          <w:rFonts w:asciiTheme="minorHAnsi" w:hAnsiTheme="minorHAnsi" w:cstheme="minorHAnsi"/>
          <w:i/>
          <w:color w:val="1C1D1F"/>
          <w:spacing w:val="16"/>
          <w:sz w:val="22"/>
          <w:szCs w:val="22"/>
        </w:rPr>
        <w:t xml:space="preserve"> </w:t>
      </w:r>
      <w:r w:rsidRPr="00C8030B">
        <w:rPr>
          <w:rFonts w:asciiTheme="minorHAnsi" w:hAnsiTheme="minorHAnsi" w:cstheme="minorHAnsi"/>
          <w:i/>
          <w:color w:val="1C1D1F"/>
          <w:sz w:val="22"/>
          <w:szCs w:val="22"/>
        </w:rPr>
        <w:t>in</w:t>
      </w:r>
      <w:r w:rsidRPr="00C8030B">
        <w:rPr>
          <w:rFonts w:asciiTheme="minorHAnsi" w:hAnsiTheme="minorHAnsi" w:cstheme="minorHAnsi"/>
          <w:i/>
          <w:color w:val="1C1D1F"/>
          <w:spacing w:val="3"/>
          <w:sz w:val="22"/>
          <w:szCs w:val="22"/>
        </w:rPr>
        <w:t xml:space="preserve"> </w:t>
      </w:r>
      <w:r w:rsidRPr="00C8030B">
        <w:rPr>
          <w:rFonts w:asciiTheme="minorHAnsi" w:hAnsiTheme="minorHAnsi" w:cstheme="minorHAnsi"/>
          <w:i/>
          <w:color w:val="1C1D1F"/>
          <w:sz w:val="22"/>
          <w:szCs w:val="22"/>
        </w:rPr>
        <w:t>your</w:t>
      </w:r>
      <w:r w:rsidRPr="00C8030B">
        <w:rPr>
          <w:rFonts w:asciiTheme="minorHAnsi" w:hAnsiTheme="minorHAnsi" w:cstheme="minorHAnsi"/>
          <w:i/>
          <w:color w:val="1C1D1F"/>
          <w:spacing w:val="-3"/>
          <w:sz w:val="22"/>
          <w:szCs w:val="22"/>
        </w:rPr>
        <w:t xml:space="preserve"> </w:t>
      </w:r>
      <w:r w:rsidRPr="00C8030B">
        <w:rPr>
          <w:rFonts w:asciiTheme="minorHAnsi" w:hAnsiTheme="minorHAnsi" w:cstheme="minorHAnsi"/>
          <w:i/>
          <w:color w:val="1C1D1F"/>
          <w:sz w:val="22"/>
          <w:szCs w:val="22"/>
        </w:rPr>
        <w:t>supporting</w:t>
      </w:r>
      <w:r w:rsidRPr="00C8030B">
        <w:rPr>
          <w:rFonts w:asciiTheme="minorHAnsi" w:hAnsiTheme="minorHAnsi" w:cstheme="minorHAnsi"/>
          <w:i/>
          <w:color w:val="1C1D1F"/>
          <w:spacing w:val="5"/>
          <w:sz w:val="22"/>
          <w:szCs w:val="22"/>
        </w:rPr>
        <w:t xml:space="preserve"> </w:t>
      </w:r>
      <w:r w:rsidRPr="00C8030B">
        <w:rPr>
          <w:rFonts w:asciiTheme="minorHAnsi" w:hAnsiTheme="minorHAnsi" w:cstheme="minorHAnsi"/>
          <w:i/>
          <w:color w:val="1C1D1F"/>
          <w:sz w:val="22"/>
          <w:szCs w:val="22"/>
        </w:rPr>
        <w:t>statement</w:t>
      </w:r>
      <w:r w:rsidRPr="00C8030B">
        <w:rPr>
          <w:rFonts w:asciiTheme="minorHAnsi" w:hAnsiTheme="minorHAnsi" w:cstheme="minorHAnsi"/>
          <w:i/>
          <w:color w:val="1C1D1F"/>
          <w:spacing w:val="6"/>
          <w:sz w:val="22"/>
          <w:szCs w:val="22"/>
        </w:rPr>
        <w:t xml:space="preserve"> </w:t>
      </w:r>
      <w:r w:rsidRPr="00C8030B">
        <w:rPr>
          <w:rFonts w:asciiTheme="minorHAnsi" w:hAnsiTheme="minorHAnsi" w:cstheme="minorHAnsi"/>
          <w:i/>
          <w:color w:val="1C1D1F"/>
          <w:sz w:val="22"/>
          <w:szCs w:val="22"/>
        </w:rPr>
        <w:t>that</w:t>
      </w:r>
      <w:r w:rsidRPr="00C8030B">
        <w:rPr>
          <w:rFonts w:asciiTheme="minorHAnsi" w:hAnsiTheme="minorHAnsi" w:cstheme="minorHAnsi"/>
          <w:i/>
          <w:color w:val="1C1D1F"/>
          <w:spacing w:val="-9"/>
          <w:sz w:val="22"/>
          <w:szCs w:val="22"/>
        </w:rPr>
        <w:t xml:space="preserve"> </w:t>
      </w:r>
      <w:r w:rsidRPr="00C8030B">
        <w:rPr>
          <w:rFonts w:asciiTheme="minorHAnsi" w:hAnsiTheme="minorHAnsi" w:cstheme="minorHAnsi"/>
          <w:i/>
          <w:color w:val="1C1D1F"/>
          <w:sz w:val="22"/>
          <w:szCs w:val="22"/>
        </w:rPr>
        <w:t>you</w:t>
      </w:r>
      <w:r w:rsidRPr="00C8030B">
        <w:rPr>
          <w:rFonts w:asciiTheme="minorHAnsi" w:hAnsiTheme="minorHAnsi" w:cstheme="minorHAnsi"/>
          <w:i/>
          <w:color w:val="1C1D1F"/>
          <w:spacing w:val="-4"/>
          <w:sz w:val="22"/>
          <w:szCs w:val="22"/>
        </w:rPr>
        <w:t xml:space="preserve"> </w:t>
      </w:r>
      <w:r w:rsidRPr="00C8030B">
        <w:rPr>
          <w:rFonts w:asciiTheme="minorHAnsi" w:hAnsiTheme="minorHAnsi" w:cstheme="minorHAnsi"/>
          <w:i/>
          <w:color w:val="1C1D1F"/>
          <w:sz w:val="22"/>
          <w:szCs w:val="22"/>
        </w:rPr>
        <w:t>match</w:t>
      </w:r>
      <w:r w:rsidRPr="00C8030B">
        <w:rPr>
          <w:rFonts w:asciiTheme="minorHAnsi" w:hAnsiTheme="minorHAnsi" w:cstheme="minorHAnsi"/>
          <w:i/>
          <w:color w:val="1C1D1F"/>
          <w:spacing w:val="11"/>
          <w:sz w:val="22"/>
          <w:szCs w:val="22"/>
        </w:rPr>
        <w:t xml:space="preserve"> </w:t>
      </w:r>
      <w:r w:rsidRPr="00C8030B">
        <w:rPr>
          <w:rFonts w:asciiTheme="minorHAnsi" w:hAnsiTheme="minorHAnsi" w:cstheme="minorHAnsi"/>
          <w:i/>
          <w:color w:val="1C1D1F"/>
          <w:sz w:val="22"/>
          <w:szCs w:val="22"/>
        </w:rPr>
        <w:t>the</w:t>
      </w:r>
      <w:r w:rsidRPr="00C8030B">
        <w:rPr>
          <w:rFonts w:asciiTheme="minorHAnsi" w:hAnsiTheme="minorHAnsi" w:cstheme="minorHAnsi"/>
          <w:i/>
          <w:color w:val="1C1D1F"/>
          <w:spacing w:val="-4"/>
          <w:sz w:val="22"/>
          <w:szCs w:val="22"/>
        </w:rPr>
        <w:t xml:space="preserve"> </w:t>
      </w:r>
      <w:r w:rsidRPr="00C8030B">
        <w:rPr>
          <w:rFonts w:asciiTheme="minorHAnsi" w:hAnsiTheme="minorHAnsi" w:cstheme="minorHAnsi"/>
          <w:i/>
          <w:color w:val="1C1D1F"/>
          <w:sz w:val="22"/>
          <w:szCs w:val="22"/>
        </w:rPr>
        <w:t>person</w:t>
      </w:r>
      <w:r w:rsidRPr="00C8030B">
        <w:rPr>
          <w:rFonts w:asciiTheme="minorHAnsi" w:hAnsiTheme="minorHAnsi" w:cstheme="minorHAnsi"/>
          <w:i/>
          <w:color w:val="1C1D1F"/>
          <w:spacing w:val="-3"/>
          <w:sz w:val="22"/>
          <w:szCs w:val="22"/>
        </w:rPr>
        <w:t xml:space="preserve"> </w:t>
      </w:r>
      <w:r w:rsidRPr="00C8030B">
        <w:rPr>
          <w:rFonts w:asciiTheme="minorHAnsi" w:hAnsiTheme="minorHAnsi" w:cstheme="minorHAnsi"/>
          <w:i/>
          <w:color w:val="1C1D1F"/>
          <w:sz w:val="22"/>
          <w:szCs w:val="22"/>
        </w:rPr>
        <w:t>specification.</w:t>
      </w:r>
    </w:p>
    <w:p w14:paraId="6D7676E7" w14:textId="77777777" w:rsidR="00C8030B" w:rsidRPr="00C8030B" w:rsidRDefault="00C8030B" w:rsidP="00C8030B">
      <w:pPr>
        <w:pStyle w:val="BodyText"/>
        <w:rPr>
          <w:rFonts w:asciiTheme="minorHAnsi" w:hAnsiTheme="minorHAnsi" w:cstheme="minorHAnsi"/>
          <w:i/>
          <w:szCs w:val="22"/>
        </w:rPr>
      </w:pPr>
    </w:p>
    <w:p w14:paraId="74BC6484" w14:textId="66AE5A60" w:rsidR="00C8030B" w:rsidRPr="00C8030B" w:rsidRDefault="00C8030B" w:rsidP="00C8030B">
      <w:pPr>
        <w:jc w:val="both"/>
        <w:rPr>
          <w:rFonts w:asciiTheme="minorHAnsi" w:hAnsiTheme="minorHAnsi" w:cstheme="minorHAnsi"/>
          <w:b/>
          <w:i/>
          <w:color w:val="3A3B3B"/>
          <w:sz w:val="22"/>
          <w:szCs w:val="22"/>
        </w:rPr>
      </w:pPr>
      <w:r w:rsidRPr="00C8030B">
        <w:rPr>
          <w:rFonts w:asciiTheme="minorHAnsi" w:hAnsiTheme="minorHAnsi" w:cstheme="minorHAnsi"/>
          <w:b/>
          <w:i/>
          <w:color w:val="0C0F0F"/>
          <w:sz w:val="22"/>
          <w:szCs w:val="22"/>
        </w:rPr>
        <w:t xml:space="preserve">TWGSB </w:t>
      </w:r>
      <w:r w:rsidRPr="00C8030B">
        <w:rPr>
          <w:rFonts w:asciiTheme="minorHAnsi" w:hAnsiTheme="minorHAnsi" w:cstheme="minorHAnsi"/>
          <w:b/>
          <w:i/>
          <w:color w:val="1C1D1F"/>
          <w:sz w:val="22"/>
          <w:szCs w:val="22"/>
        </w:rPr>
        <w:t>is</w:t>
      </w:r>
      <w:r w:rsidRPr="00C8030B">
        <w:rPr>
          <w:rFonts w:asciiTheme="minorHAnsi" w:hAnsiTheme="minorHAnsi" w:cstheme="minorHAnsi"/>
          <w:b/>
          <w:i/>
          <w:color w:val="1C1D1F"/>
          <w:spacing w:val="1"/>
          <w:sz w:val="22"/>
          <w:szCs w:val="22"/>
        </w:rPr>
        <w:t xml:space="preserve"> </w:t>
      </w:r>
      <w:r w:rsidRPr="00C8030B">
        <w:rPr>
          <w:rFonts w:asciiTheme="minorHAnsi" w:hAnsiTheme="minorHAnsi" w:cstheme="minorHAnsi"/>
          <w:b/>
          <w:i/>
          <w:color w:val="0C0F0F"/>
          <w:sz w:val="22"/>
          <w:szCs w:val="22"/>
        </w:rPr>
        <w:t xml:space="preserve">committed </w:t>
      </w:r>
      <w:r w:rsidRPr="00C8030B">
        <w:rPr>
          <w:rFonts w:asciiTheme="minorHAnsi" w:hAnsiTheme="minorHAnsi" w:cstheme="minorHAnsi"/>
          <w:b/>
          <w:i/>
          <w:color w:val="1C1D1F"/>
          <w:sz w:val="22"/>
          <w:szCs w:val="22"/>
        </w:rPr>
        <w:t xml:space="preserve">to </w:t>
      </w:r>
      <w:r w:rsidRPr="00C8030B">
        <w:rPr>
          <w:rFonts w:asciiTheme="minorHAnsi" w:hAnsiTheme="minorHAnsi" w:cstheme="minorHAnsi"/>
          <w:b/>
          <w:i/>
          <w:color w:val="0C0F0F"/>
          <w:sz w:val="22"/>
          <w:szCs w:val="22"/>
        </w:rPr>
        <w:t>safeguarding</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and promoting</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the welfare of children and young</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people</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1C1D1F"/>
          <w:sz w:val="22"/>
          <w:szCs w:val="22"/>
        </w:rPr>
        <w:t>and</w:t>
      </w:r>
      <w:r w:rsidRPr="00C8030B">
        <w:rPr>
          <w:rFonts w:asciiTheme="minorHAnsi" w:hAnsiTheme="minorHAnsi" w:cstheme="minorHAnsi"/>
          <w:b/>
          <w:i/>
          <w:color w:val="1C1D1F"/>
          <w:spacing w:val="1"/>
          <w:sz w:val="22"/>
          <w:szCs w:val="22"/>
        </w:rPr>
        <w:t xml:space="preserve"> </w:t>
      </w:r>
      <w:r w:rsidRPr="00C8030B">
        <w:rPr>
          <w:rFonts w:asciiTheme="minorHAnsi" w:hAnsiTheme="minorHAnsi" w:cstheme="minorHAnsi"/>
          <w:b/>
          <w:i/>
          <w:color w:val="0C0F0F"/>
          <w:sz w:val="22"/>
          <w:szCs w:val="22"/>
        </w:rPr>
        <w:t>expects</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all</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members</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of</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staff</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and</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volunteers</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0C0F0F"/>
          <w:sz w:val="22"/>
          <w:szCs w:val="22"/>
        </w:rPr>
        <w:t>to</w:t>
      </w:r>
      <w:r w:rsidRPr="00C8030B">
        <w:rPr>
          <w:rFonts w:asciiTheme="minorHAnsi" w:hAnsiTheme="minorHAnsi" w:cstheme="minorHAnsi"/>
          <w:b/>
          <w:i/>
          <w:color w:val="0C0F0F"/>
          <w:spacing w:val="1"/>
          <w:sz w:val="22"/>
          <w:szCs w:val="22"/>
        </w:rPr>
        <w:t xml:space="preserve"> </w:t>
      </w:r>
      <w:r w:rsidRPr="00C8030B">
        <w:rPr>
          <w:rFonts w:asciiTheme="minorHAnsi" w:hAnsiTheme="minorHAnsi" w:cstheme="minorHAnsi"/>
          <w:b/>
          <w:i/>
          <w:color w:val="1C1D1F"/>
          <w:sz w:val="22"/>
          <w:szCs w:val="22"/>
        </w:rPr>
        <w:t>share</w:t>
      </w:r>
      <w:r w:rsidRPr="00C8030B">
        <w:rPr>
          <w:rFonts w:asciiTheme="minorHAnsi" w:hAnsiTheme="minorHAnsi" w:cstheme="minorHAnsi"/>
          <w:b/>
          <w:i/>
          <w:color w:val="1C1D1F"/>
          <w:spacing w:val="61"/>
          <w:sz w:val="22"/>
          <w:szCs w:val="22"/>
        </w:rPr>
        <w:t xml:space="preserve"> </w:t>
      </w:r>
      <w:r w:rsidRPr="00C8030B">
        <w:rPr>
          <w:rFonts w:asciiTheme="minorHAnsi" w:hAnsiTheme="minorHAnsi" w:cstheme="minorHAnsi"/>
          <w:b/>
          <w:i/>
          <w:color w:val="1C1D1F"/>
          <w:sz w:val="22"/>
          <w:szCs w:val="22"/>
        </w:rPr>
        <w:t>this</w:t>
      </w:r>
      <w:r w:rsidRPr="00C8030B">
        <w:rPr>
          <w:rFonts w:asciiTheme="minorHAnsi" w:hAnsiTheme="minorHAnsi" w:cstheme="minorHAnsi"/>
          <w:b/>
          <w:i/>
          <w:color w:val="1C1D1F"/>
          <w:spacing w:val="61"/>
          <w:sz w:val="22"/>
          <w:szCs w:val="22"/>
        </w:rPr>
        <w:t xml:space="preserve"> </w:t>
      </w:r>
      <w:r w:rsidRPr="00C8030B">
        <w:rPr>
          <w:rFonts w:asciiTheme="minorHAnsi" w:hAnsiTheme="minorHAnsi" w:cstheme="minorHAnsi"/>
          <w:b/>
          <w:i/>
          <w:color w:val="0C0F0F"/>
          <w:sz w:val="22"/>
          <w:szCs w:val="22"/>
        </w:rPr>
        <w:t>commitment.</w:t>
      </w:r>
      <w:r w:rsidRPr="00C8030B">
        <w:rPr>
          <w:rFonts w:asciiTheme="minorHAnsi" w:hAnsiTheme="minorHAnsi" w:cstheme="minorHAnsi"/>
          <w:b/>
          <w:i/>
          <w:color w:val="0C0F0F"/>
          <w:spacing w:val="1"/>
          <w:sz w:val="22"/>
          <w:szCs w:val="22"/>
        </w:rPr>
        <w:t xml:space="preserve"> </w:t>
      </w:r>
      <w:r w:rsidR="00A34D24">
        <w:rPr>
          <w:rFonts w:asciiTheme="minorHAnsi" w:hAnsiTheme="minorHAnsi" w:cstheme="minorHAnsi"/>
          <w:b/>
          <w:i/>
          <w:color w:val="1C1D1F"/>
          <w:sz w:val="22"/>
          <w:szCs w:val="22"/>
        </w:rPr>
        <w:t>Candidates</w:t>
      </w:r>
      <w:r w:rsidRPr="00C8030B">
        <w:rPr>
          <w:rFonts w:asciiTheme="minorHAnsi" w:hAnsiTheme="minorHAnsi" w:cstheme="minorHAnsi"/>
          <w:b/>
          <w:i/>
          <w:color w:val="1C1D1F"/>
          <w:sz w:val="22"/>
          <w:szCs w:val="22"/>
        </w:rPr>
        <w:t xml:space="preserve"> </w:t>
      </w:r>
      <w:r w:rsidRPr="00C8030B">
        <w:rPr>
          <w:rFonts w:asciiTheme="minorHAnsi" w:hAnsiTheme="minorHAnsi" w:cstheme="minorHAnsi"/>
          <w:b/>
          <w:i/>
          <w:color w:val="0C0F0F"/>
          <w:sz w:val="22"/>
          <w:szCs w:val="22"/>
        </w:rPr>
        <w:t xml:space="preserve">must be willing </w:t>
      </w:r>
      <w:r w:rsidRPr="00C8030B">
        <w:rPr>
          <w:rFonts w:asciiTheme="minorHAnsi" w:hAnsiTheme="minorHAnsi" w:cstheme="minorHAnsi"/>
          <w:b/>
          <w:i/>
          <w:color w:val="1C1D1F"/>
          <w:sz w:val="22"/>
          <w:szCs w:val="22"/>
        </w:rPr>
        <w:t xml:space="preserve">to </w:t>
      </w:r>
      <w:r w:rsidRPr="00C8030B">
        <w:rPr>
          <w:rFonts w:asciiTheme="minorHAnsi" w:hAnsiTheme="minorHAnsi" w:cstheme="minorHAnsi"/>
          <w:b/>
          <w:i/>
          <w:color w:val="0C0F0F"/>
          <w:sz w:val="22"/>
          <w:szCs w:val="22"/>
        </w:rPr>
        <w:t xml:space="preserve">undergo child protection screening </w:t>
      </w:r>
      <w:r w:rsidRPr="00C8030B">
        <w:rPr>
          <w:rFonts w:asciiTheme="minorHAnsi" w:hAnsiTheme="minorHAnsi" w:cstheme="minorHAnsi"/>
          <w:b/>
          <w:i/>
          <w:color w:val="1C1D1F"/>
          <w:sz w:val="22"/>
          <w:szCs w:val="22"/>
        </w:rPr>
        <w:t xml:space="preserve">appropriate to </w:t>
      </w:r>
      <w:r w:rsidRPr="00C8030B">
        <w:rPr>
          <w:rFonts w:asciiTheme="minorHAnsi" w:hAnsiTheme="minorHAnsi" w:cstheme="minorHAnsi"/>
          <w:b/>
          <w:i/>
          <w:color w:val="0C0F0F"/>
          <w:sz w:val="22"/>
          <w:szCs w:val="22"/>
        </w:rPr>
        <w:t xml:space="preserve">the </w:t>
      </w:r>
      <w:r w:rsidRPr="00C8030B">
        <w:rPr>
          <w:rFonts w:asciiTheme="minorHAnsi" w:hAnsiTheme="minorHAnsi" w:cstheme="minorHAnsi"/>
          <w:b/>
          <w:i/>
          <w:color w:val="1C1D1F"/>
          <w:sz w:val="22"/>
          <w:szCs w:val="22"/>
        </w:rPr>
        <w:t>post,</w:t>
      </w:r>
      <w:r w:rsidRPr="00C8030B">
        <w:rPr>
          <w:rFonts w:asciiTheme="minorHAnsi" w:hAnsiTheme="minorHAnsi" w:cstheme="minorHAnsi"/>
          <w:b/>
          <w:i/>
          <w:color w:val="1C1D1F"/>
          <w:spacing w:val="1"/>
          <w:sz w:val="22"/>
          <w:szCs w:val="22"/>
        </w:rPr>
        <w:t xml:space="preserve"> </w:t>
      </w:r>
      <w:r w:rsidRPr="00C8030B">
        <w:rPr>
          <w:rFonts w:asciiTheme="minorHAnsi" w:hAnsiTheme="minorHAnsi" w:cstheme="minorHAnsi"/>
          <w:b/>
          <w:i/>
          <w:color w:val="1C1D1F"/>
          <w:sz w:val="22"/>
          <w:szCs w:val="22"/>
        </w:rPr>
        <w:t xml:space="preserve">including </w:t>
      </w:r>
      <w:r w:rsidRPr="00C8030B">
        <w:rPr>
          <w:rFonts w:asciiTheme="minorHAnsi" w:hAnsiTheme="minorHAnsi" w:cstheme="minorHAnsi"/>
          <w:b/>
          <w:i/>
          <w:color w:val="0C0F0F"/>
          <w:sz w:val="22"/>
          <w:szCs w:val="22"/>
        </w:rPr>
        <w:t xml:space="preserve">checks with past employers </w:t>
      </w:r>
      <w:r w:rsidRPr="00C8030B">
        <w:rPr>
          <w:rFonts w:asciiTheme="minorHAnsi" w:hAnsiTheme="minorHAnsi" w:cstheme="minorHAnsi"/>
          <w:b/>
          <w:i/>
          <w:color w:val="1C1D1F"/>
          <w:sz w:val="22"/>
          <w:szCs w:val="22"/>
        </w:rPr>
        <w:t xml:space="preserve">and </w:t>
      </w:r>
      <w:r w:rsidRPr="00C8030B">
        <w:rPr>
          <w:rFonts w:asciiTheme="minorHAnsi" w:hAnsiTheme="minorHAnsi" w:cstheme="minorHAnsi"/>
          <w:b/>
          <w:i/>
          <w:color w:val="0C0F0F"/>
          <w:sz w:val="22"/>
          <w:szCs w:val="22"/>
        </w:rPr>
        <w:t xml:space="preserve">the Disclosure </w:t>
      </w:r>
      <w:r w:rsidRPr="00C8030B">
        <w:rPr>
          <w:rFonts w:asciiTheme="minorHAnsi" w:hAnsiTheme="minorHAnsi" w:cstheme="minorHAnsi"/>
          <w:b/>
          <w:i/>
          <w:color w:val="1C1D1F"/>
          <w:sz w:val="22"/>
          <w:szCs w:val="22"/>
        </w:rPr>
        <w:t xml:space="preserve">and </w:t>
      </w:r>
      <w:r w:rsidRPr="00C8030B">
        <w:rPr>
          <w:rFonts w:asciiTheme="minorHAnsi" w:hAnsiTheme="minorHAnsi" w:cstheme="minorHAnsi"/>
          <w:b/>
          <w:i/>
          <w:color w:val="0C0F0F"/>
          <w:sz w:val="22"/>
          <w:szCs w:val="22"/>
        </w:rPr>
        <w:t xml:space="preserve">Barring Service </w:t>
      </w:r>
      <w:r w:rsidRPr="00C8030B">
        <w:rPr>
          <w:rFonts w:asciiTheme="minorHAnsi" w:hAnsiTheme="minorHAnsi" w:cstheme="minorHAnsi"/>
          <w:b/>
          <w:i/>
          <w:color w:val="1C1D1F"/>
          <w:sz w:val="22"/>
          <w:szCs w:val="22"/>
        </w:rPr>
        <w:t>(DBS)</w:t>
      </w:r>
      <w:r w:rsidRPr="00C8030B">
        <w:rPr>
          <w:rFonts w:asciiTheme="minorHAnsi" w:hAnsiTheme="minorHAnsi" w:cstheme="minorHAnsi"/>
          <w:b/>
          <w:i/>
          <w:color w:val="3A3B3B"/>
          <w:sz w:val="22"/>
          <w:szCs w:val="22"/>
        </w:rPr>
        <w:t>.</w:t>
      </w:r>
    </w:p>
    <w:p w14:paraId="7A690BAB" w14:textId="77777777" w:rsidR="00C8030B" w:rsidRPr="00C8030B" w:rsidRDefault="00C8030B" w:rsidP="00C8030B">
      <w:pPr>
        <w:jc w:val="both"/>
        <w:rPr>
          <w:rFonts w:asciiTheme="minorHAnsi" w:hAnsiTheme="minorHAnsi" w:cstheme="minorHAnsi"/>
          <w:b/>
          <w:i/>
          <w:color w:val="3A3B3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5287"/>
        <w:gridCol w:w="2517"/>
      </w:tblGrid>
      <w:tr w:rsidR="004170AC" w:rsidRPr="004170AC" w14:paraId="25ED6E3D" w14:textId="77777777" w:rsidTr="004170AC">
        <w:trPr>
          <w:cantSplit/>
        </w:trPr>
        <w:tc>
          <w:tcPr>
            <w:tcW w:w="1938" w:type="dxa"/>
            <w:shd w:val="clear" w:color="auto" w:fill="95B3D7"/>
          </w:tcPr>
          <w:p w14:paraId="6400E2B8" w14:textId="77777777" w:rsidR="004170AC" w:rsidRPr="004170AC" w:rsidRDefault="004170AC" w:rsidP="00E549B6">
            <w:pPr>
              <w:jc w:val="center"/>
              <w:rPr>
                <w:rFonts w:asciiTheme="minorHAnsi" w:hAnsiTheme="minorHAnsi" w:cstheme="minorHAnsi"/>
                <w:b/>
                <w:sz w:val="22"/>
                <w:szCs w:val="22"/>
              </w:rPr>
            </w:pPr>
            <w:r w:rsidRPr="004170AC">
              <w:rPr>
                <w:rFonts w:asciiTheme="minorHAnsi" w:hAnsiTheme="minorHAnsi" w:cstheme="minorHAnsi"/>
                <w:b/>
                <w:sz w:val="22"/>
                <w:szCs w:val="22"/>
              </w:rPr>
              <w:t>Attribute</w:t>
            </w:r>
          </w:p>
        </w:tc>
        <w:tc>
          <w:tcPr>
            <w:tcW w:w="5287" w:type="dxa"/>
            <w:shd w:val="clear" w:color="auto" w:fill="95B3D7"/>
          </w:tcPr>
          <w:p w14:paraId="1106A7A8" w14:textId="77777777" w:rsidR="004170AC" w:rsidRPr="004170AC" w:rsidRDefault="004170AC" w:rsidP="00E549B6">
            <w:pPr>
              <w:jc w:val="center"/>
              <w:rPr>
                <w:rFonts w:asciiTheme="minorHAnsi" w:hAnsiTheme="minorHAnsi" w:cstheme="minorHAnsi"/>
                <w:b/>
                <w:sz w:val="22"/>
                <w:szCs w:val="22"/>
              </w:rPr>
            </w:pPr>
            <w:r w:rsidRPr="004170AC">
              <w:rPr>
                <w:rFonts w:asciiTheme="minorHAnsi" w:hAnsiTheme="minorHAnsi" w:cstheme="minorHAnsi"/>
                <w:b/>
                <w:sz w:val="22"/>
                <w:szCs w:val="22"/>
              </w:rPr>
              <w:t>Essential</w:t>
            </w:r>
          </w:p>
          <w:p w14:paraId="475A8058" w14:textId="77777777" w:rsidR="004170AC" w:rsidRPr="004170AC" w:rsidRDefault="004170AC" w:rsidP="00E549B6">
            <w:pPr>
              <w:jc w:val="center"/>
              <w:rPr>
                <w:rFonts w:asciiTheme="minorHAnsi" w:hAnsiTheme="minorHAnsi" w:cstheme="minorHAnsi"/>
                <w:b/>
                <w:sz w:val="22"/>
                <w:szCs w:val="22"/>
              </w:rPr>
            </w:pPr>
          </w:p>
        </w:tc>
        <w:tc>
          <w:tcPr>
            <w:tcW w:w="2517" w:type="dxa"/>
            <w:shd w:val="clear" w:color="auto" w:fill="95B3D7"/>
          </w:tcPr>
          <w:p w14:paraId="75FA7F2A" w14:textId="77777777" w:rsidR="004170AC" w:rsidRPr="004170AC" w:rsidRDefault="004170AC" w:rsidP="00E549B6">
            <w:pPr>
              <w:jc w:val="center"/>
              <w:rPr>
                <w:rFonts w:asciiTheme="minorHAnsi" w:hAnsiTheme="minorHAnsi" w:cstheme="minorHAnsi"/>
                <w:b/>
                <w:sz w:val="22"/>
                <w:szCs w:val="22"/>
              </w:rPr>
            </w:pPr>
            <w:r w:rsidRPr="004170AC">
              <w:rPr>
                <w:rFonts w:asciiTheme="minorHAnsi" w:hAnsiTheme="minorHAnsi" w:cstheme="minorHAnsi"/>
                <w:b/>
                <w:sz w:val="22"/>
                <w:szCs w:val="22"/>
              </w:rPr>
              <w:t>Desirable</w:t>
            </w:r>
          </w:p>
        </w:tc>
      </w:tr>
      <w:tr w:rsidR="004170AC" w:rsidRPr="004170AC" w14:paraId="43D2714E" w14:textId="77777777" w:rsidTr="004170AC">
        <w:trPr>
          <w:cantSplit/>
        </w:trPr>
        <w:tc>
          <w:tcPr>
            <w:tcW w:w="1938" w:type="dxa"/>
          </w:tcPr>
          <w:p w14:paraId="20AAD6EE"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Qualifications:</w:t>
            </w:r>
          </w:p>
        </w:tc>
        <w:tc>
          <w:tcPr>
            <w:tcW w:w="5287" w:type="dxa"/>
          </w:tcPr>
          <w:p w14:paraId="550427D9" w14:textId="77777777" w:rsidR="004170AC" w:rsidRPr="004170AC" w:rsidRDefault="004170AC" w:rsidP="00E549B6">
            <w:pPr>
              <w:pStyle w:val="Default"/>
              <w:numPr>
                <w:ilvl w:val="0"/>
                <w:numId w:val="11"/>
              </w:numPr>
              <w:rPr>
                <w:rFonts w:asciiTheme="minorHAnsi" w:hAnsiTheme="minorHAnsi" w:cstheme="minorHAnsi"/>
                <w:sz w:val="22"/>
                <w:szCs w:val="22"/>
              </w:rPr>
            </w:pPr>
            <w:r w:rsidRPr="004170AC">
              <w:rPr>
                <w:rFonts w:asciiTheme="minorHAnsi" w:hAnsiTheme="minorHAnsi" w:cstheme="minorHAnsi"/>
                <w:sz w:val="22"/>
                <w:szCs w:val="22"/>
              </w:rPr>
              <w:t xml:space="preserve">Honours degree and Qualified Teacher Status (QTS) </w:t>
            </w:r>
          </w:p>
          <w:p w14:paraId="1B79A34D" w14:textId="77777777" w:rsidR="004170AC" w:rsidRPr="004170AC" w:rsidRDefault="004170AC" w:rsidP="004170A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Evidence of relevant professional development related to whole school leadership issues</w:t>
            </w:r>
          </w:p>
        </w:tc>
        <w:tc>
          <w:tcPr>
            <w:tcW w:w="2517" w:type="dxa"/>
          </w:tcPr>
          <w:p w14:paraId="247A70EE" w14:textId="77777777" w:rsidR="004170AC" w:rsidRPr="004170AC" w:rsidRDefault="004170AC" w:rsidP="004170A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Post graduate qualification</w:t>
            </w:r>
          </w:p>
          <w:p w14:paraId="084B1788" w14:textId="77777777" w:rsidR="004170AC" w:rsidRPr="004170AC" w:rsidRDefault="004170AC" w:rsidP="00E549B6">
            <w:pPr>
              <w:pStyle w:val="ListParagraph"/>
              <w:spacing w:after="0" w:line="240" w:lineRule="auto"/>
              <w:rPr>
                <w:rFonts w:asciiTheme="minorHAnsi" w:hAnsiTheme="minorHAnsi" w:cstheme="minorHAnsi"/>
              </w:rPr>
            </w:pPr>
          </w:p>
        </w:tc>
      </w:tr>
      <w:tr w:rsidR="004170AC" w:rsidRPr="004170AC" w14:paraId="41B83944" w14:textId="77777777" w:rsidTr="004170AC">
        <w:trPr>
          <w:cantSplit/>
        </w:trPr>
        <w:tc>
          <w:tcPr>
            <w:tcW w:w="1938" w:type="dxa"/>
          </w:tcPr>
          <w:p w14:paraId="7B51A050"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Knowledge and Experience:</w:t>
            </w:r>
          </w:p>
        </w:tc>
        <w:tc>
          <w:tcPr>
            <w:tcW w:w="5287" w:type="dxa"/>
          </w:tcPr>
          <w:p w14:paraId="05801B3F"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Statutory education frameworks </w:t>
            </w:r>
          </w:p>
          <w:p w14:paraId="1EA1EEDE"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Strategic planning processes </w:t>
            </w:r>
          </w:p>
          <w:p w14:paraId="45559037"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Able to recognise and model outstanding classroom practice </w:t>
            </w:r>
          </w:p>
          <w:p w14:paraId="7E8A7873"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Detailed understanding of Ofsted criteria  </w:t>
            </w:r>
          </w:p>
          <w:p w14:paraId="213BD841"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Coaching and mentoring strategies to support staff development </w:t>
            </w:r>
          </w:p>
          <w:p w14:paraId="0FE3EE7D"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The use of a range of tools and evidence, including performance data, to support, monitor, evaluate and improve student progress </w:t>
            </w:r>
          </w:p>
          <w:p w14:paraId="3640DFB7"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DSL experience</w:t>
            </w:r>
          </w:p>
          <w:p w14:paraId="71D3530F"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Models of effective professional development for staff </w:t>
            </w:r>
          </w:p>
          <w:p w14:paraId="53264FA6" w14:textId="77777777" w:rsidR="004170AC" w:rsidRPr="004170AC"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Current educational issues specifically in education for 11-18 range, adjacent phases and transition</w:t>
            </w:r>
          </w:p>
          <w:p w14:paraId="7FCA6E0A" w14:textId="77777777" w:rsidR="004170AC" w:rsidRPr="004170AC"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 xml:space="preserve">Extensive experience of leading whole school </w:t>
            </w:r>
            <w:proofErr w:type="spellStart"/>
            <w:r w:rsidRPr="004170AC">
              <w:rPr>
                <w:rFonts w:asciiTheme="minorHAnsi" w:hAnsiTheme="minorHAnsi" w:cstheme="minorHAnsi"/>
              </w:rPr>
              <w:t>behaviour</w:t>
            </w:r>
            <w:proofErr w:type="spellEnd"/>
            <w:r w:rsidRPr="004170AC">
              <w:rPr>
                <w:rFonts w:asciiTheme="minorHAnsi" w:hAnsiTheme="minorHAnsi" w:cstheme="minorHAnsi"/>
              </w:rPr>
              <w:t>.</w:t>
            </w:r>
          </w:p>
          <w:p w14:paraId="13EC7490" w14:textId="77777777" w:rsidR="004170AC" w:rsidRPr="004170AC"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 xml:space="preserve">Experience of leadership and management roles across a number of schools </w:t>
            </w:r>
          </w:p>
        </w:tc>
        <w:tc>
          <w:tcPr>
            <w:tcW w:w="2517" w:type="dxa"/>
          </w:tcPr>
          <w:p w14:paraId="714086C2" w14:textId="77777777" w:rsidR="004170AC" w:rsidRPr="004170AC" w:rsidRDefault="004170AC" w:rsidP="00E549B6">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 xml:space="preserve">Experience of a curriculum leadership role </w:t>
            </w:r>
          </w:p>
          <w:p w14:paraId="537EC77F" w14:textId="77777777" w:rsidR="004170AC" w:rsidRPr="004170AC"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Senior Leadership experience</w:t>
            </w:r>
          </w:p>
        </w:tc>
      </w:tr>
      <w:tr w:rsidR="004170AC" w:rsidRPr="004170AC" w14:paraId="6679E5DC" w14:textId="77777777" w:rsidTr="004170AC">
        <w:trPr>
          <w:cantSplit/>
        </w:trPr>
        <w:tc>
          <w:tcPr>
            <w:tcW w:w="1938" w:type="dxa"/>
          </w:tcPr>
          <w:p w14:paraId="0BB4A909" w14:textId="3B66D0D7" w:rsidR="004170AC" w:rsidRPr="004170AC" w:rsidRDefault="004170AC" w:rsidP="004170AC">
            <w:pPr>
              <w:jc w:val="right"/>
              <w:rPr>
                <w:rFonts w:asciiTheme="minorHAnsi" w:hAnsiTheme="minorHAnsi" w:cstheme="minorHAnsi"/>
                <w:b/>
                <w:sz w:val="22"/>
                <w:szCs w:val="22"/>
              </w:rPr>
            </w:pPr>
            <w:r w:rsidRPr="004170AC">
              <w:rPr>
                <w:rFonts w:asciiTheme="minorHAnsi" w:hAnsiTheme="minorHAnsi" w:cstheme="minorHAnsi"/>
                <w:b/>
                <w:sz w:val="22"/>
                <w:szCs w:val="22"/>
              </w:rPr>
              <w:t>Leadership and Management:</w:t>
            </w:r>
          </w:p>
        </w:tc>
        <w:tc>
          <w:tcPr>
            <w:tcW w:w="5287" w:type="dxa"/>
          </w:tcPr>
          <w:p w14:paraId="7266AF0E"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contribute to the strategic direction of the school </w:t>
            </w:r>
          </w:p>
          <w:p w14:paraId="68569BF4"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develop and implement operational policies to deliver the strategic vision for school </w:t>
            </w:r>
          </w:p>
          <w:p w14:paraId="5DA9C0D2"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Leadership and management skills to improve and maintain level of attainment and success </w:t>
            </w:r>
          </w:p>
          <w:p w14:paraId="545728AE" w14:textId="77777777" w:rsidR="004170AC" w:rsidRPr="004170AC" w:rsidRDefault="004170AC" w:rsidP="004170A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Excellent classroom practitioner who can lead by example</w:t>
            </w:r>
          </w:p>
          <w:p w14:paraId="2EC086BC"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motivate students and staff </w:t>
            </w:r>
          </w:p>
          <w:p w14:paraId="2AFDA6E0"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lead, coordinate, delegate and empower </w:t>
            </w:r>
          </w:p>
          <w:p w14:paraId="5FF7AB47"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Experience of carrying out staff performance reviews and acting on any issues that arise from the reviews </w:t>
            </w:r>
          </w:p>
          <w:p w14:paraId="2CC564B6" w14:textId="3B729CB5" w:rsidR="004170AC" w:rsidRPr="004170AC" w:rsidRDefault="004170AC" w:rsidP="004170AC">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Ability to manage change and work under pressure of changing circumstances</w:t>
            </w:r>
          </w:p>
        </w:tc>
        <w:tc>
          <w:tcPr>
            <w:tcW w:w="2517" w:type="dxa"/>
          </w:tcPr>
          <w:p w14:paraId="2BB55490" w14:textId="77777777" w:rsidR="004170AC" w:rsidRPr="004170AC" w:rsidRDefault="004170AC" w:rsidP="004170AC">
            <w:pPr>
              <w:pStyle w:val="Default"/>
              <w:rPr>
                <w:rFonts w:asciiTheme="minorHAnsi" w:hAnsiTheme="minorHAnsi" w:cstheme="minorHAnsi"/>
                <w:sz w:val="22"/>
                <w:szCs w:val="22"/>
              </w:rPr>
            </w:pPr>
          </w:p>
        </w:tc>
      </w:tr>
      <w:tr w:rsidR="004170AC" w:rsidRPr="004170AC" w14:paraId="4999EF32" w14:textId="77777777" w:rsidTr="004170AC">
        <w:trPr>
          <w:cantSplit/>
        </w:trPr>
        <w:tc>
          <w:tcPr>
            <w:tcW w:w="1938" w:type="dxa"/>
          </w:tcPr>
          <w:p w14:paraId="562AD577" w14:textId="77777777" w:rsidR="004170AC" w:rsidRPr="004170AC" w:rsidRDefault="004170AC" w:rsidP="00E549B6">
            <w:pPr>
              <w:jc w:val="right"/>
              <w:rPr>
                <w:rFonts w:asciiTheme="minorHAnsi" w:hAnsiTheme="minorHAnsi" w:cstheme="minorHAnsi"/>
                <w:sz w:val="22"/>
                <w:szCs w:val="22"/>
              </w:rPr>
            </w:pPr>
            <w:r w:rsidRPr="004170AC">
              <w:rPr>
                <w:rFonts w:asciiTheme="minorHAnsi" w:hAnsiTheme="minorHAnsi" w:cstheme="minorHAnsi"/>
                <w:b/>
                <w:sz w:val="22"/>
                <w:szCs w:val="22"/>
              </w:rPr>
              <w:lastRenderedPageBreak/>
              <w:t>Skills and Abilities:</w:t>
            </w:r>
          </w:p>
        </w:tc>
        <w:tc>
          <w:tcPr>
            <w:tcW w:w="5287" w:type="dxa"/>
          </w:tcPr>
          <w:p w14:paraId="444C0761"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see things through to completion </w:t>
            </w:r>
          </w:p>
          <w:p w14:paraId="33C3E337"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 reflective practitioner able to evaluate practice and embed a process of continuous improvement </w:t>
            </w:r>
          </w:p>
          <w:p w14:paraId="7CF079B0"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An inspirational style that imparts confidence, motivates staff, parents / carers and students </w:t>
            </w:r>
          </w:p>
          <w:p w14:paraId="3079446F" w14:textId="77777777" w:rsidR="004170AC" w:rsidRPr="004170AC" w:rsidRDefault="004170AC" w:rsidP="004170AC">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analyse and interpret information to make informed decisions and exercise good judgment </w:t>
            </w:r>
          </w:p>
          <w:p w14:paraId="37431497"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create and maintain strong supportive relationships with staff, parents / carers, students, the community and governors </w:t>
            </w:r>
          </w:p>
          <w:p w14:paraId="2379BC86" w14:textId="77777777" w:rsidR="004170AC" w:rsidRPr="004170AC" w:rsidRDefault="004170AC" w:rsidP="004170AC">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be innovative, creative and tenacious </w:t>
            </w:r>
          </w:p>
          <w:p w14:paraId="10422817" w14:textId="77777777" w:rsidR="004170AC" w:rsidRPr="004170AC" w:rsidRDefault="004170AC" w:rsidP="004170A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Skills, experience and ability to promote high quality teaching and learning across the curriculum</w:t>
            </w:r>
          </w:p>
        </w:tc>
        <w:tc>
          <w:tcPr>
            <w:tcW w:w="2517" w:type="dxa"/>
          </w:tcPr>
          <w:p w14:paraId="5508B1CD" w14:textId="77777777" w:rsidR="004170AC" w:rsidRPr="004170AC" w:rsidRDefault="004170AC" w:rsidP="00E549B6">
            <w:pPr>
              <w:rPr>
                <w:rFonts w:asciiTheme="minorHAnsi" w:hAnsiTheme="minorHAnsi" w:cstheme="minorHAnsi"/>
                <w:sz w:val="22"/>
                <w:szCs w:val="22"/>
              </w:rPr>
            </w:pPr>
          </w:p>
        </w:tc>
      </w:tr>
      <w:tr w:rsidR="004170AC" w:rsidRPr="004170AC" w14:paraId="114D3388" w14:textId="77777777" w:rsidTr="004170AC">
        <w:trPr>
          <w:cantSplit/>
        </w:trPr>
        <w:tc>
          <w:tcPr>
            <w:tcW w:w="1938" w:type="dxa"/>
          </w:tcPr>
          <w:p w14:paraId="317A3652"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Personal Qualities:</w:t>
            </w:r>
          </w:p>
        </w:tc>
        <w:tc>
          <w:tcPr>
            <w:tcW w:w="5287" w:type="dxa"/>
          </w:tcPr>
          <w:p w14:paraId="3882A382"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An exceptional role model with high standards of integrity and approachability </w:t>
            </w:r>
          </w:p>
          <w:p w14:paraId="06C78327"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A ‘team player’ </w:t>
            </w:r>
          </w:p>
          <w:p w14:paraId="2EFF293D"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Highly motivated, ambitious, and upbeat </w:t>
            </w:r>
          </w:p>
          <w:p w14:paraId="0DDDDA3C"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Calm under pressure with a good sense of humour </w:t>
            </w:r>
          </w:p>
          <w:p w14:paraId="1309F7CE" w14:textId="77777777" w:rsidR="004170AC" w:rsidRPr="004170AC" w:rsidRDefault="004170AC" w:rsidP="004170A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Flexible and collaborative</w:t>
            </w:r>
          </w:p>
          <w:p w14:paraId="007462AC" w14:textId="77777777" w:rsidR="004170AC" w:rsidRPr="004170AC" w:rsidRDefault="004170AC" w:rsidP="004170A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Passionate about young people</w:t>
            </w:r>
          </w:p>
        </w:tc>
        <w:tc>
          <w:tcPr>
            <w:tcW w:w="2517" w:type="dxa"/>
          </w:tcPr>
          <w:p w14:paraId="0BFA02E1" w14:textId="77777777" w:rsidR="004170AC" w:rsidRPr="004170AC" w:rsidRDefault="004170AC" w:rsidP="00E549B6">
            <w:pPr>
              <w:rPr>
                <w:rFonts w:asciiTheme="minorHAnsi" w:hAnsiTheme="minorHAnsi" w:cstheme="minorHAnsi"/>
                <w:sz w:val="22"/>
                <w:szCs w:val="22"/>
              </w:rPr>
            </w:pPr>
          </w:p>
        </w:tc>
      </w:tr>
      <w:tr w:rsidR="004170AC" w:rsidRPr="004170AC" w14:paraId="1217A640" w14:textId="77777777" w:rsidTr="004170AC">
        <w:trPr>
          <w:cantSplit/>
        </w:trPr>
        <w:tc>
          <w:tcPr>
            <w:tcW w:w="1938" w:type="dxa"/>
          </w:tcPr>
          <w:p w14:paraId="59BE9374" w14:textId="77777777" w:rsidR="004170AC" w:rsidRPr="004170AC" w:rsidRDefault="004170AC" w:rsidP="00E549B6">
            <w:pPr>
              <w:jc w:val="right"/>
              <w:rPr>
                <w:rFonts w:asciiTheme="minorHAnsi" w:hAnsiTheme="minorHAnsi" w:cstheme="minorHAnsi"/>
                <w:sz w:val="22"/>
                <w:szCs w:val="22"/>
              </w:rPr>
            </w:pPr>
            <w:r w:rsidRPr="004170AC">
              <w:rPr>
                <w:rFonts w:asciiTheme="minorHAnsi" w:hAnsiTheme="minorHAnsi" w:cstheme="minorHAnsi"/>
                <w:b/>
                <w:sz w:val="22"/>
                <w:szCs w:val="22"/>
              </w:rPr>
              <w:t>Safeguarding:</w:t>
            </w:r>
          </w:p>
        </w:tc>
        <w:tc>
          <w:tcPr>
            <w:tcW w:w="5287" w:type="dxa"/>
          </w:tcPr>
          <w:p w14:paraId="7F2B9D52" w14:textId="77777777" w:rsidR="004170AC" w:rsidRPr="004170AC" w:rsidRDefault="004170AC" w:rsidP="00E549B6">
            <w:pPr>
              <w:pStyle w:val="Default"/>
              <w:numPr>
                <w:ilvl w:val="0"/>
                <w:numId w:val="16"/>
              </w:numPr>
              <w:rPr>
                <w:rFonts w:asciiTheme="minorHAnsi" w:hAnsiTheme="minorHAnsi" w:cstheme="minorHAnsi"/>
                <w:sz w:val="22"/>
                <w:szCs w:val="22"/>
              </w:rPr>
            </w:pPr>
            <w:r w:rsidRPr="004170AC">
              <w:rPr>
                <w:rFonts w:asciiTheme="minorHAnsi" w:hAnsiTheme="minorHAnsi" w:cstheme="minorHAnsi"/>
                <w:sz w:val="22"/>
                <w:szCs w:val="22"/>
              </w:rPr>
              <w:t xml:space="preserve">Evidence of a commitment to promoting the health, welfare and safeguarding of children </w:t>
            </w:r>
          </w:p>
          <w:p w14:paraId="473F4295" w14:textId="77777777" w:rsidR="004170AC" w:rsidRPr="004170AC" w:rsidRDefault="004170AC" w:rsidP="004170A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Evidence of promoting, implementing and monitoring equal opportunities across all aspects of the school</w:t>
            </w:r>
          </w:p>
        </w:tc>
        <w:tc>
          <w:tcPr>
            <w:tcW w:w="2517" w:type="dxa"/>
          </w:tcPr>
          <w:p w14:paraId="60EA2844" w14:textId="77777777" w:rsidR="004170AC" w:rsidRPr="004170AC" w:rsidRDefault="004170AC" w:rsidP="00E549B6">
            <w:pPr>
              <w:rPr>
                <w:rFonts w:asciiTheme="minorHAnsi" w:hAnsiTheme="minorHAnsi" w:cstheme="minorHAnsi"/>
                <w:sz w:val="22"/>
                <w:szCs w:val="22"/>
              </w:rPr>
            </w:pPr>
          </w:p>
        </w:tc>
      </w:tr>
    </w:tbl>
    <w:p w14:paraId="2AF3DEF1" w14:textId="77777777" w:rsidR="00C8030B" w:rsidRPr="00C8030B" w:rsidRDefault="00C8030B" w:rsidP="00C8030B">
      <w:pPr>
        <w:jc w:val="both"/>
        <w:rPr>
          <w:rFonts w:asciiTheme="minorHAnsi" w:hAnsiTheme="minorHAnsi" w:cstheme="minorHAnsi"/>
          <w:sz w:val="22"/>
          <w:szCs w:val="22"/>
        </w:rPr>
      </w:pPr>
    </w:p>
    <w:p w14:paraId="5638CC90" w14:textId="77777777" w:rsidR="00C54AC4" w:rsidRPr="00C8030B" w:rsidRDefault="00C54AC4">
      <w:pPr>
        <w:jc w:val="both"/>
        <w:rPr>
          <w:rFonts w:asciiTheme="minorHAnsi" w:hAnsiTheme="minorHAnsi" w:cstheme="minorHAnsi"/>
          <w:sz w:val="22"/>
          <w:szCs w:val="22"/>
        </w:rPr>
      </w:pPr>
    </w:p>
    <w:sectPr w:rsidR="00C54AC4" w:rsidRPr="00C8030B">
      <w:headerReference w:type="first" r:id="rId8"/>
      <w:footerReference w:type="first" r:id="rId9"/>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3835" w14:textId="77777777" w:rsidR="00DF38BE" w:rsidRDefault="00DF38BE">
      <w:r>
        <w:separator/>
      </w:r>
    </w:p>
  </w:endnote>
  <w:endnote w:type="continuationSeparator" w:id="0">
    <w:p w14:paraId="08419B97" w14:textId="77777777" w:rsidR="00DF38BE" w:rsidRDefault="00DF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4988" w14:textId="77777777" w:rsidR="00C54AC4" w:rsidRDefault="006B3471">
    <w:pPr>
      <w:pStyle w:val="Footer"/>
    </w:pPr>
    <w:r>
      <w:rPr>
        <w:noProof/>
      </w:rPr>
      <w:drawing>
        <wp:anchor distT="0" distB="0" distL="114300" distR="114300" simplePos="0" relativeHeight="251656192" behindDoc="1" locked="0" layoutInCell="1" allowOverlap="1" wp14:anchorId="321F703D" wp14:editId="7120A334">
          <wp:simplePos x="0" y="0"/>
          <wp:positionH relativeFrom="column">
            <wp:posOffset>1386445</wp:posOffset>
          </wp:positionH>
          <wp:positionV relativeFrom="paragraph">
            <wp:posOffset>547358</wp:posOffset>
          </wp:positionV>
          <wp:extent cx="5270500" cy="364706"/>
          <wp:effectExtent l="0" t="0" r="6350" b="0"/>
          <wp:wrapNone/>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C9C5C" w14:textId="77777777" w:rsidR="00DF38BE" w:rsidRDefault="00DF38BE">
      <w:r>
        <w:separator/>
      </w:r>
    </w:p>
  </w:footnote>
  <w:footnote w:type="continuationSeparator" w:id="0">
    <w:p w14:paraId="609B53ED" w14:textId="77777777" w:rsidR="00DF38BE" w:rsidRDefault="00DF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BAFD3" w14:textId="265A41CD" w:rsidR="00C54AC4" w:rsidRDefault="00FA3F2E">
    <w:pPr>
      <w:pStyle w:val="Header"/>
    </w:pPr>
    <w:r>
      <w:rPr>
        <w:noProof/>
      </w:rPr>
      <w:drawing>
        <wp:anchor distT="0" distB="0" distL="114300" distR="114300" simplePos="0" relativeHeight="251659264" behindDoc="0" locked="0" layoutInCell="1" allowOverlap="1" wp14:anchorId="6F9B1A08" wp14:editId="2C428677">
          <wp:simplePos x="0" y="0"/>
          <wp:positionH relativeFrom="margin">
            <wp:posOffset>0</wp:posOffset>
          </wp:positionH>
          <wp:positionV relativeFrom="paragraph">
            <wp:posOffset>-635</wp:posOffset>
          </wp:positionV>
          <wp:extent cx="5753903" cy="1228896"/>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7D5093E" w14:textId="77777777" w:rsidR="00C54AC4" w:rsidRDefault="00C54AC4">
    <w:pPr>
      <w:pStyle w:val="Header"/>
      <w:tabs>
        <w:tab w:val="clear" w:pos="4320"/>
        <w:tab w:val="clear" w:pos="8640"/>
        <w:tab w:val="left" w:pos="3047"/>
      </w:tabs>
    </w:pPr>
  </w:p>
  <w:p w14:paraId="22D07654" w14:textId="64A3A20D" w:rsidR="00C54AC4" w:rsidRDefault="006B3471">
    <w:pPr>
      <w:pStyle w:val="Header"/>
      <w:tabs>
        <w:tab w:val="clear" w:pos="4320"/>
        <w:tab w:val="clear" w:pos="8640"/>
        <w:tab w:val="left" w:pos="3047"/>
      </w:tabs>
    </w:pPr>
    <w:r>
      <w:tab/>
    </w:r>
  </w:p>
  <w:p w14:paraId="32583016" w14:textId="77777777" w:rsidR="00C54AC4" w:rsidRDefault="00C54AC4">
    <w:pPr>
      <w:pStyle w:val="Header"/>
    </w:pPr>
  </w:p>
  <w:p w14:paraId="7C397EFA" w14:textId="77777777" w:rsidR="00C54AC4" w:rsidRDefault="00C54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1BF9"/>
    <w:multiLevelType w:val="hybridMultilevel"/>
    <w:tmpl w:val="8DA09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FD73F6"/>
    <w:multiLevelType w:val="hybridMultilevel"/>
    <w:tmpl w:val="0F72E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555A32"/>
    <w:multiLevelType w:val="hybridMultilevel"/>
    <w:tmpl w:val="1002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E7C67"/>
    <w:multiLevelType w:val="hybridMultilevel"/>
    <w:tmpl w:val="9E664868"/>
    <w:lvl w:ilvl="0" w:tplc="2D742C90">
      <w:numFmt w:val="bullet"/>
      <w:lvlText w:val="•"/>
      <w:lvlJc w:val="left"/>
      <w:pPr>
        <w:ind w:left="369" w:hanging="370"/>
      </w:pPr>
      <w:rPr>
        <w:rFonts w:ascii="Arial" w:eastAsia="Arial" w:hAnsi="Arial" w:cs="Arial" w:hint="default"/>
        <w:b w:val="0"/>
        <w:bCs w:val="0"/>
        <w:i w:val="0"/>
        <w:iCs w:val="0"/>
        <w:color w:val="1C1D1F"/>
        <w:w w:val="83"/>
        <w:sz w:val="21"/>
        <w:szCs w:val="21"/>
      </w:rPr>
    </w:lvl>
    <w:lvl w:ilvl="1" w:tplc="F022ED10">
      <w:numFmt w:val="bullet"/>
      <w:lvlText w:val="•"/>
      <w:lvlJc w:val="left"/>
      <w:pPr>
        <w:ind w:left="704" w:hanging="370"/>
      </w:pPr>
      <w:rPr>
        <w:rFonts w:hint="default"/>
      </w:rPr>
    </w:lvl>
    <w:lvl w:ilvl="2" w:tplc="0FCA359C">
      <w:numFmt w:val="bullet"/>
      <w:lvlText w:val="•"/>
      <w:lvlJc w:val="left"/>
      <w:pPr>
        <w:ind w:left="1048" w:hanging="370"/>
      </w:pPr>
      <w:rPr>
        <w:rFonts w:hint="default"/>
      </w:rPr>
    </w:lvl>
    <w:lvl w:ilvl="3" w:tplc="103414A8">
      <w:numFmt w:val="bullet"/>
      <w:lvlText w:val="•"/>
      <w:lvlJc w:val="left"/>
      <w:pPr>
        <w:ind w:left="1393" w:hanging="370"/>
      </w:pPr>
      <w:rPr>
        <w:rFonts w:hint="default"/>
      </w:rPr>
    </w:lvl>
    <w:lvl w:ilvl="4" w:tplc="E87430A2">
      <w:numFmt w:val="bullet"/>
      <w:lvlText w:val="•"/>
      <w:lvlJc w:val="left"/>
      <w:pPr>
        <w:ind w:left="1737" w:hanging="370"/>
      </w:pPr>
      <w:rPr>
        <w:rFonts w:hint="default"/>
      </w:rPr>
    </w:lvl>
    <w:lvl w:ilvl="5" w:tplc="43D6D1FE">
      <w:numFmt w:val="bullet"/>
      <w:lvlText w:val="•"/>
      <w:lvlJc w:val="left"/>
      <w:pPr>
        <w:ind w:left="2082" w:hanging="370"/>
      </w:pPr>
      <w:rPr>
        <w:rFonts w:hint="default"/>
      </w:rPr>
    </w:lvl>
    <w:lvl w:ilvl="6" w:tplc="B35A1B0A">
      <w:numFmt w:val="bullet"/>
      <w:lvlText w:val="•"/>
      <w:lvlJc w:val="left"/>
      <w:pPr>
        <w:ind w:left="2426" w:hanging="370"/>
      </w:pPr>
      <w:rPr>
        <w:rFonts w:hint="default"/>
      </w:rPr>
    </w:lvl>
    <w:lvl w:ilvl="7" w:tplc="B64AD718">
      <w:numFmt w:val="bullet"/>
      <w:lvlText w:val="•"/>
      <w:lvlJc w:val="left"/>
      <w:pPr>
        <w:ind w:left="2770" w:hanging="370"/>
      </w:pPr>
      <w:rPr>
        <w:rFonts w:hint="default"/>
      </w:rPr>
    </w:lvl>
    <w:lvl w:ilvl="8" w:tplc="6BAAB4BC">
      <w:numFmt w:val="bullet"/>
      <w:lvlText w:val="•"/>
      <w:lvlJc w:val="left"/>
      <w:pPr>
        <w:ind w:left="3115" w:hanging="370"/>
      </w:pPr>
      <w:rPr>
        <w:rFonts w:hint="default"/>
      </w:rPr>
    </w:lvl>
  </w:abstractNum>
  <w:abstractNum w:abstractNumId="5" w15:restartNumberingAfterBreak="0">
    <w:nsid w:val="3EC604CA"/>
    <w:multiLevelType w:val="hybridMultilevel"/>
    <w:tmpl w:val="E6723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33051"/>
    <w:multiLevelType w:val="hybridMultilevel"/>
    <w:tmpl w:val="7ED6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5486B"/>
    <w:multiLevelType w:val="hybridMultilevel"/>
    <w:tmpl w:val="F11E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604E2"/>
    <w:multiLevelType w:val="hybridMultilevel"/>
    <w:tmpl w:val="7CA0A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E608FF"/>
    <w:multiLevelType w:val="hybridMultilevel"/>
    <w:tmpl w:val="7A046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3747E0"/>
    <w:multiLevelType w:val="hybridMultilevel"/>
    <w:tmpl w:val="3C84D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8414D1"/>
    <w:multiLevelType w:val="hybridMultilevel"/>
    <w:tmpl w:val="75129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8E1619"/>
    <w:multiLevelType w:val="hybridMultilevel"/>
    <w:tmpl w:val="F664E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43681A"/>
    <w:multiLevelType w:val="hybridMultilevel"/>
    <w:tmpl w:val="C10C6BBA"/>
    <w:numStyleLink w:val="ImportedStyle1"/>
  </w:abstractNum>
  <w:abstractNum w:abstractNumId="14" w15:restartNumberingAfterBreak="0">
    <w:nsid w:val="671C58F3"/>
    <w:multiLevelType w:val="hybridMultilevel"/>
    <w:tmpl w:val="1C58A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194278"/>
    <w:multiLevelType w:val="hybridMultilevel"/>
    <w:tmpl w:val="F24AB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12"/>
  </w:num>
  <w:num w:numId="4">
    <w:abstractNumId w:val="1"/>
  </w:num>
  <w:num w:numId="5">
    <w:abstractNumId w:val="11"/>
  </w:num>
  <w:num w:numId="6">
    <w:abstractNumId w:val="7"/>
  </w:num>
  <w:num w:numId="7">
    <w:abstractNumId w:val="6"/>
  </w:num>
  <w:num w:numId="8">
    <w:abstractNumId w:val="4"/>
  </w:num>
  <w:num w:numId="9">
    <w:abstractNumId w:val="9"/>
  </w:num>
  <w:num w:numId="10">
    <w:abstractNumId w:val="10"/>
  </w:num>
  <w:num w:numId="11">
    <w:abstractNumId w:val="15"/>
  </w:num>
  <w:num w:numId="12">
    <w:abstractNumId w:val="14"/>
  </w:num>
  <w:num w:numId="13">
    <w:abstractNumId w:val="8"/>
  </w:num>
  <w:num w:numId="14">
    <w:abstractNumId w:val="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BA"/>
    <w:rsid w:val="00020D05"/>
    <w:rsid w:val="00072724"/>
    <w:rsid w:val="002243CA"/>
    <w:rsid w:val="004170AC"/>
    <w:rsid w:val="004D051C"/>
    <w:rsid w:val="006B3471"/>
    <w:rsid w:val="007A02C4"/>
    <w:rsid w:val="008C5B37"/>
    <w:rsid w:val="00A34D24"/>
    <w:rsid w:val="00B33E6E"/>
    <w:rsid w:val="00B64FBA"/>
    <w:rsid w:val="00C54AC4"/>
    <w:rsid w:val="00C8030B"/>
    <w:rsid w:val="00D236E7"/>
    <w:rsid w:val="00DE6D13"/>
    <w:rsid w:val="00DF38BE"/>
    <w:rsid w:val="00F452C3"/>
    <w:rsid w:val="00FA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4ED9E9"/>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rPr>
  </w:style>
  <w:style w:type="paragraph" w:styleId="Heading1">
    <w:name w:val="heading 1"/>
    <w:basedOn w:val="Normal"/>
    <w:next w:val="Normal"/>
    <w:link w:val="Heading1Char"/>
    <w:qFormat/>
    <w:rsid w:val="004170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20D05"/>
    <w:pPr>
      <w:keepNext/>
      <w:spacing w:before="240" w:after="60"/>
      <w:outlineLvl w:val="1"/>
    </w:pPr>
    <w:rPr>
      <w:rFonts w:cs="Arial"/>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customStyle="1" w:styleId="Heading2Char">
    <w:name w:val="Heading 2 Char"/>
    <w:basedOn w:val="DefaultParagraphFont"/>
    <w:link w:val="Heading2"/>
    <w:rsid w:val="00020D05"/>
    <w:rPr>
      <w:rFonts w:ascii="Arial" w:hAnsi="Arial" w:cs="Arial"/>
      <w:b/>
      <w:bCs/>
      <w:i/>
      <w:iCs/>
      <w:sz w:val="28"/>
      <w:szCs w:val="28"/>
      <w:lang w:val="en-US" w:eastAsia="en-US"/>
    </w:rPr>
  </w:style>
  <w:style w:type="paragraph" w:styleId="BodyText">
    <w:name w:val="Body Text"/>
    <w:basedOn w:val="Normal"/>
    <w:link w:val="BodyTextChar"/>
    <w:rsid w:val="00020D05"/>
    <w:rPr>
      <w:rFonts w:cs="Arial"/>
      <w:sz w:val="22"/>
      <w:szCs w:val="24"/>
      <w:lang w:eastAsia="en-US"/>
    </w:rPr>
  </w:style>
  <w:style w:type="character" w:customStyle="1" w:styleId="BodyTextChar">
    <w:name w:val="Body Text Char"/>
    <w:basedOn w:val="DefaultParagraphFont"/>
    <w:link w:val="BodyText"/>
    <w:rsid w:val="00020D05"/>
    <w:rPr>
      <w:rFonts w:ascii="Arial" w:hAnsi="Arial" w:cs="Arial"/>
      <w:sz w:val="22"/>
      <w:szCs w:val="24"/>
      <w:lang w:eastAsia="en-US"/>
    </w:rPr>
  </w:style>
  <w:style w:type="character" w:styleId="Hyperlink">
    <w:name w:val="Hyperlink"/>
    <w:basedOn w:val="DefaultParagraphFont"/>
    <w:rsid w:val="00020D05"/>
    <w:rPr>
      <w:color w:val="0000FF"/>
      <w:u w:val="single"/>
    </w:rPr>
  </w:style>
  <w:style w:type="paragraph" w:styleId="NormalWeb">
    <w:name w:val="Normal (Web)"/>
    <w:basedOn w:val="Normal"/>
    <w:uiPriority w:val="99"/>
    <w:unhideWhenUsed/>
    <w:rsid w:val="00FA3F2E"/>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C8030B"/>
    <w:pPr>
      <w:widowControl w:val="0"/>
      <w:autoSpaceDE w:val="0"/>
      <w:autoSpaceDN w:val="0"/>
    </w:pPr>
    <w:rPr>
      <w:rFonts w:eastAsia="Arial" w:cs="Arial"/>
      <w:sz w:val="22"/>
      <w:szCs w:val="22"/>
      <w:lang w:val="en-US" w:eastAsia="en-US"/>
    </w:rPr>
  </w:style>
  <w:style w:type="table" w:styleId="TableGrid">
    <w:name w:val="Table Grid"/>
    <w:basedOn w:val="TableNormal"/>
    <w:uiPriority w:val="39"/>
    <w:rsid w:val="00C80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170AC"/>
    <w:rPr>
      <w:rFonts w:asciiTheme="majorHAnsi" w:eastAsiaTheme="majorEastAsia" w:hAnsiTheme="majorHAnsi" w:cstheme="majorBidi"/>
      <w:color w:val="2E74B5" w:themeColor="accent1" w:themeShade="BF"/>
      <w:sz w:val="32"/>
      <w:szCs w:val="32"/>
    </w:rPr>
  </w:style>
  <w:style w:type="paragraph" w:customStyle="1" w:styleId="Default">
    <w:name w:val="Default"/>
    <w:rsid w:val="004170AC"/>
    <w:pPr>
      <w:autoSpaceDE w:val="0"/>
      <w:autoSpaceDN w:val="0"/>
      <w:adjustRightInd w:val="0"/>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q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1277</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ASimpson</dc:creator>
  <cp:keywords/>
  <dc:description/>
  <cp:lastModifiedBy>cpeck</cp:lastModifiedBy>
  <cp:revision>10</cp:revision>
  <cp:lastPrinted>2015-03-27T16:30:00Z</cp:lastPrinted>
  <dcterms:created xsi:type="dcterms:W3CDTF">2019-10-07T09:57:00Z</dcterms:created>
  <dcterms:modified xsi:type="dcterms:W3CDTF">2023-01-17T09:41:00Z</dcterms:modified>
</cp:coreProperties>
</file>