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DF2" w:rsidRDefault="009C2DF2" w:rsidP="000E0ED5">
      <w:pPr>
        <w:jc w:val="right"/>
        <w:rPr>
          <w:rFonts w:ascii="Arial" w:hAnsi="Arial" w:cs="Arial"/>
          <w:sz w:val="20"/>
          <w:szCs w:val="20"/>
        </w:rPr>
      </w:pPr>
      <w:r w:rsidRPr="009C2DF2">
        <w:rPr>
          <w:rFonts w:ascii="Arial" w:hAnsi="Arial" w:cs="Arial"/>
          <w:noProof/>
          <w:sz w:val="20"/>
          <w:szCs w:val="20"/>
          <w:lang w:eastAsia="en-GB"/>
        </w:rPr>
        <w:drawing>
          <wp:inline distT="0" distB="0" distL="0" distR="0">
            <wp:extent cx="2219325" cy="1133475"/>
            <wp:effectExtent l="19050" t="0" r="9525" b="0"/>
            <wp:docPr id="2" name="Picture 1" descr="KES Logo RGB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S Logo RGB SCREEN"/>
                    <pic:cNvPicPr>
                      <a:picLocks noChangeAspect="1" noChangeArrowheads="1"/>
                    </pic:cNvPicPr>
                  </pic:nvPicPr>
                  <pic:blipFill>
                    <a:blip r:embed="rId7" cstate="print"/>
                    <a:srcRect/>
                    <a:stretch>
                      <a:fillRect/>
                    </a:stretch>
                  </pic:blipFill>
                  <pic:spPr bwMode="auto">
                    <a:xfrm>
                      <a:off x="0" y="0"/>
                      <a:ext cx="2219325" cy="1133475"/>
                    </a:xfrm>
                    <a:prstGeom prst="rect">
                      <a:avLst/>
                    </a:prstGeom>
                    <a:noFill/>
                    <a:ln w="9525">
                      <a:noFill/>
                      <a:miter lim="800000"/>
                      <a:headEnd/>
                      <a:tailEnd/>
                    </a:ln>
                  </pic:spPr>
                </pic:pic>
              </a:graphicData>
            </a:graphic>
          </wp:inline>
        </w:drawing>
      </w:r>
    </w:p>
    <w:p w:rsidR="009C2DF2" w:rsidRDefault="009C2DF2">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00"/>
        <w:tblLook w:val="04A0"/>
      </w:tblPr>
      <w:tblGrid>
        <w:gridCol w:w="8516"/>
      </w:tblGrid>
      <w:tr w:rsidR="009C2DF2" w:rsidTr="000E0ED5">
        <w:tc>
          <w:tcPr>
            <w:tcW w:w="8516" w:type="dxa"/>
            <w:shd w:val="clear" w:color="auto" w:fill="99CC00"/>
          </w:tcPr>
          <w:p w:rsidR="009C2DF2" w:rsidRPr="000E0ED5" w:rsidRDefault="009C2DF2" w:rsidP="009C2DF2">
            <w:pPr>
              <w:spacing w:before="60" w:after="60"/>
              <w:jc w:val="center"/>
              <w:rPr>
                <w:rFonts w:ascii="Franklin Gothic Book" w:hAnsi="Franklin Gothic Book" w:cs="Arial"/>
                <w:b/>
                <w:sz w:val="22"/>
                <w:szCs w:val="22"/>
              </w:rPr>
            </w:pPr>
            <w:r w:rsidRPr="000E0ED5">
              <w:rPr>
                <w:rFonts w:ascii="Franklin Gothic Book" w:hAnsi="Franklin Gothic Book" w:cs="Arial"/>
                <w:b/>
                <w:sz w:val="22"/>
                <w:szCs w:val="22"/>
              </w:rPr>
              <w:t>SAFER RECRUITMENT</w:t>
            </w:r>
          </w:p>
          <w:p w:rsidR="009C2DF2" w:rsidRPr="009C2DF2" w:rsidRDefault="009C2DF2" w:rsidP="009C2DF2">
            <w:pPr>
              <w:spacing w:before="60" w:after="60"/>
              <w:jc w:val="center"/>
              <w:rPr>
                <w:rFonts w:ascii="Arial" w:hAnsi="Arial" w:cs="Arial"/>
                <w:b/>
                <w:color w:val="92D050"/>
                <w:sz w:val="20"/>
                <w:szCs w:val="20"/>
              </w:rPr>
            </w:pPr>
            <w:r w:rsidRPr="000E0ED5">
              <w:rPr>
                <w:rFonts w:ascii="Franklin Gothic Book" w:hAnsi="Franklin Gothic Book" w:cs="Arial"/>
                <w:b/>
                <w:sz w:val="22"/>
                <w:szCs w:val="22"/>
              </w:rPr>
              <w:t>APPLICANT GUIDANCE NOTES</w:t>
            </w:r>
          </w:p>
        </w:tc>
      </w:tr>
    </w:tbl>
    <w:p w:rsidR="009C2DF2" w:rsidRPr="005B6307" w:rsidRDefault="009C2DF2">
      <w:pPr>
        <w:rPr>
          <w:rFonts w:ascii="Franklin Gothic Book" w:hAnsi="Franklin Gothic Book" w:cs="Arial"/>
          <w:sz w:val="22"/>
          <w:szCs w:val="22"/>
        </w:rPr>
      </w:pPr>
    </w:p>
    <w:p w:rsidR="008E0045" w:rsidRPr="005B6307" w:rsidRDefault="008E0045" w:rsidP="00346C4E">
      <w:pPr>
        <w:jc w:val="both"/>
        <w:rPr>
          <w:rFonts w:ascii="Franklin Gothic Book" w:hAnsi="Franklin Gothic Book" w:cs="Arial"/>
          <w:sz w:val="22"/>
          <w:szCs w:val="22"/>
        </w:rPr>
      </w:pPr>
      <w:r w:rsidRPr="005B6307">
        <w:rPr>
          <w:rFonts w:ascii="Franklin Gothic Book" w:hAnsi="Franklin Gothic Book" w:cs="Arial"/>
          <w:sz w:val="22"/>
          <w:szCs w:val="22"/>
        </w:rPr>
        <w:t xml:space="preserve">These notes are to provide </w:t>
      </w:r>
      <w:r w:rsidR="002F3EA3">
        <w:rPr>
          <w:rFonts w:ascii="Franklin Gothic Book" w:hAnsi="Franklin Gothic Book" w:cs="Arial"/>
          <w:sz w:val="22"/>
          <w:szCs w:val="22"/>
        </w:rPr>
        <w:t>applicant</w:t>
      </w:r>
      <w:r w:rsidRPr="005B6307">
        <w:rPr>
          <w:rFonts w:ascii="Franklin Gothic Book" w:hAnsi="Franklin Gothic Book" w:cs="Arial"/>
          <w:sz w:val="22"/>
          <w:szCs w:val="22"/>
        </w:rPr>
        <w:t>s with clear guidance on how to complete a job application for positions that arise at The King Edmund School.</w:t>
      </w:r>
    </w:p>
    <w:p w:rsidR="008E0045" w:rsidRPr="005B6307" w:rsidRDefault="008E0045" w:rsidP="00346C4E">
      <w:pPr>
        <w:jc w:val="both"/>
        <w:rPr>
          <w:rFonts w:ascii="Franklin Gothic Book" w:hAnsi="Franklin Gothic Book" w:cs="Arial"/>
          <w:sz w:val="22"/>
          <w:szCs w:val="22"/>
        </w:rPr>
      </w:pPr>
    </w:p>
    <w:p w:rsidR="008E0045" w:rsidRPr="005B6307" w:rsidRDefault="008E0045" w:rsidP="00346C4E">
      <w:pPr>
        <w:jc w:val="both"/>
        <w:rPr>
          <w:rFonts w:ascii="Franklin Gothic Book" w:hAnsi="Franklin Gothic Book" w:cs="Arial"/>
          <w:sz w:val="22"/>
          <w:szCs w:val="22"/>
        </w:rPr>
      </w:pPr>
      <w:r w:rsidRPr="005B6307">
        <w:rPr>
          <w:rFonts w:ascii="Franklin Gothic Book" w:hAnsi="Franklin Gothic Book" w:cs="Arial"/>
          <w:sz w:val="22"/>
          <w:szCs w:val="22"/>
        </w:rPr>
        <w:t xml:space="preserve">Applicants are advised that there are specific recruitment formalities that need to be completed to ensure that the </w:t>
      </w:r>
      <w:r w:rsidR="002F3EA3">
        <w:rPr>
          <w:rFonts w:ascii="Franklin Gothic Book" w:hAnsi="Franklin Gothic Book" w:cs="Arial"/>
          <w:sz w:val="22"/>
          <w:szCs w:val="22"/>
        </w:rPr>
        <w:t>s</w:t>
      </w:r>
      <w:r w:rsidR="00346C4E">
        <w:rPr>
          <w:rFonts w:ascii="Franklin Gothic Book" w:hAnsi="Franklin Gothic Book" w:cs="Arial"/>
          <w:sz w:val="22"/>
          <w:szCs w:val="22"/>
        </w:rPr>
        <w:t>chool</w:t>
      </w:r>
      <w:r w:rsidRPr="005B6307">
        <w:rPr>
          <w:rFonts w:ascii="Franklin Gothic Book" w:hAnsi="Franklin Gothic Book" w:cs="Arial"/>
          <w:sz w:val="22"/>
          <w:szCs w:val="22"/>
        </w:rPr>
        <w:t xml:space="preserve">’s Safer Recruitment Policy and Procedure is adhered to and these are outlined and clarified </w:t>
      </w:r>
      <w:r w:rsidR="00346C4E">
        <w:rPr>
          <w:rFonts w:ascii="Franklin Gothic Book" w:hAnsi="Franklin Gothic Book" w:cs="Arial"/>
          <w:sz w:val="22"/>
          <w:szCs w:val="22"/>
        </w:rPr>
        <w:t>in this guidance document</w:t>
      </w:r>
      <w:r w:rsidRPr="005B6307">
        <w:rPr>
          <w:rFonts w:ascii="Franklin Gothic Book" w:hAnsi="Franklin Gothic Book" w:cs="Arial"/>
          <w:sz w:val="22"/>
          <w:szCs w:val="22"/>
        </w:rPr>
        <w:t>.</w:t>
      </w:r>
    </w:p>
    <w:p w:rsidR="009C2DF2" w:rsidRPr="005B6307" w:rsidRDefault="009C2DF2" w:rsidP="00346C4E">
      <w:pPr>
        <w:jc w:val="both"/>
        <w:rPr>
          <w:rFonts w:ascii="Franklin Gothic Book" w:hAnsi="Franklin Gothic Book" w:cs="Arial"/>
          <w:sz w:val="22"/>
          <w:szCs w:val="22"/>
        </w:rPr>
      </w:pPr>
    </w:p>
    <w:p w:rsidR="009C2DF2" w:rsidRPr="005B6307" w:rsidRDefault="009C2DF2" w:rsidP="00346C4E">
      <w:pPr>
        <w:pStyle w:val="BasicParagraph"/>
        <w:suppressAutoHyphens/>
        <w:spacing w:before="57" w:line="240" w:lineRule="auto"/>
        <w:jc w:val="both"/>
        <w:rPr>
          <w:rFonts w:ascii="Franklin Gothic Book" w:hAnsi="Franklin Gothic Book" w:cs="Franklin Gothic Book"/>
          <w:b/>
          <w:i/>
          <w:iCs/>
          <w:spacing w:val="-3"/>
          <w:sz w:val="22"/>
          <w:szCs w:val="22"/>
        </w:rPr>
      </w:pPr>
      <w:r w:rsidRPr="005B6307">
        <w:rPr>
          <w:rFonts w:ascii="Franklin Gothic Book" w:hAnsi="Franklin Gothic Book" w:cs="Franklin Gothic Book"/>
          <w:b/>
          <w:i/>
          <w:iCs/>
          <w:sz w:val="22"/>
          <w:szCs w:val="22"/>
        </w:rPr>
        <w:t xml:space="preserve">The King Edmund School is committed to safeguarding and promoting the </w:t>
      </w:r>
      <w:r w:rsidRPr="005B6307">
        <w:rPr>
          <w:rFonts w:ascii="Franklin Gothic Book" w:hAnsi="Franklin Gothic Book" w:cs="Franklin Gothic Book"/>
          <w:b/>
          <w:i/>
          <w:iCs/>
          <w:spacing w:val="-6"/>
          <w:sz w:val="22"/>
          <w:szCs w:val="22"/>
        </w:rPr>
        <w:t xml:space="preserve">welfare of children and expects all staff to share this commitment and undergo an </w:t>
      </w:r>
      <w:r w:rsidRPr="005B6307">
        <w:rPr>
          <w:rFonts w:ascii="Franklin Gothic Book" w:hAnsi="Franklin Gothic Book" w:cs="Franklin Gothic Book"/>
          <w:b/>
          <w:i/>
          <w:iCs/>
          <w:spacing w:val="-3"/>
          <w:sz w:val="22"/>
          <w:szCs w:val="22"/>
        </w:rPr>
        <w:t xml:space="preserve">enhanced DBS check as part of our Safer Recruitment &amp; Selection </w:t>
      </w:r>
      <w:r w:rsidR="00C87AEE">
        <w:rPr>
          <w:rFonts w:ascii="Franklin Gothic Book" w:hAnsi="Franklin Gothic Book" w:cs="Franklin Gothic Book"/>
          <w:b/>
          <w:i/>
          <w:iCs/>
          <w:spacing w:val="-3"/>
          <w:sz w:val="22"/>
          <w:szCs w:val="22"/>
        </w:rPr>
        <w:t xml:space="preserve">Policy &amp; </w:t>
      </w:r>
      <w:r w:rsidRPr="005B6307">
        <w:rPr>
          <w:rFonts w:ascii="Franklin Gothic Book" w:hAnsi="Franklin Gothic Book" w:cs="Franklin Gothic Book"/>
          <w:b/>
          <w:i/>
          <w:iCs/>
          <w:spacing w:val="-3"/>
          <w:sz w:val="22"/>
          <w:szCs w:val="22"/>
        </w:rPr>
        <w:t>Procedures.</w:t>
      </w:r>
    </w:p>
    <w:p w:rsidR="008E0045" w:rsidRPr="005B6307" w:rsidRDefault="008E0045">
      <w:pPr>
        <w:rPr>
          <w:rFonts w:ascii="Franklin Gothic Book" w:hAnsi="Franklin Gothic Book" w:cs="Arial"/>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00"/>
        <w:tblLook w:val="04A0"/>
      </w:tblPr>
      <w:tblGrid>
        <w:gridCol w:w="8647"/>
      </w:tblGrid>
      <w:tr w:rsidR="008E0045" w:rsidRPr="008E0045" w:rsidTr="000E0ED5">
        <w:tc>
          <w:tcPr>
            <w:tcW w:w="8647" w:type="dxa"/>
            <w:shd w:val="clear" w:color="auto" w:fill="99CC00"/>
          </w:tcPr>
          <w:p w:rsidR="008E0045" w:rsidRPr="000E0ED5" w:rsidRDefault="00A5696B" w:rsidP="008E0045">
            <w:pPr>
              <w:spacing w:before="60" w:after="60"/>
              <w:rPr>
                <w:rFonts w:ascii="Franklin Gothic Book" w:hAnsi="Franklin Gothic Book" w:cs="Arial"/>
                <w:b/>
                <w:color w:val="92D050"/>
                <w:sz w:val="22"/>
                <w:szCs w:val="22"/>
              </w:rPr>
            </w:pPr>
            <w:r>
              <w:rPr>
                <w:rFonts w:ascii="Franklin Gothic Book" w:hAnsi="Franklin Gothic Book" w:cs="Arial"/>
                <w:b/>
                <w:sz w:val="22"/>
                <w:szCs w:val="22"/>
              </w:rPr>
              <w:t xml:space="preserve">GUIDANCE ON COMPLETING EMPLOYMENT </w:t>
            </w:r>
            <w:r w:rsidR="008E0045" w:rsidRPr="000E0ED5">
              <w:rPr>
                <w:rFonts w:ascii="Franklin Gothic Book" w:hAnsi="Franklin Gothic Book" w:cs="Arial"/>
                <w:b/>
                <w:sz w:val="22"/>
                <w:szCs w:val="22"/>
              </w:rPr>
              <w:t xml:space="preserve">APPLICATION </w:t>
            </w:r>
            <w:r w:rsidR="005B6307">
              <w:rPr>
                <w:rFonts w:ascii="Franklin Gothic Book" w:hAnsi="Franklin Gothic Book" w:cs="Arial"/>
                <w:b/>
                <w:sz w:val="22"/>
                <w:szCs w:val="22"/>
              </w:rPr>
              <w:t xml:space="preserve">&amp; RECRUITMENT MONITORING </w:t>
            </w:r>
            <w:r w:rsidR="008E0045" w:rsidRPr="000E0ED5">
              <w:rPr>
                <w:rFonts w:ascii="Franklin Gothic Book" w:hAnsi="Franklin Gothic Book" w:cs="Arial"/>
                <w:b/>
                <w:sz w:val="22"/>
                <w:szCs w:val="22"/>
              </w:rPr>
              <w:t>FORM</w:t>
            </w:r>
          </w:p>
        </w:tc>
      </w:tr>
    </w:tbl>
    <w:p w:rsidR="00D30113" w:rsidRPr="005B6307" w:rsidRDefault="00D30113" w:rsidP="00346C4E">
      <w:pPr>
        <w:jc w:val="both"/>
        <w:rPr>
          <w:rFonts w:ascii="Franklin Gothic Book" w:hAnsi="Franklin Gothic Book"/>
          <w:sz w:val="22"/>
          <w:szCs w:val="22"/>
        </w:rPr>
      </w:pPr>
    </w:p>
    <w:p w:rsidR="000E0ED5" w:rsidRPr="005B6307" w:rsidRDefault="008E0045" w:rsidP="00346C4E">
      <w:pPr>
        <w:jc w:val="both"/>
        <w:rPr>
          <w:rFonts w:ascii="Franklin Gothic Book" w:hAnsi="Franklin Gothic Book"/>
          <w:sz w:val="22"/>
          <w:szCs w:val="22"/>
        </w:rPr>
      </w:pPr>
      <w:r w:rsidRPr="005B6307">
        <w:rPr>
          <w:rFonts w:ascii="Franklin Gothic Book" w:hAnsi="Franklin Gothic Book"/>
          <w:sz w:val="22"/>
          <w:szCs w:val="22"/>
        </w:rPr>
        <w:t xml:space="preserve">Please ensure that you complete all sections on the </w:t>
      </w:r>
      <w:r w:rsidR="00A5696B">
        <w:rPr>
          <w:rFonts w:ascii="Franklin Gothic Book" w:hAnsi="Franklin Gothic Book"/>
          <w:sz w:val="22"/>
          <w:szCs w:val="22"/>
        </w:rPr>
        <w:t xml:space="preserve">Employment </w:t>
      </w:r>
      <w:r w:rsidR="000E0ED5" w:rsidRPr="005B6307">
        <w:rPr>
          <w:rFonts w:ascii="Franklin Gothic Book" w:hAnsi="Franklin Gothic Book"/>
          <w:sz w:val="22"/>
          <w:szCs w:val="22"/>
        </w:rPr>
        <w:t>A</w:t>
      </w:r>
      <w:r w:rsidRPr="005B6307">
        <w:rPr>
          <w:rFonts w:ascii="Franklin Gothic Book" w:hAnsi="Franklin Gothic Book"/>
          <w:sz w:val="22"/>
          <w:szCs w:val="22"/>
        </w:rPr>
        <w:t xml:space="preserve">pplication </w:t>
      </w:r>
      <w:r w:rsidR="000E0ED5" w:rsidRPr="005B6307">
        <w:rPr>
          <w:rFonts w:ascii="Franklin Gothic Book" w:hAnsi="Franklin Gothic Book"/>
          <w:sz w:val="22"/>
          <w:szCs w:val="22"/>
        </w:rPr>
        <w:t xml:space="preserve">&amp; </w:t>
      </w:r>
      <w:r w:rsidR="00A5696B">
        <w:rPr>
          <w:rFonts w:ascii="Franklin Gothic Book" w:hAnsi="Franklin Gothic Book"/>
          <w:sz w:val="22"/>
          <w:szCs w:val="22"/>
        </w:rPr>
        <w:t xml:space="preserve">Recruitment </w:t>
      </w:r>
      <w:r w:rsidR="000E0ED5" w:rsidRPr="005B6307">
        <w:rPr>
          <w:rFonts w:ascii="Franklin Gothic Book" w:hAnsi="Franklin Gothic Book"/>
          <w:sz w:val="22"/>
          <w:szCs w:val="22"/>
        </w:rPr>
        <w:t xml:space="preserve">Monitoring </w:t>
      </w:r>
      <w:r w:rsidRPr="005B6307">
        <w:rPr>
          <w:rFonts w:ascii="Franklin Gothic Book" w:hAnsi="Franklin Gothic Book"/>
          <w:sz w:val="22"/>
          <w:szCs w:val="22"/>
        </w:rPr>
        <w:t xml:space="preserve">form and if you wish you may in addition enclose an up-to-date copy of your Curriculum Vitae (maximum of 3 pages). </w:t>
      </w:r>
      <w:r w:rsidR="000E0ED5" w:rsidRPr="005B6307">
        <w:rPr>
          <w:rFonts w:ascii="Franklin Gothic Book" w:hAnsi="Franklin Gothic Book"/>
          <w:sz w:val="22"/>
          <w:szCs w:val="22"/>
        </w:rPr>
        <w:t xml:space="preserve"> </w:t>
      </w:r>
      <w:r w:rsidR="000E0ED5" w:rsidRPr="005B6307">
        <w:rPr>
          <w:rFonts w:ascii="Franklin Gothic Book" w:hAnsi="Franklin Gothic Book"/>
          <w:b/>
          <w:i/>
          <w:sz w:val="22"/>
          <w:szCs w:val="22"/>
        </w:rPr>
        <w:t>Note: A CV alone will not be accepted.</w:t>
      </w:r>
    </w:p>
    <w:p w:rsidR="008E0045" w:rsidRPr="005B6307" w:rsidRDefault="008E0045" w:rsidP="00346C4E">
      <w:pPr>
        <w:jc w:val="both"/>
        <w:rPr>
          <w:rFonts w:ascii="Franklin Gothic Book" w:hAnsi="Franklin Gothic Book"/>
          <w:sz w:val="22"/>
          <w:szCs w:val="22"/>
        </w:rPr>
      </w:pPr>
    </w:p>
    <w:p w:rsidR="008E0045" w:rsidRPr="005B6307" w:rsidRDefault="008E0045" w:rsidP="00346C4E">
      <w:pPr>
        <w:jc w:val="both"/>
        <w:rPr>
          <w:rFonts w:ascii="Franklin Gothic Book" w:hAnsi="Franklin Gothic Book"/>
          <w:sz w:val="22"/>
          <w:szCs w:val="22"/>
        </w:rPr>
      </w:pPr>
      <w:r w:rsidRPr="005B6307">
        <w:rPr>
          <w:rFonts w:ascii="Franklin Gothic Book" w:hAnsi="Franklin Gothic Book"/>
          <w:sz w:val="22"/>
          <w:szCs w:val="22"/>
        </w:rPr>
        <w:t>A covering letter briefly outlining your reasons for applying and how you feel you meet the criteria for the job role should also be submitted (</w:t>
      </w:r>
      <w:r w:rsidR="00C87AEE">
        <w:rPr>
          <w:rFonts w:ascii="Franklin Gothic Book" w:hAnsi="Franklin Gothic Book"/>
          <w:sz w:val="22"/>
          <w:szCs w:val="22"/>
        </w:rPr>
        <w:t>no more than two sides of A4).</w:t>
      </w:r>
    </w:p>
    <w:p w:rsidR="008E0045" w:rsidRPr="005B6307" w:rsidRDefault="008E0045" w:rsidP="00346C4E">
      <w:pPr>
        <w:jc w:val="both"/>
        <w:rPr>
          <w:rFonts w:ascii="Franklin Gothic Book" w:hAnsi="Franklin Gothic Book"/>
          <w:sz w:val="22"/>
          <w:szCs w:val="22"/>
        </w:rPr>
      </w:pPr>
    </w:p>
    <w:p w:rsidR="008E0045" w:rsidRPr="005B6307" w:rsidRDefault="000E0ED5" w:rsidP="00346C4E">
      <w:pPr>
        <w:jc w:val="both"/>
        <w:rPr>
          <w:rFonts w:ascii="Franklin Gothic Book" w:hAnsi="Franklin Gothic Book"/>
          <w:sz w:val="22"/>
          <w:szCs w:val="22"/>
        </w:rPr>
      </w:pPr>
      <w:r w:rsidRPr="005B6307">
        <w:rPr>
          <w:rFonts w:ascii="Franklin Gothic Book" w:hAnsi="Franklin Gothic Book"/>
          <w:sz w:val="22"/>
          <w:szCs w:val="22"/>
        </w:rPr>
        <w:t>Please note</w:t>
      </w:r>
      <w:r w:rsidR="008E0045" w:rsidRPr="005B6307">
        <w:rPr>
          <w:rFonts w:ascii="Franklin Gothic Book" w:hAnsi="Franklin Gothic Book"/>
          <w:sz w:val="22"/>
          <w:szCs w:val="22"/>
        </w:rPr>
        <w:t xml:space="preserve"> Section 9 of the application form asks for other relevant experience, interests and skills you may have which makes you a suitable candidate for the job role i.e. a supporting statement.  This should be a maximum of one sheet of A4, demonstrating your experience, qualifications and personal attributes as outlined on the person specification and job description, which should be secured to your applica</w:t>
      </w:r>
      <w:r w:rsidRPr="005B6307">
        <w:rPr>
          <w:rFonts w:ascii="Franklin Gothic Book" w:hAnsi="Franklin Gothic Book"/>
          <w:sz w:val="22"/>
          <w:szCs w:val="22"/>
        </w:rPr>
        <w:t xml:space="preserve">tion </w:t>
      </w:r>
      <w:r w:rsidR="008E0045" w:rsidRPr="005B6307">
        <w:rPr>
          <w:rFonts w:ascii="Franklin Gothic Book" w:hAnsi="Franklin Gothic Book"/>
          <w:sz w:val="22"/>
          <w:szCs w:val="22"/>
        </w:rPr>
        <w:t>form.</w:t>
      </w:r>
    </w:p>
    <w:p w:rsidR="000E56C1" w:rsidRPr="005B6307" w:rsidRDefault="000E56C1" w:rsidP="00346C4E">
      <w:pPr>
        <w:jc w:val="both"/>
        <w:rPr>
          <w:rFonts w:ascii="Franklin Gothic Book" w:hAnsi="Franklin Gothic Book"/>
          <w:sz w:val="22"/>
          <w:szCs w:val="22"/>
        </w:rPr>
      </w:pPr>
    </w:p>
    <w:p w:rsidR="00F71A0F" w:rsidRPr="005B6307" w:rsidRDefault="00F71A0F" w:rsidP="00346C4E">
      <w:pPr>
        <w:jc w:val="both"/>
        <w:rPr>
          <w:rFonts w:ascii="Franklin Gothic Book" w:hAnsi="Franklin Gothic Book"/>
          <w:sz w:val="22"/>
          <w:szCs w:val="22"/>
        </w:rPr>
      </w:pPr>
      <w:r w:rsidRPr="005B6307">
        <w:rPr>
          <w:rFonts w:ascii="Franklin Gothic Book" w:hAnsi="Franklin Gothic Book"/>
          <w:sz w:val="22"/>
          <w:szCs w:val="22"/>
        </w:rPr>
        <w:t>It is important to fully</w:t>
      </w:r>
      <w:r w:rsidR="000E0ED5" w:rsidRPr="005B6307">
        <w:rPr>
          <w:rFonts w:ascii="Franklin Gothic Book" w:hAnsi="Franklin Gothic Book"/>
          <w:sz w:val="22"/>
          <w:szCs w:val="22"/>
        </w:rPr>
        <w:t xml:space="preserve"> complete the Recruitment Monitoring </w:t>
      </w:r>
      <w:r w:rsidR="00C87AEE">
        <w:rPr>
          <w:rFonts w:ascii="Franklin Gothic Book" w:hAnsi="Franklin Gothic Book"/>
          <w:sz w:val="22"/>
          <w:szCs w:val="22"/>
        </w:rPr>
        <w:t>form</w:t>
      </w:r>
      <w:r w:rsidR="000E56C1" w:rsidRPr="005B6307">
        <w:rPr>
          <w:rFonts w:ascii="Franklin Gothic Book" w:hAnsi="Franklin Gothic Book"/>
          <w:sz w:val="22"/>
          <w:szCs w:val="22"/>
        </w:rPr>
        <w:t xml:space="preserve">, </w:t>
      </w:r>
      <w:r w:rsidR="000E0ED5" w:rsidRPr="005B6307">
        <w:rPr>
          <w:rFonts w:ascii="Franklin Gothic Book" w:hAnsi="Franklin Gothic Book"/>
          <w:sz w:val="22"/>
          <w:szCs w:val="22"/>
        </w:rPr>
        <w:t xml:space="preserve">as these personal details are required in order for us to contact you and keep you abreast of your application.  In addition, it is our intention to ensure that we continually monitor our own </w:t>
      </w:r>
      <w:r w:rsidRPr="005B6307">
        <w:rPr>
          <w:rFonts w:ascii="Franklin Gothic Book" w:hAnsi="Franklin Gothic Book"/>
          <w:sz w:val="22"/>
          <w:szCs w:val="22"/>
        </w:rPr>
        <w:t>r</w:t>
      </w:r>
      <w:r w:rsidR="000E0ED5" w:rsidRPr="005B6307">
        <w:rPr>
          <w:rFonts w:ascii="Franklin Gothic Book" w:hAnsi="Franklin Gothic Book"/>
          <w:sz w:val="22"/>
          <w:szCs w:val="22"/>
        </w:rPr>
        <w:t xml:space="preserve">ecruitment &amp; </w:t>
      </w:r>
      <w:r w:rsidRPr="005B6307">
        <w:rPr>
          <w:rFonts w:ascii="Franklin Gothic Book" w:hAnsi="Franklin Gothic Book"/>
          <w:sz w:val="22"/>
          <w:szCs w:val="22"/>
        </w:rPr>
        <w:t>s</w:t>
      </w:r>
      <w:r w:rsidR="000E0ED5" w:rsidRPr="005B6307">
        <w:rPr>
          <w:rFonts w:ascii="Franklin Gothic Book" w:hAnsi="Franklin Gothic Book"/>
          <w:sz w:val="22"/>
          <w:szCs w:val="22"/>
        </w:rPr>
        <w:t xml:space="preserve">election processes and practices to </w:t>
      </w:r>
      <w:r w:rsidRPr="005B6307">
        <w:rPr>
          <w:rFonts w:ascii="Franklin Gothic Book" w:hAnsi="Franklin Gothic Book"/>
          <w:sz w:val="22"/>
          <w:szCs w:val="22"/>
        </w:rPr>
        <w:t xml:space="preserve">ensure they are effective in avoiding discrimination and promoting equal opportunities.  This is why your recruitment monitoring form is detached from the main application form and retained by the HR Manager and not forwarded to the </w:t>
      </w:r>
      <w:proofErr w:type="spellStart"/>
      <w:r w:rsidRPr="005B6307">
        <w:rPr>
          <w:rFonts w:ascii="Franklin Gothic Book" w:hAnsi="Franklin Gothic Book"/>
          <w:sz w:val="22"/>
          <w:szCs w:val="22"/>
        </w:rPr>
        <w:t>shortlisting</w:t>
      </w:r>
      <w:proofErr w:type="spellEnd"/>
      <w:r w:rsidRPr="005B6307">
        <w:rPr>
          <w:rFonts w:ascii="Franklin Gothic Book" w:hAnsi="Franklin Gothic Book"/>
          <w:sz w:val="22"/>
          <w:szCs w:val="22"/>
        </w:rPr>
        <w:t xml:space="preserve"> panel.</w:t>
      </w:r>
    </w:p>
    <w:p w:rsidR="008E0045" w:rsidRPr="005B6307" w:rsidRDefault="008E0045" w:rsidP="00346C4E">
      <w:pPr>
        <w:jc w:val="both"/>
        <w:rPr>
          <w:rFonts w:ascii="Franklin Gothic Book" w:hAnsi="Franklin Gothic Book" w:cs="Arial"/>
          <w:b/>
          <w:sz w:val="22"/>
          <w:szCs w:val="22"/>
        </w:rPr>
      </w:pPr>
    </w:p>
    <w:p w:rsidR="00AC09D4" w:rsidRPr="005B6307" w:rsidRDefault="00457A43" w:rsidP="00346C4E">
      <w:pPr>
        <w:spacing w:after="60"/>
        <w:jc w:val="both"/>
        <w:rPr>
          <w:rFonts w:ascii="Franklin Gothic Book" w:hAnsi="Franklin Gothic Book" w:cs="Arial"/>
          <w:sz w:val="22"/>
          <w:szCs w:val="22"/>
        </w:rPr>
      </w:pPr>
      <w:r w:rsidRPr="005B6307">
        <w:rPr>
          <w:rFonts w:ascii="Franklin Gothic Book" w:hAnsi="Franklin Gothic Book" w:cs="Arial"/>
          <w:sz w:val="22"/>
          <w:szCs w:val="22"/>
        </w:rPr>
        <w:t xml:space="preserve">The completed application form, covering letter and any </w:t>
      </w:r>
      <w:r w:rsidR="007A38A2" w:rsidRPr="005B6307">
        <w:rPr>
          <w:rFonts w:ascii="Franklin Gothic Book" w:hAnsi="Franklin Gothic Book" w:cs="Arial"/>
          <w:sz w:val="22"/>
          <w:szCs w:val="22"/>
        </w:rPr>
        <w:t xml:space="preserve">associated documents </w:t>
      </w:r>
      <w:r w:rsidR="00AC09D4" w:rsidRPr="005B6307">
        <w:rPr>
          <w:rFonts w:ascii="Franklin Gothic Book" w:hAnsi="Franklin Gothic Book" w:cs="Arial"/>
          <w:sz w:val="22"/>
          <w:szCs w:val="22"/>
        </w:rPr>
        <w:t xml:space="preserve">should be </w:t>
      </w:r>
      <w:r w:rsidRPr="005B6307">
        <w:rPr>
          <w:rFonts w:ascii="Franklin Gothic Book" w:hAnsi="Franklin Gothic Book" w:cs="Arial"/>
          <w:sz w:val="22"/>
          <w:szCs w:val="22"/>
        </w:rPr>
        <w:t xml:space="preserve">emailed </w:t>
      </w:r>
      <w:r w:rsidR="00AC09D4" w:rsidRPr="005B6307">
        <w:rPr>
          <w:rFonts w:ascii="Franklin Gothic Book" w:hAnsi="Franklin Gothic Book" w:cs="Arial"/>
          <w:sz w:val="22"/>
          <w:szCs w:val="22"/>
        </w:rPr>
        <w:t>to</w:t>
      </w:r>
      <w:r w:rsidRPr="005B6307">
        <w:rPr>
          <w:rFonts w:ascii="Franklin Gothic Book" w:hAnsi="Franklin Gothic Book" w:cs="Arial"/>
          <w:sz w:val="22"/>
          <w:szCs w:val="22"/>
        </w:rPr>
        <w:t xml:space="preserve"> </w:t>
      </w:r>
      <w:hyperlink r:id="rId8" w:history="1">
        <w:r w:rsidRPr="005B6307">
          <w:rPr>
            <w:rStyle w:val="Hyperlink"/>
            <w:rFonts w:ascii="Franklin Gothic Book" w:hAnsi="Franklin Gothic Book" w:cs="Arial"/>
            <w:b/>
            <w:sz w:val="22"/>
            <w:szCs w:val="22"/>
          </w:rPr>
          <w:t>recruitment@kes.essex.sch.uk</w:t>
        </w:r>
      </w:hyperlink>
      <w:proofErr w:type="gramStart"/>
      <w:r w:rsidR="00AC09D4" w:rsidRPr="005B6307">
        <w:rPr>
          <w:rFonts w:ascii="Franklin Gothic Book" w:hAnsi="Franklin Gothic Book" w:cs="Arial"/>
          <w:sz w:val="22"/>
          <w:szCs w:val="22"/>
        </w:rPr>
        <w:t>:</w:t>
      </w:r>
      <w:r w:rsidRPr="005B6307">
        <w:rPr>
          <w:rFonts w:ascii="Franklin Gothic Book" w:hAnsi="Franklin Gothic Book" w:cs="Arial"/>
          <w:sz w:val="22"/>
          <w:szCs w:val="22"/>
        </w:rPr>
        <w:t>.</w:t>
      </w:r>
      <w:proofErr w:type="gramEnd"/>
      <w:r w:rsidRPr="005B6307">
        <w:rPr>
          <w:rFonts w:ascii="Franklin Gothic Book" w:hAnsi="Franklin Gothic Book" w:cs="Arial"/>
          <w:sz w:val="22"/>
          <w:szCs w:val="22"/>
        </w:rPr>
        <w:t xml:space="preserve">  Alternatively, you can post your application to:</w:t>
      </w:r>
    </w:p>
    <w:p w:rsidR="00AC09D4" w:rsidRPr="005B6307" w:rsidRDefault="00AC09D4" w:rsidP="00346C4E">
      <w:pPr>
        <w:jc w:val="both"/>
        <w:rPr>
          <w:rFonts w:ascii="Franklin Gothic Book" w:hAnsi="Franklin Gothic Book" w:cs="Arial"/>
          <w:b/>
          <w:sz w:val="22"/>
          <w:szCs w:val="22"/>
        </w:rPr>
      </w:pPr>
      <w:r w:rsidRPr="005B6307">
        <w:rPr>
          <w:rFonts w:ascii="Franklin Gothic Book" w:hAnsi="Franklin Gothic Book" w:cs="Arial"/>
          <w:b/>
          <w:sz w:val="22"/>
          <w:szCs w:val="22"/>
        </w:rPr>
        <w:t>HR Manager</w:t>
      </w:r>
    </w:p>
    <w:p w:rsidR="00AC09D4" w:rsidRPr="005B6307" w:rsidRDefault="00AC09D4" w:rsidP="00346C4E">
      <w:pPr>
        <w:jc w:val="both"/>
        <w:rPr>
          <w:rFonts w:ascii="Franklin Gothic Book" w:hAnsi="Franklin Gothic Book" w:cs="Arial"/>
          <w:b/>
          <w:sz w:val="22"/>
          <w:szCs w:val="22"/>
        </w:rPr>
      </w:pPr>
      <w:r w:rsidRPr="005B6307">
        <w:rPr>
          <w:rFonts w:ascii="Franklin Gothic Book" w:hAnsi="Franklin Gothic Book" w:cs="Arial"/>
          <w:b/>
          <w:sz w:val="22"/>
          <w:szCs w:val="22"/>
        </w:rPr>
        <w:t>The King Edmund School</w:t>
      </w:r>
    </w:p>
    <w:p w:rsidR="00AC09D4" w:rsidRPr="005B6307" w:rsidRDefault="00AC09D4" w:rsidP="00346C4E">
      <w:pPr>
        <w:jc w:val="both"/>
        <w:rPr>
          <w:rFonts w:ascii="Franklin Gothic Book" w:hAnsi="Franklin Gothic Book" w:cs="Arial"/>
          <w:b/>
          <w:sz w:val="22"/>
          <w:szCs w:val="22"/>
        </w:rPr>
      </w:pPr>
      <w:r w:rsidRPr="005B6307">
        <w:rPr>
          <w:rFonts w:ascii="Franklin Gothic Book" w:hAnsi="Franklin Gothic Book" w:cs="Arial"/>
          <w:b/>
          <w:sz w:val="22"/>
          <w:szCs w:val="22"/>
        </w:rPr>
        <w:t>Vaughan Close</w:t>
      </w:r>
    </w:p>
    <w:p w:rsidR="00AC09D4" w:rsidRPr="005B6307" w:rsidRDefault="00AC09D4" w:rsidP="00346C4E">
      <w:pPr>
        <w:jc w:val="both"/>
        <w:rPr>
          <w:rFonts w:ascii="Franklin Gothic Book" w:hAnsi="Franklin Gothic Book" w:cs="Arial"/>
          <w:b/>
          <w:sz w:val="22"/>
          <w:szCs w:val="22"/>
        </w:rPr>
      </w:pPr>
      <w:r w:rsidRPr="005B6307">
        <w:rPr>
          <w:rFonts w:ascii="Franklin Gothic Book" w:hAnsi="Franklin Gothic Book" w:cs="Arial"/>
          <w:b/>
          <w:sz w:val="22"/>
          <w:szCs w:val="22"/>
        </w:rPr>
        <w:t>Rochford</w:t>
      </w:r>
    </w:p>
    <w:p w:rsidR="00AC09D4" w:rsidRPr="005B6307" w:rsidRDefault="00AC09D4" w:rsidP="00346C4E">
      <w:pPr>
        <w:jc w:val="both"/>
        <w:rPr>
          <w:rFonts w:ascii="Franklin Gothic Book" w:hAnsi="Franklin Gothic Book" w:cs="Arial"/>
          <w:b/>
          <w:sz w:val="22"/>
          <w:szCs w:val="22"/>
        </w:rPr>
      </w:pPr>
      <w:r w:rsidRPr="005B6307">
        <w:rPr>
          <w:rFonts w:ascii="Franklin Gothic Book" w:hAnsi="Franklin Gothic Book" w:cs="Arial"/>
          <w:b/>
          <w:sz w:val="22"/>
          <w:szCs w:val="22"/>
        </w:rPr>
        <w:t>Essex SS4 1TL</w:t>
      </w:r>
    </w:p>
    <w:p w:rsidR="00F12A62" w:rsidRPr="005B6307" w:rsidRDefault="00F12A62" w:rsidP="00346C4E">
      <w:pPr>
        <w:jc w:val="both"/>
        <w:rPr>
          <w:rFonts w:ascii="Franklin Gothic Book" w:hAnsi="Franklin Gothic Book" w:cs="Arial"/>
          <w:b/>
          <w:i/>
          <w:sz w:val="22"/>
          <w:szCs w:val="22"/>
        </w:rPr>
      </w:pPr>
    </w:p>
    <w:p w:rsidR="00AC09D4" w:rsidRPr="005B6307" w:rsidRDefault="00AC09D4" w:rsidP="00346C4E">
      <w:pPr>
        <w:jc w:val="both"/>
        <w:rPr>
          <w:rFonts w:ascii="Franklin Gothic Book" w:hAnsi="Franklin Gothic Book" w:cs="Arial"/>
          <w:b/>
          <w:i/>
          <w:sz w:val="22"/>
          <w:szCs w:val="22"/>
        </w:rPr>
      </w:pPr>
      <w:r w:rsidRPr="005B6307">
        <w:rPr>
          <w:rFonts w:ascii="Franklin Gothic Book" w:hAnsi="Franklin Gothic Book" w:cs="Arial"/>
          <w:b/>
          <w:i/>
          <w:sz w:val="22"/>
          <w:szCs w:val="22"/>
        </w:rPr>
        <w:t>Note:  The closing date for receipt of your completed application published in the advertisement will be strictly enforced.  Early applications are welcomed</w:t>
      </w:r>
      <w:r w:rsidR="00457A43" w:rsidRPr="005B6307">
        <w:rPr>
          <w:rFonts w:ascii="Franklin Gothic Book" w:hAnsi="Franklin Gothic Book" w:cs="Arial"/>
          <w:b/>
          <w:i/>
          <w:sz w:val="22"/>
          <w:szCs w:val="22"/>
        </w:rPr>
        <w:t xml:space="preserve"> and the </w:t>
      </w:r>
      <w:r w:rsidR="00816F66">
        <w:rPr>
          <w:rFonts w:ascii="Franklin Gothic Book" w:hAnsi="Franklin Gothic Book" w:cs="Arial"/>
          <w:b/>
          <w:i/>
          <w:sz w:val="22"/>
          <w:szCs w:val="22"/>
        </w:rPr>
        <w:t>s</w:t>
      </w:r>
      <w:r w:rsidR="00346C4E">
        <w:rPr>
          <w:rFonts w:ascii="Franklin Gothic Book" w:hAnsi="Franklin Gothic Book" w:cs="Arial"/>
          <w:b/>
          <w:i/>
          <w:sz w:val="22"/>
          <w:szCs w:val="22"/>
        </w:rPr>
        <w:t>chool</w:t>
      </w:r>
      <w:r w:rsidR="00457A43" w:rsidRPr="005B6307">
        <w:rPr>
          <w:rFonts w:ascii="Franklin Gothic Book" w:hAnsi="Franklin Gothic Book" w:cs="Arial"/>
          <w:b/>
          <w:i/>
          <w:sz w:val="22"/>
          <w:szCs w:val="22"/>
        </w:rPr>
        <w:t xml:space="preserve"> reserves the right to conduct interviews prior to the official closing date</w:t>
      </w:r>
      <w:r w:rsidR="00816F66">
        <w:rPr>
          <w:rFonts w:ascii="Franklin Gothic Book" w:hAnsi="Franklin Gothic Book" w:cs="Arial"/>
          <w:b/>
          <w:i/>
          <w:sz w:val="22"/>
          <w:szCs w:val="22"/>
        </w:rPr>
        <w:t>.  H</w:t>
      </w:r>
      <w:r w:rsidR="00457A43" w:rsidRPr="005B6307">
        <w:rPr>
          <w:rFonts w:ascii="Franklin Gothic Book" w:hAnsi="Franklin Gothic Book" w:cs="Arial"/>
          <w:b/>
          <w:i/>
          <w:sz w:val="22"/>
          <w:szCs w:val="22"/>
        </w:rPr>
        <w:t>owever, no appointment offer will be made until the position has formally closed</w:t>
      </w:r>
      <w:r w:rsidRPr="005B6307">
        <w:rPr>
          <w:rFonts w:ascii="Franklin Gothic Book" w:hAnsi="Franklin Gothic Book" w:cs="Arial"/>
          <w:b/>
          <w:i/>
          <w:sz w:val="22"/>
          <w:szCs w:val="22"/>
        </w:rPr>
        <w:t>.</w:t>
      </w:r>
    </w:p>
    <w:p w:rsidR="00F12A62" w:rsidRPr="00F12A62" w:rsidRDefault="00F12A62" w:rsidP="00346C4E">
      <w:pPr>
        <w:jc w:val="both"/>
        <w:rPr>
          <w:rFonts w:ascii="Franklin Gothic Book" w:hAnsi="Franklin Gothic Book" w:cs="Arial"/>
          <w:b/>
          <w:i/>
          <w:sz w:val="20"/>
          <w:szCs w:val="20"/>
        </w:rPr>
      </w:pPr>
    </w:p>
    <w:p w:rsidR="00F12A62" w:rsidRPr="004819F1" w:rsidRDefault="00F12A62" w:rsidP="00F80012">
      <w:pPr>
        <w:rPr>
          <w:rFonts w:ascii="Franklin Gothic Book" w:hAnsi="Franklin Gothic Book" w:cs="Arial"/>
          <w:b/>
          <w:i/>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00"/>
        <w:tblLook w:val="04A0"/>
      </w:tblPr>
      <w:tblGrid>
        <w:gridCol w:w="8647"/>
      </w:tblGrid>
      <w:tr w:rsidR="009D6DD6" w:rsidTr="004819F1">
        <w:tc>
          <w:tcPr>
            <w:tcW w:w="8647" w:type="dxa"/>
            <w:shd w:val="clear" w:color="auto" w:fill="99CC00"/>
          </w:tcPr>
          <w:p w:rsidR="009D6DD6" w:rsidRPr="00457A43" w:rsidRDefault="009D6DD6" w:rsidP="008E0045">
            <w:pPr>
              <w:spacing w:before="60" w:after="60"/>
              <w:rPr>
                <w:rFonts w:ascii="Franklin Gothic Book" w:hAnsi="Franklin Gothic Book" w:cs="Arial"/>
                <w:b/>
                <w:sz w:val="22"/>
                <w:szCs w:val="22"/>
              </w:rPr>
            </w:pPr>
            <w:r w:rsidRPr="00457A43">
              <w:rPr>
                <w:rFonts w:ascii="Franklin Gothic Book" w:hAnsi="Franklin Gothic Book" w:cs="Arial"/>
                <w:b/>
                <w:sz w:val="22"/>
                <w:szCs w:val="22"/>
              </w:rPr>
              <w:lastRenderedPageBreak/>
              <w:t>SHORTLISING</w:t>
            </w:r>
          </w:p>
        </w:tc>
      </w:tr>
    </w:tbl>
    <w:p w:rsidR="00D30113" w:rsidRPr="005B6307" w:rsidRDefault="00D30113" w:rsidP="00346C4E">
      <w:pPr>
        <w:jc w:val="both"/>
        <w:rPr>
          <w:rFonts w:ascii="Franklin Gothic Book" w:hAnsi="Franklin Gothic Book"/>
          <w:noProof/>
          <w:sz w:val="22"/>
          <w:szCs w:val="22"/>
        </w:rPr>
      </w:pPr>
    </w:p>
    <w:p w:rsidR="009D6DD6" w:rsidRPr="005B6307" w:rsidRDefault="009D6DD6" w:rsidP="00346C4E">
      <w:pPr>
        <w:jc w:val="both"/>
        <w:rPr>
          <w:rFonts w:ascii="Franklin Gothic Book" w:hAnsi="Franklin Gothic Book"/>
          <w:noProof/>
          <w:sz w:val="22"/>
          <w:szCs w:val="22"/>
        </w:rPr>
      </w:pPr>
      <w:r w:rsidRPr="005B6307">
        <w:rPr>
          <w:rFonts w:ascii="Franklin Gothic Book" w:hAnsi="Franklin Gothic Book"/>
          <w:noProof/>
          <w:sz w:val="22"/>
          <w:szCs w:val="22"/>
        </w:rPr>
        <w:t>Shortlisting usually takes place within the week preceding the closing date of the advertisement.  If you have not been contacted within four weeks after the closing date you may assume that you have not been successful.</w:t>
      </w:r>
    </w:p>
    <w:p w:rsidR="009D6DD6" w:rsidRPr="005B6307" w:rsidRDefault="009D6DD6" w:rsidP="00346C4E">
      <w:pPr>
        <w:jc w:val="both"/>
        <w:rPr>
          <w:rFonts w:ascii="Franklin Gothic Book" w:hAnsi="Franklin Gothic Book"/>
          <w:noProof/>
          <w:sz w:val="22"/>
          <w:szCs w:val="22"/>
        </w:rPr>
      </w:pPr>
    </w:p>
    <w:p w:rsidR="00AC09D4" w:rsidRPr="005B6307" w:rsidRDefault="009D6DD6" w:rsidP="00346C4E">
      <w:pPr>
        <w:spacing w:before="60" w:after="60"/>
        <w:jc w:val="both"/>
        <w:rPr>
          <w:rFonts w:ascii="Franklin Gothic Book" w:hAnsi="Franklin Gothic Book"/>
          <w:noProof/>
          <w:sz w:val="22"/>
          <w:szCs w:val="22"/>
        </w:rPr>
      </w:pPr>
      <w:r w:rsidRPr="005B6307">
        <w:rPr>
          <w:rFonts w:ascii="Franklin Gothic Book" w:hAnsi="Franklin Gothic Book"/>
          <w:noProof/>
          <w:sz w:val="22"/>
          <w:szCs w:val="22"/>
        </w:rPr>
        <w:t xml:space="preserve">It is not the </w:t>
      </w:r>
      <w:r w:rsidR="00816F66">
        <w:rPr>
          <w:rFonts w:ascii="Franklin Gothic Book" w:hAnsi="Franklin Gothic Book"/>
          <w:noProof/>
          <w:sz w:val="22"/>
          <w:szCs w:val="22"/>
        </w:rPr>
        <w:t>s</w:t>
      </w:r>
      <w:r w:rsidR="00346C4E">
        <w:rPr>
          <w:rFonts w:ascii="Franklin Gothic Book" w:hAnsi="Franklin Gothic Book"/>
          <w:noProof/>
          <w:sz w:val="22"/>
          <w:szCs w:val="22"/>
        </w:rPr>
        <w:t>chool</w:t>
      </w:r>
      <w:r w:rsidRPr="005B6307">
        <w:rPr>
          <w:rFonts w:ascii="Franklin Gothic Book" w:hAnsi="Franklin Gothic Book"/>
          <w:noProof/>
          <w:sz w:val="22"/>
          <w:szCs w:val="22"/>
        </w:rPr>
        <w:t xml:space="preserve">’s policy to feedback reasons why the </w:t>
      </w:r>
      <w:r w:rsidR="00816F66">
        <w:rPr>
          <w:rFonts w:ascii="Franklin Gothic Book" w:hAnsi="Franklin Gothic Book"/>
          <w:noProof/>
          <w:sz w:val="22"/>
          <w:szCs w:val="22"/>
        </w:rPr>
        <w:t>s</w:t>
      </w:r>
      <w:r w:rsidR="00346C4E">
        <w:rPr>
          <w:rFonts w:ascii="Franklin Gothic Book" w:hAnsi="Franklin Gothic Book"/>
          <w:noProof/>
          <w:sz w:val="22"/>
          <w:szCs w:val="22"/>
        </w:rPr>
        <w:t>chool</w:t>
      </w:r>
      <w:r w:rsidRPr="005B6307">
        <w:rPr>
          <w:rFonts w:ascii="Franklin Gothic Book" w:hAnsi="Franklin Gothic Book"/>
          <w:noProof/>
          <w:sz w:val="22"/>
          <w:szCs w:val="22"/>
        </w:rPr>
        <w:t xml:space="preserve"> does not wish to pursue an individual application before an interview.  However, should you have any queries regarding your application and/or the </w:t>
      </w:r>
      <w:r w:rsidR="00816F66">
        <w:rPr>
          <w:rFonts w:ascii="Franklin Gothic Book" w:hAnsi="Franklin Gothic Book"/>
          <w:noProof/>
          <w:sz w:val="22"/>
          <w:szCs w:val="22"/>
        </w:rPr>
        <w:t>s</w:t>
      </w:r>
      <w:r w:rsidR="00346C4E">
        <w:rPr>
          <w:rFonts w:ascii="Franklin Gothic Book" w:hAnsi="Franklin Gothic Book"/>
          <w:noProof/>
          <w:sz w:val="22"/>
          <w:szCs w:val="22"/>
        </w:rPr>
        <w:t>chool</w:t>
      </w:r>
      <w:r w:rsidRPr="005B6307">
        <w:rPr>
          <w:rFonts w:ascii="Franklin Gothic Book" w:hAnsi="Franklin Gothic Book"/>
          <w:noProof/>
          <w:sz w:val="22"/>
          <w:szCs w:val="22"/>
        </w:rPr>
        <w:t xml:space="preserve">’s Safer Recruitment Policy and Procedure please do not hesitate to contact the HR Manager on 01702 </w:t>
      </w:r>
      <w:r w:rsidR="00457A43" w:rsidRPr="005B6307">
        <w:rPr>
          <w:rFonts w:ascii="Franklin Gothic Book" w:hAnsi="Franklin Gothic Book"/>
          <w:noProof/>
          <w:sz w:val="22"/>
          <w:szCs w:val="22"/>
        </w:rPr>
        <w:t>560904</w:t>
      </w:r>
      <w:r w:rsidRPr="005B6307">
        <w:rPr>
          <w:rFonts w:ascii="Franklin Gothic Book" w:hAnsi="Franklin Gothic Book"/>
          <w:noProof/>
          <w:sz w:val="22"/>
          <w:szCs w:val="22"/>
        </w:rPr>
        <w:t>.</w:t>
      </w:r>
    </w:p>
    <w:p w:rsidR="00F80012" w:rsidRPr="005B6307" w:rsidRDefault="00F80012" w:rsidP="00346C4E">
      <w:pPr>
        <w:jc w:val="both"/>
        <w:rPr>
          <w:rFonts w:ascii="Franklin Gothic Book" w:hAnsi="Franklin Gothic Book"/>
          <w:noProof/>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00"/>
        <w:tblLook w:val="04A0"/>
      </w:tblPr>
      <w:tblGrid>
        <w:gridCol w:w="8647"/>
      </w:tblGrid>
      <w:tr w:rsidR="009D6DD6" w:rsidTr="004819F1">
        <w:tc>
          <w:tcPr>
            <w:tcW w:w="8647" w:type="dxa"/>
            <w:shd w:val="clear" w:color="auto" w:fill="99CC00"/>
          </w:tcPr>
          <w:p w:rsidR="009D6DD6" w:rsidRPr="00457A43" w:rsidRDefault="009D6DD6" w:rsidP="009D6DD6">
            <w:pPr>
              <w:spacing w:before="60" w:after="60"/>
              <w:rPr>
                <w:rFonts w:ascii="Franklin Gothic Book" w:hAnsi="Franklin Gothic Book" w:cs="Arial"/>
                <w:b/>
                <w:sz w:val="22"/>
                <w:szCs w:val="22"/>
              </w:rPr>
            </w:pPr>
            <w:r w:rsidRPr="00457A43">
              <w:rPr>
                <w:rFonts w:ascii="Franklin Gothic Book" w:hAnsi="Franklin Gothic Book" w:cs="Arial"/>
                <w:b/>
                <w:sz w:val="22"/>
                <w:szCs w:val="22"/>
              </w:rPr>
              <w:t>INTERVIEW AND SELECTION ARRANGEMENTS</w:t>
            </w:r>
          </w:p>
        </w:tc>
      </w:tr>
    </w:tbl>
    <w:p w:rsidR="00593ACB" w:rsidRPr="005B6307" w:rsidRDefault="00593ACB" w:rsidP="00346C4E">
      <w:pPr>
        <w:jc w:val="both"/>
        <w:rPr>
          <w:rFonts w:ascii="Franklin Gothic Book" w:hAnsi="Franklin Gothic Book"/>
          <w:sz w:val="22"/>
          <w:szCs w:val="22"/>
        </w:rPr>
      </w:pPr>
    </w:p>
    <w:p w:rsidR="009D6DD6" w:rsidRPr="005B6307" w:rsidRDefault="009D6DD6" w:rsidP="00346C4E">
      <w:pPr>
        <w:jc w:val="both"/>
        <w:rPr>
          <w:rFonts w:ascii="Franklin Gothic Book" w:hAnsi="Franklin Gothic Book"/>
          <w:sz w:val="22"/>
          <w:szCs w:val="22"/>
        </w:rPr>
      </w:pPr>
      <w:r w:rsidRPr="005B6307">
        <w:rPr>
          <w:rFonts w:ascii="Franklin Gothic Book" w:hAnsi="Franklin Gothic Book"/>
          <w:sz w:val="22"/>
          <w:szCs w:val="22"/>
        </w:rPr>
        <w:t>Formal interviews and any other selection activities are normally held as soon as is reasonably and practicably possible after the closing date.</w:t>
      </w:r>
    </w:p>
    <w:p w:rsidR="009D6DD6" w:rsidRPr="005B6307" w:rsidRDefault="009D6DD6" w:rsidP="00346C4E">
      <w:pPr>
        <w:jc w:val="both"/>
        <w:rPr>
          <w:rFonts w:ascii="Franklin Gothic Book" w:hAnsi="Franklin Gothic Book"/>
          <w:sz w:val="22"/>
          <w:szCs w:val="22"/>
        </w:rPr>
      </w:pPr>
    </w:p>
    <w:p w:rsidR="00CF14A1" w:rsidRPr="005B6307" w:rsidRDefault="009D6DD6" w:rsidP="00346C4E">
      <w:pPr>
        <w:jc w:val="both"/>
        <w:rPr>
          <w:rFonts w:ascii="Franklin Gothic Book" w:hAnsi="Franklin Gothic Book"/>
          <w:sz w:val="22"/>
          <w:szCs w:val="22"/>
        </w:rPr>
      </w:pPr>
      <w:r w:rsidRPr="005B6307">
        <w:rPr>
          <w:rFonts w:ascii="Franklin Gothic Book" w:hAnsi="Franklin Gothic Book"/>
          <w:sz w:val="22"/>
          <w:szCs w:val="22"/>
        </w:rPr>
        <w:t xml:space="preserve">Shortlisted candidates are contacted by telephone initially and followed up with a formal invite for interview letter outlining all the relevant details of the interview / assessment day arrangements, including any activity preparation (for example lesson brief for teaching staff).  A maximum of 5 candidates per post are usually shortlisted. </w:t>
      </w:r>
    </w:p>
    <w:p w:rsidR="00CF14A1" w:rsidRPr="005B6307" w:rsidRDefault="00CF14A1" w:rsidP="00346C4E">
      <w:pPr>
        <w:jc w:val="both"/>
        <w:rPr>
          <w:rFonts w:ascii="Franklin Gothic Book" w:hAnsi="Franklin Gothic Book"/>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00"/>
        <w:tblLook w:val="04A0"/>
      </w:tblPr>
      <w:tblGrid>
        <w:gridCol w:w="8647"/>
      </w:tblGrid>
      <w:tr w:rsidR="00E22BBA" w:rsidTr="004819F1">
        <w:tc>
          <w:tcPr>
            <w:tcW w:w="8647" w:type="dxa"/>
            <w:shd w:val="clear" w:color="auto" w:fill="99CC00"/>
          </w:tcPr>
          <w:p w:rsidR="00E22BBA" w:rsidRPr="00457A43" w:rsidRDefault="00E22BBA" w:rsidP="00F80012">
            <w:pPr>
              <w:spacing w:before="60" w:after="60"/>
              <w:rPr>
                <w:rFonts w:ascii="Franklin Gothic Book" w:hAnsi="Franklin Gothic Book" w:cs="Arial"/>
                <w:b/>
                <w:sz w:val="22"/>
                <w:szCs w:val="22"/>
              </w:rPr>
            </w:pPr>
            <w:r w:rsidRPr="00457A43">
              <w:rPr>
                <w:rFonts w:ascii="Franklin Gothic Book" w:hAnsi="Franklin Gothic Book" w:cs="Arial"/>
                <w:b/>
                <w:sz w:val="22"/>
                <w:szCs w:val="22"/>
              </w:rPr>
              <w:t>CONDITIONAL EMPLOYMENT OFFER</w:t>
            </w:r>
          </w:p>
        </w:tc>
      </w:tr>
    </w:tbl>
    <w:p w:rsidR="00593ACB" w:rsidRPr="005B6307" w:rsidRDefault="00593ACB" w:rsidP="00346C4E">
      <w:pPr>
        <w:jc w:val="both"/>
        <w:rPr>
          <w:rFonts w:ascii="Franklin Gothic Book" w:hAnsi="Franklin Gothic Book"/>
          <w:sz w:val="22"/>
          <w:szCs w:val="22"/>
        </w:rPr>
      </w:pPr>
    </w:p>
    <w:p w:rsidR="00E22BBA" w:rsidRPr="005B6307" w:rsidRDefault="00E22BBA" w:rsidP="00346C4E">
      <w:pPr>
        <w:jc w:val="both"/>
        <w:rPr>
          <w:rFonts w:ascii="Franklin Gothic Book" w:hAnsi="Franklin Gothic Book"/>
          <w:sz w:val="22"/>
          <w:szCs w:val="22"/>
        </w:rPr>
      </w:pPr>
      <w:r w:rsidRPr="005B6307">
        <w:rPr>
          <w:rFonts w:ascii="Franklin Gothic Book" w:hAnsi="Franklin Gothic Book"/>
          <w:sz w:val="22"/>
          <w:szCs w:val="22"/>
        </w:rPr>
        <w:t>It is usual practice to verbally offer the successful candidate the post on the day of the interview or as soon as is practicable (outcome timescale</w:t>
      </w:r>
      <w:r w:rsidR="00457A43" w:rsidRPr="005B6307">
        <w:rPr>
          <w:rFonts w:ascii="Franklin Gothic Book" w:hAnsi="Franklin Gothic Book"/>
          <w:sz w:val="22"/>
          <w:szCs w:val="22"/>
        </w:rPr>
        <w:t>s</w:t>
      </w:r>
      <w:r w:rsidRPr="005B6307">
        <w:rPr>
          <w:rFonts w:ascii="Franklin Gothic Book" w:hAnsi="Franklin Gothic Book"/>
          <w:sz w:val="22"/>
          <w:szCs w:val="22"/>
        </w:rPr>
        <w:t xml:space="preserve"> will be advised </w:t>
      </w:r>
      <w:r w:rsidR="00457A43" w:rsidRPr="005B6307">
        <w:rPr>
          <w:rFonts w:ascii="Franklin Gothic Book" w:hAnsi="Franklin Gothic Book"/>
          <w:sz w:val="22"/>
          <w:szCs w:val="22"/>
        </w:rPr>
        <w:t>at</w:t>
      </w:r>
      <w:r w:rsidRPr="005B6307">
        <w:rPr>
          <w:rFonts w:ascii="Franklin Gothic Book" w:hAnsi="Franklin Gothic Book"/>
          <w:sz w:val="22"/>
          <w:szCs w:val="22"/>
        </w:rPr>
        <w:t xml:space="preserve"> the</w:t>
      </w:r>
      <w:r w:rsidR="00457A43" w:rsidRPr="005B6307">
        <w:rPr>
          <w:rFonts w:ascii="Franklin Gothic Book" w:hAnsi="Franklin Gothic Book"/>
          <w:sz w:val="22"/>
          <w:szCs w:val="22"/>
        </w:rPr>
        <w:t xml:space="preserve"> end of the</w:t>
      </w:r>
      <w:r w:rsidRPr="005B6307">
        <w:rPr>
          <w:rFonts w:ascii="Franklin Gothic Book" w:hAnsi="Franklin Gothic Book"/>
          <w:sz w:val="22"/>
          <w:szCs w:val="22"/>
        </w:rPr>
        <w:t xml:space="preserve"> interview</w:t>
      </w:r>
      <w:r w:rsidR="00457A43" w:rsidRPr="005B6307">
        <w:rPr>
          <w:rFonts w:ascii="Franklin Gothic Book" w:hAnsi="Franklin Gothic Book"/>
          <w:sz w:val="22"/>
          <w:szCs w:val="22"/>
        </w:rPr>
        <w:t xml:space="preserve"> process</w:t>
      </w:r>
      <w:r w:rsidRPr="005B6307">
        <w:rPr>
          <w:rFonts w:ascii="Franklin Gothic Book" w:hAnsi="Franklin Gothic Book"/>
          <w:sz w:val="22"/>
          <w:szCs w:val="22"/>
        </w:rPr>
        <w:t>).</w:t>
      </w:r>
    </w:p>
    <w:p w:rsidR="00E22BBA" w:rsidRPr="005B6307" w:rsidRDefault="00E22BBA" w:rsidP="00346C4E">
      <w:pPr>
        <w:jc w:val="both"/>
        <w:rPr>
          <w:rFonts w:ascii="Franklin Gothic Book" w:hAnsi="Franklin Gothic Book"/>
          <w:sz w:val="22"/>
          <w:szCs w:val="22"/>
        </w:rPr>
      </w:pPr>
    </w:p>
    <w:p w:rsidR="00E22BBA" w:rsidRPr="005B6307" w:rsidRDefault="00E22BBA" w:rsidP="00346C4E">
      <w:pPr>
        <w:jc w:val="both"/>
        <w:rPr>
          <w:rFonts w:ascii="Franklin Gothic Book" w:hAnsi="Franklin Gothic Book"/>
          <w:sz w:val="22"/>
          <w:szCs w:val="22"/>
        </w:rPr>
      </w:pPr>
      <w:r w:rsidRPr="005B6307">
        <w:rPr>
          <w:rFonts w:ascii="Franklin Gothic Book" w:hAnsi="Franklin Gothic Book"/>
          <w:sz w:val="22"/>
          <w:szCs w:val="22"/>
        </w:rPr>
        <w:t xml:space="preserve">Upon receipt of a verbal acceptance from the successful candidate, the </w:t>
      </w:r>
      <w:r w:rsidR="006F6904" w:rsidRPr="005B6307">
        <w:rPr>
          <w:rFonts w:ascii="Franklin Gothic Book" w:hAnsi="Franklin Gothic Book"/>
          <w:sz w:val="22"/>
          <w:szCs w:val="22"/>
        </w:rPr>
        <w:t xml:space="preserve">conditional </w:t>
      </w:r>
      <w:r w:rsidRPr="005B6307">
        <w:rPr>
          <w:rFonts w:ascii="Franklin Gothic Book" w:hAnsi="Franklin Gothic Book"/>
          <w:sz w:val="22"/>
          <w:szCs w:val="22"/>
        </w:rPr>
        <w:t xml:space="preserve">employment offer will be issued in writing and will be subject to the </w:t>
      </w:r>
      <w:r w:rsidR="00737550" w:rsidRPr="005B6307">
        <w:rPr>
          <w:rFonts w:ascii="Franklin Gothic Book" w:hAnsi="Franklin Gothic Book"/>
          <w:sz w:val="22"/>
          <w:szCs w:val="22"/>
        </w:rPr>
        <w:t xml:space="preserve">pre-employment </w:t>
      </w:r>
      <w:r w:rsidRPr="005B6307">
        <w:rPr>
          <w:rFonts w:ascii="Franklin Gothic Book" w:hAnsi="Franklin Gothic Book"/>
          <w:sz w:val="22"/>
          <w:szCs w:val="22"/>
        </w:rPr>
        <w:t xml:space="preserve">recruitment </w:t>
      </w:r>
      <w:r w:rsidR="00737550" w:rsidRPr="005B6307">
        <w:rPr>
          <w:rFonts w:ascii="Franklin Gothic Book" w:hAnsi="Franklin Gothic Book"/>
          <w:sz w:val="22"/>
          <w:szCs w:val="22"/>
        </w:rPr>
        <w:t xml:space="preserve">checks as outlined in the </w:t>
      </w:r>
      <w:r w:rsidR="00457A43" w:rsidRPr="005B6307">
        <w:rPr>
          <w:rFonts w:ascii="Franklin Gothic Book" w:hAnsi="Franklin Gothic Book"/>
          <w:sz w:val="22"/>
          <w:szCs w:val="22"/>
        </w:rPr>
        <w:t xml:space="preserve">conditional </w:t>
      </w:r>
      <w:r w:rsidR="00737550" w:rsidRPr="005B6307">
        <w:rPr>
          <w:rFonts w:ascii="Franklin Gothic Book" w:hAnsi="Franklin Gothic Book"/>
          <w:sz w:val="22"/>
          <w:szCs w:val="22"/>
        </w:rPr>
        <w:t>offer letter</w:t>
      </w:r>
      <w:r w:rsidRPr="005B6307">
        <w:rPr>
          <w:rFonts w:ascii="Franklin Gothic Book" w:hAnsi="Franklin Gothic Book"/>
          <w:sz w:val="22"/>
          <w:szCs w:val="22"/>
        </w:rPr>
        <w:t xml:space="preserve"> </w:t>
      </w:r>
      <w:r w:rsidR="007A38A2" w:rsidRPr="005B6307">
        <w:rPr>
          <w:rFonts w:ascii="Franklin Gothic Book" w:hAnsi="Franklin Gothic Book"/>
          <w:sz w:val="22"/>
          <w:szCs w:val="22"/>
        </w:rPr>
        <w:t>(</w:t>
      </w:r>
      <w:r w:rsidR="00457A43" w:rsidRPr="005B6307">
        <w:rPr>
          <w:rFonts w:ascii="Franklin Gothic Book" w:hAnsi="Franklin Gothic Book"/>
          <w:sz w:val="22"/>
          <w:szCs w:val="22"/>
        </w:rPr>
        <w:t>including</w:t>
      </w:r>
      <w:r w:rsidRPr="005B6307">
        <w:rPr>
          <w:rFonts w:ascii="Franklin Gothic Book" w:hAnsi="Franklin Gothic Book"/>
          <w:sz w:val="22"/>
          <w:szCs w:val="22"/>
        </w:rPr>
        <w:t xml:space="preserve"> satisfactory references, medical clearance, </w:t>
      </w:r>
      <w:r w:rsidR="00C037E3" w:rsidRPr="005B6307">
        <w:rPr>
          <w:rFonts w:ascii="Franklin Gothic Book" w:hAnsi="Franklin Gothic Book"/>
          <w:sz w:val="22"/>
          <w:szCs w:val="22"/>
        </w:rPr>
        <w:t xml:space="preserve">DBS (previously known as </w:t>
      </w:r>
      <w:r w:rsidRPr="005B6307">
        <w:rPr>
          <w:rFonts w:ascii="Franklin Gothic Book" w:hAnsi="Franklin Gothic Book"/>
          <w:sz w:val="22"/>
          <w:szCs w:val="22"/>
        </w:rPr>
        <w:t>CRB</w:t>
      </w:r>
      <w:r w:rsidR="00C037E3" w:rsidRPr="005B6307">
        <w:rPr>
          <w:rFonts w:ascii="Franklin Gothic Book" w:hAnsi="Franklin Gothic Book"/>
          <w:sz w:val="22"/>
          <w:szCs w:val="22"/>
        </w:rPr>
        <w:t>)</w:t>
      </w:r>
      <w:r w:rsidRPr="005B6307">
        <w:rPr>
          <w:rFonts w:ascii="Franklin Gothic Book" w:hAnsi="Franklin Gothic Book"/>
          <w:sz w:val="22"/>
          <w:szCs w:val="22"/>
        </w:rPr>
        <w:t xml:space="preserve"> clearance, </w:t>
      </w:r>
      <w:r w:rsidR="00457A43" w:rsidRPr="005B6307">
        <w:rPr>
          <w:rFonts w:ascii="Franklin Gothic Book" w:hAnsi="Franklin Gothic Book"/>
          <w:sz w:val="22"/>
          <w:szCs w:val="22"/>
        </w:rPr>
        <w:t xml:space="preserve">qualification evidence, prohibited from teaching checks as well as </w:t>
      </w:r>
      <w:r w:rsidRPr="005B6307">
        <w:rPr>
          <w:rFonts w:ascii="Franklin Gothic Book" w:hAnsi="Franklin Gothic Book"/>
          <w:sz w:val="22"/>
          <w:szCs w:val="22"/>
        </w:rPr>
        <w:t>eligibility to work in the UK</w:t>
      </w:r>
      <w:r w:rsidR="007A38A2" w:rsidRPr="005B6307">
        <w:rPr>
          <w:rFonts w:ascii="Franklin Gothic Book" w:hAnsi="Franklin Gothic Book"/>
          <w:sz w:val="22"/>
          <w:szCs w:val="22"/>
        </w:rPr>
        <w:t>)</w:t>
      </w:r>
      <w:r w:rsidRPr="005B6307">
        <w:rPr>
          <w:rFonts w:ascii="Franklin Gothic Book" w:hAnsi="Franklin Gothic Book"/>
          <w:sz w:val="22"/>
          <w:szCs w:val="22"/>
        </w:rPr>
        <w:t>.</w:t>
      </w:r>
    </w:p>
    <w:p w:rsidR="00E22BBA" w:rsidRPr="005B6307" w:rsidRDefault="00E22BBA" w:rsidP="00346C4E">
      <w:pPr>
        <w:jc w:val="both"/>
        <w:rPr>
          <w:rFonts w:ascii="Franklin Gothic Book" w:hAnsi="Franklin Gothic Book"/>
          <w:sz w:val="22"/>
          <w:szCs w:val="22"/>
        </w:rPr>
      </w:pPr>
    </w:p>
    <w:p w:rsidR="00E22BBA" w:rsidRPr="005B6307" w:rsidRDefault="00E22BBA" w:rsidP="00346C4E">
      <w:pPr>
        <w:jc w:val="both"/>
        <w:rPr>
          <w:rFonts w:ascii="Franklin Gothic Book" w:hAnsi="Franklin Gothic Book"/>
          <w:sz w:val="22"/>
          <w:szCs w:val="22"/>
        </w:rPr>
      </w:pPr>
      <w:r w:rsidRPr="005B6307">
        <w:rPr>
          <w:rFonts w:ascii="Franklin Gothic Book" w:hAnsi="Franklin Gothic Book"/>
          <w:sz w:val="22"/>
          <w:szCs w:val="22"/>
        </w:rPr>
        <w:t>Unsuccessful candidates will be notified verbally of the decision giving reasons and some general feedback on the interview</w:t>
      </w:r>
      <w:r w:rsidR="00737550" w:rsidRPr="005B6307">
        <w:rPr>
          <w:rFonts w:ascii="Franklin Gothic Book" w:hAnsi="Franklin Gothic Book"/>
          <w:sz w:val="22"/>
          <w:szCs w:val="22"/>
        </w:rPr>
        <w:t xml:space="preserve"> and then followed up in writing</w:t>
      </w:r>
      <w:r w:rsidRPr="005B6307">
        <w:rPr>
          <w:rFonts w:ascii="Franklin Gothic Book" w:hAnsi="Franklin Gothic Book"/>
          <w:sz w:val="22"/>
          <w:szCs w:val="22"/>
        </w:rPr>
        <w:t xml:space="preserve">. </w:t>
      </w:r>
    </w:p>
    <w:p w:rsidR="009D6DD6" w:rsidRPr="005B6307" w:rsidRDefault="009D6DD6" w:rsidP="00346C4E">
      <w:pPr>
        <w:jc w:val="both"/>
        <w:rPr>
          <w:rFonts w:ascii="Arial" w:hAnsi="Arial" w:cs="Arial"/>
          <w:b/>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00"/>
        <w:tblLook w:val="04A0"/>
      </w:tblPr>
      <w:tblGrid>
        <w:gridCol w:w="8647"/>
      </w:tblGrid>
      <w:tr w:rsidR="00E22BBA" w:rsidRPr="00FA2C0A" w:rsidTr="004819F1">
        <w:tc>
          <w:tcPr>
            <w:tcW w:w="8647" w:type="dxa"/>
            <w:shd w:val="clear" w:color="auto" w:fill="99CC00"/>
          </w:tcPr>
          <w:p w:rsidR="00E22BBA" w:rsidRPr="004819F1" w:rsidRDefault="00E22BBA" w:rsidP="009D6DD6">
            <w:pPr>
              <w:spacing w:before="60" w:after="60"/>
              <w:rPr>
                <w:rFonts w:ascii="Franklin Gothic Book" w:hAnsi="Franklin Gothic Book" w:cs="Arial"/>
                <w:b/>
                <w:sz w:val="22"/>
                <w:szCs w:val="22"/>
              </w:rPr>
            </w:pPr>
            <w:r w:rsidRPr="004819F1">
              <w:rPr>
                <w:rFonts w:ascii="Franklin Gothic Book" w:hAnsi="Franklin Gothic Book" w:cs="Arial"/>
                <w:b/>
                <w:sz w:val="22"/>
                <w:szCs w:val="22"/>
              </w:rPr>
              <w:t>ELIGIBILITY TO WORK IN THE UK</w:t>
            </w:r>
          </w:p>
        </w:tc>
      </w:tr>
    </w:tbl>
    <w:p w:rsidR="00593ACB" w:rsidRPr="005B6307" w:rsidRDefault="00593ACB" w:rsidP="00346C4E">
      <w:pPr>
        <w:jc w:val="both"/>
        <w:rPr>
          <w:rFonts w:ascii="Franklin Gothic Book" w:hAnsi="Franklin Gothic Book"/>
          <w:noProof/>
          <w:sz w:val="22"/>
          <w:szCs w:val="22"/>
        </w:rPr>
      </w:pPr>
    </w:p>
    <w:p w:rsidR="00E22BBA" w:rsidRPr="005B6307" w:rsidRDefault="00E22BBA" w:rsidP="00346C4E">
      <w:pPr>
        <w:jc w:val="both"/>
        <w:rPr>
          <w:rFonts w:ascii="Franklin Gothic Book" w:hAnsi="Franklin Gothic Book"/>
          <w:noProof/>
          <w:sz w:val="22"/>
          <w:szCs w:val="22"/>
        </w:rPr>
      </w:pPr>
      <w:r w:rsidRPr="005B6307">
        <w:rPr>
          <w:rFonts w:ascii="Franklin Gothic Book" w:hAnsi="Franklin Gothic Book"/>
          <w:noProof/>
          <w:sz w:val="22"/>
          <w:szCs w:val="22"/>
        </w:rPr>
        <w:t xml:space="preserve">If you are shortlisted for interview, you will be asked to provide evidence that you are eligible to work in this country (Asylum and Immigration Act 1996, Amended May 2004).  Details will be enclosed with your invite to interview letter. </w:t>
      </w:r>
    </w:p>
    <w:p w:rsidR="00E22BBA" w:rsidRPr="005B6307" w:rsidRDefault="00E22BBA" w:rsidP="00346C4E">
      <w:pPr>
        <w:jc w:val="both"/>
        <w:rPr>
          <w:rFonts w:ascii="Franklin Gothic Book" w:hAnsi="Franklin Gothic Book"/>
          <w:noProof/>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00"/>
        <w:tblLook w:val="04A0"/>
      </w:tblPr>
      <w:tblGrid>
        <w:gridCol w:w="8647"/>
      </w:tblGrid>
      <w:tr w:rsidR="00E22BBA" w:rsidRPr="00FA2C0A" w:rsidTr="004819F1">
        <w:tc>
          <w:tcPr>
            <w:tcW w:w="8647" w:type="dxa"/>
            <w:shd w:val="clear" w:color="auto" w:fill="99CC00"/>
          </w:tcPr>
          <w:p w:rsidR="00E22BBA" w:rsidRPr="004819F1" w:rsidRDefault="00E22BBA" w:rsidP="00737550">
            <w:pPr>
              <w:spacing w:before="60" w:after="60"/>
              <w:rPr>
                <w:rFonts w:ascii="Franklin Gothic Book" w:hAnsi="Franklin Gothic Book"/>
                <w:noProof/>
                <w:sz w:val="22"/>
                <w:szCs w:val="22"/>
              </w:rPr>
            </w:pPr>
            <w:r w:rsidRPr="004819F1">
              <w:rPr>
                <w:rFonts w:ascii="Franklin Gothic Book" w:hAnsi="Franklin Gothic Book" w:cs="Arial"/>
                <w:b/>
                <w:sz w:val="22"/>
                <w:szCs w:val="22"/>
              </w:rPr>
              <w:t>EVIDENCE OF QUALIFICATIONS</w:t>
            </w:r>
          </w:p>
        </w:tc>
      </w:tr>
    </w:tbl>
    <w:p w:rsidR="00593ACB" w:rsidRPr="005B6307" w:rsidRDefault="00593ACB" w:rsidP="00346C4E">
      <w:pPr>
        <w:jc w:val="both"/>
        <w:rPr>
          <w:rFonts w:ascii="Franklin Gothic Book" w:hAnsi="Franklin Gothic Book"/>
          <w:noProof/>
          <w:sz w:val="22"/>
          <w:szCs w:val="22"/>
        </w:rPr>
      </w:pPr>
    </w:p>
    <w:p w:rsidR="00E22BBA" w:rsidRPr="005B6307" w:rsidRDefault="00E22BBA" w:rsidP="00346C4E">
      <w:pPr>
        <w:jc w:val="both"/>
        <w:rPr>
          <w:rFonts w:ascii="Franklin Gothic Book" w:hAnsi="Franklin Gothic Book"/>
          <w:noProof/>
          <w:sz w:val="22"/>
          <w:szCs w:val="22"/>
        </w:rPr>
      </w:pPr>
      <w:r w:rsidRPr="005B6307">
        <w:rPr>
          <w:rFonts w:ascii="Franklin Gothic Book" w:hAnsi="Franklin Gothic Book"/>
          <w:noProof/>
          <w:sz w:val="22"/>
          <w:szCs w:val="22"/>
        </w:rPr>
        <w:t xml:space="preserve">Evidence of qualifications will need to be seen at interview, together with a valid driving licence if  required by the post.  If you are unable to provide the original documentation at interview and you are successful, you will be required to produce the original documentation </w:t>
      </w:r>
      <w:r w:rsidR="004819F1" w:rsidRPr="005B6307">
        <w:rPr>
          <w:rFonts w:ascii="Franklin Gothic Book" w:hAnsi="Franklin Gothic Book"/>
          <w:noProof/>
          <w:sz w:val="22"/>
          <w:szCs w:val="22"/>
        </w:rPr>
        <w:t>prior to your</w:t>
      </w:r>
      <w:r w:rsidRPr="005B6307">
        <w:rPr>
          <w:rFonts w:ascii="Franklin Gothic Book" w:hAnsi="Franklin Gothic Book"/>
          <w:noProof/>
          <w:sz w:val="22"/>
          <w:szCs w:val="22"/>
        </w:rPr>
        <w:t xml:space="preserve"> first</w:t>
      </w:r>
      <w:r w:rsidR="00737550" w:rsidRPr="005B6307">
        <w:rPr>
          <w:rFonts w:ascii="Franklin Gothic Book" w:hAnsi="Franklin Gothic Book"/>
          <w:noProof/>
          <w:sz w:val="22"/>
          <w:szCs w:val="22"/>
        </w:rPr>
        <w:t xml:space="preserve"> day of your employment</w:t>
      </w:r>
      <w:r w:rsidRPr="005B6307">
        <w:rPr>
          <w:rFonts w:ascii="Franklin Gothic Book" w:hAnsi="Franklin Gothic Book"/>
          <w:noProof/>
          <w:sz w:val="22"/>
          <w:szCs w:val="22"/>
        </w:rPr>
        <w:t>.</w:t>
      </w:r>
    </w:p>
    <w:p w:rsidR="00E22BBA" w:rsidRPr="005B6307" w:rsidRDefault="00E22BBA" w:rsidP="00346C4E">
      <w:pPr>
        <w:jc w:val="both"/>
        <w:rPr>
          <w:rFonts w:ascii="Franklin Gothic Book" w:hAnsi="Franklin Gothic Book"/>
          <w:noProof/>
          <w:sz w:val="22"/>
          <w:szCs w:val="22"/>
        </w:rPr>
      </w:pPr>
    </w:p>
    <w:p w:rsidR="00CA5886" w:rsidRPr="005B6307" w:rsidRDefault="00E22BBA" w:rsidP="00346C4E">
      <w:pPr>
        <w:jc w:val="both"/>
        <w:rPr>
          <w:rFonts w:ascii="Franklin Gothic Book" w:hAnsi="Franklin Gothic Book"/>
          <w:noProof/>
          <w:sz w:val="22"/>
          <w:szCs w:val="22"/>
        </w:rPr>
      </w:pPr>
      <w:r w:rsidRPr="005B6307">
        <w:rPr>
          <w:rFonts w:ascii="Franklin Gothic Book" w:hAnsi="Franklin Gothic Book"/>
          <w:noProof/>
          <w:sz w:val="22"/>
          <w:szCs w:val="22"/>
        </w:rPr>
        <w:t xml:space="preserve">If the post requires </w:t>
      </w:r>
      <w:r w:rsidR="004819F1" w:rsidRPr="005B6307">
        <w:rPr>
          <w:rFonts w:ascii="Franklin Gothic Book" w:hAnsi="Franklin Gothic Book"/>
          <w:noProof/>
          <w:sz w:val="22"/>
          <w:szCs w:val="22"/>
        </w:rPr>
        <w:t>you</w:t>
      </w:r>
      <w:r w:rsidRPr="005B6307">
        <w:rPr>
          <w:rFonts w:ascii="Franklin Gothic Book" w:hAnsi="Franklin Gothic Book"/>
          <w:noProof/>
          <w:sz w:val="22"/>
          <w:szCs w:val="22"/>
        </w:rPr>
        <w:t xml:space="preserve"> to hold a valid driving licence you should be aware that if penalties and/or a driving ban is imposed, your </w:t>
      </w:r>
      <w:r w:rsidR="00816F66">
        <w:rPr>
          <w:rFonts w:ascii="Franklin Gothic Book" w:hAnsi="Franklin Gothic Book"/>
          <w:noProof/>
          <w:sz w:val="22"/>
          <w:szCs w:val="22"/>
        </w:rPr>
        <w:t>offer / continued</w:t>
      </w:r>
      <w:r w:rsidRPr="005B6307">
        <w:rPr>
          <w:rFonts w:ascii="Franklin Gothic Book" w:hAnsi="Franklin Gothic Book"/>
          <w:noProof/>
          <w:sz w:val="22"/>
          <w:szCs w:val="22"/>
        </w:rPr>
        <w:t xml:space="preserve"> employment may be jeopardised.</w:t>
      </w:r>
    </w:p>
    <w:p w:rsidR="00CA5886" w:rsidRPr="005B6307" w:rsidRDefault="00CA5886" w:rsidP="00346C4E">
      <w:pPr>
        <w:jc w:val="both"/>
        <w:rPr>
          <w:rFonts w:ascii="Franklin Gothic Book" w:hAnsi="Franklin Gothic Book"/>
          <w:noProof/>
          <w:sz w:val="22"/>
          <w:szCs w:val="22"/>
        </w:rPr>
      </w:pPr>
    </w:p>
    <w:p w:rsidR="00A227A4" w:rsidRPr="005B6307" w:rsidRDefault="00E22BBA" w:rsidP="00346C4E">
      <w:pPr>
        <w:jc w:val="both"/>
        <w:rPr>
          <w:rFonts w:ascii="Franklin Gothic Book" w:hAnsi="Franklin Gothic Book"/>
          <w:noProof/>
          <w:sz w:val="22"/>
          <w:szCs w:val="22"/>
        </w:rPr>
      </w:pPr>
      <w:r w:rsidRPr="005B6307">
        <w:rPr>
          <w:rFonts w:ascii="Franklin Gothic Book" w:hAnsi="Franklin Gothic Book"/>
          <w:noProof/>
          <w:sz w:val="22"/>
          <w:szCs w:val="22"/>
        </w:rPr>
        <w:t xml:space="preserve">Please note if the vacancy requires </w:t>
      </w:r>
      <w:r w:rsidR="004819F1" w:rsidRPr="005B6307">
        <w:rPr>
          <w:rFonts w:ascii="Franklin Gothic Book" w:hAnsi="Franklin Gothic Book"/>
          <w:noProof/>
          <w:sz w:val="22"/>
          <w:szCs w:val="22"/>
        </w:rPr>
        <w:t>you</w:t>
      </w:r>
      <w:r w:rsidRPr="005B6307">
        <w:rPr>
          <w:rFonts w:ascii="Franklin Gothic Book" w:hAnsi="Franklin Gothic Book"/>
          <w:noProof/>
          <w:sz w:val="22"/>
          <w:szCs w:val="22"/>
        </w:rPr>
        <w:t xml:space="preserve"> to hold a First Aid at Work Certificate it is </w:t>
      </w:r>
      <w:r w:rsidR="004819F1" w:rsidRPr="005B6307">
        <w:rPr>
          <w:rFonts w:ascii="Franklin Gothic Book" w:hAnsi="Franklin Gothic Book"/>
          <w:noProof/>
          <w:sz w:val="22"/>
          <w:szCs w:val="22"/>
        </w:rPr>
        <w:t xml:space="preserve">your </w:t>
      </w:r>
      <w:r w:rsidRPr="005B6307">
        <w:rPr>
          <w:rFonts w:ascii="Franklin Gothic Book" w:hAnsi="Franklin Gothic Book"/>
          <w:noProof/>
          <w:sz w:val="22"/>
          <w:szCs w:val="22"/>
        </w:rPr>
        <w:t xml:space="preserve">responsibility </w:t>
      </w:r>
      <w:r w:rsidR="004819F1" w:rsidRPr="005B6307">
        <w:rPr>
          <w:rFonts w:ascii="Franklin Gothic Book" w:hAnsi="Franklin Gothic Book"/>
          <w:noProof/>
          <w:sz w:val="22"/>
          <w:szCs w:val="22"/>
        </w:rPr>
        <w:t>to ensure that a valid certificate is</w:t>
      </w:r>
      <w:r w:rsidRPr="005B6307">
        <w:rPr>
          <w:rFonts w:ascii="Franklin Gothic Book" w:hAnsi="Franklin Gothic Book"/>
          <w:noProof/>
          <w:sz w:val="22"/>
          <w:szCs w:val="22"/>
        </w:rPr>
        <w:t xml:space="preserve"> maintain</w:t>
      </w:r>
      <w:r w:rsidR="004819F1" w:rsidRPr="005B6307">
        <w:rPr>
          <w:rFonts w:ascii="Franklin Gothic Book" w:hAnsi="Franklin Gothic Book"/>
          <w:noProof/>
          <w:sz w:val="22"/>
          <w:szCs w:val="22"/>
        </w:rPr>
        <w:t>ed</w:t>
      </w:r>
      <w:r w:rsidRPr="005B6307">
        <w:rPr>
          <w:rFonts w:ascii="Franklin Gothic Book" w:hAnsi="Franklin Gothic Book"/>
          <w:noProof/>
          <w:sz w:val="22"/>
          <w:szCs w:val="22"/>
        </w:rPr>
        <w:t xml:space="preserve"> by attending</w:t>
      </w:r>
      <w:r w:rsidR="00A227A4" w:rsidRPr="005B6307">
        <w:rPr>
          <w:rFonts w:ascii="Franklin Gothic Book" w:hAnsi="Franklin Gothic Book"/>
          <w:noProof/>
          <w:sz w:val="22"/>
          <w:szCs w:val="22"/>
        </w:rPr>
        <w:t xml:space="preserve"> refresher courses (funded by the </w:t>
      </w:r>
      <w:r w:rsidR="00816F66">
        <w:rPr>
          <w:rFonts w:ascii="Franklin Gothic Book" w:hAnsi="Franklin Gothic Book"/>
          <w:noProof/>
          <w:sz w:val="22"/>
          <w:szCs w:val="22"/>
        </w:rPr>
        <w:t>s</w:t>
      </w:r>
      <w:r w:rsidR="00346C4E">
        <w:rPr>
          <w:rFonts w:ascii="Franklin Gothic Book" w:hAnsi="Franklin Gothic Book"/>
          <w:noProof/>
          <w:sz w:val="22"/>
          <w:szCs w:val="22"/>
        </w:rPr>
        <w:t>chool</w:t>
      </w:r>
      <w:r w:rsidR="00A227A4" w:rsidRPr="005B6307">
        <w:rPr>
          <w:rFonts w:ascii="Franklin Gothic Book" w:hAnsi="Franklin Gothic Book"/>
          <w:noProof/>
          <w:sz w:val="22"/>
          <w:szCs w:val="22"/>
        </w:rPr>
        <w:t>).</w:t>
      </w:r>
    </w:p>
    <w:p w:rsidR="00593ACB" w:rsidRDefault="00593ACB" w:rsidP="00D57913">
      <w:pPr>
        <w:rPr>
          <w:rFonts w:ascii="Franklin Gothic Book" w:hAnsi="Franklin Gothic Book"/>
          <w:noProof/>
          <w:sz w:val="22"/>
          <w:szCs w:val="22"/>
        </w:rPr>
      </w:pPr>
    </w:p>
    <w:p w:rsidR="00B641CD" w:rsidRPr="005B6307" w:rsidRDefault="00B641CD" w:rsidP="00D57913">
      <w:pPr>
        <w:rPr>
          <w:rFonts w:ascii="Franklin Gothic Book" w:hAnsi="Franklin Gothic Book"/>
          <w:noProof/>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00"/>
        <w:tblLook w:val="04A0"/>
      </w:tblPr>
      <w:tblGrid>
        <w:gridCol w:w="8647"/>
      </w:tblGrid>
      <w:tr w:rsidR="00CA5886" w:rsidRPr="004819F1" w:rsidTr="004819F1">
        <w:tc>
          <w:tcPr>
            <w:tcW w:w="8647" w:type="dxa"/>
            <w:shd w:val="clear" w:color="auto" w:fill="99CC00"/>
          </w:tcPr>
          <w:p w:rsidR="00CA5886" w:rsidRPr="004819F1" w:rsidRDefault="00CA5886" w:rsidP="00E22BBA">
            <w:pPr>
              <w:spacing w:before="60" w:after="60"/>
              <w:rPr>
                <w:rFonts w:ascii="Franklin Gothic Book" w:hAnsi="Franklin Gothic Book"/>
                <w:noProof/>
                <w:sz w:val="22"/>
                <w:szCs w:val="22"/>
              </w:rPr>
            </w:pPr>
            <w:r w:rsidRPr="004819F1">
              <w:rPr>
                <w:rFonts w:ascii="Franklin Gothic Book" w:hAnsi="Franklin Gothic Book" w:cs="Arial"/>
                <w:b/>
                <w:sz w:val="22"/>
                <w:szCs w:val="22"/>
              </w:rPr>
              <w:t>MEDICAL EXAMINATION</w:t>
            </w:r>
          </w:p>
        </w:tc>
      </w:tr>
    </w:tbl>
    <w:p w:rsidR="005B6307" w:rsidRDefault="005B6307" w:rsidP="00E22BBA">
      <w:pPr>
        <w:rPr>
          <w:rFonts w:ascii="Franklin Gothic Book" w:hAnsi="Franklin Gothic Book"/>
          <w:noProof/>
          <w:sz w:val="22"/>
          <w:szCs w:val="22"/>
        </w:rPr>
      </w:pPr>
    </w:p>
    <w:p w:rsidR="00E22BBA" w:rsidRPr="004819F1" w:rsidRDefault="00E22BBA" w:rsidP="00346C4E">
      <w:pPr>
        <w:jc w:val="both"/>
        <w:rPr>
          <w:rFonts w:ascii="Franklin Gothic Book" w:hAnsi="Franklin Gothic Book"/>
          <w:noProof/>
          <w:sz w:val="22"/>
          <w:szCs w:val="22"/>
        </w:rPr>
      </w:pPr>
      <w:r w:rsidRPr="004819F1">
        <w:rPr>
          <w:rFonts w:ascii="Franklin Gothic Book" w:hAnsi="Franklin Gothic Book"/>
          <w:noProof/>
          <w:sz w:val="22"/>
          <w:szCs w:val="22"/>
        </w:rPr>
        <w:t xml:space="preserve">If </w:t>
      </w:r>
      <w:r w:rsidR="004819F1">
        <w:rPr>
          <w:rFonts w:ascii="Franklin Gothic Book" w:hAnsi="Franklin Gothic Book"/>
          <w:noProof/>
          <w:sz w:val="22"/>
          <w:szCs w:val="22"/>
        </w:rPr>
        <w:t>you are offered the role</w:t>
      </w:r>
      <w:r w:rsidRPr="004819F1">
        <w:rPr>
          <w:rFonts w:ascii="Franklin Gothic Book" w:hAnsi="Franklin Gothic Book"/>
          <w:noProof/>
          <w:sz w:val="22"/>
          <w:szCs w:val="22"/>
        </w:rPr>
        <w:t xml:space="preserve">, the relevant </w:t>
      </w:r>
      <w:r w:rsidR="00737550" w:rsidRPr="004819F1">
        <w:rPr>
          <w:rFonts w:ascii="Franklin Gothic Book" w:hAnsi="Franklin Gothic Book"/>
          <w:noProof/>
          <w:sz w:val="22"/>
          <w:szCs w:val="22"/>
        </w:rPr>
        <w:t xml:space="preserve">pre-employment </w:t>
      </w:r>
      <w:r w:rsidRPr="004819F1">
        <w:rPr>
          <w:rFonts w:ascii="Franklin Gothic Book" w:hAnsi="Franklin Gothic Book"/>
          <w:noProof/>
          <w:sz w:val="22"/>
          <w:szCs w:val="22"/>
        </w:rPr>
        <w:t xml:space="preserve">medical </w:t>
      </w:r>
      <w:r w:rsidR="004819F1">
        <w:rPr>
          <w:rFonts w:ascii="Franklin Gothic Book" w:hAnsi="Franklin Gothic Book"/>
          <w:noProof/>
          <w:sz w:val="22"/>
          <w:szCs w:val="22"/>
        </w:rPr>
        <w:t>declaration</w:t>
      </w:r>
      <w:r w:rsidRPr="004819F1">
        <w:rPr>
          <w:rFonts w:ascii="Franklin Gothic Book" w:hAnsi="Franklin Gothic Book"/>
          <w:noProof/>
          <w:sz w:val="22"/>
          <w:szCs w:val="22"/>
        </w:rPr>
        <w:t xml:space="preserve"> will be forwarded to you</w:t>
      </w:r>
      <w:r w:rsidR="004819F1">
        <w:rPr>
          <w:rFonts w:ascii="Franklin Gothic Book" w:hAnsi="Franklin Gothic Book"/>
          <w:noProof/>
          <w:sz w:val="22"/>
          <w:szCs w:val="22"/>
        </w:rPr>
        <w:t>,</w:t>
      </w:r>
      <w:r w:rsidRPr="004819F1">
        <w:rPr>
          <w:rFonts w:ascii="Franklin Gothic Book" w:hAnsi="Franklin Gothic Book"/>
          <w:noProof/>
          <w:sz w:val="22"/>
          <w:szCs w:val="22"/>
        </w:rPr>
        <w:t xml:space="preserve"> </w:t>
      </w:r>
      <w:r w:rsidR="004819F1">
        <w:rPr>
          <w:rFonts w:ascii="Franklin Gothic Book" w:hAnsi="Franklin Gothic Book"/>
          <w:noProof/>
          <w:sz w:val="22"/>
          <w:szCs w:val="22"/>
        </w:rPr>
        <w:t xml:space="preserve">with your conditional offer of employment, </w:t>
      </w:r>
      <w:r w:rsidRPr="004819F1">
        <w:rPr>
          <w:rFonts w:ascii="Franklin Gothic Book" w:hAnsi="Franklin Gothic Book"/>
          <w:noProof/>
          <w:sz w:val="22"/>
          <w:szCs w:val="22"/>
        </w:rPr>
        <w:t xml:space="preserve">for completion. </w:t>
      </w:r>
      <w:r w:rsidR="004819F1">
        <w:rPr>
          <w:rFonts w:ascii="Franklin Gothic Book" w:hAnsi="Franklin Gothic Book"/>
          <w:noProof/>
          <w:sz w:val="22"/>
          <w:szCs w:val="22"/>
        </w:rPr>
        <w:t xml:space="preserve">  If you make a </w:t>
      </w:r>
      <w:r w:rsidR="00816F66">
        <w:rPr>
          <w:rFonts w:ascii="Franklin Gothic Book" w:hAnsi="Franklin Gothic Book"/>
          <w:noProof/>
          <w:sz w:val="22"/>
          <w:szCs w:val="22"/>
        </w:rPr>
        <w:t xml:space="preserve">medical </w:t>
      </w:r>
      <w:r w:rsidR="004819F1">
        <w:rPr>
          <w:rFonts w:ascii="Franklin Gothic Book" w:hAnsi="Franklin Gothic Book"/>
          <w:noProof/>
          <w:sz w:val="22"/>
          <w:szCs w:val="22"/>
        </w:rPr>
        <w:t xml:space="preserve">declaration, you will be required to complete a </w:t>
      </w:r>
      <w:r w:rsidRPr="004819F1">
        <w:rPr>
          <w:rFonts w:ascii="Franklin Gothic Book" w:hAnsi="Franklin Gothic Book"/>
          <w:noProof/>
          <w:sz w:val="22"/>
          <w:szCs w:val="22"/>
        </w:rPr>
        <w:t>medical questionnaire</w:t>
      </w:r>
      <w:r w:rsidR="004819F1">
        <w:rPr>
          <w:rFonts w:ascii="Franklin Gothic Book" w:hAnsi="Franklin Gothic Book"/>
          <w:noProof/>
          <w:sz w:val="22"/>
          <w:szCs w:val="22"/>
        </w:rPr>
        <w:t>,</w:t>
      </w:r>
      <w:r w:rsidRPr="004819F1">
        <w:rPr>
          <w:rFonts w:ascii="Franklin Gothic Book" w:hAnsi="Franklin Gothic Book"/>
          <w:noProof/>
          <w:sz w:val="22"/>
          <w:szCs w:val="22"/>
        </w:rPr>
        <w:t xml:space="preserve"> </w:t>
      </w:r>
      <w:r w:rsidR="004819F1">
        <w:rPr>
          <w:rFonts w:ascii="Franklin Gothic Book" w:hAnsi="Franklin Gothic Book"/>
          <w:noProof/>
          <w:sz w:val="22"/>
          <w:szCs w:val="22"/>
        </w:rPr>
        <w:t xml:space="preserve">which </w:t>
      </w:r>
      <w:r w:rsidRPr="004819F1">
        <w:rPr>
          <w:rFonts w:ascii="Franklin Gothic Book" w:hAnsi="Franklin Gothic Book"/>
          <w:noProof/>
          <w:sz w:val="22"/>
          <w:szCs w:val="22"/>
        </w:rPr>
        <w:t xml:space="preserve">will be forwarded </w:t>
      </w:r>
      <w:r w:rsidR="004819F1">
        <w:rPr>
          <w:rFonts w:ascii="Franklin Gothic Book" w:hAnsi="Franklin Gothic Book"/>
          <w:noProof/>
          <w:sz w:val="22"/>
          <w:szCs w:val="22"/>
        </w:rPr>
        <w:t>di</w:t>
      </w:r>
      <w:r w:rsidR="00816F66">
        <w:rPr>
          <w:rFonts w:ascii="Franklin Gothic Book" w:hAnsi="Franklin Gothic Book"/>
          <w:noProof/>
          <w:sz w:val="22"/>
          <w:szCs w:val="22"/>
        </w:rPr>
        <w:t>r</w:t>
      </w:r>
      <w:r w:rsidR="004819F1">
        <w:rPr>
          <w:rFonts w:ascii="Franklin Gothic Book" w:hAnsi="Franklin Gothic Book"/>
          <w:noProof/>
          <w:sz w:val="22"/>
          <w:szCs w:val="22"/>
        </w:rPr>
        <w:t xml:space="preserve">ect </w:t>
      </w:r>
      <w:r w:rsidRPr="004819F1">
        <w:rPr>
          <w:rFonts w:ascii="Franklin Gothic Book" w:hAnsi="Franklin Gothic Book"/>
          <w:noProof/>
          <w:sz w:val="22"/>
          <w:szCs w:val="22"/>
        </w:rPr>
        <w:t xml:space="preserve">to the </w:t>
      </w:r>
      <w:r w:rsidR="00816F66">
        <w:rPr>
          <w:rFonts w:ascii="Franklin Gothic Book" w:hAnsi="Franklin Gothic Book"/>
          <w:noProof/>
          <w:sz w:val="22"/>
          <w:szCs w:val="22"/>
        </w:rPr>
        <w:t>s</w:t>
      </w:r>
      <w:r w:rsidR="00346C4E">
        <w:rPr>
          <w:rFonts w:ascii="Franklin Gothic Book" w:hAnsi="Franklin Gothic Book"/>
          <w:noProof/>
          <w:sz w:val="22"/>
          <w:szCs w:val="22"/>
        </w:rPr>
        <w:t>chool</w:t>
      </w:r>
      <w:r w:rsidRPr="004819F1">
        <w:rPr>
          <w:rFonts w:ascii="Franklin Gothic Book" w:hAnsi="Franklin Gothic Book"/>
          <w:noProof/>
          <w:sz w:val="22"/>
          <w:szCs w:val="22"/>
        </w:rPr>
        <w:t xml:space="preserve">’s Occupational </w:t>
      </w:r>
      <w:r w:rsidR="00737550" w:rsidRPr="004819F1">
        <w:rPr>
          <w:rFonts w:ascii="Franklin Gothic Book" w:hAnsi="Franklin Gothic Book"/>
          <w:noProof/>
          <w:sz w:val="22"/>
          <w:szCs w:val="22"/>
        </w:rPr>
        <w:t>Health Service</w:t>
      </w:r>
      <w:r w:rsidRPr="004819F1">
        <w:rPr>
          <w:rFonts w:ascii="Franklin Gothic Book" w:hAnsi="Franklin Gothic Book"/>
          <w:noProof/>
          <w:sz w:val="22"/>
          <w:szCs w:val="22"/>
        </w:rPr>
        <w:t xml:space="preserve"> (without being seen by any member of </w:t>
      </w:r>
      <w:r w:rsidR="006C2467">
        <w:rPr>
          <w:rFonts w:ascii="Franklin Gothic Book" w:hAnsi="Franklin Gothic Book"/>
          <w:noProof/>
          <w:sz w:val="22"/>
          <w:szCs w:val="22"/>
        </w:rPr>
        <w:t>s</w:t>
      </w:r>
      <w:r w:rsidR="00346C4E">
        <w:rPr>
          <w:rFonts w:ascii="Franklin Gothic Book" w:hAnsi="Franklin Gothic Book"/>
          <w:noProof/>
          <w:sz w:val="22"/>
          <w:szCs w:val="22"/>
        </w:rPr>
        <w:t>chool</w:t>
      </w:r>
      <w:r w:rsidRPr="004819F1">
        <w:rPr>
          <w:rFonts w:ascii="Franklin Gothic Book" w:hAnsi="Franklin Gothic Book"/>
          <w:noProof/>
          <w:sz w:val="22"/>
          <w:szCs w:val="22"/>
        </w:rPr>
        <w:t xml:space="preserve"> staff)</w:t>
      </w:r>
      <w:r w:rsidR="004819F1">
        <w:rPr>
          <w:rFonts w:ascii="Franklin Gothic Book" w:hAnsi="Franklin Gothic Book"/>
          <w:noProof/>
          <w:sz w:val="22"/>
          <w:szCs w:val="22"/>
        </w:rPr>
        <w:t>,</w:t>
      </w:r>
      <w:r w:rsidRPr="004819F1">
        <w:rPr>
          <w:rFonts w:ascii="Franklin Gothic Book" w:hAnsi="Franklin Gothic Book"/>
          <w:noProof/>
          <w:sz w:val="22"/>
          <w:szCs w:val="22"/>
        </w:rPr>
        <w:t xml:space="preserve"> who will determine whether you are fit for the appointment in question (it may be necessary for </w:t>
      </w:r>
      <w:r w:rsidR="006C2467">
        <w:rPr>
          <w:rFonts w:ascii="Franklin Gothic Book" w:hAnsi="Franklin Gothic Book"/>
          <w:noProof/>
          <w:sz w:val="22"/>
          <w:szCs w:val="22"/>
        </w:rPr>
        <w:t xml:space="preserve">you to undergo </w:t>
      </w:r>
      <w:r w:rsidRPr="004819F1">
        <w:rPr>
          <w:rFonts w:ascii="Franklin Gothic Book" w:hAnsi="Franklin Gothic Book"/>
          <w:noProof/>
          <w:sz w:val="22"/>
          <w:szCs w:val="22"/>
        </w:rPr>
        <w:t>a full medical examination).</w:t>
      </w:r>
    </w:p>
    <w:p w:rsidR="00E22BBA" w:rsidRPr="004819F1" w:rsidRDefault="00E22BBA" w:rsidP="00346C4E">
      <w:pPr>
        <w:jc w:val="both"/>
        <w:rPr>
          <w:rFonts w:ascii="Franklin Gothic Book" w:hAnsi="Franklin Gothic Book"/>
          <w:noProof/>
          <w:sz w:val="16"/>
          <w:szCs w:val="16"/>
        </w:rPr>
      </w:pPr>
    </w:p>
    <w:p w:rsidR="00E22BBA" w:rsidRPr="004819F1" w:rsidRDefault="00A227A4" w:rsidP="00346C4E">
      <w:pPr>
        <w:pStyle w:val="BodyText"/>
        <w:jc w:val="both"/>
        <w:rPr>
          <w:rFonts w:ascii="Franklin Gothic Book" w:hAnsi="Franklin Gothic Book"/>
          <w:i/>
          <w:sz w:val="22"/>
          <w:szCs w:val="22"/>
        </w:rPr>
      </w:pPr>
      <w:r w:rsidRPr="004819F1">
        <w:rPr>
          <w:rFonts w:ascii="Franklin Gothic Book" w:hAnsi="Franklin Gothic Book"/>
          <w:i/>
          <w:sz w:val="22"/>
          <w:szCs w:val="22"/>
        </w:rPr>
        <w:t>Note:</w:t>
      </w:r>
      <w:r w:rsidR="00E22BBA" w:rsidRPr="004819F1">
        <w:rPr>
          <w:rFonts w:ascii="Franklin Gothic Book" w:hAnsi="Franklin Gothic Book"/>
          <w:i/>
          <w:sz w:val="22"/>
          <w:szCs w:val="22"/>
        </w:rPr>
        <w:t xml:space="preserve">  If </w:t>
      </w:r>
      <w:r w:rsidR="004819F1" w:rsidRPr="004819F1">
        <w:rPr>
          <w:rFonts w:ascii="Franklin Gothic Book" w:hAnsi="Franklin Gothic Book"/>
          <w:i/>
          <w:sz w:val="22"/>
          <w:szCs w:val="22"/>
        </w:rPr>
        <w:t>you are</w:t>
      </w:r>
      <w:r w:rsidR="00E22BBA" w:rsidRPr="004819F1">
        <w:rPr>
          <w:rFonts w:ascii="Franklin Gothic Book" w:hAnsi="Franklin Gothic Book"/>
          <w:i/>
          <w:sz w:val="22"/>
          <w:szCs w:val="22"/>
        </w:rPr>
        <w:t xml:space="preserve"> required to drive any of the </w:t>
      </w:r>
      <w:r w:rsidR="006C2467">
        <w:rPr>
          <w:rFonts w:ascii="Franklin Gothic Book" w:hAnsi="Franklin Gothic Book"/>
          <w:i/>
          <w:sz w:val="22"/>
          <w:szCs w:val="22"/>
        </w:rPr>
        <w:t>s</w:t>
      </w:r>
      <w:r w:rsidR="00346C4E">
        <w:rPr>
          <w:rFonts w:ascii="Franklin Gothic Book" w:hAnsi="Franklin Gothic Book"/>
          <w:i/>
          <w:sz w:val="22"/>
          <w:szCs w:val="22"/>
        </w:rPr>
        <w:t>chool</w:t>
      </w:r>
      <w:r w:rsidR="00E22BBA" w:rsidRPr="004819F1">
        <w:rPr>
          <w:rFonts w:ascii="Franklin Gothic Book" w:hAnsi="Franklin Gothic Book"/>
          <w:i/>
          <w:sz w:val="22"/>
          <w:szCs w:val="22"/>
        </w:rPr>
        <w:t xml:space="preserve"> vehicles (e.g. minibus) as part of </w:t>
      </w:r>
      <w:r w:rsidR="006C2467">
        <w:rPr>
          <w:rFonts w:ascii="Franklin Gothic Book" w:hAnsi="Franklin Gothic Book"/>
          <w:i/>
          <w:sz w:val="22"/>
          <w:szCs w:val="22"/>
        </w:rPr>
        <w:t xml:space="preserve">your </w:t>
      </w:r>
      <w:r w:rsidR="00E22BBA" w:rsidRPr="004819F1">
        <w:rPr>
          <w:rFonts w:ascii="Franklin Gothic Book" w:hAnsi="Franklin Gothic Book"/>
          <w:i/>
          <w:sz w:val="22"/>
          <w:szCs w:val="22"/>
        </w:rPr>
        <w:t xml:space="preserve">duties, it will be necessary for an additional questionnaire to be completed.  This document will also be forwarded to the </w:t>
      </w:r>
      <w:r w:rsidR="004D633A">
        <w:rPr>
          <w:rFonts w:ascii="Franklin Gothic Book" w:hAnsi="Franklin Gothic Book"/>
          <w:i/>
          <w:sz w:val="22"/>
          <w:szCs w:val="22"/>
        </w:rPr>
        <w:t>s</w:t>
      </w:r>
      <w:r w:rsidR="00346C4E">
        <w:rPr>
          <w:rFonts w:ascii="Franklin Gothic Book" w:hAnsi="Franklin Gothic Book"/>
          <w:i/>
          <w:sz w:val="22"/>
          <w:szCs w:val="22"/>
        </w:rPr>
        <w:t>chool</w:t>
      </w:r>
      <w:r w:rsidR="00E22BBA" w:rsidRPr="004819F1">
        <w:rPr>
          <w:rFonts w:ascii="Franklin Gothic Book" w:hAnsi="Franklin Gothic Book"/>
          <w:i/>
          <w:sz w:val="22"/>
          <w:szCs w:val="22"/>
        </w:rPr>
        <w:t xml:space="preserve">’s Occupational </w:t>
      </w:r>
      <w:r w:rsidR="00737550" w:rsidRPr="004819F1">
        <w:rPr>
          <w:rFonts w:ascii="Franklin Gothic Book" w:hAnsi="Franklin Gothic Book"/>
          <w:i/>
          <w:sz w:val="22"/>
          <w:szCs w:val="22"/>
        </w:rPr>
        <w:t xml:space="preserve">Health Service </w:t>
      </w:r>
      <w:r w:rsidR="00E22BBA" w:rsidRPr="004819F1">
        <w:rPr>
          <w:rFonts w:ascii="Franklin Gothic Book" w:hAnsi="Franklin Gothic Book"/>
          <w:i/>
          <w:sz w:val="22"/>
          <w:szCs w:val="22"/>
        </w:rPr>
        <w:t xml:space="preserve">who will determine whether or not </w:t>
      </w:r>
      <w:r w:rsidR="004819F1" w:rsidRPr="004819F1">
        <w:rPr>
          <w:rFonts w:ascii="Franklin Gothic Book" w:hAnsi="Franklin Gothic Book"/>
          <w:i/>
          <w:sz w:val="22"/>
          <w:szCs w:val="22"/>
        </w:rPr>
        <w:t>you are</w:t>
      </w:r>
      <w:r w:rsidR="00E22BBA" w:rsidRPr="004819F1">
        <w:rPr>
          <w:rFonts w:ascii="Franklin Gothic Book" w:hAnsi="Franklin Gothic Book"/>
          <w:i/>
          <w:sz w:val="22"/>
          <w:szCs w:val="22"/>
        </w:rPr>
        <w:t xml:space="preserve"> fit to drive one of the vehicles.  The minibus test cannot be taken without medical clearance.</w:t>
      </w:r>
    </w:p>
    <w:p w:rsidR="00E22BBA" w:rsidRPr="00D57913" w:rsidRDefault="00E22BBA" w:rsidP="00346C4E">
      <w:pPr>
        <w:jc w:val="both"/>
        <w:rPr>
          <w:rFonts w:ascii="Arial" w:hAnsi="Arial" w:cs="Arial"/>
          <w:b/>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00"/>
        <w:tblLook w:val="04A0"/>
      </w:tblPr>
      <w:tblGrid>
        <w:gridCol w:w="8647"/>
      </w:tblGrid>
      <w:tr w:rsidR="00CA5886" w:rsidRPr="00FA2C0A" w:rsidTr="00F12A62">
        <w:tc>
          <w:tcPr>
            <w:tcW w:w="8647" w:type="dxa"/>
            <w:shd w:val="clear" w:color="auto" w:fill="99CC00"/>
          </w:tcPr>
          <w:p w:rsidR="00CA5886" w:rsidRPr="004819F1" w:rsidRDefault="00C037E3" w:rsidP="00E22BBA">
            <w:pPr>
              <w:spacing w:before="60" w:after="60"/>
              <w:rPr>
                <w:rFonts w:ascii="Franklin Gothic Book" w:hAnsi="Franklin Gothic Book" w:cs="Arial"/>
                <w:b/>
                <w:sz w:val="22"/>
                <w:szCs w:val="22"/>
              </w:rPr>
            </w:pPr>
            <w:r w:rsidRPr="004819F1">
              <w:rPr>
                <w:rFonts w:ascii="Franklin Gothic Book" w:hAnsi="Franklin Gothic Book" w:cs="Arial"/>
                <w:b/>
                <w:sz w:val="22"/>
                <w:szCs w:val="22"/>
              </w:rPr>
              <w:t>DISCLOSURE AND BARRING SERVICE</w:t>
            </w:r>
            <w:r w:rsidR="004D633A">
              <w:rPr>
                <w:rFonts w:ascii="Franklin Gothic Book" w:hAnsi="Franklin Gothic Book" w:cs="Arial"/>
                <w:b/>
                <w:sz w:val="22"/>
                <w:szCs w:val="22"/>
              </w:rPr>
              <w:t xml:space="preserve"> (DBS) -</w:t>
            </w:r>
            <w:r w:rsidRPr="004819F1">
              <w:rPr>
                <w:rFonts w:ascii="Franklin Gothic Book" w:hAnsi="Franklin Gothic Book" w:cs="Arial"/>
                <w:b/>
                <w:sz w:val="22"/>
                <w:szCs w:val="22"/>
              </w:rPr>
              <w:t xml:space="preserve"> </w:t>
            </w:r>
            <w:r w:rsidRPr="004819F1">
              <w:rPr>
                <w:rFonts w:ascii="Franklin Gothic Book" w:hAnsi="Franklin Gothic Book" w:cs="Arial"/>
                <w:b/>
                <w:sz w:val="16"/>
                <w:szCs w:val="16"/>
              </w:rPr>
              <w:t xml:space="preserve">(PREVIOUSLY </w:t>
            </w:r>
            <w:r w:rsidR="004D633A">
              <w:rPr>
                <w:rFonts w:ascii="Franklin Gothic Book" w:hAnsi="Franklin Gothic Book" w:cs="Arial"/>
                <w:b/>
                <w:sz w:val="16"/>
                <w:szCs w:val="16"/>
              </w:rPr>
              <w:t xml:space="preserve">KNOWN AS CRB - </w:t>
            </w:r>
            <w:r w:rsidR="00CA5886" w:rsidRPr="004819F1">
              <w:rPr>
                <w:rFonts w:ascii="Franklin Gothic Book" w:hAnsi="Franklin Gothic Book" w:cs="Arial"/>
                <w:b/>
                <w:sz w:val="16"/>
                <w:szCs w:val="16"/>
              </w:rPr>
              <w:t>CRIMINAL RECORDS BUREAU</w:t>
            </w:r>
            <w:r w:rsidRPr="004819F1">
              <w:rPr>
                <w:rFonts w:ascii="Franklin Gothic Book" w:hAnsi="Franklin Gothic Book" w:cs="Arial"/>
                <w:b/>
                <w:sz w:val="22"/>
                <w:szCs w:val="22"/>
              </w:rPr>
              <w:t>)</w:t>
            </w:r>
          </w:p>
        </w:tc>
      </w:tr>
    </w:tbl>
    <w:p w:rsidR="00346C4E" w:rsidRPr="00346C4E" w:rsidRDefault="00346C4E" w:rsidP="00346C4E">
      <w:pPr>
        <w:spacing w:after="60"/>
        <w:jc w:val="both"/>
        <w:rPr>
          <w:rFonts w:ascii="Franklin Gothic Book" w:hAnsi="Franklin Gothic Book"/>
          <w:noProof/>
          <w:sz w:val="22"/>
          <w:szCs w:val="22"/>
        </w:rPr>
      </w:pPr>
    </w:p>
    <w:p w:rsidR="00CA5886" w:rsidRPr="00346C4E" w:rsidRDefault="00CF14A1" w:rsidP="00346C4E">
      <w:pPr>
        <w:spacing w:after="60"/>
        <w:jc w:val="both"/>
        <w:rPr>
          <w:rFonts w:ascii="Franklin Gothic Book" w:hAnsi="Franklin Gothic Book"/>
          <w:noProof/>
          <w:sz w:val="22"/>
          <w:szCs w:val="22"/>
        </w:rPr>
      </w:pPr>
      <w:r w:rsidRPr="00346C4E">
        <w:rPr>
          <w:rFonts w:ascii="Franklin Gothic Book" w:hAnsi="Franklin Gothic Book"/>
          <w:noProof/>
          <w:sz w:val="22"/>
          <w:szCs w:val="22"/>
        </w:rPr>
        <w:t xml:space="preserve">All posts at the </w:t>
      </w:r>
      <w:r w:rsidR="004D633A">
        <w:rPr>
          <w:rFonts w:ascii="Franklin Gothic Book" w:hAnsi="Franklin Gothic Book"/>
          <w:noProof/>
          <w:sz w:val="22"/>
          <w:szCs w:val="22"/>
        </w:rPr>
        <w:t>school</w:t>
      </w:r>
      <w:r w:rsidRPr="00346C4E">
        <w:rPr>
          <w:rFonts w:ascii="Franklin Gothic Book" w:hAnsi="Franklin Gothic Book"/>
          <w:noProof/>
          <w:sz w:val="22"/>
          <w:szCs w:val="22"/>
        </w:rPr>
        <w:t xml:space="preserve"> are exempt from the Rehabilitation of Offenders Act 1974 which requires any ‘spent’ and ‘unspent’ convictions to be declared.</w:t>
      </w:r>
      <w:r w:rsidRPr="00346C4E">
        <w:rPr>
          <w:rFonts w:ascii="Franklin Gothic Book" w:hAnsi="Franklin Gothic Book" w:cs="Arial"/>
          <w:sz w:val="22"/>
          <w:szCs w:val="22"/>
          <w:lang w:val="en-US"/>
        </w:rPr>
        <w:t xml:space="preserve">  </w:t>
      </w:r>
      <w:r w:rsidRPr="00346C4E">
        <w:rPr>
          <w:rFonts w:ascii="Franklin Gothic Book" w:hAnsi="Franklin Gothic Book"/>
          <w:noProof/>
          <w:sz w:val="22"/>
          <w:szCs w:val="22"/>
        </w:rPr>
        <w:t xml:space="preserve">Therefore, </w:t>
      </w:r>
      <w:r w:rsidR="00F12A62" w:rsidRPr="00346C4E">
        <w:rPr>
          <w:rFonts w:ascii="Franklin Gothic Book" w:hAnsi="Franklin Gothic Book"/>
          <w:noProof/>
          <w:sz w:val="22"/>
          <w:szCs w:val="22"/>
        </w:rPr>
        <w:t>if you are successful you will be required</w:t>
      </w:r>
      <w:r w:rsidR="00CA5886" w:rsidRPr="00346C4E">
        <w:rPr>
          <w:rFonts w:ascii="Franklin Gothic Book" w:hAnsi="Franklin Gothic Book"/>
          <w:noProof/>
          <w:sz w:val="22"/>
          <w:szCs w:val="22"/>
        </w:rPr>
        <w:t xml:space="preserve"> to complete a</w:t>
      </w:r>
      <w:r w:rsidR="00D37DC8" w:rsidRPr="00346C4E">
        <w:rPr>
          <w:rFonts w:ascii="Franklin Gothic Book" w:hAnsi="Franklin Gothic Book"/>
          <w:noProof/>
          <w:sz w:val="22"/>
          <w:szCs w:val="22"/>
        </w:rPr>
        <w:t>n online</w:t>
      </w:r>
      <w:r w:rsidR="00CA5886" w:rsidRPr="00346C4E">
        <w:rPr>
          <w:rFonts w:ascii="Franklin Gothic Book" w:hAnsi="Franklin Gothic Book"/>
          <w:noProof/>
          <w:sz w:val="22"/>
          <w:szCs w:val="22"/>
        </w:rPr>
        <w:t xml:space="preserve"> </w:t>
      </w:r>
      <w:r w:rsidR="00C037E3" w:rsidRPr="00346C4E">
        <w:rPr>
          <w:rFonts w:ascii="Franklin Gothic Book" w:hAnsi="Franklin Gothic Book"/>
          <w:noProof/>
          <w:sz w:val="22"/>
          <w:szCs w:val="22"/>
        </w:rPr>
        <w:t>Disclosure and Barring Service</w:t>
      </w:r>
      <w:r w:rsidR="004D633A">
        <w:rPr>
          <w:rFonts w:ascii="Franklin Gothic Book" w:hAnsi="Franklin Gothic Book"/>
          <w:noProof/>
          <w:sz w:val="22"/>
          <w:szCs w:val="22"/>
        </w:rPr>
        <w:t xml:space="preserve"> (DBS)</w:t>
      </w:r>
      <w:r w:rsidR="00CA5886" w:rsidRPr="00346C4E">
        <w:rPr>
          <w:rFonts w:ascii="Franklin Gothic Book" w:hAnsi="Franklin Gothic Book"/>
          <w:noProof/>
          <w:sz w:val="22"/>
          <w:szCs w:val="22"/>
        </w:rPr>
        <w:t xml:space="preserve"> application</w:t>
      </w:r>
      <w:r w:rsidR="00D37DC8" w:rsidRPr="00346C4E">
        <w:rPr>
          <w:rFonts w:ascii="Franklin Gothic Book" w:hAnsi="Franklin Gothic Book"/>
          <w:noProof/>
          <w:sz w:val="22"/>
          <w:szCs w:val="22"/>
        </w:rPr>
        <w:t xml:space="preserve"> which is completed at the school</w:t>
      </w:r>
      <w:r w:rsidR="00CA5886" w:rsidRPr="00346C4E">
        <w:rPr>
          <w:rFonts w:ascii="Franklin Gothic Book" w:hAnsi="Franklin Gothic Book"/>
          <w:noProof/>
          <w:sz w:val="22"/>
          <w:szCs w:val="22"/>
        </w:rPr>
        <w:t>.</w:t>
      </w:r>
      <w:r w:rsidR="00D37DC8" w:rsidRPr="00346C4E">
        <w:rPr>
          <w:rFonts w:ascii="Franklin Gothic Book" w:hAnsi="Franklin Gothic Book"/>
          <w:noProof/>
          <w:sz w:val="22"/>
          <w:szCs w:val="22"/>
        </w:rPr>
        <w:t xml:space="preserve">  Details </w:t>
      </w:r>
      <w:r w:rsidR="00CA5886" w:rsidRPr="00346C4E">
        <w:rPr>
          <w:rFonts w:ascii="Franklin Gothic Book" w:hAnsi="Franklin Gothic Book"/>
          <w:noProof/>
          <w:sz w:val="22"/>
          <w:szCs w:val="22"/>
        </w:rPr>
        <w:t xml:space="preserve">will be issued with </w:t>
      </w:r>
      <w:r w:rsidR="004D633A">
        <w:rPr>
          <w:rFonts w:ascii="Franklin Gothic Book" w:hAnsi="Franklin Gothic Book"/>
          <w:noProof/>
          <w:sz w:val="22"/>
          <w:szCs w:val="22"/>
        </w:rPr>
        <w:t>your</w:t>
      </w:r>
      <w:r w:rsidR="00CA5886" w:rsidRPr="00346C4E">
        <w:rPr>
          <w:rFonts w:ascii="Franklin Gothic Book" w:hAnsi="Franklin Gothic Book"/>
          <w:noProof/>
          <w:sz w:val="22"/>
          <w:szCs w:val="22"/>
        </w:rPr>
        <w:t xml:space="preserve"> </w:t>
      </w:r>
      <w:r w:rsidR="00D37DC8" w:rsidRPr="00346C4E">
        <w:rPr>
          <w:rFonts w:ascii="Franklin Gothic Book" w:hAnsi="Franklin Gothic Book"/>
          <w:noProof/>
          <w:sz w:val="22"/>
          <w:szCs w:val="22"/>
        </w:rPr>
        <w:t xml:space="preserve">conditional </w:t>
      </w:r>
      <w:r w:rsidR="00CA5886" w:rsidRPr="00346C4E">
        <w:rPr>
          <w:rFonts w:ascii="Franklin Gothic Book" w:hAnsi="Franklin Gothic Book"/>
          <w:noProof/>
          <w:sz w:val="22"/>
          <w:szCs w:val="22"/>
        </w:rPr>
        <w:t>offer of employment.</w:t>
      </w:r>
    </w:p>
    <w:p w:rsidR="00A227A4" w:rsidRPr="00346C4E" w:rsidRDefault="00A227A4" w:rsidP="00346C4E">
      <w:pPr>
        <w:jc w:val="both"/>
        <w:rPr>
          <w:rFonts w:ascii="Franklin Gothic Book" w:hAnsi="Franklin Gothic Book"/>
          <w:b/>
          <w:i/>
          <w:noProof/>
          <w:sz w:val="22"/>
          <w:szCs w:val="22"/>
        </w:rPr>
      </w:pPr>
      <w:r w:rsidRPr="00346C4E">
        <w:rPr>
          <w:rFonts w:ascii="Franklin Gothic Book" w:hAnsi="Franklin Gothic Book"/>
          <w:b/>
          <w:i/>
          <w:noProof/>
          <w:sz w:val="22"/>
          <w:szCs w:val="22"/>
        </w:rPr>
        <w:t xml:space="preserve">Note:  A </w:t>
      </w:r>
      <w:r w:rsidR="00F12A62" w:rsidRPr="00346C4E">
        <w:rPr>
          <w:rFonts w:ascii="Franklin Gothic Book" w:hAnsi="Franklin Gothic Book"/>
          <w:b/>
          <w:i/>
          <w:noProof/>
          <w:sz w:val="22"/>
          <w:szCs w:val="22"/>
        </w:rPr>
        <w:t>DBS</w:t>
      </w:r>
      <w:r w:rsidRPr="00346C4E">
        <w:rPr>
          <w:rFonts w:ascii="Franklin Gothic Book" w:hAnsi="Franklin Gothic Book"/>
          <w:b/>
          <w:i/>
          <w:noProof/>
          <w:sz w:val="22"/>
          <w:szCs w:val="22"/>
        </w:rPr>
        <w:t xml:space="preserve"> Declaration Form (SD2) will be issued to all shortlisted candidates which will need to be completed and brought to the interview</w:t>
      </w:r>
      <w:r w:rsidR="004D633A">
        <w:rPr>
          <w:rFonts w:ascii="Franklin Gothic Book" w:hAnsi="Franklin Gothic Book"/>
          <w:b/>
          <w:i/>
          <w:noProof/>
          <w:sz w:val="22"/>
          <w:szCs w:val="22"/>
        </w:rPr>
        <w:t xml:space="preserve"> in a sealed envelope</w:t>
      </w:r>
      <w:r w:rsidRPr="00346C4E">
        <w:rPr>
          <w:rFonts w:ascii="Franklin Gothic Book" w:hAnsi="Franklin Gothic Book"/>
          <w:b/>
          <w:i/>
          <w:noProof/>
          <w:sz w:val="22"/>
          <w:szCs w:val="22"/>
        </w:rPr>
        <w:t>.</w:t>
      </w:r>
    </w:p>
    <w:p w:rsidR="00F12A62" w:rsidRPr="00346C4E" w:rsidRDefault="00F12A62" w:rsidP="00346C4E">
      <w:pPr>
        <w:jc w:val="both"/>
        <w:rPr>
          <w:rFonts w:ascii="Franklin Gothic Book" w:hAnsi="Franklin Gothic Book"/>
          <w:b/>
          <w:i/>
          <w:noProof/>
          <w:sz w:val="22"/>
          <w:szCs w:val="22"/>
        </w:rPr>
      </w:pPr>
    </w:p>
    <w:p w:rsidR="00F12A62" w:rsidRDefault="004D633A" w:rsidP="00346C4E">
      <w:pPr>
        <w:jc w:val="both"/>
        <w:rPr>
          <w:rFonts w:ascii="Franklin Gothic Book" w:hAnsi="Franklin Gothic Book"/>
          <w:b/>
          <w:i/>
          <w:noProof/>
          <w:sz w:val="22"/>
          <w:szCs w:val="22"/>
        </w:rPr>
      </w:pPr>
      <w:r>
        <w:rPr>
          <w:rFonts w:ascii="Franklin Gothic Book" w:hAnsi="Franklin Gothic Book"/>
          <w:b/>
          <w:i/>
          <w:noProof/>
          <w:sz w:val="22"/>
          <w:szCs w:val="22"/>
        </w:rPr>
        <w:t>Note: If you are successful an</w:t>
      </w:r>
      <w:r w:rsidR="00F12A62" w:rsidRPr="00346C4E">
        <w:rPr>
          <w:rFonts w:ascii="Franklin Gothic Book" w:hAnsi="Franklin Gothic Book"/>
          <w:b/>
          <w:i/>
          <w:noProof/>
          <w:sz w:val="22"/>
          <w:szCs w:val="22"/>
        </w:rPr>
        <w:t>d</w:t>
      </w:r>
      <w:r>
        <w:rPr>
          <w:rFonts w:ascii="Franklin Gothic Book" w:hAnsi="Franklin Gothic Book"/>
          <w:b/>
          <w:i/>
          <w:noProof/>
          <w:sz w:val="22"/>
          <w:szCs w:val="22"/>
        </w:rPr>
        <w:t xml:space="preserve"> </w:t>
      </w:r>
      <w:r w:rsidR="00F12A62" w:rsidRPr="00346C4E">
        <w:rPr>
          <w:rFonts w:ascii="Franklin Gothic Book" w:hAnsi="Franklin Gothic Book"/>
          <w:b/>
          <w:i/>
          <w:noProof/>
          <w:sz w:val="22"/>
          <w:szCs w:val="22"/>
        </w:rPr>
        <w:t>have signed up with the DBS Update service you will need to present the HR Manager with your original DBS certificate and give written conse</w:t>
      </w:r>
      <w:r>
        <w:rPr>
          <w:rFonts w:ascii="Franklin Gothic Book" w:hAnsi="Franklin Gothic Book"/>
          <w:b/>
          <w:i/>
          <w:noProof/>
          <w:sz w:val="22"/>
          <w:szCs w:val="22"/>
        </w:rPr>
        <w:t>n</w:t>
      </w:r>
      <w:r w:rsidR="00F12A62" w:rsidRPr="00346C4E">
        <w:rPr>
          <w:rFonts w:ascii="Franklin Gothic Book" w:hAnsi="Franklin Gothic Book"/>
          <w:b/>
          <w:i/>
          <w:noProof/>
          <w:sz w:val="22"/>
          <w:szCs w:val="22"/>
        </w:rPr>
        <w:t>t for the HR Manager to check your DBS status since the issuing of your DBS certificate</w:t>
      </w:r>
      <w:r>
        <w:rPr>
          <w:rFonts w:ascii="Franklin Gothic Book" w:hAnsi="Franklin Gothic Book"/>
          <w:b/>
          <w:i/>
          <w:noProof/>
          <w:sz w:val="22"/>
          <w:szCs w:val="22"/>
        </w:rPr>
        <w:t>.</w:t>
      </w:r>
    </w:p>
    <w:p w:rsidR="004D633A" w:rsidRDefault="004D633A" w:rsidP="00346C4E">
      <w:pPr>
        <w:jc w:val="both"/>
        <w:rPr>
          <w:rFonts w:ascii="Franklin Gothic Book" w:hAnsi="Franklin Gothic Book"/>
          <w:b/>
          <w:i/>
          <w:noProof/>
          <w:sz w:val="22"/>
          <w:szCs w:val="22"/>
        </w:rPr>
      </w:pPr>
    </w:p>
    <w:p w:rsidR="004D633A" w:rsidRPr="00346C4E" w:rsidRDefault="004D633A" w:rsidP="00346C4E">
      <w:pPr>
        <w:jc w:val="both"/>
        <w:rPr>
          <w:rFonts w:ascii="Franklin Gothic Book" w:hAnsi="Franklin Gothic Book"/>
          <w:b/>
          <w:i/>
          <w:noProof/>
          <w:sz w:val="22"/>
          <w:szCs w:val="22"/>
        </w:rPr>
      </w:pPr>
      <w:r>
        <w:rPr>
          <w:rFonts w:ascii="Franklin Gothic Book" w:hAnsi="Franklin Gothic Book"/>
          <w:b/>
          <w:i/>
          <w:noProof/>
          <w:sz w:val="22"/>
          <w:szCs w:val="22"/>
        </w:rPr>
        <w:t xml:space="preserve">Note: If you do disclose a positive DBS, you will be required to discuss the details in full with the HR Manager, who will then complete a DBS Risk Assessment and liaise with the Headteacher on whether the appointment can be formalised or whether the conditional offer of employment has to be withdrawn.  Careful consideration will be given in such circumstances and further professional guidance may be sought.  The Headteacher’s decision is final. </w:t>
      </w:r>
    </w:p>
    <w:p w:rsidR="00CA5886" w:rsidRPr="00346C4E" w:rsidRDefault="00CA5886" w:rsidP="00346C4E">
      <w:pPr>
        <w:jc w:val="both"/>
        <w:rPr>
          <w:rFonts w:ascii="Arial" w:hAnsi="Arial"/>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00"/>
        <w:tblLook w:val="04A0"/>
      </w:tblPr>
      <w:tblGrid>
        <w:gridCol w:w="8647"/>
      </w:tblGrid>
      <w:tr w:rsidR="00CA5886" w:rsidTr="00F12A62">
        <w:tc>
          <w:tcPr>
            <w:tcW w:w="8647" w:type="dxa"/>
            <w:shd w:val="clear" w:color="auto" w:fill="99CC00"/>
          </w:tcPr>
          <w:p w:rsidR="00CA5886" w:rsidRPr="00F12A62" w:rsidRDefault="00CA5886" w:rsidP="00D37DC8">
            <w:pPr>
              <w:spacing w:before="60" w:after="60"/>
              <w:rPr>
                <w:rFonts w:ascii="Franklin Gothic Book" w:hAnsi="Franklin Gothic Book"/>
                <w:sz w:val="22"/>
                <w:szCs w:val="22"/>
              </w:rPr>
            </w:pPr>
            <w:r w:rsidRPr="00F12A62">
              <w:rPr>
                <w:rFonts w:ascii="Franklin Gothic Book" w:hAnsi="Franklin Gothic Book" w:cs="Arial"/>
                <w:b/>
                <w:sz w:val="22"/>
                <w:szCs w:val="22"/>
              </w:rPr>
              <w:t>REFERENCE REQUESTS</w:t>
            </w:r>
          </w:p>
        </w:tc>
      </w:tr>
    </w:tbl>
    <w:p w:rsidR="00346C4E" w:rsidRDefault="00346C4E" w:rsidP="00346C4E">
      <w:pPr>
        <w:jc w:val="both"/>
        <w:rPr>
          <w:rFonts w:ascii="Franklin Gothic Book" w:hAnsi="Franklin Gothic Book"/>
          <w:sz w:val="22"/>
          <w:szCs w:val="22"/>
        </w:rPr>
      </w:pPr>
    </w:p>
    <w:p w:rsidR="00CA5886" w:rsidRDefault="00CA5886" w:rsidP="00AF4D80">
      <w:pPr>
        <w:jc w:val="both"/>
        <w:rPr>
          <w:rFonts w:ascii="Franklin Gothic Book" w:hAnsi="Franklin Gothic Book"/>
          <w:sz w:val="22"/>
          <w:szCs w:val="22"/>
        </w:rPr>
      </w:pPr>
      <w:r w:rsidRPr="00F12A62">
        <w:rPr>
          <w:rFonts w:ascii="Franklin Gothic Book" w:hAnsi="Franklin Gothic Book"/>
          <w:sz w:val="22"/>
          <w:szCs w:val="22"/>
        </w:rPr>
        <w:t xml:space="preserve">References will be requested wherever practicable at the </w:t>
      </w:r>
      <w:proofErr w:type="spellStart"/>
      <w:r w:rsidRPr="00F12A62">
        <w:rPr>
          <w:rFonts w:ascii="Franklin Gothic Book" w:hAnsi="Franklin Gothic Book"/>
          <w:sz w:val="22"/>
          <w:szCs w:val="22"/>
        </w:rPr>
        <w:t>shortlisting</w:t>
      </w:r>
      <w:proofErr w:type="spellEnd"/>
      <w:r w:rsidRPr="00F12A62">
        <w:rPr>
          <w:rFonts w:ascii="Franklin Gothic Book" w:hAnsi="Franklin Gothic Book"/>
          <w:sz w:val="22"/>
          <w:szCs w:val="22"/>
        </w:rPr>
        <w:t xml:space="preserve"> stage.  Where circumstances do not allow for this, requests for ref</w:t>
      </w:r>
      <w:r w:rsidR="00D37DC8" w:rsidRPr="00F12A62">
        <w:rPr>
          <w:rFonts w:ascii="Franklin Gothic Book" w:hAnsi="Franklin Gothic Book"/>
          <w:sz w:val="22"/>
          <w:szCs w:val="22"/>
        </w:rPr>
        <w:t>erences will be limited to the successful candidate</w:t>
      </w:r>
      <w:r w:rsidR="002F3EA3">
        <w:rPr>
          <w:rFonts w:ascii="Franklin Gothic Book" w:hAnsi="Franklin Gothic Book"/>
          <w:sz w:val="22"/>
          <w:szCs w:val="22"/>
        </w:rPr>
        <w:t>,</w:t>
      </w:r>
      <w:r w:rsidRPr="00F12A62">
        <w:rPr>
          <w:rFonts w:ascii="Franklin Gothic Book" w:hAnsi="Franklin Gothic Book"/>
          <w:sz w:val="22"/>
          <w:szCs w:val="22"/>
        </w:rPr>
        <w:t xml:space="preserve"> and </w:t>
      </w:r>
      <w:r w:rsidR="00F12A62">
        <w:rPr>
          <w:rFonts w:ascii="Franklin Gothic Book" w:hAnsi="Franklin Gothic Book"/>
          <w:sz w:val="22"/>
          <w:szCs w:val="22"/>
        </w:rPr>
        <w:t xml:space="preserve">if you are the successful candidate you </w:t>
      </w:r>
      <w:r w:rsidRPr="00F12A62">
        <w:rPr>
          <w:rFonts w:ascii="Franklin Gothic Book" w:hAnsi="Franklin Gothic Book"/>
          <w:sz w:val="22"/>
          <w:szCs w:val="22"/>
        </w:rPr>
        <w:t xml:space="preserve">will be offered the post subject to satisfactory references and other </w:t>
      </w:r>
      <w:r w:rsidR="00D37DC8" w:rsidRPr="00F12A62">
        <w:rPr>
          <w:rFonts w:ascii="Franklin Gothic Book" w:hAnsi="Franklin Gothic Book"/>
          <w:sz w:val="22"/>
          <w:szCs w:val="22"/>
        </w:rPr>
        <w:t xml:space="preserve">pre-employment </w:t>
      </w:r>
      <w:r w:rsidRPr="00F12A62">
        <w:rPr>
          <w:rFonts w:ascii="Franklin Gothic Book" w:hAnsi="Franklin Gothic Book"/>
          <w:sz w:val="22"/>
          <w:szCs w:val="22"/>
        </w:rPr>
        <w:t xml:space="preserve">recruitment </w:t>
      </w:r>
      <w:r w:rsidR="00D37DC8" w:rsidRPr="00F12A62">
        <w:rPr>
          <w:rFonts w:ascii="Franklin Gothic Book" w:hAnsi="Franklin Gothic Book"/>
          <w:sz w:val="22"/>
          <w:szCs w:val="22"/>
        </w:rPr>
        <w:t>checks</w:t>
      </w:r>
      <w:r w:rsidRPr="00F12A62">
        <w:rPr>
          <w:rFonts w:ascii="Franklin Gothic Book" w:hAnsi="Franklin Gothic Book"/>
          <w:sz w:val="22"/>
          <w:szCs w:val="22"/>
        </w:rPr>
        <w:t xml:space="preserve"> as detailed </w:t>
      </w:r>
      <w:r w:rsidR="00A227A4" w:rsidRPr="00F12A62">
        <w:rPr>
          <w:rFonts w:ascii="Franklin Gothic Book" w:hAnsi="Franklin Gothic Book"/>
          <w:sz w:val="22"/>
          <w:szCs w:val="22"/>
        </w:rPr>
        <w:t>above</w:t>
      </w:r>
      <w:bookmarkStart w:id="0" w:name="_GoBack"/>
      <w:bookmarkEnd w:id="0"/>
      <w:r w:rsidRPr="00F12A62">
        <w:rPr>
          <w:rFonts w:ascii="Franklin Gothic Book" w:hAnsi="Franklin Gothic Book"/>
          <w:sz w:val="22"/>
          <w:szCs w:val="22"/>
        </w:rPr>
        <w:t>.</w:t>
      </w:r>
    </w:p>
    <w:p w:rsidR="00EB0DBF" w:rsidRDefault="00EB0DBF" w:rsidP="00AF4D80">
      <w:pPr>
        <w:jc w:val="both"/>
        <w:rPr>
          <w:rFonts w:ascii="Franklin Gothic Book" w:hAnsi="Franklin Gothic Book"/>
          <w:sz w:val="22"/>
          <w:szCs w:val="22"/>
        </w:rPr>
      </w:pPr>
    </w:p>
    <w:p w:rsidR="00AF4D80" w:rsidRDefault="00EB0DBF" w:rsidP="00AF4D80">
      <w:pPr>
        <w:jc w:val="both"/>
        <w:rPr>
          <w:rFonts w:ascii="Franklin Gothic Book" w:hAnsi="Franklin Gothic Book"/>
          <w:sz w:val="22"/>
          <w:szCs w:val="22"/>
        </w:rPr>
      </w:pPr>
      <w:r>
        <w:rPr>
          <w:rFonts w:ascii="Franklin Gothic Book" w:hAnsi="Franklin Gothic Book"/>
          <w:sz w:val="22"/>
          <w:szCs w:val="22"/>
        </w:rPr>
        <w:t>At least two references will be obtained</w:t>
      </w:r>
      <w:r w:rsidR="002F3EA3">
        <w:rPr>
          <w:rFonts w:ascii="Franklin Gothic Book" w:hAnsi="Franklin Gothic Book"/>
          <w:sz w:val="22"/>
          <w:szCs w:val="22"/>
        </w:rPr>
        <w:t>, including your last employer.</w:t>
      </w:r>
      <w:r w:rsidR="00AF4D80" w:rsidRPr="00AF4D80">
        <w:rPr>
          <w:rFonts w:ascii="Franklin Gothic Book" w:hAnsi="Franklin Gothic Book"/>
          <w:sz w:val="22"/>
          <w:szCs w:val="22"/>
        </w:rPr>
        <w:t xml:space="preserve">  The first referee should normally be your present or most recent </w:t>
      </w:r>
      <w:r w:rsidR="00AF4D80">
        <w:rPr>
          <w:rFonts w:ascii="Franklin Gothic Book" w:hAnsi="Franklin Gothic Book"/>
          <w:sz w:val="22"/>
          <w:szCs w:val="22"/>
        </w:rPr>
        <w:t>H</w:t>
      </w:r>
      <w:r w:rsidR="00AF4D80" w:rsidRPr="00AF4D80">
        <w:rPr>
          <w:rFonts w:ascii="Franklin Gothic Book" w:hAnsi="Franklin Gothic Book"/>
          <w:sz w:val="22"/>
          <w:szCs w:val="22"/>
        </w:rPr>
        <w:t xml:space="preserve">eadteacher or equivalent person. </w:t>
      </w:r>
    </w:p>
    <w:p w:rsidR="00AF4D80" w:rsidRDefault="00AF4D80" w:rsidP="00AF4D80">
      <w:pPr>
        <w:jc w:val="both"/>
        <w:rPr>
          <w:rFonts w:ascii="Franklin Gothic Book" w:hAnsi="Franklin Gothic Book"/>
          <w:sz w:val="22"/>
          <w:szCs w:val="22"/>
        </w:rPr>
      </w:pPr>
    </w:p>
    <w:p w:rsidR="00AF4D80" w:rsidRDefault="00AF4D80" w:rsidP="00AF4D80">
      <w:pPr>
        <w:jc w:val="both"/>
        <w:rPr>
          <w:rFonts w:ascii="Franklin Gothic Book" w:hAnsi="Franklin Gothic Book"/>
          <w:sz w:val="22"/>
          <w:szCs w:val="22"/>
        </w:rPr>
      </w:pPr>
      <w:r w:rsidRPr="00AF4D80">
        <w:rPr>
          <w:rFonts w:ascii="Franklin Gothic Book" w:hAnsi="Franklin Gothic Book"/>
          <w:sz w:val="22"/>
          <w:szCs w:val="22"/>
        </w:rPr>
        <w:t xml:space="preserve">If you are not currently working with children please provide a referee from your most recent employment involving children (if applicable).  </w:t>
      </w:r>
    </w:p>
    <w:p w:rsidR="00AF4D80" w:rsidRDefault="00AF4D80" w:rsidP="00AF4D80">
      <w:pPr>
        <w:jc w:val="both"/>
        <w:rPr>
          <w:rFonts w:ascii="Franklin Gothic Book" w:hAnsi="Franklin Gothic Book"/>
          <w:sz w:val="22"/>
          <w:szCs w:val="22"/>
        </w:rPr>
      </w:pPr>
    </w:p>
    <w:p w:rsidR="00AF4D80" w:rsidRDefault="00AF4D80" w:rsidP="00AF4D80">
      <w:pPr>
        <w:jc w:val="both"/>
        <w:rPr>
          <w:rFonts w:ascii="Franklin Gothic Book" w:hAnsi="Franklin Gothic Book"/>
          <w:sz w:val="22"/>
          <w:szCs w:val="22"/>
        </w:rPr>
      </w:pPr>
      <w:r w:rsidRPr="00AF4D80">
        <w:rPr>
          <w:rFonts w:ascii="Franklin Gothic Book" w:hAnsi="Franklin Gothic Book"/>
          <w:sz w:val="22"/>
          <w:szCs w:val="22"/>
        </w:rPr>
        <w:t xml:space="preserve">Referees will be asked about disciplinary offences relating to children, which may include any in which the penalty is “time expired” and whether you have been the subject of any </w:t>
      </w:r>
      <w:r>
        <w:rPr>
          <w:rFonts w:ascii="Franklin Gothic Book" w:hAnsi="Franklin Gothic Book"/>
          <w:sz w:val="22"/>
          <w:szCs w:val="22"/>
        </w:rPr>
        <w:t xml:space="preserve">safeguarding or </w:t>
      </w:r>
      <w:r w:rsidRPr="00AF4D80">
        <w:rPr>
          <w:rFonts w:ascii="Franklin Gothic Book" w:hAnsi="Franklin Gothic Book"/>
          <w:sz w:val="22"/>
          <w:szCs w:val="22"/>
        </w:rPr>
        <w:t xml:space="preserve">child protection concerns, and if so, the outcome of any enquiry or disciplinary procedure.  </w:t>
      </w:r>
    </w:p>
    <w:p w:rsidR="00AF4D80" w:rsidRDefault="00AF4D80" w:rsidP="00AF4D80">
      <w:pPr>
        <w:jc w:val="both"/>
        <w:rPr>
          <w:rFonts w:ascii="Franklin Gothic Book" w:hAnsi="Franklin Gothic Book"/>
          <w:sz w:val="22"/>
          <w:szCs w:val="22"/>
        </w:rPr>
      </w:pPr>
    </w:p>
    <w:p w:rsidR="00AF4D80" w:rsidRPr="00AF4D80" w:rsidRDefault="00AF4D80" w:rsidP="00AF4D80">
      <w:pPr>
        <w:jc w:val="both"/>
        <w:rPr>
          <w:rFonts w:ascii="Franklin Gothic Book" w:hAnsi="Franklin Gothic Book"/>
          <w:sz w:val="22"/>
          <w:szCs w:val="22"/>
        </w:rPr>
      </w:pPr>
      <w:r w:rsidRPr="00AF4D80">
        <w:rPr>
          <w:rFonts w:ascii="Franklin Gothic Book" w:hAnsi="Franklin Gothic Book"/>
          <w:sz w:val="22"/>
          <w:szCs w:val="22"/>
        </w:rPr>
        <w:t>References will not be accepted from relatives or from people writing solely in the capacity of friends.</w:t>
      </w:r>
    </w:p>
    <w:p w:rsidR="00AF4D80" w:rsidRDefault="00AF4D80" w:rsidP="00346C4E">
      <w:pPr>
        <w:jc w:val="both"/>
        <w:rPr>
          <w:rFonts w:ascii="Franklin Gothic Book" w:hAnsi="Franklin Gothic Book"/>
          <w:sz w:val="22"/>
          <w:szCs w:val="22"/>
        </w:rPr>
      </w:pPr>
    </w:p>
    <w:p w:rsidR="00EB0DBF" w:rsidRPr="00F12A62" w:rsidRDefault="00EB0DBF" w:rsidP="00346C4E">
      <w:pPr>
        <w:jc w:val="both"/>
        <w:rPr>
          <w:rFonts w:ascii="Franklin Gothic Book" w:hAnsi="Franklin Gothic Book"/>
          <w:sz w:val="22"/>
          <w:szCs w:val="22"/>
        </w:rPr>
      </w:pPr>
      <w:r>
        <w:rPr>
          <w:rFonts w:ascii="Franklin Gothic Book" w:hAnsi="Franklin Gothic Book"/>
          <w:sz w:val="22"/>
          <w:szCs w:val="22"/>
        </w:rPr>
        <w:t xml:space="preserve">In addition, at least 5 years employment history will </w:t>
      </w:r>
      <w:r w:rsidR="00AF4D80">
        <w:rPr>
          <w:rFonts w:ascii="Franklin Gothic Book" w:hAnsi="Franklin Gothic Book"/>
          <w:sz w:val="22"/>
          <w:szCs w:val="22"/>
        </w:rPr>
        <w:t xml:space="preserve">need to </w:t>
      </w:r>
      <w:r>
        <w:rPr>
          <w:rFonts w:ascii="Franklin Gothic Book" w:hAnsi="Franklin Gothic Book"/>
          <w:sz w:val="22"/>
          <w:szCs w:val="22"/>
        </w:rPr>
        <w:t>be evidenced.</w:t>
      </w:r>
    </w:p>
    <w:p w:rsidR="00CA5886" w:rsidRPr="008E0045" w:rsidRDefault="00CA5886" w:rsidP="00346C4E">
      <w:pPr>
        <w:spacing w:before="60" w:after="60"/>
        <w:jc w:val="both"/>
        <w:rPr>
          <w:rFonts w:ascii="Arial" w:hAnsi="Arial" w:cs="Arial"/>
          <w:b/>
          <w:sz w:val="22"/>
          <w:szCs w:val="22"/>
        </w:rPr>
      </w:pPr>
    </w:p>
    <w:sectPr w:rsidR="00CA5886" w:rsidRPr="008E0045" w:rsidSect="00B641CD">
      <w:headerReference w:type="default" r:id="rId9"/>
      <w:pgSz w:w="11900" w:h="16840"/>
      <w:pgMar w:top="284" w:right="1410" w:bottom="426"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F66" w:rsidRDefault="00816F66" w:rsidP="009C2DF2">
      <w:r>
        <w:separator/>
      </w:r>
    </w:p>
  </w:endnote>
  <w:endnote w:type="continuationSeparator" w:id="0">
    <w:p w:rsidR="00816F66" w:rsidRDefault="00816F66" w:rsidP="009C2DF2">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F66" w:rsidRDefault="00816F66" w:rsidP="009C2DF2">
      <w:r>
        <w:separator/>
      </w:r>
    </w:p>
  </w:footnote>
  <w:footnote w:type="continuationSeparator" w:id="0">
    <w:p w:rsidR="00816F66" w:rsidRDefault="00816F66" w:rsidP="009C2D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F66" w:rsidRDefault="00816F66" w:rsidP="009C2DF2">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
  <w:rsids>
    <w:rsidRoot w:val="008E0045"/>
    <w:rsid w:val="000E0ED5"/>
    <w:rsid w:val="000E56C1"/>
    <w:rsid w:val="00175D71"/>
    <w:rsid w:val="00184A12"/>
    <w:rsid w:val="00232824"/>
    <w:rsid w:val="002D04D3"/>
    <w:rsid w:val="002E34F7"/>
    <w:rsid w:val="002F3EA3"/>
    <w:rsid w:val="0033456E"/>
    <w:rsid w:val="00346C4E"/>
    <w:rsid w:val="00457A43"/>
    <w:rsid w:val="004819F1"/>
    <w:rsid w:val="004D633A"/>
    <w:rsid w:val="00593ACB"/>
    <w:rsid w:val="005B6307"/>
    <w:rsid w:val="006C2467"/>
    <w:rsid w:val="006F6904"/>
    <w:rsid w:val="006F7FB3"/>
    <w:rsid w:val="00737550"/>
    <w:rsid w:val="007A38A2"/>
    <w:rsid w:val="007F036D"/>
    <w:rsid w:val="00816F66"/>
    <w:rsid w:val="00820BBB"/>
    <w:rsid w:val="008E0045"/>
    <w:rsid w:val="009C2DF2"/>
    <w:rsid w:val="009D6DD6"/>
    <w:rsid w:val="00A227A4"/>
    <w:rsid w:val="00A5696B"/>
    <w:rsid w:val="00A76DFA"/>
    <w:rsid w:val="00AC09D4"/>
    <w:rsid w:val="00AF4D80"/>
    <w:rsid w:val="00B641CD"/>
    <w:rsid w:val="00BC4898"/>
    <w:rsid w:val="00C037E3"/>
    <w:rsid w:val="00C33ED2"/>
    <w:rsid w:val="00C87AEE"/>
    <w:rsid w:val="00CA5886"/>
    <w:rsid w:val="00CD1F90"/>
    <w:rsid w:val="00CF14A1"/>
    <w:rsid w:val="00D30113"/>
    <w:rsid w:val="00D37DC8"/>
    <w:rsid w:val="00D45124"/>
    <w:rsid w:val="00D45528"/>
    <w:rsid w:val="00D57913"/>
    <w:rsid w:val="00E22BBA"/>
    <w:rsid w:val="00E5248D"/>
    <w:rsid w:val="00EB0DBF"/>
    <w:rsid w:val="00EB3C75"/>
    <w:rsid w:val="00F12A62"/>
    <w:rsid w:val="00F71A0F"/>
    <w:rsid w:val="00F80012"/>
    <w:rsid w:val="00FA2C0A"/>
    <w:rsid w:val="00FD457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045"/>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C09D4"/>
    <w:rPr>
      <w:color w:val="0000FF" w:themeColor="hyperlink"/>
      <w:u w:val="single"/>
    </w:rPr>
  </w:style>
  <w:style w:type="paragraph" w:styleId="BodyText">
    <w:name w:val="Body Text"/>
    <w:basedOn w:val="Normal"/>
    <w:link w:val="BodyTextChar"/>
    <w:rsid w:val="00E22BBA"/>
    <w:rPr>
      <w:rFonts w:ascii="Arial" w:hAnsi="Arial"/>
      <w:b/>
      <w:bCs/>
      <w:noProof/>
    </w:rPr>
  </w:style>
  <w:style w:type="character" w:customStyle="1" w:styleId="BodyTextChar">
    <w:name w:val="Body Text Char"/>
    <w:basedOn w:val="DefaultParagraphFont"/>
    <w:link w:val="BodyText"/>
    <w:rsid w:val="00E22BBA"/>
    <w:rPr>
      <w:rFonts w:ascii="Arial" w:eastAsia="Times New Roman" w:hAnsi="Arial" w:cs="Times New Roman"/>
      <w:b/>
      <w:bCs/>
      <w:noProof/>
      <w:lang w:val="en-GB"/>
    </w:rPr>
  </w:style>
  <w:style w:type="paragraph" w:styleId="Header">
    <w:name w:val="header"/>
    <w:basedOn w:val="Normal"/>
    <w:link w:val="HeaderChar"/>
    <w:uiPriority w:val="99"/>
    <w:semiHidden/>
    <w:unhideWhenUsed/>
    <w:rsid w:val="009C2DF2"/>
    <w:pPr>
      <w:tabs>
        <w:tab w:val="center" w:pos="4513"/>
        <w:tab w:val="right" w:pos="9026"/>
      </w:tabs>
    </w:pPr>
  </w:style>
  <w:style w:type="character" w:customStyle="1" w:styleId="HeaderChar">
    <w:name w:val="Header Char"/>
    <w:basedOn w:val="DefaultParagraphFont"/>
    <w:link w:val="Header"/>
    <w:uiPriority w:val="99"/>
    <w:semiHidden/>
    <w:rsid w:val="009C2DF2"/>
    <w:rPr>
      <w:rFonts w:ascii="Times New Roman" w:eastAsia="Times New Roman" w:hAnsi="Times New Roman" w:cs="Times New Roman"/>
      <w:lang w:val="en-GB"/>
    </w:rPr>
  </w:style>
  <w:style w:type="paragraph" w:styleId="Footer">
    <w:name w:val="footer"/>
    <w:basedOn w:val="Normal"/>
    <w:link w:val="FooterChar"/>
    <w:uiPriority w:val="99"/>
    <w:semiHidden/>
    <w:unhideWhenUsed/>
    <w:rsid w:val="009C2DF2"/>
    <w:pPr>
      <w:tabs>
        <w:tab w:val="center" w:pos="4513"/>
        <w:tab w:val="right" w:pos="9026"/>
      </w:tabs>
    </w:pPr>
  </w:style>
  <w:style w:type="character" w:customStyle="1" w:styleId="FooterChar">
    <w:name w:val="Footer Char"/>
    <w:basedOn w:val="DefaultParagraphFont"/>
    <w:link w:val="Footer"/>
    <w:uiPriority w:val="99"/>
    <w:semiHidden/>
    <w:rsid w:val="009C2DF2"/>
    <w:rPr>
      <w:rFonts w:ascii="Times New Roman" w:eastAsia="Times New Roman" w:hAnsi="Times New Roman" w:cs="Times New Roman"/>
      <w:lang w:val="en-GB"/>
    </w:rPr>
  </w:style>
  <w:style w:type="paragraph" w:styleId="BalloonText">
    <w:name w:val="Balloon Text"/>
    <w:basedOn w:val="Normal"/>
    <w:link w:val="BalloonTextChar"/>
    <w:uiPriority w:val="99"/>
    <w:semiHidden/>
    <w:unhideWhenUsed/>
    <w:rsid w:val="009C2DF2"/>
    <w:rPr>
      <w:rFonts w:ascii="Tahoma" w:hAnsi="Tahoma" w:cs="Tahoma"/>
      <w:sz w:val="16"/>
      <w:szCs w:val="16"/>
    </w:rPr>
  </w:style>
  <w:style w:type="character" w:customStyle="1" w:styleId="BalloonTextChar">
    <w:name w:val="Balloon Text Char"/>
    <w:basedOn w:val="DefaultParagraphFont"/>
    <w:link w:val="BalloonText"/>
    <w:uiPriority w:val="99"/>
    <w:semiHidden/>
    <w:rsid w:val="009C2DF2"/>
    <w:rPr>
      <w:rFonts w:ascii="Tahoma" w:eastAsia="Times New Roman" w:hAnsi="Tahoma" w:cs="Tahoma"/>
      <w:sz w:val="16"/>
      <w:szCs w:val="16"/>
      <w:lang w:val="en-GB"/>
    </w:rPr>
  </w:style>
  <w:style w:type="paragraph" w:customStyle="1" w:styleId="BasicParagraph">
    <w:name w:val="[Basic Paragraph]"/>
    <w:basedOn w:val="Normal"/>
    <w:uiPriority w:val="99"/>
    <w:rsid w:val="009C2DF2"/>
    <w:pPr>
      <w:autoSpaceDE w:val="0"/>
      <w:autoSpaceDN w:val="0"/>
      <w:adjustRightInd w:val="0"/>
      <w:spacing w:line="288" w:lineRule="auto"/>
      <w:textAlignment w:val="center"/>
    </w:pPr>
    <w:rPr>
      <w:rFonts w:ascii="Minion Pro" w:eastAsiaTheme="minorHAnsi" w:hAnsi="Minion Pro" w:cs="Minion Pro"/>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045"/>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C09D4"/>
    <w:rPr>
      <w:color w:val="0000FF" w:themeColor="hyperlink"/>
      <w:u w:val="single"/>
    </w:rPr>
  </w:style>
  <w:style w:type="paragraph" w:styleId="BodyText">
    <w:name w:val="Body Text"/>
    <w:basedOn w:val="Normal"/>
    <w:link w:val="BodyTextChar"/>
    <w:rsid w:val="00E22BBA"/>
    <w:rPr>
      <w:rFonts w:ascii="Arial" w:hAnsi="Arial"/>
      <w:b/>
      <w:bCs/>
      <w:noProof/>
    </w:rPr>
  </w:style>
  <w:style w:type="character" w:customStyle="1" w:styleId="BodyTextChar">
    <w:name w:val="Body Text Char"/>
    <w:basedOn w:val="DefaultParagraphFont"/>
    <w:link w:val="BodyText"/>
    <w:rsid w:val="00E22BBA"/>
    <w:rPr>
      <w:rFonts w:ascii="Arial" w:eastAsia="Times New Roman" w:hAnsi="Arial" w:cs="Times New Roman"/>
      <w:b/>
      <w:bCs/>
      <w:noProof/>
      <w:lang w:val="en-GB"/>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kes.essex.sch.uk"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77010-DF7C-4E63-BB3F-CFC42EC98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1374</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9192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schofield</dc:creator>
  <cp:lastModifiedBy>sharonschofield</cp:lastModifiedBy>
  <cp:revision>2</cp:revision>
  <dcterms:created xsi:type="dcterms:W3CDTF">2018-04-12T20:54:00Z</dcterms:created>
  <dcterms:modified xsi:type="dcterms:W3CDTF">2018-04-12T20:54:00Z</dcterms:modified>
</cp:coreProperties>
</file>