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E2B" w:rsidRDefault="00E41E2B" w:rsidP="00E41E2B">
      <w:pPr>
        <w:rPr>
          <w:lang w:val="en-US"/>
        </w:rPr>
      </w:pPr>
    </w:p>
    <w:p w:rsidR="00E41E2B" w:rsidRDefault="00E41E2B" w:rsidP="00E41E2B">
      <w:pPr>
        <w:rPr>
          <w:lang w:val="en-US"/>
        </w:rPr>
      </w:pP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 xml:space="preserve">Post Title: </w:t>
      </w: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 xml:space="preserve">Salary Scale: </w:t>
      </w: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>Hours:</w:t>
      </w: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 xml:space="preserve">Line Manager: </w:t>
      </w:r>
    </w:p>
    <w:p w:rsidR="00E41E2B" w:rsidRPr="00E41E2B" w:rsidRDefault="007C12DA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>Liaison</w:t>
      </w:r>
      <w:r w:rsidR="00E41E2B" w:rsidRPr="00E41E2B">
        <w:rPr>
          <w:rFonts w:ascii="Roboto" w:hAnsi="Roboto"/>
          <w:b/>
          <w:lang w:val="en-US"/>
        </w:rPr>
        <w:t xml:space="preserve"> with:</w:t>
      </w: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  <w:r w:rsidRPr="00E41E2B">
        <w:rPr>
          <w:rFonts w:ascii="Roboto" w:hAnsi="Roboto"/>
          <w:b/>
          <w:lang w:val="en-US"/>
        </w:rPr>
        <w:t>Main Job Purpose</w:t>
      </w:r>
    </w:p>
    <w:p w:rsidR="00E41E2B" w:rsidRPr="00E41E2B" w:rsidRDefault="00E41E2B" w:rsidP="00E41E2B">
      <w:pPr>
        <w:rPr>
          <w:rFonts w:ascii="Roboto" w:hAnsi="Roboto"/>
          <w:b/>
          <w:lang w:val="en-US"/>
        </w:rPr>
      </w:pPr>
    </w:p>
    <w:p w:rsidR="00E41E2B" w:rsidRPr="00E41E2B" w:rsidRDefault="00E41E2B" w:rsidP="00E41E2B">
      <w:pPr>
        <w:rPr>
          <w:rFonts w:ascii="Roboto" w:hAnsi="Roboto"/>
          <w:b/>
          <w:bCs/>
          <w:lang w:val="en-US"/>
        </w:rPr>
      </w:pPr>
      <w:r w:rsidRPr="00E41E2B">
        <w:rPr>
          <w:rFonts w:ascii="Roboto" w:hAnsi="Roboto"/>
          <w:b/>
          <w:bCs/>
          <w:lang w:val="en-US"/>
        </w:rPr>
        <w:t>Main Duties</w:t>
      </w:r>
    </w:p>
    <w:p w:rsidR="00E41E2B" w:rsidRPr="008B1914" w:rsidRDefault="00E41E2B" w:rsidP="00E41E2B">
      <w:p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br w:type="column"/>
      </w:r>
    </w:p>
    <w:p w:rsidR="00E41E2B" w:rsidRPr="00E41E2B" w:rsidRDefault="000649E6" w:rsidP="00E41E2B">
      <w:pPr>
        <w:rPr>
          <w:rFonts w:ascii="Roboto" w:hAnsi="Roboto"/>
          <w:b/>
          <w:bCs/>
          <w:lang w:val="en-US"/>
        </w:rPr>
      </w:pPr>
      <w:r>
        <w:rPr>
          <w:rFonts w:ascii="Roboto" w:hAnsi="Roboto"/>
          <w:b/>
          <w:bCs/>
          <w:lang w:val="en-US"/>
        </w:rPr>
        <w:t>Job Outline</w:t>
      </w:r>
    </w:p>
    <w:p w:rsidR="00E41E2B" w:rsidRPr="00E41E2B" w:rsidRDefault="00E41E2B" w:rsidP="00E41E2B">
      <w:p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Catering Assistant</w:t>
      </w:r>
    </w:p>
    <w:p w:rsidR="00E41E2B" w:rsidRPr="00E41E2B" w:rsidRDefault="00E41E2B" w:rsidP="00E41E2B">
      <w:p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B</w:t>
      </w:r>
      <w:r w:rsidR="007C12DA">
        <w:rPr>
          <w:rFonts w:ascii="Roboto" w:hAnsi="Roboto"/>
          <w:lang w:val="en-US"/>
        </w:rPr>
        <w:t>and 1 whole band (range being 1 to 3</w:t>
      </w:r>
      <w:r w:rsidRPr="00E41E2B">
        <w:rPr>
          <w:rFonts w:ascii="Roboto" w:hAnsi="Roboto"/>
          <w:lang w:val="en-US"/>
        </w:rPr>
        <w:t>)</w:t>
      </w:r>
    </w:p>
    <w:p w:rsidR="00E41E2B" w:rsidRPr="00E41E2B" w:rsidRDefault="006D6302" w:rsidP="00E41E2B">
      <w:pPr>
        <w:rPr>
          <w:rFonts w:ascii="Roboto" w:hAnsi="Roboto"/>
          <w:lang w:val="en-US"/>
        </w:rPr>
      </w:pPr>
      <w:r w:rsidRPr="006D6302">
        <w:rPr>
          <w:rFonts w:ascii="Roboto" w:hAnsi="Roboto"/>
          <w:lang w:val="en-US"/>
        </w:rPr>
        <w:t>15</w:t>
      </w:r>
      <w:r w:rsidR="008B1914">
        <w:rPr>
          <w:rFonts w:ascii="Roboto" w:hAnsi="Roboto"/>
          <w:lang w:val="en-US"/>
        </w:rPr>
        <w:t xml:space="preserve"> </w:t>
      </w:r>
      <w:r w:rsidR="00E41E2B" w:rsidRPr="00E41E2B">
        <w:rPr>
          <w:rFonts w:ascii="Roboto" w:hAnsi="Roboto"/>
          <w:lang w:val="en-US"/>
        </w:rPr>
        <w:t>hours per week for 39 weeks Catering Manager</w:t>
      </w:r>
    </w:p>
    <w:p w:rsidR="00E41E2B" w:rsidRPr="00E41E2B" w:rsidRDefault="00E41E2B" w:rsidP="00E41E2B">
      <w:p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Catering Manager</w:t>
      </w:r>
      <w:bookmarkStart w:id="0" w:name="_GoBack"/>
      <w:bookmarkEnd w:id="0"/>
    </w:p>
    <w:p w:rsidR="00E41E2B" w:rsidRPr="00E41E2B" w:rsidRDefault="00E41E2B" w:rsidP="00E41E2B">
      <w:p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Other catering staff</w:t>
      </w:r>
    </w:p>
    <w:p w:rsidR="00E41E2B" w:rsidRPr="00E41E2B" w:rsidRDefault="00E41E2B" w:rsidP="00E41E2B">
      <w:pPr>
        <w:rPr>
          <w:rFonts w:ascii="Roboto" w:hAnsi="Roboto"/>
          <w:lang w:val="en-US"/>
        </w:rPr>
        <w:sectPr w:rsidR="00E41E2B" w:rsidRPr="00E41E2B" w:rsidSect="008B1914">
          <w:headerReference w:type="default" r:id="rId7"/>
          <w:pgSz w:w="11910" w:h="16840"/>
          <w:pgMar w:top="0" w:right="1000" w:bottom="280" w:left="840" w:header="720" w:footer="720" w:gutter="0"/>
          <w:cols w:num="2" w:space="720" w:equalWidth="0">
            <w:col w:w="2550" w:space="86"/>
            <w:col w:w="7434"/>
          </w:cols>
          <w:docGrid w:linePitch="299"/>
        </w:sectPr>
      </w:pPr>
      <w:r w:rsidRPr="00E41E2B">
        <w:rPr>
          <w:rFonts w:ascii="Roboto" w:hAnsi="Roboto"/>
          <w:lang w:val="en-US"/>
        </w:rPr>
        <w:t xml:space="preserve">To assist with the provision of a high quality food and beverage service to the standards required by the school. 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lastRenderedPageBreak/>
        <w:t>The preparation and simple cooking of food and beverages.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Serving customers at the counter/hatch or from a trolley or kiosk, as required.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 xml:space="preserve">To undertake all aspects of cleaning equipment (light and heavy), walls (up to 6 </w:t>
      </w:r>
      <w:proofErr w:type="spellStart"/>
      <w:r w:rsidRPr="00E41E2B">
        <w:rPr>
          <w:rFonts w:ascii="Roboto" w:hAnsi="Roboto"/>
          <w:lang w:val="en-US"/>
        </w:rPr>
        <w:t>ft</w:t>
      </w:r>
      <w:proofErr w:type="spellEnd"/>
      <w:r w:rsidRPr="00E41E2B">
        <w:rPr>
          <w:rFonts w:ascii="Roboto" w:hAnsi="Roboto"/>
          <w:lang w:val="en-US"/>
        </w:rPr>
        <w:t xml:space="preserve">), floors, fixtures and fittings, cooking utensils, cutlery glassware, </w:t>
      </w:r>
      <w:proofErr w:type="spellStart"/>
      <w:r w:rsidRPr="00E41E2B">
        <w:rPr>
          <w:rFonts w:ascii="Roboto" w:hAnsi="Roboto"/>
          <w:lang w:val="en-US"/>
        </w:rPr>
        <w:t>etc</w:t>
      </w:r>
      <w:proofErr w:type="spellEnd"/>
      <w:r w:rsidRPr="00E41E2B">
        <w:rPr>
          <w:rFonts w:ascii="Roboto" w:hAnsi="Roboto"/>
          <w:lang w:val="en-US"/>
        </w:rPr>
        <w:t>, as directed.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During service times, to ensure that tables and counters are as clean as reasonable practicable and adequately stocked.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To maintain a high standard of personal and general cleanliness and hygiene to comply with statutory and school regulations.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To attend training activities and/or meetings as required.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Occasionally, to assist with special functions at the school, which may be outside of normal working hours.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To report any customer comments or complaints and take any necessary remedial action if appropriate.</w:t>
      </w:r>
    </w:p>
    <w:p w:rsidR="00E41E2B" w:rsidRPr="00E41E2B" w:rsidRDefault="00E41E2B" w:rsidP="00E41E2B">
      <w:pPr>
        <w:numPr>
          <w:ilvl w:val="2"/>
          <w:numId w:val="2"/>
        </w:numPr>
        <w:rPr>
          <w:rFonts w:ascii="Roboto" w:hAnsi="Roboto"/>
          <w:lang w:val="en-US"/>
        </w:rPr>
      </w:pPr>
      <w:r w:rsidRPr="00E41E2B">
        <w:rPr>
          <w:rFonts w:ascii="Roboto" w:hAnsi="Roboto"/>
          <w:lang w:val="en-US"/>
        </w:rPr>
        <w:t>Report immediately any accidents, fire, theft, loss, damage, unfit food or other irregularities and take such action as may be appropriate or possible.</w:t>
      </w:r>
    </w:p>
    <w:p w:rsidR="008B1914" w:rsidRPr="007850A6" w:rsidRDefault="008B1914" w:rsidP="008B1914">
      <w:pPr>
        <w:jc w:val="both"/>
        <w:rPr>
          <w:rFonts w:ascii="Roboto" w:hAnsi="Roboto"/>
          <w:b/>
        </w:rPr>
      </w:pPr>
      <w:r w:rsidRPr="007850A6">
        <w:rPr>
          <w:rFonts w:ascii="Roboto" w:hAnsi="Roboto"/>
          <w:b/>
        </w:rPr>
        <w:t>General</w:t>
      </w:r>
    </w:p>
    <w:p w:rsidR="008B1914" w:rsidRPr="00D04AE3" w:rsidRDefault="008B1914" w:rsidP="008B19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 Medium" w:hAnsi="Roboto Medium"/>
        </w:rPr>
      </w:pPr>
      <w:r w:rsidRPr="00117861">
        <w:rPr>
          <w:rFonts w:ascii="Roboto Medium" w:hAnsi="Roboto Medium"/>
        </w:rPr>
        <w:t>To participate in the performance and development review process,</w:t>
      </w:r>
      <w:r w:rsidRPr="00C97191">
        <w:rPr>
          <w:rFonts w:ascii="Roboto Medium" w:hAnsi="Roboto Medium"/>
        </w:rPr>
        <w:t xml:space="preserve"> taking personal responsibility for identification of learning, development and training opportunities</w:t>
      </w:r>
      <w:r w:rsidRPr="00D04AE3">
        <w:rPr>
          <w:rFonts w:ascii="Roboto Medium" w:hAnsi="Roboto Medium"/>
        </w:rPr>
        <w:t xml:space="preserve"> in discussion with line manager</w:t>
      </w:r>
    </w:p>
    <w:p w:rsidR="008B1914" w:rsidRPr="00D04AE3" w:rsidRDefault="008B1914" w:rsidP="008B19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>To comply with individual responsibilities, in accordance with the role, for health &amp; safety in the workplace</w:t>
      </w:r>
    </w:p>
    <w:p w:rsidR="008B1914" w:rsidRPr="00C97191" w:rsidRDefault="008B1914" w:rsidP="008B19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>Ensure all duties and services provided are in accordance with the trust’s Equal Opportunities Policy</w:t>
      </w:r>
    </w:p>
    <w:p w:rsidR="008B1914" w:rsidRPr="00D04AE3" w:rsidRDefault="008B1914" w:rsidP="008B1914">
      <w:pPr>
        <w:jc w:val="both"/>
        <w:rPr>
          <w:rFonts w:ascii="Roboto Medium" w:hAnsi="Roboto Medium"/>
        </w:rPr>
      </w:pPr>
    </w:p>
    <w:p w:rsidR="008B1914" w:rsidRPr="00D04AE3" w:rsidRDefault="008B1914" w:rsidP="008B1914">
      <w:pPr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 xml:space="preserve">The Board of </w:t>
      </w:r>
      <w:r>
        <w:rPr>
          <w:rFonts w:ascii="Roboto Medium" w:hAnsi="Roboto Medium"/>
        </w:rPr>
        <w:t xml:space="preserve">Trustees are </w:t>
      </w:r>
      <w:r w:rsidRPr="00D04AE3">
        <w:rPr>
          <w:rFonts w:ascii="Roboto Medium" w:hAnsi="Roboto Medium"/>
        </w:rPr>
        <w:t>committed to safeguarding and promoting the welfare of children and young people and expects all staff and volunteers to share in this commitment</w:t>
      </w:r>
      <w:r>
        <w:rPr>
          <w:rFonts w:ascii="Roboto Medium" w:hAnsi="Roboto Medium"/>
        </w:rPr>
        <w:t>.</w:t>
      </w:r>
    </w:p>
    <w:p w:rsidR="008B1914" w:rsidRPr="00D04AE3" w:rsidRDefault="008B1914" w:rsidP="008B1914">
      <w:pPr>
        <w:pStyle w:val="ListParagraph"/>
        <w:ind w:left="0"/>
        <w:jc w:val="both"/>
        <w:rPr>
          <w:rFonts w:ascii="Roboto Medium" w:hAnsi="Roboto Medium"/>
        </w:rPr>
      </w:pPr>
    </w:p>
    <w:p w:rsidR="008B1914" w:rsidRPr="00D04AE3" w:rsidRDefault="008B1914" w:rsidP="008B1914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>Whilst every effort has been made to explain the main duties and responsibilities of the post, each individual task needing to be undertaken may not be identified.</w:t>
      </w:r>
    </w:p>
    <w:p w:rsidR="008B1914" w:rsidRPr="00D04AE3" w:rsidRDefault="008B1914" w:rsidP="008B1914">
      <w:pPr>
        <w:pStyle w:val="ListParagraph"/>
        <w:ind w:left="0"/>
        <w:jc w:val="both"/>
        <w:rPr>
          <w:rFonts w:ascii="Roboto Medium" w:hAnsi="Roboto Medium"/>
        </w:rPr>
      </w:pPr>
    </w:p>
    <w:p w:rsidR="008B1914" w:rsidRPr="00D04AE3" w:rsidRDefault="008B1914" w:rsidP="008B1914">
      <w:pPr>
        <w:pStyle w:val="ListParagraph"/>
        <w:ind w:left="0"/>
        <w:jc w:val="both"/>
        <w:rPr>
          <w:rFonts w:ascii="Roboto Medium" w:hAnsi="Roboto Medium"/>
        </w:rPr>
      </w:pPr>
      <w:r w:rsidRPr="00D04AE3">
        <w:rPr>
          <w:rFonts w:ascii="Roboto Medium" w:hAnsi="Roboto Medium"/>
        </w:rPr>
        <w:t xml:space="preserve">The </w:t>
      </w:r>
      <w:proofErr w:type="spellStart"/>
      <w:r>
        <w:rPr>
          <w:rFonts w:ascii="Roboto Medium" w:hAnsi="Roboto Medium"/>
        </w:rPr>
        <w:t>postholder</w:t>
      </w:r>
      <w:proofErr w:type="spellEnd"/>
      <w:r>
        <w:rPr>
          <w:rFonts w:ascii="Roboto Medium" w:hAnsi="Roboto Medium"/>
        </w:rPr>
        <w:t xml:space="preserve"> </w:t>
      </w:r>
      <w:r w:rsidRPr="00D04AE3">
        <w:rPr>
          <w:rFonts w:ascii="Roboto Medium" w:hAnsi="Roboto Medium"/>
        </w:rPr>
        <w:t>will be expected to comply with any reasonable request from a manager to undertake work of a similar level that is not specified within this job description.</w:t>
      </w:r>
    </w:p>
    <w:p w:rsidR="008B1914" w:rsidRPr="00D04AE3" w:rsidRDefault="008B1914" w:rsidP="008B1914">
      <w:pPr>
        <w:pStyle w:val="NoSpacing"/>
        <w:jc w:val="both"/>
        <w:rPr>
          <w:rFonts w:ascii="Roboto Medium" w:hAnsi="Roboto Medium" w:cs="Arial"/>
          <w:sz w:val="22"/>
          <w:szCs w:val="22"/>
        </w:rPr>
      </w:pPr>
      <w:r w:rsidRPr="00D04AE3">
        <w:rPr>
          <w:rFonts w:ascii="Roboto Medium" w:hAnsi="Roboto Medium" w:cs="Arial"/>
          <w:sz w:val="22"/>
          <w:szCs w:val="22"/>
        </w:rPr>
        <w:t xml:space="preserve">This job description may be amended at any time following discussion with the </w:t>
      </w:r>
      <w:r>
        <w:rPr>
          <w:rFonts w:ascii="Roboto Medium" w:hAnsi="Roboto Medium" w:cs="Arial"/>
          <w:sz w:val="22"/>
          <w:szCs w:val="22"/>
        </w:rPr>
        <w:t xml:space="preserve">Headteacher </w:t>
      </w:r>
      <w:r w:rsidRPr="00D04AE3">
        <w:rPr>
          <w:rFonts w:ascii="Roboto Medium" w:hAnsi="Roboto Medium" w:cs="Arial"/>
          <w:sz w:val="22"/>
          <w:szCs w:val="22"/>
        </w:rPr>
        <w:t>and</w:t>
      </w:r>
      <w:r>
        <w:rPr>
          <w:rFonts w:ascii="Roboto Medium" w:hAnsi="Roboto Medium" w:cs="Arial"/>
          <w:sz w:val="22"/>
          <w:szCs w:val="22"/>
        </w:rPr>
        <w:t>/or CEO, and</w:t>
      </w:r>
      <w:r w:rsidRPr="00D04AE3">
        <w:rPr>
          <w:rFonts w:ascii="Roboto Medium" w:hAnsi="Roboto Medium" w:cs="Arial"/>
          <w:sz w:val="22"/>
          <w:szCs w:val="22"/>
        </w:rPr>
        <w:t xml:space="preserve"> will be reviewed annually.</w:t>
      </w:r>
    </w:p>
    <w:p w:rsidR="008B1914" w:rsidRPr="00D04AE3" w:rsidRDefault="008B1914" w:rsidP="008B1914">
      <w:pPr>
        <w:jc w:val="both"/>
        <w:rPr>
          <w:rFonts w:ascii="Roboto Medium" w:hAnsi="Roboto Medium"/>
          <w:b/>
          <w:sz w:val="24"/>
          <w:szCs w:val="24"/>
        </w:rPr>
      </w:pPr>
    </w:p>
    <w:p w:rsidR="008B1914" w:rsidRPr="00D04AE3" w:rsidRDefault="008B1914" w:rsidP="008B1914">
      <w:pPr>
        <w:jc w:val="both"/>
        <w:rPr>
          <w:rFonts w:ascii="Roboto Medium" w:hAnsi="Roboto Medium"/>
          <w:b/>
          <w:sz w:val="24"/>
          <w:szCs w:val="24"/>
        </w:rPr>
      </w:pPr>
    </w:p>
    <w:p w:rsidR="00E41E2B" w:rsidRPr="00E41E2B" w:rsidRDefault="00E41E2B" w:rsidP="00E41E2B">
      <w:pPr>
        <w:rPr>
          <w:rFonts w:ascii="Roboto" w:hAnsi="Roboto"/>
          <w:lang w:val="en-US"/>
        </w:rPr>
      </w:pPr>
    </w:p>
    <w:sectPr w:rsidR="00E41E2B" w:rsidRPr="00E41E2B">
      <w:type w:val="continuous"/>
      <w:pgSz w:w="11910" w:h="16840"/>
      <w:pgMar w:top="0" w:right="1000" w:bottom="280" w:left="8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9" w:rsidRDefault="00E97739" w:rsidP="00E41E2B">
      <w:pPr>
        <w:spacing w:after="0" w:line="240" w:lineRule="auto"/>
      </w:pPr>
      <w:r>
        <w:separator/>
      </w:r>
    </w:p>
  </w:endnote>
  <w:endnote w:type="continuationSeparator" w:id="0">
    <w:p w:rsidR="00E97739" w:rsidRDefault="00E97739" w:rsidP="00E41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9" w:rsidRDefault="00E97739" w:rsidP="00E41E2B">
      <w:pPr>
        <w:spacing w:after="0" w:line="240" w:lineRule="auto"/>
      </w:pPr>
      <w:r>
        <w:separator/>
      </w:r>
    </w:p>
  </w:footnote>
  <w:footnote w:type="continuationSeparator" w:id="0">
    <w:p w:rsidR="00E97739" w:rsidRDefault="00E97739" w:rsidP="00E41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2B" w:rsidRDefault="008B1914" w:rsidP="008B1914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B20051E" wp14:editId="76712696">
          <wp:extent cx="2524125" cy="749277"/>
          <wp:effectExtent l="0" t="0" r="0" b="0"/>
          <wp:docPr id="7" name="Picture 7" descr="C:\Users\hookk\AppData\Local\Microsoft\Windows\INetCache\Content.Word\Sigma_Trust_Prima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ookk\AppData\Local\Microsoft\Windows\INetCache\Content.Word\Sigma_Trust_Primary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400" cy="753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41E2B" w:rsidRDefault="00E41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2FF0"/>
    <w:multiLevelType w:val="hybridMultilevel"/>
    <w:tmpl w:val="7B9C7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A6B27"/>
    <w:multiLevelType w:val="multilevel"/>
    <w:tmpl w:val="8D4C29E4"/>
    <w:lvl w:ilvl="0">
      <w:start w:val="27"/>
      <w:numFmt w:val="decimal"/>
      <w:lvlText w:val="%1"/>
      <w:lvlJc w:val="left"/>
      <w:pPr>
        <w:ind w:left="124" w:hanging="496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4" w:hanging="496"/>
      </w:pPr>
      <w:rPr>
        <w:rFonts w:ascii="Arial" w:eastAsia="Arial" w:hAnsi="Arial" w:cs="Arial" w:hint="default"/>
        <w:color w:val="050609"/>
        <w:spacing w:val="-2"/>
        <w:w w:val="95"/>
        <w:sz w:val="23"/>
        <w:szCs w:val="23"/>
      </w:rPr>
    </w:lvl>
    <w:lvl w:ilvl="2">
      <w:numFmt w:val="bullet"/>
      <w:lvlText w:val="•"/>
      <w:lvlJc w:val="left"/>
      <w:pPr>
        <w:ind w:left="851" w:hanging="352"/>
      </w:pPr>
      <w:rPr>
        <w:rFonts w:hint="default"/>
        <w:w w:val="87"/>
        <w:position w:val="2"/>
      </w:rPr>
    </w:lvl>
    <w:lvl w:ilvl="3">
      <w:numFmt w:val="bullet"/>
      <w:lvlText w:val="•"/>
      <w:lvlJc w:val="left"/>
      <w:pPr>
        <w:ind w:left="2318" w:hanging="352"/>
      </w:pPr>
      <w:rPr>
        <w:rFonts w:hint="default"/>
      </w:rPr>
    </w:lvl>
    <w:lvl w:ilvl="4">
      <w:numFmt w:val="bullet"/>
      <w:lvlText w:val="•"/>
      <w:lvlJc w:val="left"/>
      <w:pPr>
        <w:ind w:left="3048" w:hanging="352"/>
      </w:pPr>
      <w:rPr>
        <w:rFonts w:hint="default"/>
      </w:rPr>
    </w:lvl>
    <w:lvl w:ilvl="5">
      <w:numFmt w:val="bullet"/>
      <w:lvlText w:val="•"/>
      <w:lvlJc w:val="left"/>
      <w:pPr>
        <w:ind w:left="3777" w:hanging="352"/>
      </w:pPr>
      <w:rPr>
        <w:rFonts w:hint="default"/>
      </w:rPr>
    </w:lvl>
    <w:lvl w:ilvl="6">
      <w:numFmt w:val="bullet"/>
      <w:lvlText w:val="•"/>
      <w:lvlJc w:val="left"/>
      <w:pPr>
        <w:ind w:left="4507" w:hanging="352"/>
      </w:pPr>
      <w:rPr>
        <w:rFonts w:hint="default"/>
      </w:rPr>
    </w:lvl>
    <w:lvl w:ilvl="7">
      <w:numFmt w:val="bullet"/>
      <w:lvlText w:val="•"/>
      <w:lvlJc w:val="left"/>
      <w:pPr>
        <w:ind w:left="5236" w:hanging="352"/>
      </w:pPr>
      <w:rPr>
        <w:rFonts w:hint="default"/>
      </w:rPr>
    </w:lvl>
    <w:lvl w:ilvl="8">
      <w:numFmt w:val="bullet"/>
      <w:lvlText w:val="•"/>
      <w:lvlJc w:val="left"/>
      <w:pPr>
        <w:ind w:left="5965" w:hanging="352"/>
      </w:pPr>
      <w:rPr>
        <w:rFonts w:hint="default"/>
      </w:rPr>
    </w:lvl>
  </w:abstractNum>
  <w:abstractNum w:abstractNumId="2" w15:restartNumberingAfterBreak="0">
    <w:nsid w:val="17526A93"/>
    <w:multiLevelType w:val="hybridMultilevel"/>
    <w:tmpl w:val="DF76422C"/>
    <w:lvl w:ilvl="0" w:tplc="ACA495B0">
      <w:numFmt w:val="bullet"/>
      <w:lvlText w:val="•"/>
      <w:lvlJc w:val="left"/>
      <w:pPr>
        <w:ind w:left="464" w:hanging="342"/>
      </w:pPr>
      <w:rPr>
        <w:rFonts w:hint="default"/>
        <w:w w:val="99"/>
        <w:position w:val="4"/>
      </w:rPr>
    </w:lvl>
    <w:lvl w:ilvl="1" w:tplc="227A2748">
      <w:numFmt w:val="bullet"/>
      <w:lvlText w:val="•"/>
      <w:lvlJc w:val="left"/>
      <w:pPr>
        <w:ind w:left="1420" w:hanging="342"/>
      </w:pPr>
      <w:rPr>
        <w:rFonts w:hint="default"/>
      </w:rPr>
    </w:lvl>
    <w:lvl w:ilvl="2" w:tplc="444A1C10">
      <w:numFmt w:val="bullet"/>
      <w:lvlText w:val="•"/>
      <w:lvlJc w:val="left"/>
      <w:pPr>
        <w:ind w:left="2380" w:hanging="342"/>
      </w:pPr>
      <w:rPr>
        <w:rFonts w:hint="default"/>
      </w:rPr>
    </w:lvl>
    <w:lvl w:ilvl="3" w:tplc="17AC9290">
      <w:numFmt w:val="bullet"/>
      <w:lvlText w:val="•"/>
      <w:lvlJc w:val="left"/>
      <w:pPr>
        <w:ind w:left="3340" w:hanging="342"/>
      </w:pPr>
      <w:rPr>
        <w:rFonts w:hint="default"/>
      </w:rPr>
    </w:lvl>
    <w:lvl w:ilvl="4" w:tplc="459003FC">
      <w:numFmt w:val="bullet"/>
      <w:lvlText w:val="•"/>
      <w:lvlJc w:val="left"/>
      <w:pPr>
        <w:ind w:left="4300" w:hanging="342"/>
      </w:pPr>
      <w:rPr>
        <w:rFonts w:hint="default"/>
      </w:rPr>
    </w:lvl>
    <w:lvl w:ilvl="5" w:tplc="49083AC8">
      <w:numFmt w:val="bullet"/>
      <w:lvlText w:val="•"/>
      <w:lvlJc w:val="left"/>
      <w:pPr>
        <w:ind w:left="5260" w:hanging="342"/>
      </w:pPr>
      <w:rPr>
        <w:rFonts w:hint="default"/>
      </w:rPr>
    </w:lvl>
    <w:lvl w:ilvl="6" w:tplc="7A7E93E8">
      <w:numFmt w:val="bullet"/>
      <w:lvlText w:val="•"/>
      <w:lvlJc w:val="left"/>
      <w:pPr>
        <w:ind w:left="6220" w:hanging="342"/>
      </w:pPr>
      <w:rPr>
        <w:rFonts w:hint="default"/>
      </w:rPr>
    </w:lvl>
    <w:lvl w:ilvl="7" w:tplc="C6064CF4">
      <w:numFmt w:val="bullet"/>
      <w:lvlText w:val="•"/>
      <w:lvlJc w:val="left"/>
      <w:pPr>
        <w:ind w:left="7180" w:hanging="342"/>
      </w:pPr>
      <w:rPr>
        <w:rFonts w:hint="default"/>
      </w:rPr>
    </w:lvl>
    <w:lvl w:ilvl="8" w:tplc="7CEE1348">
      <w:numFmt w:val="bullet"/>
      <w:lvlText w:val="•"/>
      <w:lvlJc w:val="left"/>
      <w:pPr>
        <w:ind w:left="8140" w:hanging="342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E2B"/>
    <w:rsid w:val="00011656"/>
    <w:rsid w:val="000649E6"/>
    <w:rsid w:val="002C18E1"/>
    <w:rsid w:val="006D6302"/>
    <w:rsid w:val="007A00B4"/>
    <w:rsid w:val="007C12DA"/>
    <w:rsid w:val="007D0ED0"/>
    <w:rsid w:val="008B1914"/>
    <w:rsid w:val="00C31EE8"/>
    <w:rsid w:val="00E41E2B"/>
    <w:rsid w:val="00E753E1"/>
    <w:rsid w:val="00E97739"/>
    <w:rsid w:val="00FB1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5ACC3"/>
  <w15:chartTrackingRefBased/>
  <w15:docId w15:val="{E3330E40-B4F5-48ED-9BB3-A15D1214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4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E2B"/>
  </w:style>
  <w:style w:type="paragraph" w:styleId="Footer">
    <w:name w:val="footer"/>
    <w:basedOn w:val="Normal"/>
    <w:link w:val="FooterChar"/>
    <w:uiPriority w:val="99"/>
    <w:unhideWhenUsed/>
    <w:rsid w:val="00E41E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E2B"/>
  </w:style>
  <w:style w:type="paragraph" w:styleId="NoSpacing">
    <w:name w:val="No Spacing"/>
    <w:uiPriority w:val="1"/>
    <w:qFormat/>
    <w:rsid w:val="008B1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3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Clacton Countyhigh School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Killick</dc:creator>
  <cp:keywords/>
  <dc:description/>
  <cp:lastModifiedBy>Dawn Green</cp:lastModifiedBy>
  <cp:revision>2</cp:revision>
  <cp:lastPrinted>2019-10-01T11:09:00Z</cp:lastPrinted>
  <dcterms:created xsi:type="dcterms:W3CDTF">2019-10-01T11:11:00Z</dcterms:created>
  <dcterms:modified xsi:type="dcterms:W3CDTF">2019-10-01T11:11:00Z</dcterms:modified>
</cp:coreProperties>
</file>