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A86" w:rsidRDefault="005B7E37" w:rsidP="00D37A86">
      <w:pPr>
        <w:spacing w:after="0" w:line="240" w:lineRule="auto"/>
        <w:rPr>
          <w:rFonts w:ascii="Georgia" w:hAnsi="Georgia"/>
          <w:b/>
          <w:color w:val="7030A0"/>
          <w:sz w:val="36"/>
          <w:szCs w:val="36"/>
        </w:rPr>
      </w:pPr>
      <w:r>
        <w:rPr>
          <w:rFonts w:ascii="Georgia" w:hAnsi="Georgia"/>
          <w:b/>
          <w:noProof/>
          <w:color w:val="7030A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-457200</wp:posOffset>
                </wp:positionV>
                <wp:extent cx="3714750" cy="12382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B7E37" w:rsidRDefault="005467A7" w:rsidP="005467A7">
                            <w:r w:rsidRPr="00C651FA">
                              <w:rPr>
                                <w:rFonts w:ascii="Georgia" w:hAnsi="Georgia"/>
                                <w:b/>
                                <w:bCs/>
                                <w:noProof/>
                                <w:color w:val="7030A0"/>
                                <w:lang w:eastAsia="en-GB"/>
                              </w:rPr>
                              <w:drawing>
                                <wp:inline distT="0" distB="0" distL="0" distR="0" wp14:anchorId="7F6FBA27" wp14:editId="7C456D37">
                                  <wp:extent cx="3246967" cy="1123950"/>
                                  <wp:effectExtent l="0" t="0" r="0" b="0"/>
                                  <wp:docPr id="1" name="Picture 1" descr="email signatu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mail signatu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53417" cy="11261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4.25pt;margin-top:-36pt;width:292.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zvRQAIAAHoEAAAOAAAAZHJzL2Uyb0RvYy54bWysVMlu2zAQvRfoPxC8N/KWpUbkwE3gooCR&#10;BLCLnGmKigVQHJakLblf30dKdty0p6IXeja9mXkz49u7ttZsr5yvyOR8eDHgTBlJRWVec/59vfh0&#10;w5kPwhRCk1E5PyjP72YfP9w2dqpGtCVdKMcAYvy0sTnfhmCnWeblVtXCX5BVBs6SXC0CVPeaFU40&#10;QK91NhoMrrKGXGEdSeU9rA+dk88SflkqGZ7K0qvAdM5RW0ivS+8mvtnsVkxfnbDbSvZliH+oohaV&#10;QdIT1IMIgu1c9QdUXUlHnspwIanOqCwrqVIP6GY4eNfNaiusSr2AHG9PNPn/Bysf98+OVUXOx5wZ&#10;UWNEa9UG9oVaNo7sNNZPEbSyCAstzJjy0e5hjE23pavjL9ph8IPnw4nbCCZhHF8PJ9eXcEn4hqPx&#10;zQgK8LO3z63z4auimkUh5w7DS5yK/dKHLvQYErN50lWxqLROSlwYda8d2wuMWodUJMB/i9KGNTm/&#10;GiN1/MhQ/LxD1ga1xGa7pqIU2k3bM7Ch4gACHHUL5K1cVChyKXx4Fg4bg8ZwBeEJT6kJSaiXONuS&#10;+/k3e4zHIOHlrMEG5tz/2AmnONPfDEb8eTiZxJVNyuTyegTFnXs25x6zq+8JnQ9xb1YmMcYHfRRL&#10;R/ULjmUes8IljETunIejeB+6u8CxSTWfpyAsqRVhaVZWRuhIWhzBun0RzvZzChjxIx13VUzfjauL&#10;7eie7wKVVZplJLhjtecdC562oT/GeEHneop6+8uY/QIAAP//AwBQSwMEFAAGAAgAAAAhAGLFX1nj&#10;AAAADAEAAA8AAABkcnMvZG93bnJldi54bWxMj81OwzAQhO9IvIO1SFxQaxO3tApxKoT4kXqjaUHc&#10;3NgkEfE6it0kvD3bE9x2d0az32SbybVssH1oPCq4nQtgFktvGqwU7Ivn2RpYiBqNbj1aBT82wCa/&#10;vMh0avyIb3bYxYpRCIZUK6hj7FLOQ1lbp8PcdxZJ+/K905HWvuKm1yOFu5YnQtxxpxukD7Xu7GNt&#10;y+/dySn4vKk+tmF6OYxyKbun16FYvZtCqeur6eEeWLRT/DPDGZ/QISemoz+hCaxVsFisl2RVMFsl&#10;VOrsEFLS6UhTIgXwPOP/S+S/AAAA//8DAFBLAQItABQABgAIAAAAIQC2gziS/gAAAOEBAAATAAAA&#10;AAAAAAAAAAAAAAAAAABbQ29udGVudF9UeXBlc10ueG1sUEsBAi0AFAAGAAgAAAAhADj9If/WAAAA&#10;lAEAAAsAAAAAAAAAAAAAAAAALwEAAF9yZWxzLy5yZWxzUEsBAi0AFAAGAAgAAAAhAGm7O9FAAgAA&#10;egQAAA4AAAAAAAAAAAAAAAAALgIAAGRycy9lMm9Eb2MueG1sUEsBAi0AFAAGAAgAAAAhAGLFX1nj&#10;AAAADAEAAA8AAAAAAAAAAAAAAAAAmgQAAGRycy9kb3ducmV2LnhtbFBLBQYAAAAABAAEAPMAAACq&#10;BQAAAAA=&#10;" fillcolor="white [3201]" stroked="f" strokeweight=".5pt">
                <v:textbox>
                  <w:txbxContent>
                    <w:p w:rsidR="005B7E37" w:rsidRDefault="005467A7" w:rsidP="005467A7">
                      <w:r w:rsidRPr="00C651FA">
                        <w:rPr>
                          <w:rFonts w:ascii="Georgia" w:hAnsi="Georgia"/>
                          <w:b/>
                          <w:bCs/>
                          <w:noProof/>
                          <w:color w:val="7030A0"/>
                          <w:lang w:eastAsia="en-GB"/>
                        </w:rPr>
                        <w:drawing>
                          <wp:inline distT="0" distB="0" distL="0" distR="0" wp14:anchorId="7F6FBA27" wp14:editId="7C456D37">
                            <wp:extent cx="3246967" cy="1123950"/>
                            <wp:effectExtent l="0" t="0" r="0" b="0"/>
                            <wp:docPr id="1" name="Picture 1" descr="email signatu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mail signatu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r:link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53417" cy="11261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467A7" w:rsidRDefault="005467A7" w:rsidP="00D37A86">
      <w:pPr>
        <w:spacing w:after="0"/>
        <w:rPr>
          <w:rFonts w:ascii="Georgia" w:hAnsi="Georgia" w:cs="Garamond-Bold"/>
          <w:b/>
          <w:bCs/>
          <w:color w:val="323E4F"/>
          <w:szCs w:val="24"/>
        </w:rPr>
      </w:pPr>
    </w:p>
    <w:p w:rsidR="005467A7" w:rsidRDefault="005467A7" w:rsidP="00D37A86">
      <w:pPr>
        <w:spacing w:after="0"/>
        <w:rPr>
          <w:rFonts w:ascii="Georgia" w:hAnsi="Georgia" w:cs="Garamond-Bold"/>
          <w:b/>
          <w:bCs/>
          <w:color w:val="323E4F"/>
          <w:szCs w:val="24"/>
        </w:rPr>
      </w:pPr>
    </w:p>
    <w:p w:rsidR="005467A7" w:rsidRDefault="005467A7" w:rsidP="00D37A86">
      <w:pPr>
        <w:spacing w:after="0"/>
        <w:rPr>
          <w:rFonts w:ascii="Georgia" w:hAnsi="Georgia" w:cs="Garamond-Bold"/>
          <w:b/>
          <w:bCs/>
          <w:color w:val="323E4F"/>
          <w:szCs w:val="24"/>
        </w:rPr>
      </w:pPr>
    </w:p>
    <w:p w:rsidR="005467A7" w:rsidRDefault="005467A7" w:rsidP="00D37A86">
      <w:pPr>
        <w:spacing w:after="0"/>
        <w:rPr>
          <w:rFonts w:ascii="Georgia" w:hAnsi="Georgia" w:cs="Garamond-Bold"/>
          <w:b/>
          <w:bCs/>
          <w:color w:val="323E4F"/>
          <w:szCs w:val="24"/>
        </w:rPr>
      </w:pPr>
    </w:p>
    <w:p w:rsidR="00D37A86" w:rsidRPr="00EB04A7" w:rsidRDefault="00D37A86" w:rsidP="00D37A86">
      <w:pPr>
        <w:spacing w:after="0"/>
        <w:rPr>
          <w:rFonts w:ascii="Georgia" w:hAnsi="Georgia" w:cs="Garamond-Bold"/>
          <w:b/>
          <w:bCs/>
          <w:color w:val="323E4F"/>
          <w:szCs w:val="24"/>
        </w:rPr>
      </w:pPr>
      <w:r w:rsidRPr="00EB04A7">
        <w:rPr>
          <w:rFonts w:ascii="Georgia" w:hAnsi="Georgia" w:cs="Garamond-Bold"/>
          <w:b/>
          <w:bCs/>
          <w:color w:val="323E4F"/>
          <w:szCs w:val="24"/>
        </w:rPr>
        <w:t>Isaac Newton Academy, Redbridge</w:t>
      </w:r>
    </w:p>
    <w:p w:rsidR="00D37A86" w:rsidRPr="00EB04A7" w:rsidRDefault="00D37A86" w:rsidP="00D37A86">
      <w:pPr>
        <w:autoSpaceDE w:val="0"/>
        <w:autoSpaceDN w:val="0"/>
        <w:adjustRightInd w:val="0"/>
        <w:spacing w:after="0" w:line="240" w:lineRule="auto"/>
        <w:rPr>
          <w:rFonts w:ascii="Georgia" w:hAnsi="Georgia" w:cs="Garamond-Bold"/>
          <w:b/>
          <w:bCs/>
          <w:color w:val="323E4F"/>
          <w:szCs w:val="24"/>
        </w:rPr>
      </w:pPr>
      <w:r w:rsidRPr="00EB04A7">
        <w:rPr>
          <w:rFonts w:ascii="Georgia" w:hAnsi="Georgia" w:cs="Garamond-Bold"/>
          <w:b/>
          <w:bCs/>
          <w:color w:val="323E4F"/>
          <w:szCs w:val="24"/>
        </w:rPr>
        <w:t>Principal: Rachel Macfarlane</w:t>
      </w:r>
    </w:p>
    <w:p w:rsidR="00D37A86" w:rsidRPr="00EB04A7" w:rsidRDefault="00D37A86" w:rsidP="00D37A86">
      <w:pPr>
        <w:pStyle w:val="BasicParagraph"/>
        <w:rPr>
          <w:rFonts w:ascii="Georgia" w:hAnsi="Georgia" w:cs="Garamond-Bold"/>
          <w:b/>
          <w:bCs/>
          <w:lang w:eastAsia="en-US"/>
        </w:rPr>
      </w:pPr>
    </w:p>
    <w:p w:rsidR="00D37A86" w:rsidRPr="00D37A86" w:rsidRDefault="00CD13FA" w:rsidP="00D37A86">
      <w:pPr>
        <w:pStyle w:val="BasicParagraph"/>
        <w:rPr>
          <w:rFonts w:ascii="Georgia" w:hAnsi="Georgia" w:cs="Garamond-Bold"/>
          <w:b/>
          <w:bCs/>
          <w:color w:val="1F4E79"/>
          <w:sz w:val="28"/>
          <w:lang w:eastAsia="en-US"/>
        </w:rPr>
      </w:pPr>
      <w:r>
        <w:rPr>
          <w:rFonts w:ascii="Georgia" w:hAnsi="Georgia" w:cs="Garamond-Bold"/>
          <w:b/>
          <w:bCs/>
          <w:color w:val="1F4E79"/>
          <w:sz w:val="44"/>
          <w:szCs w:val="32"/>
          <w:lang w:eastAsia="en-US"/>
        </w:rPr>
        <w:t>Primary Teaching Assistant</w:t>
      </w:r>
    </w:p>
    <w:p w:rsidR="00BD508D" w:rsidRDefault="00BD508D" w:rsidP="00D37A86">
      <w:pPr>
        <w:pStyle w:val="BasicParagraph"/>
        <w:rPr>
          <w:rFonts w:ascii="Georgia" w:hAnsi="Georgia" w:cs="Garamond"/>
          <w:b/>
          <w:bCs/>
          <w:color w:val="auto"/>
        </w:rPr>
      </w:pPr>
    </w:p>
    <w:p w:rsidR="00D37A86" w:rsidRPr="00EB04A7" w:rsidRDefault="00BD508D" w:rsidP="00D37A86">
      <w:pPr>
        <w:pStyle w:val="BasicParagraph"/>
        <w:rPr>
          <w:rFonts w:ascii="Georgia" w:hAnsi="Georgia" w:cs="Garamond"/>
          <w:b/>
          <w:bCs/>
          <w:color w:val="auto"/>
        </w:rPr>
      </w:pPr>
      <w:r w:rsidRPr="00BD508D">
        <w:rPr>
          <w:rFonts w:ascii="Georgia" w:hAnsi="Georgia" w:cs="Garamond"/>
          <w:b/>
          <w:bCs/>
          <w:color w:val="auto"/>
        </w:rPr>
        <w:t>M</w:t>
      </w:r>
      <w:r w:rsidR="00D37A86" w:rsidRPr="00BD508D">
        <w:rPr>
          <w:rFonts w:ascii="Georgia" w:hAnsi="Georgia" w:cs="Garamond"/>
          <w:b/>
          <w:bCs/>
          <w:color w:val="auto"/>
        </w:rPr>
        <w:t xml:space="preserve">ixed </w:t>
      </w:r>
      <w:r w:rsidRPr="00BD508D">
        <w:rPr>
          <w:rFonts w:ascii="Georgia" w:hAnsi="Georgia" w:cs="Garamond"/>
          <w:b/>
          <w:bCs/>
          <w:color w:val="auto"/>
        </w:rPr>
        <w:t>4-18 comprehensive in Redbridge</w:t>
      </w:r>
    </w:p>
    <w:p w:rsidR="004F0DFC" w:rsidRPr="00FB71BB" w:rsidRDefault="004F0DFC" w:rsidP="004F0DFC">
      <w:pPr>
        <w:rPr>
          <w:rFonts w:ascii="Georgia" w:hAnsi="Georgia"/>
          <w:sz w:val="22"/>
          <w:u w:val="single"/>
        </w:rPr>
      </w:pPr>
    </w:p>
    <w:p w:rsidR="00D37A86" w:rsidRPr="00CD13FA" w:rsidRDefault="00D37A86" w:rsidP="008F79ED">
      <w:pPr>
        <w:rPr>
          <w:rFonts w:ascii="Georgia" w:hAnsi="Georgia"/>
          <w:b/>
          <w:sz w:val="22"/>
          <w:highlight w:val="yellow"/>
          <w:lang w:val="en-US"/>
        </w:rPr>
      </w:pPr>
      <w:r w:rsidRPr="00CD13FA">
        <w:rPr>
          <w:rFonts w:ascii="Georgia" w:hAnsi="Georgia"/>
          <w:b/>
          <w:sz w:val="22"/>
        </w:rPr>
        <w:t xml:space="preserve">Reporting to: </w:t>
      </w:r>
      <w:r w:rsidR="00CD13FA" w:rsidRPr="00CD13FA">
        <w:rPr>
          <w:rFonts w:ascii="Georgia" w:hAnsi="Georgia"/>
          <w:sz w:val="22"/>
          <w:lang w:val="en-US"/>
        </w:rPr>
        <w:t>Deputy Headteacher/Year Team Leader</w:t>
      </w:r>
      <w:r w:rsidR="008C7796" w:rsidRPr="00CD13FA">
        <w:rPr>
          <w:rFonts w:ascii="Georgia" w:hAnsi="Georgia"/>
          <w:sz w:val="22"/>
        </w:rPr>
        <w:br/>
      </w:r>
      <w:r w:rsidR="008C7796" w:rsidRPr="00CD13FA">
        <w:rPr>
          <w:rFonts w:ascii="Georgia" w:hAnsi="Georgia"/>
          <w:b/>
          <w:sz w:val="22"/>
        </w:rPr>
        <w:t xml:space="preserve">Closing date: </w:t>
      </w:r>
      <w:r w:rsidR="004667E3" w:rsidRPr="004667E3">
        <w:rPr>
          <w:rFonts w:ascii="Georgia" w:hAnsi="Georgia"/>
          <w:b/>
          <w:sz w:val="22"/>
        </w:rPr>
        <w:t>3pm</w:t>
      </w:r>
      <w:r w:rsidR="008C7796" w:rsidRPr="004667E3">
        <w:rPr>
          <w:rFonts w:ascii="Georgia" w:hAnsi="Georgia"/>
          <w:b/>
          <w:sz w:val="22"/>
        </w:rPr>
        <w:t xml:space="preserve"> </w:t>
      </w:r>
      <w:r w:rsidR="008C7796" w:rsidRPr="004667E3">
        <w:rPr>
          <w:rFonts w:ascii="Georgia" w:hAnsi="Georgia"/>
          <w:sz w:val="22"/>
        </w:rPr>
        <w:t xml:space="preserve">on </w:t>
      </w:r>
      <w:r w:rsidR="004667E3">
        <w:rPr>
          <w:rFonts w:ascii="Georgia" w:hAnsi="Georgia"/>
          <w:b/>
          <w:sz w:val="22"/>
        </w:rPr>
        <w:t xml:space="preserve">Monday </w:t>
      </w:r>
      <w:r w:rsidR="00751400">
        <w:rPr>
          <w:rFonts w:ascii="Georgia" w:hAnsi="Georgia"/>
          <w:b/>
          <w:sz w:val="22"/>
        </w:rPr>
        <w:t>29</w:t>
      </w:r>
      <w:r w:rsidR="004667E3" w:rsidRPr="004667E3">
        <w:rPr>
          <w:rFonts w:ascii="Georgia" w:hAnsi="Georgia"/>
          <w:b/>
          <w:sz w:val="22"/>
          <w:vertAlign w:val="superscript"/>
        </w:rPr>
        <w:t>th</w:t>
      </w:r>
      <w:r w:rsidR="004667E3">
        <w:rPr>
          <w:rFonts w:ascii="Georgia" w:hAnsi="Georgia"/>
          <w:b/>
          <w:sz w:val="22"/>
        </w:rPr>
        <w:t xml:space="preserve"> January 2018</w:t>
      </w:r>
      <w:r w:rsidRPr="00CD13FA">
        <w:rPr>
          <w:rFonts w:ascii="Georgia" w:hAnsi="Georgia"/>
          <w:sz w:val="22"/>
        </w:rPr>
        <w:br/>
      </w:r>
      <w:r w:rsidR="004F0DFC" w:rsidRPr="00CD13FA">
        <w:rPr>
          <w:rFonts w:ascii="Georgia" w:hAnsi="Georgia"/>
          <w:b/>
          <w:sz w:val="22"/>
        </w:rPr>
        <w:t>Start date:</w:t>
      </w:r>
      <w:r w:rsidRPr="00CD13FA">
        <w:rPr>
          <w:rFonts w:ascii="Georgia" w:hAnsi="Georgia"/>
          <w:sz w:val="22"/>
        </w:rPr>
        <w:t xml:space="preserve"> </w:t>
      </w:r>
      <w:r w:rsidR="00751400">
        <w:rPr>
          <w:rFonts w:ascii="Georgia" w:hAnsi="Georgia"/>
          <w:sz w:val="22"/>
        </w:rPr>
        <w:t>As soon as possible</w:t>
      </w:r>
      <w:bookmarkStart w:id="0" w:name="_GoBack"/>
      <w:bookmarkEnd w:id="0"/>
      <w:r w:rsidR="00CD13FA" w:rsidRPr="00CD13FA">
        <w:rPr>
          <w:rFonts w:ascii="Georgia" w:hAnsi="Georgia"/>
          <w:sz w:val="22"/>
        </w:rPr>
        <w:br/>
      </w:r>
      <w:r w:rsidRPr="00CD13FA">
        <w:rPr>
          <w:rFonts w:ascii="Georgia" w:hAnsi="Georgia"/>
          <w:b/>
          <w:sz w:val="22"/>
        </w:rPr>
        <w:t xml:space="preserve">Salary: </w:t>
      </w:r>
      <w:r w:rsidR="00CD13FA" w:rsidRPr="00CD13FA">
        <w:rPr>
          <w:rFonts w:ascii="Georgia" w:hAnsi="Georgia"/>
          <w:sz w:val="22"/>
          <w:lang w:val="en-US"/>
        </w:rPr>
        <w:t>Ark Support Staff Scale, Band 5-6, £18,566 – £24,989</w:t>
      </w:r>
      <w:r w:rsidR="007310DF">
        <w:rPr>
          <w:rFonts w:ascii="Georgia" w:hAnsi="Georgia"/>
          <w:sz w:val="22"/>
          <w:lang w:val="en-US"/>
        </w:rPr>
        <w:t xml:space="preserve"> pro rata pa (Actual £16, 307 – £21, 949</w:t>
      </w:r>
      <w:r w:rsidR="00CD13FA" w:rsidRPr="00CD13FA">
        <w:rPr>
          <w:rFonts w:ascii="Georgia" w:hAnsi="Georgia"/>
          <w:sz w:val="22"/>
          <w:lang w:val="en-US"/>
        </w:rPr>
        <w:t>), depending on experience</w:t>
      </w:r>
      <w:r w:rsidR="00CD13FA" w:rsidRPr="00CD13FA">
        <w:rPr>
          <w:rFonts w:ascii="Georgia" w:hAnsi="Georgia"/>
          <w:sz w:val="22"/>
          <w:lang w:val="en-US"/>
        </w:rPr>
        <w:br/>
      </w:r>
      <w:r w:rsidR="004F0DFC" w:rsidRPr="00CD13FA">
        <w:rPr>
          <w:rFonts w:ascii="Georgia" w:hAnsi="Georgia"/>
          <w:b/>
          <w:sz w:val="22"/>
        </w:rPr>
        <w:t>Hours:</w:t>
      </w:r>
      <w:r w:rsidRPr="00CD13FA">
        <w:rPr>
          <w:rFonts w:ascii="Georgia" w:hAnsi="Georgia"/>
          <w:b/>
          <w:sz w:val="22"/>
        </w:rPr>
        <w:t xml:space="preserve"> </w:t>
      </w:r>
      <w:r w:rsidR="00CD13FA" w:rsidRPr="00CD13FA">
        <w:rPr>
          <w:rFonts w:ascii="Georgia" w:hAnsi="Georgia"/>
          <w:sz w:val="22"/>
          <w:lang w:val="en-US"/>
        </w:rPr>
        <w:t>36 hours per week, 40 weeks per year (term time plus 5 days)</w:t>
      </w:r>
      <w:r w:rsidR="008F79ED" w:rsidRPr="00CD13FA">
        <w:rPr>
          <w:rFonts w:ascii="Georgia" w:hAnsi="Georgia" w:cs="GaramondPremrPro"/>
          <w:color w:val="000000"/>
          <w:sz w:val="22"/>
        </w:rPr>
        <w:tab/>
      </w:r>
      <w:r w:rsidR="008F79ED" w:rsidRPr="00CD13FA">
        <w:rPr>
          <w:rFonts w:ascii="Georgia" w:hAnsi="Georgia" w:cs="GaramondPremrPro"/>
          <w:color w:val="000000"/>
          <w:sz w:val="22"/>
        </w:rPr>
        <w:tab/>
      </w:r>
      <w:r w:rsidR="008F79ED" w:rsidRPr="00CD13FA">
        <w:rPr>
          <w:rFonts w:ascii="Georgia" w:hAnsi="Georgia" w:cs="GaramondPremrPro"/>
          <w:color w:val="000000"/>
          <w:sz w:val="22"/>
        </w:rPr>
        <w:tab/>
      </w:r>
      <w:r w:rsidR="008F79ED" w:rsidRPr="00CD13FA">
        <w:rPr>
          <w:rFonts w:ascii="Georgia" w:hAnsi="Georgia" w:cs="GaramondPremrPro"/>
          <w:color w:val="000000"/>
          <w:sz w:val="22"/>
        </w:rPr>
        <w:tab/>
      </w:r>
      <w:r w:rsidR="008F79ED" w:rsidRPr="00CD13FA">
        <w:rPr>
          <w:rFonts w:ascii="Georgia" w:hAnsi="Georgia" w:cs="GaramondPremrPro"/>
          <w:color w:val="000000"/>
          <w:sz w:val="22"/>
        </w:rPr>
        <w:tab/>
      </w:r>
      <w:r w:rsidR="0079171D" w:rsidRPr="00CD13FA">
        <w:rPr>
          <w:rFonts w:ascii="Georgia" w:hAnsi="Georgia" w:cs="GaramondPremrPro"/>
          <w:color w:val="000000"/>
          <w:sz w:val="22"/>
        </w:rPr>
        <w:tab/>
      </w:r>
    </w:p>
    <w:p w:rsidR="00CD13FA" w:rsidRPr="00291625" w:rsidRDefault="00CD13FA" w:rsidP="00CD13FA">
      <w:pPr>
        <w:autoSpaceDE w:val="0"/>
        <w:autoSpaceDN w:val="0"/>
        <w:adjustRightInd w:val="0"/>
        <w:spacing w:after="0"/>
        <w:jc w:val="both"/>
        <w:rPr>
          <w:rFonts w:ascii="Georgia" w:hAnsi="Georgia" w:cs="GaramondPremrPro"/>
          <w:color w:val="000000"/>
          <w:szCs w:val="24"/>
        </w:rPr>
      </w:pPr>
      <w:r w:rsidRPr="00291625">
        <w:rPr>
          <w:rFonts w:ascii="Georgia" w:hAnsi="Georgia" w:cs="GaramondPremrPro"/>
          <w:color w:val="000000"/>
          <w:szCs w:val="24"/>
        </w:rPr>
        <w:t>In September 2012 Isaac Newton Academy opened with its inaugural cohort of 180 year 7 students. The school will grow, year on year, to become an 11-18 academy of 1250 students with specialist status in mathematics and music. In 2014 the primary phase of the academy opened to 90 reception-aged children. This too will grow each year, until full in September 2020.</w:t>
      </w:r>
    </w:p>
    <w:p w:rsidR="00D37A86" w:rsidRPr="00EB04A7" w:rsidRDefault="00D37A86" w:rsidP="00D37A86">
      <w:pPr>
        <w:autoSpaceDE w:val="0"/>
        <w:autoSpaceDN w:val="0"/>
        <w:adjustRightInd w:val="0"/>
        <w:spacing w:after="0"/>
        <w:jc w:val="both"/>
        <w:rPr>
          <w:rFonts w:ascii="Georgia" w:hAnsi="Georgia" w:cs="GaramondPremrPro"/>
          <w:color w:val="000000"/>
          <w:szCs w:val="24"/>
        </w:rPr>
      </w:pPr>
    </w:p>
    <w:p w:rsidR="00CD13FA" w:rsidRDefault="00D37A86" w:rsidP="00CD13FA">
      <w:pPr>
        <w:autoSpaceDE w:val="0"/>
        <w:autoSpaceDN w:val="0"/>
        <w:adjustRightInd w:val="0"/>
        <w:spacing w:after="0"/>
        <w:jc w:val="both"/>
        <w:rPr>
          <w:rFonts w:ascii="Georgia" w:hAnsi="Georgia" w:cs="GaramondPremrPro"/>
          <w:color w:val="000000"/>
          <w:szCs w:val="24"/>
        </w:rPr>
      </w:pPr>
      <w:r w:rsidRPr="00EB04A7">
        <w:rPr>
          <w:rFonts w:ascii="Georgia" w:hAnsi="Georgia" w:cs="GaramondPremrPro"/>
          <w:color w:val="000000"/>
          <w:szCs w:val="24"/>
        </w:rPr>
        <w:t>In June 2014 the school was judged to be outstanding in all categories by OFSTED.</w:t>
      </w:r>
    </w:p>
    <w:p w:rsidR="00CD13FA" w:rsidRDefault="00D37A86" w:rsidP="00CD13FA">
      <w:pPr>
        <w:autoSpaceDE w:val="0"/>
        <w:autoSpaceDN w:val="0"/>
        <w:adjustRightInd w:val="0"/>
        <w:spacing w:after="0"/>
        <w:jc w:val="both"/>
        <w:rPr>
          <w:rFonts w:ascii="Georgia" w:hAnsi="Georgia" w:cs="Arial"/>
        </w:rPr>
      </w:pPr>
      <w:r>
        <w:rPr>
          <w:rFonts w:ascii="Georgia" w:hAnsi="Georgia" w:cs="GaramondPremrPro"/>
          <w:color w:val="000000"/>
          <w:sz w:val="22"/>
        </w:rPr>
        <w:br/>
      </w:r>
      <w:r>
        <w:rPr>
          <w:rFonts w:ascii="Georgia" w:hAnsi="Georgia" w:cs="Garamond"/>
        </w:rPr>
        <w:t>We are looking to appoint a</w:t>
      </w:r>
      <w:r w:rsidR="00CD13FA">
        <w:rPr>
          <w:rFonts w:ascii="Georgia" w:hAnsi="Georgia" w:cs="Garamond"/>
        </w:rPr>
        <w:t>n</w:t>
      </w:r>
      <w:r>
        <w:rPr>
          <w:rFonts w:ascii="Georgia" w:hAnsi="Georgia" w:cs="Garamond"/>
        </w:rPr>
        <w:t xml:space="preserve"> </w:t>
      </w:r>
      <w:r w:rsidR="00CD13FA">
        <w:rPr>
          <w:rFonts w:ascii="Georgia" w:hAnsi="Georgia" w:cs="Garamond"/>
        </w:rPr>
        <w:t>exceptional</w:t>
      </w:r>
      <w:r>
        <w:rPr>
          <w:rFonts w:ascii="Georgia" w:hAnsi="Georgia" w:cs="Garamond"/>
        </w:rPr>
        <w:t xml:space="preserve"> </w:t>
      </w:r>
      <w:r w:rsidR="00CD13FA">
        <w:rPr>
          <w:rFonts w:ascii="Georgia" w:hAnsi="Georgia" w:cs="Garamond"/>
          <w:b/>
        </w:rPr>
        <w:t>Teaching Assistant</w:t>
      </w:r>
      <w:r>
        <w:rPr>
          <w:rFonts w:ascii="Georgia" w:hAnsi="Georgia" w:cs="Garamond"/>
          <w:b/>
        </w:rPr>
        <w:t xml:space="preserve"> </w:t>
      </w:r>
      <w:r>
        <w:rPr>
          <w:rFonts w:ascii="Georgia" w:hAnsi="Georgia" w:cs="Garamond"/>
        </w:rPr>
        <w:t xml:space="preserve">to </w:t>
      </w:r>
      <w:r w:rsidR="00CD13FA" w:rsidRPr="00A64640">
        <w:rPr>
          <w:rFonts w:ascii="Georgia" w:hAnsi="Georgia" w:cs="Arial"/>
        </w:rPr>
        <w:t>deliver outstanding support to pupils, parents, teachers, and the school to establish a supportive and nurturing learning environment in which children make outstanding academic progress</w:t>
      </w:r>
      <w:r w:rsidR="00CD13FA">
        <w:rPr>
          <w:rFonts w:ascii="Georgia" w:hAnsi="Georgia" w:cs="Arial"/>
        </w:rPr>
        <w:t>.</w:t>
      </w:r>
    </w:p>
    <w:p w:rsidR="00CD13FA" w:rsidRPr="0072178B" w:rsidRDefault="00CD13FA" w:rsidP="00CD13FA">
      <w:pPr>
        <w:autoSpaceDE w:val="0"/>
        <w:autoSpaceDN w:val="0"/>
        <w:adjustRightInd w:val="0"/>
        <w:spacing w:after="0"/>
        <w:jc w:val="both"/>
        <w:rPr>
          <w:rFonts w:ascii="Georgia" w:hAnsi="Georgia" w:cs="GaramondPremrPro"/>
          <w:b/>
          <w:color w:val="000000"/>
          <w:szCs w:val="24"/>
        </w:rPr>
      </w:pPr>
    </w:p>
    <w:p w:rsidR="00D37A86" w:rsidRPr="00EB04A7" w:rsidRDefault="00D37A86" w:rsidP="00CD13FA">
      <w:pPr>
        <w:rPr>
          <w:rFonts w:ascii="Georgia" w:hAnsi="Georgia"/>
        </w:rPr>
      </w:pPr>
      <w:r w:rsidRPr="0072178B">
        <w:rPr>
          <w:rFonts w:ascii="Georgia" w:hAnsi="Georgia"/>
          <w:b/>
        </w:rPr>
        <w:t>The ideal candidate will</w:t>
      </w:r>
      <w:r w:rsidR="002D1490" w:rsidRPr="0072178B">
        <w:rPr>
          <w:rFonts w:ascii="Georgia" w:hAnsi="Georgia"/>
          <w:b/>
        </w:rPr>
        <w:t xml:space="preserve"> have</w:t>
      </w:r>
      <w:r w:rsidRPr="0072178B">
        <w:rPr>
          <w:rFonts w:ascii="Georgia" w:hAnsi="Georgia"/>
          <w:b/>
        </w:rPr>
        <w:t>:</w:t>
      </w:r>
    </w:p>
    <w:p w:rsidR="00CD13FA" w:rsidRPr="00A64640" w:rsidRDefault="00CD13FA" w:rsidP="00CD13FA">
      <w:pPr>
        <w:numPr>
          <w:ilvl w:val="0"/>
          <w:numId w:val="27"/>
        </w:numPr>
        <w:spacing w:before="120" w:after="0"/>
        <w:ind w:left="723" w:hanging="357"/>
        <w:rPr>
          <w:rFonts w:ascii="Georgia" w:hAnsi="Georgia" w:cs="Arial"/>
        </w:rPr>
      </w:pPr>
      <w:r w:rsidRPr="00A64640">
        <w:rPr>
          <w:rFonts w:ascii="Georgia" w:hAnsi="Georgia" w:cs="Arial"/>
        </w:rPr>
        <w:t>Experience of establishing successful learning relationships with a variety of pupils at the relevant age</w:t>
      </w:r>
    </w:p>
    <w:p w:rsidR="00CD13FA" w:rsidRDefault="00CD13FA" w:rsidP="00CD13FA">
      <w:pPr>
        <w:numPr>
          <w:ilvl w:val="0"/>
          <w:numId w:val="27"/>
        </w:numPr>
        <w:spacing w:after="0"/>
        <w:ind w:left="723"/>
        <w:rPr>
          <w:rFonts w:ascii="Georgia" w:hAnsi="Georgia" w:cs="Arial"/>
        </w:rPr>
      </w:pPr>
      <w:r w:rsidRPr="00A64640">
        <w:rPr>
          <w:rFonts w:ascii="Georgia" w:hAnsi="Georgia" w:cs="Arial"/>
        </w:rPr>
        <w:t>Experience of the role of a TA and in particular classroom organisation and management</w:t>
      </w:r>
    </w:p>
    <w:p w:rsidR="00836DA3" w:rsidRPr="004667E3" w:rsidRDefault="00836DA3" w:rsidP="00CD13FA">
      <w:pPr>
        <w:numPr>
          <w:ilvl w:val="0"/>
          <w:numId w:val="27"/>
        </w:numPr>
        <w:spacing w:after="0"/>
        <w:ind w:left="723"/>
        <w:rPr>
          <w:rFonts w:ascii="Georgia" w:hAnsi="Georgia" w:cs="Arial"/>
        </w:rPr>
      </w:pPr>
      <w:r w:rsidRPr="004667E3">
        <w:rPr>
          <w:rFonts w:ascii="Georgia" w:hAnsi="Georgia" w:cs="Arial"/>
        </w:rPr>
        <w:t xml:space="preserve">Experience of working with pupils with SEND </w:t>
      </w:r>
    </w:p>
    <w:p w:rsidR="00CD13FA" w:rsidRDefault="00CD13FA" w:rsidP="00CD13FA">
      <w:pPr>
        <w:numPr>
          <w:ilvl w:val="0"/>
          <w:numId w:val="27"/>
        </w:numPr>
        <w:spacing w:after="0"/>
        <w:ind w:left="723"/>
        <w:rPr>
          <w:rFonts w:ascii="Georgia" w:hAnsi="Georgia" w:cs="Arial"/>
        </w:rPr>
      </w:pPr>
      <w:r w:rsidRPr="00A64640">
        <w:rPr>
          <w:rFonts w:ascii="Georgia" w:hAnsi="Georgia" w:cs="Arial"/>
        </w:rPr>
        <w:t>Experience of supporting the planning and delivery of the c</w:t>
      </w:r>
      <w:r>
        <w:rPr>
          <w:rFonts w:ascii="Georgia" w:hAnsi="Georgia" w:cs="Arial"/>
        </w:rPr>
        <w:t>urriculum</w:t>
      </w:r>
    </w:p>
    <w:p w:rsidR="00CD13FA" w:rsidRPr="00CD13FA" w:rsidRDefault="00CD13FA" w:rsidP="00CD13FA">
      <w:pPr>
        <w:numPr>
          <w:ilvl w:val="0"/>
          <w:numId w:val="27"/>
        </w:numPr>
        <w:spacing w:after="0"/>
        <w:ind w:left="723"/>
        <w:rPr>
          <w:rFonts w:ascii="Georgia" w:hAnsi="Georgia" w:cs="Arial"/>
        </w:rPr>
      </w:pPr>
      <w:r w:rsidRPr="00A64640">
        <w:rPr>
          <w:rFonts w:ascii="Georgia" w:hAnsi="Georgia" w:cs="Arial"/>
        </w:rPr>
        <w:t xml:space="preserve">Vision aligned with </w:t>
      </w:r>
      <w:r>
        <w:rPr>
          <w:rFonts w:ascii="Georgia" w:hAnsi="Georgia" w:cs="Arial"/>
        </w:rPr>
        <w:t>Ark</w:t>
      </w:r>
      <w:r w:rsidRPr="00A64640">
        <w:rPr>
          <w:rFonts w:ascii="Georgia" w:hAnsi="Georgia" w:cs="Arial"/>
        </w:rPr>
        <w:t xml:space="preserve"> and the Academy’s high aspirations and high expectations of self and others </w:t>
      </w:r>
    </w:p>
    <w:p w:rsidR="008C7796" w:rsidRDefault="008C7796" w:rsidP="008C7796">
      <w:pPr>
        <w:autoSpaceDE w:val="0"/>
        <w:autoSpaceDN w:val="0"/>
        <w:adjustRightInd w:val="0"/>
        <w:spacing w:after="0"/>
        <w:jc w:val="both"/>
        <w:rPr>
          <w:rFonts w:ascii="Georgia" w:hAnsi="Georgia" w:cs="GaramondPremrPro"/>
          <w:color w:val="000000"/>
          <w:szCs w:val="24"/>
        </w:rPr>
      </w:pPr>
    </w:p>
    <w:p w:rsidR="008C7796" w:rsidRDefault="008C7796" w:rsidP="008C7796">
      <w:pPr>
        <w:autoSpaceDE w:val="0"/>
        <w:autoSpaceDN w:val="0"/>
        <w:adjustRightInd w:val="0"/>
        <w:spacing w:after="0"/>
        <w:jc w:val="both"/>
        <w:rPr>
          <w:rFonts w:ascii="Georgia" w:hAnsi="Georgia"/>
          <w:szCs w:val="24"/>
        </w:rPr>
      </w:pPr>
      <w:r w:rsidRPr="008C7796">
        <w:rPr>
          <w:rFonts w:ascii="Georgia" w:hAnsi="Georgia" w:cs="GaramondPremrPro"/>
          <w:color w:val="000000"/>
          <w:szCs w:val="24"/>
        </w:rPr>
        <w:t xml:space="preserve">If you have any technical issues with the application form or for further information or an informal, confidential discussion </w:t>
      </w:r>
      <w:r w:rsidRPr="008C7796">
        <w:rPr>
          <w:rFonts w:ascii="Georgia" w:hAnsi="Georgia"/>
          <w:szCs w:val="24"/>
        </w:rPr>
        <w:t xml:space="preserve">please contact </w:t>
      </w:r>
      <w:r w:rsidR="004667E3" w:rsidRPr="004667E3">
        <w:rPr>
          <w:rFonts w:ascii="Georgia" w:hAnsi="Georgia"/>
          <w:szCs w:val="24"/>
        </w:rPr>
        <w:t>Adeel Hussain, Recruitment &amp; HR Administrator</w:t>
      </w:r>
      <w:r w:rsidRPr="004667E3">
        <w:rPr>
          <w:rFonts w:ascii="Georgia" w:hAnsi="Georgia"/>
          <w:szCs w:val="24"/>
        </w:rPr>
        <w:t>,</w:t>
      </w:r>
      <w:r w:rsidR="004667E3" w:rsidRPr="004667E3">
        <w:rPr>
          <w:rFonts w:ascii="Georgia" w:hAnsi="Georgia"/>
          <w:szCs w:val="24"/>
        </w:rPr>
        <w:t xml:space="preserve"> on 020 8911 6657</w:t>
      </w:r>
      <w:r w:rsidRPr="004667E3">
        <w:rPr>
          <w:rFonts w:ascii="Georgia" w:hAnsi="Georgia"/>
          <w:szCs w:val="24"/>
        </w:rPr>
        <w:t xml:space="preserve"> or </w:t>
      </w:r>
      <w:hyperlink r:id="rId9" w:history="1">
        <w:r w:rsidR="004667E3" w:rsidRPr="004667E3">
          <w:rPr>
            <w:rStyle w:val="Hyperlink"/>
            <w:rFonts w:ascii="Georgia" w:hAnsi="Georgia"/>
            <w:szCs w:val="24"/>
          </w:rPr>
          <w:t>a.hussain@isaacnewtonacademy.org</w:t>
        </w:r>
      </w:hyperlink>
      <w:r w:rsidRPr="004667E3">
        <w:rPr>
          <w:rFonts w:ascii="Georgia" w:hAnsi="Georgia"/>
          <w:szCs w:val="24"/>
        </w:rPr>
        <w:t>.</w:t>
      </w:r>
      <w:r w:rsidRPr="008C7796">
        <w:rPr>
          <w:rFonts w:ascii="Georgia" w:hAnsi="Georgia"/>
          <w:szCs w:val="24"/>
        </w:rPr>
        <w:t xml:space="preserve"> </w:t>
      </w:r>
    </w:p>
    <w:p w:rsidR="008C7796" w:rsidRDefault="008C7796" w:rsidP="008C7796">
      <w:pPr>
        <w:autoSpaceDE w:val="0"/>
        <w:autoSpaceDN w:val="0"/>
        <w:adjustRightInd w:val="0"/>
        <w:spacing w:after="0"/>
        <w:ind w:left="360"/>
        <w:jc w:val="both"/>
        <w:rPr>
          <w:rFonts w:ascii="Georgia" w:hAnsi="Georgia"/>
          <w:szCs w:val="24"/>
        </w:rPr>
      </w:pPr>
    </w:p>
    <w:p w:rsidR="008C7796" w:rsidRPr="00CD13FA" w:rsidRDefault="008C7796" w:rsidP="008C7796">
      <w:pPr>
        <w:autoSpaceDE w:val="0"/>
        <w:autoSpaceDN w:val="0"/>
        <w:adjustRightInd w:val="0"/>
        <w:spacing w:after="0"/>
        <w:jc w:val="both"/>
        <w:rPr>
          <w:rFonts w:ascii="Georgia" w:hAnsi="Georgia"/>
          <w:szCs w:val="24"/>
        </w:rPr>
      </w:pPr>
      <w:r w:rsidRPr="00CD13FA">
        <w:rPr>
          <w:rFonts w:ascii="Georgia" w:hAnsi="Georgia" w:cs="GaramondPremrPro"/>
          <w:color w:val="000000"/>
          <w:szCs w:val="24"/>
        </w:rPr>
        <w:t xml:space="preserve">To apply please go to </w:t>
      </w:r>
      <w:hyperlink r:id="rId10" w:history="1">
        <w:r w:rsidR="00B85CDE" w:rsidRPr="004667E3">
          <w:rPr>
            <w:rStyle w:val="Hyperlink"/>
          </w:rPr>
          <w:t>https://goo.gl/yhw50x</w:t>
        </w:r>
      </w:hyperlink>
      <w:r w:rsidR="00B85CDE">
        <w:t xml:space="preserve"> </w:t>
      </w:r>
      <w:r w:rsidR="00C17D6B" w:rsidRPr="00CD13FA">
        <w:rPr>
          <w:rFonts w:ascii="Georgia" w:hAnsi="Georgia" w:cs="GaramondPremrPro"/>
          <w:color w:val="000000"/>
          <w:szCs w:val="24"/>
        </w:rPr>
        <w:t xml:space="preserve"> </w:t>
      </w:r>
      <w:r w:rsidRPr="00CD13FA">
        <w:rPr>
          <w:rFonts w:ascii="Georgia" w:hAnsi="Georgia" w:cs="GaramondPremrPro"/>
          <w:color w:val="000000"/>
          <w:szCs w:val="24"/>
        </w:rPr>
        <w:t xml:space="preserve">. Please complete your application by </w:t>
      </w:r>
      <w:r w:rsidR="004667E3" w:rsidRPr="004667E3">
        <w:rPr>
          <w:rFonts w:ascii="Georgia" w:hAnsi="Georgia"/>
          <w:b/>
          <w:sz w:val="22"/>
        </w:rPr>
        <w:t xml:space="preserve">3pm </w:t>
      </w:r>
      <w:r w:rsidR="004667E3" w:rsidRPr="004667E3">
        <w:rPr>
          <w:rFonts w:ascii="Georgia" w:hAnsi="Georgia"/>
          <w:sz w:val="22"/>
        </w:rPr>
        <w:t xml:space="preserve">on </w:t>
      </w:r>
      <w:r w:rsidR="00751400">
        <w:rPr>
          <w:rFonts w:ascii="Georgia" w:hAnsi="Georgia"/>
          <w:b/>
          <w:sz w:val="22"/>
        </w:rPr>
        <w:t>Monday 29</w:t>
      </w:r>
      <w:r w:rsidR="004667E3" w:rsidRPr="004667E3">
        <w:rPr>
          <w:rFonts w:ascii="Georgia" w:hAnsi="Georgia"/>
          <w:b/>
          <w:sz w:val="22"/>
          <w:vertAlign w:val="superscript"/>
        </w:rPr>
        <w:t>th</w:t>
      </w:r>
      <w:r w:rsidR="004667E3">
        <w:rPr>
          <w:rFonts w:ascii="Georgia" w:hAnsi="Georgia"/>
          <w:b/>
          <w:sz w:val="22"/>
        </w:rPr>
        <w:t xml:space="preserve"> January 2018</w:t>
      </w:r>
      <w:r w:rsidR="00CD13FA" w:rsidRPr="00CD13FA">
        <w:rPr>
          <w:rFonts w:ascii="Georgia" w:hAnsi="Georgia"/>
          <w:b/>
          <w:szCs w:val="24"/>
        </w:rPr>
        <w:t>.</w:t>
      </w:r>
    </w:p>
    <w:p w:rsidR="008C7796" w:rsidRPr="008C7796" w:rsidRDefault="008C7796" w:rsidP="008C7796">
      <w:pPr>
        <w:spacing w:after="0"/>
        <w:rPr>
          <w:rFonts w:ascii="Georgia" w:hAnsi="Georgia" w:cs="Arial"/>
        </w:rPr>
      </w:pPr>
    </w:p>
    <w:p w:rsidR="008C7796" w:rsidRPr="00EB04A7" w:rsidRDefault="008C7796" w:rsidP="008C7796">
      <w:pPr>
        <w:autoSpaceDE w:val="0"/>
        <w:autoSpaceDN w:val="0"/>
        <w:adjustRightInd w:val="0"/>
        <w:spacing w:after="0"/>
        <w:jc w:val="both"/>
        <w:rPr>
          <w:rFonts w:ascii="Georgia" w:hAnsi="Georgia" w:cs="GaramondPremrPro"/>
          <w:color w:val="000000"/>
          <w:sz w:val="22"/>
        </w:rPr>
      </w:pPr>
      <w:r w:rsidRPr="00EB04A7">
        <w:rPr>
          <w:rFonts w:ascii="Georgia" w:hAnsi="Georgia" w:cs="Arial"/>
          <w:i/>
          <w:sz w:val="22"/>
        </w:rPr>
        <w:t>Ark is committed to safeguarding children; successful candidates will be subject to an enhanced Disclosure and Barring Service check.</w:t>
      </w:r>
    </w:p>
    <w:p w:rsidR="008C7796" w:rsidRDefault="008C7796" w:rsidP="00D37A86">
      <w:pPr>
        <w:jc w:val="center"/>
        <w:rPr>
          <w:rFonts w:ascii="Georgia" w:hAnsi="Georgia"/>
          <w:b/>
          <w:sz w:val="36"/>
          <w:szCs w:val="36"/>
        </w:rPr>
      </w:pPr>
    </w:p>
    <w:p w:rsidR="008C7796" w:rsidRDefault="008C7796" w:rsidP="00D37A86">
      <w:pPr>
        <w:jc w:val="center"/>
        <w:rPr>
          <w:rFonts w:ascii="Georgia" w:hAnsi="Georgia"/>
          <w:b/>
          <w:sz w:val="36"/>
          <w:szCs w:val="36"/>
        </w:rPr>
      </w:pPr>
    </w:p>
    <w:p w:rsidR="008C7796" w:rsidRDefault="008C7796" w:rsidP="00D37A86">
      <w:pPr>
        <w:jc w:val="center"/>
        <w:rPr>
          <w:rFonts w:ascii="Georgia" w:hAnsi="Georgia"/>
          <w:b/>
          <w:sz w:val="36"/>
          <w:szCs w:val="36"/>
        </w:rPr>
      </w:pPr>
    </w:p>
    <w:p w:rsidR="008C7796" w:rsidRDefault="008C7796" w:rsidP="00D37A86">
      <w:pPr>
        <w:jc w:val="center"/>
        <w:rPr>
          <w:rFonts w:ascii="Georgia" w:hAnsi="Georgia"/>
          <w:b/>
          <w:sz w:val="36"/>
          <w:szCs w:val="36"/>
        </w:rPr>
      </w:pPr>
    </w:p>
    <w:p w:rsidR="008C7796" w:rsidRDefault="008C7796" w:rsidP="00D37A86">
      <w:pPr>
        <w:jc w:val="center"/>
        <w:rPr>
          <w:rFonts w:ascii="Georgia" w:hAnsi="Georgia"/>
          <w:b/>
          <w:sz w:val="36"/>
          <w:szCs w:val="36"/>
        </w:rPr>
      </w:pPr>
    </w:p>
    <w:p w:rsidR="008C7796" w:rsidRDefault="008C7796" w:rsidP="00D37A86">
      <w:pPr>
        <w:jc w:val="center"/>
        <w:rPr>
          <w:rFonts w:ascii="Georgia" w:hAnsi="Georgia"/>
          <w:b/>
          <w:sz w:val="36"/>
          <w:szCs w:val="36"/>
        </w:rPr>
      </w:pPr>
    </w:p>
    <w:p w:rsidR="008C7796" w:rsidRDefault="008C7796" w:rsidP="00D37A86">
      <w:pPr>
        <w:jc w:val="center"/>
        <w:rPr>
          <w:rFonts w:ascii="Georgia" w:hAnsi="Georgia"/>
          <w:b/>
          <w:sz w:val="36"/>
          <w:szCs w:val="36"/>
        </w:rPr>
      </w:pPr>
    </w:p>
    <w:p w:rsidR="008C7796" w:rsidRDefault="008C7796" w:rsidP="00D37A86">
      <w:pPr>
        <w:jc w:val="center"/>
        <w:rPr>
          <w:rFonts w:ascii="Georgia" w:hAnsi="Georgia"/>
          <w:b/>
          <w:sz w:val="36"/>
          <w:szCs w:val="36"/>
        </w:rPr>
      </w:pPr>
    </w:p>
    <w:p w:rsidR="008C7796" w:rsidRDefault="008C7796" w:rsidP="00D37A86">
      <w:pPr>
        <w:jc w:val="center"/>
        <w:rPr>
          <w:rFonts w:ascii="Georgia" w:hAnsi="Georgia"/>
          <w:b/>
          <w:sz w:val="36"/>
          <w:szCs w:val="36"/>
        </w:rPr>
      </w:pPr>
    </w:p>
    <w:p w:rsidR="008C7796" w:rsidRDefault="008C7796" w:rsidP="00CD13FA">
      <w:pPr>
        <w:rPr>
          <w:rFonts w:ascii="Georgia" w:hAnsi="Georgia"/>
          <w:b/>
          <w:sz w:val="36"/>
          <w:szCs w:val="36"/>
        </w:rPr>
      </w:pPr>
    </w:p>
    <w:p w:rsidR="008C7796" w:rsidRDefault="008C7796" w:rsidP="00D37A86">
      <w:pPr>
        <w:jc w:val="center"/>
        <w:rPr>
          <w:rFonts w:ascii="Georgia" w:hAnsi="Georgia"/>
          <w:b/>
          <w:sz w:val="36"/>
          <w:szCs w:val="36"/>
        </w:rPr>
      </w:pPr>
    </w:p>
    <w:p w:rsidR="0072178B" w:rsidRDefault="0072178B" w:rsidP="00D37A86">
      <w:pPr>
        <w:jc w:val="center"/>
        <w:rPr>
          <w:rFonts w:ascii="Georgia" w:hAnsi="Georgia"/>
          <w:b/>
          <w:sz w:val="36"/>
          <w:szCs w:val="36"/>
        </w:rPr>
      </w:pPr>
    </w:p>
    <w:p w:rsidR="0072178B" w:rsidRDefault="0072178B" w:rsidP="00D37A86">
      <w:pPr>
        <w:jc w:val="center"/>
        <w:rPr>
          <w:rFonts w:ascii="Georgia" w:hAnsi="Georgia"/>
          <w:b/>
          <w:sz w:val="36"/>
          <w:szCs w:val="36"/>
        </w:rPr>
      </w:pPr>
    </w:p>
    <w:p w:rsidR="0072178B" w:rsidRDefault="0072178B" w:rsidP="00D37A86">
      <w:pPr>
        <w:jc w:val="center"/>
        <w:rPr>
          <w:rFonts w:ascii="Georgia" w:hAnsi="Georgia"/>
          <w:b/>
          <w:sz w:val="36"/>
          <w:szCs w:val="36"/>
        </w:rPr>
      </w:pPr>
    </w:p>
    <w:p w:rsidR="005329C2" w:rsidRDefault="005329C2" w:rsidP="005329C2">
      <w:pPr>
        <w:rPr>
          <w:rFonts w:ascii="Georgia" w:hAnsi="Georgia"/>
          <w:b/>
          <w:sz w:val="36"/>
          <w:szCs w:val="36"/>
        </w:rPr>
      </w:pPr>
    </w:p>
    <w:p w:rsidR="00CD13FA" w:rsidRPr="00836DA3" w:rsidRDefault="00CD13FA" w:rsidP="005329C2">
      <w:pPr>
        <w:jc w:val="center"/>
        <w:rPr>
          <w:rFonts w:ascii="Georgia" w:hAnsi="Georgia" w:cs="Arial"/>
          <w:b/>
          <w:sz w:val="40"/>
          <w:szCs w:val="40"/>
        </w:rPr>
      </w:pPr>
      <w:r w:rsidRPr="00A64640">
        <w:rPr>
          <w:rFonts w:ascii="Georgia" w:eastAsiaTheme="minorHAnsi" w:hAnsi="Georgia" w:cs="Garamond"/>
          <w:b/>
          <w:bCs/>
          <w:color w:val="7030A0"/>
          <w:sz w:val="40"/>
          <w:szCs w:val="40"/>
        </w:rPr>
        <w:t>Job Description: Primary Teaching Assistant</w:t>
      </w:r>
    </w:p>
    <w:p w:rsidR="00CD13FA" w:rsidRPr="00CD13FA" w:rsidRDefault="00CD13FA" w:rsidP="00CD13FA">
      <w:pPr>
        <w:rPr>
          <w:rFonts w:ascii="Georgia" w:hAnsi="Georgia"/>
          <w:b/>
          <w:lang w:val="en-US"/>
        </w:rPr>
      </w:pPr>
      <w:r>
        <w:rPr>
          <w:rFonts w:ascii="Georgia" w:hAnsi="Georgia"/>
          <w:b/>
          <w:lang w:val="en-US"/>
        </w:rPr>
        <w:t xml:space="preserve">Reports to: </w:t>
      </w:r>
      <w:r w:rsidRPr="00943B4B">
        <w:rPr>
          <w:rFonts w:ascii="Georgia" w:hAnsi="Georgia"/>
          <w:lang w:val="en-US"/>
        </w:rPr>
        <w:t>Deputy Headteacher/Year Team Leader</w:t>
      </w:r>
      <w:r>
        <w:rPr>
          <w:rFonts w:ascii="Georgia" w:hAnsi="Georgia"/>
          <w:b/>
          <w:lang w:val="en-US"/>
        </w:rPr>
        <w:br/>
        <w:t xml:space="preserve">Start date: </w:t>
      </w:r>
      <w:r w:rsidR="004667E3">
        <w:rPr>
          <w:rFonts w:ascii="Georgia" w:hAnsi="Georgia"/>
          <w:lang w:val="en-US"/>
        </w:rPr>
        <w:t>As soon as possible</w:t>
      </w:r>
      <w:r>
        <w:rPr>
          <w:rFonts w:ascii="Georgia" w:hAnsi="Georgia"/>
          <w:b/>
          <w:lang w:val="en-US"/>
        </w:rPr>
        <w:br/>
        <w:t xml:space="preserve">Hours: </w:t>
      </w:r>
      <w:r w:rsidRPr="00943B4B">
        <w:rPr>
          <w:rFonts w:ascii="Georgia" w:hAnsi="Georgia"/>
          <w:lang w:val="en-US"/>
        </w:rPr>
        <w:t>36</w:t>
      </w:r>
      <w:r>
        <w:rPr>
          <w:rFonts w:ascii="Georgia" w:hAnsi="Georgia"/>
          <w:lang w:val="en-US"/>
        </w:rPr>
        <w:t xml:space="preserve"> hours</w:t>
      </w:r>
      <w:r w:rsidRPr="00943B4B">
        <w:rPr>
          <w:rFonts w:ascii="Georgia" w:hAnsi="Georgia"/>
          <w:lang w:val="en-US"/>
        </w:rPr>
        <w:t xml:space="preserve"> per week, 40 weeks per year (term time plus 5 days)</w:t>
      </w:r>
      <w:r>
        <w:rPr>
          <w:rFonts w:ascii="Georgia" w:hAnsi="Georgia"/>
          <w:b/>
          <w:lang w:val="en-US"/>
        </w:rPr>
        <w:br/>
        <w:t xml:space="preserve">Salary: </w:t>
      </w:r>
      <w:r w:rsidRPr="00943B4B">
        <w:rPr>
          <w:rFonts w:ascii="Georgia" w:hAnsi="Georgia"/>
          <w:lang w:val="en-US"/>
        </w:rPr>
        <w:t>Ark Support Staff Scale, Band 5-</w:t>
      </w:r>
      <w:r w:rsidR="005329C2">
        <w:rPr>
          <w:rFonts w:ascii="Georgia" w:hAnsi="Georgia"/>
          <w:lang w:val="en-US"/>
        </w:rPr>
        <w:t>6, £18,566 – £24,989 pro rata</w:t>
      </w:r>
      <w:r>
        <w:rPr>
          <w:rFonts w:ascii="Georgia" w:hAnsi="Georgia"/>
          <w:b/>
          <w:lang w:val="en-US"/>
        </w:rPr>
        <w:t xml:space="preserve">, </w:t>
      </w:r>
      <w:r w:rsidRPr="00943B4B">
        <w:rPr>
          <w:rFonts w:ascii="Georgia" w:hAnsi="Georgia"/>
          <w:lang w:val="en-US"/>
        </w:rPr>
        <w:t>(Actual £</w:t>
      </w:r>
      <w:r>
        <w:rPr>
          <w:rFonts w:ascii="Georgia" w:hAnsi="Georgia"/>
          <w:lang w:val="en-US"/>
        </w:rPr>
        <w:t>16, 307.52 – £21, 949.18</w:t>
      </w:r>
      <w:r w:rsidRPr="00943B4B">
        <w:rPr>
          <w:rFonts w:ascii="Georgia" w:hAnsi="Georgia"/>
          <w:lang w:val="en-US"/>
        </w:rPr>
        <w:t>)</w:t>
      </w:r>
      <w:r>
        <w:rPr>
          <w:rFonts w:ascii="Georgia" w:hAnsi="Georgia"/>
          <w:lang w:val="en-US"/>
        </w:rPr>
        <w:t>, depending on experience.</w:t>
      </w:r>
    </w:p>
    <w:p w:rsidR="00CD13FA" w:rsidRPr="00A64640" w:rsidRDefault="00CD13FA" w:rsidP="00CD13FA">
      <w:pPr>
        <w:tabs>
          <w:tab w:val="center" w:pos="4680"/>
          <w:tab w:val="right" w:pos="9360"/>
        </w:tabs>
        <w:spacing w:after="120"/>
        <w:rPr>
          <w:rFonts w:ascii="Georgia" w:hAnsi="Georgia"/>
          <w:b/>
          <w:bCs/>
          <w:color w:val="7030A0"/>
          <w:sz w:val="28"/>
          <w:szCs w:val="28"/>
        </w:rPr>
      </w:pPr>
      <w:r w:rsidRPr="00A64640">
        <w:rPr>
          <w:rFonts w:ascii="Georgia" w:hAnsi="Georgia"/>
          <w:b/>
          <w:bCs/>
          <w:color w:val="7030A0"/>
          <w:sz w:val="28"/>
          <w:szCs w:val="28"/>
        </w:rPr>
        <w:t>The Role</w:t>
      </w:r>
    </w:p>
    <w:p w:rsidR="00CD13FA" w:rsidRDefault="00CD13FA" w:rsidP="00CD13FA">
      <w:pPr>
        <w:numPr>
          <w:ilvl w:val="0"/>
          <w:numId w:val="36"/>
        </w:numPr>
        <w:spacing w:before="120" w:after="0"/>
        <w:rPr>
          <w:rFonts w:ascii="Georgia" w:hAnsi="Georgia" w:cs="Arial"/>
        </w:rPr>
      </w:pPr>
      <w:r w:rsidRPr="00A64640">
        <w:rPr>
          <w:rFonts w:ascii="Georgia" w:hAnsi="Georgia" w:cs="Arial"/>
        </w:rPr>
        <w:t>To deliver outstanding support to pupils, parents, teachers, and the school to establish a supportive and nurturing learning environment in which children make outstanding academic progress</w:t>
      </w:r>
    </w:p>
    <w:p w:rsidR="00CD13FA" w:rsidRPr="00CD13FA" w:rsidRDefault="00CD13FA" w:rsidP="00CD13FA">
      <w:pPr>
        <w:spacing w:before="120" w:after="0"/>
        <w:ind w:left="720"/>
        <w:rPr>
          <w:rFonts w:ascii="Georgia" w:hAnsi="Georgia" w:cs="Arial"/>
        </w:rPr>
      </w:pPr>
    </w:p>
    <w:p w:rsidR="00CD13FA" w:rsidRPr="00A64640" w:rsidRDefault="00CD13FA" w:rsidP="00CD13FA">
      <w:pPr>
        <w:tabs>
          <w:tab w:val="center" w:pos="4680"/>
          <w:tab w:val="right" w:pos="9360"/>
        </w:tabs>
        <w:spacing w:after="120"/>
        <w:rPr>
          <w:rFonts w:ascii="Georgia" w:hAnsi="Georgia"/>
          <w:b/>
          <w:bCs/>
          <w:color w:val="7030A0"/>
          <w:sz w:val="28"/>
          <w:szCs w:val="28"/>
        </w:rPr>
      </w:pPr>
      <w:r w:rsidRPr="00A64640">
        <w:rPr>
          <w:rFonts w:ascii="Georgia" w:hAnsi="Georgia"/>
          <w:b/>
          <w:bCs/>
          <w:color w:val="7030A0"/>
          <w:sz w:val="28"/>
          <w:szCs w:val="28"/>
        </w:rPr>
        <w:t xml:space="preserve">Responsibilities </w:t>
      </w:r>
    </w:p>
    <w:p w:rsidR="00CD13FA" w:rsidRPr="00F63287" w:rsidRDefault="00CD13FA" w:rsidP="00CD13FA">
      <w:pPr>
        <w:numPr>
          <w:ilvl w:val="0"/>
          <w:numId w:val="37"/>
        </w:numPr>
        <w:spacing w:before="120" w:after="0"/>
        <w:rPr>
          <w:rFonts w:ascii="Georgia" w:hAnsi="Georgia" w:cs="Arial"/>
        </w:rPr>
      </w:pPr>
      <w:r w:rsidRPr="00F63287">
        <w:rPr>
          <w:rFonts w:ascii="Georgia" w:hAnsi="Georgia" w:cs="Arial"/>
        </w:rPr>
        <w:t>To support individuals and groups of pupils to help them learn</w:t>
      </w:r>
    </w:p>
    <w:p w:rsidR="00CD13FA" w:rsidRPr="00F63287" w:rsidRDefault="00CD13FA" w:rsidP="00CD13FA">
      <w:pPr>
        <w:numPr>
          <w:ilvl w:val="0"/>
          <w:numId w:val="37"/>
        </w:numPr>
        <w:spacing w:after="0"/>
        <w:rPr>
          <w:rFonts w:ascii="Georgia" w:hAnsi="Georgia" w:cs="Arial"/>
        </w:rPr>
      </w:pPr>
      <w:r w:rsidRPr="00F63287">
        <w:rPr>
          <w:rFonts w:ascii="Georgia" w:hAnsi="Georgia" w:cs="Arial"/>
        </w:rPr>
        <w:t>To support teachers, parents and other colleagues to help create an effective and purposeful learning environment.</w:t>
      </w:r>
    </w:p>
    <w:p w:rsidR="00CD13FA" w:rsidRPr="00A64640" w:rsidRDefault="00CD13FA" w:rsidP="00CD13FA">
      <w:pPr>
        <w:tabs>
          <w:tab w:val="center" w:pos="4680"/>
          <w:tab w:val="right" w:pos="9360"/>
        </w:tabs>
        <w:spacing w:after="120"/>
        <w:rPr>
          <w:rFonts w:ascii="Georgia" w:hAnsi="Georgia"/>
          <w:b/>
          <w:bCs/>
          <w:color w:val="7030A0"/>
          <w:sz w:val="26"/>
          <w:szCs w:val="26"/>
        </w:rPr>
      </w:pPr>
    </w:p>
    <w:p w:rsidR="00CD13FA" w:rsidRPr="00A64640" w:rsidRDefault="00CD13FA" w:rsidP="00CD13FA">
      <w:pPr>
        <w:tabs>
          <w:tab w:val="left" w:pos="1215"/>
        </w:tabs>
        <w:rPr>
          <w:rFonts w:ascii="Georgia" w:hAnsi="Georgia"/>
          <w:b/>
          <w:noProof/>
          <w:color w:val="7030A0"/>
          <w:sz w:val="28"/>
          <w:szCs w:val="28"/>
          <w:lang w:eastAsia="en-GB"/>
        </w:rPr>
      </w:pPr>
      <w:r w:rsidRPr="00A64640">
        <w:rPr>
          <w:rFonts w:ascii="Georgia" w:hAnsi="Georgia"/>
          <w:b/>
          <w:noProof/>
          <w:color w:val="7030A0"/>
          <w:sz w:val="28"/>
          <w:szCs w:val="28"/>
          <w:lang w:eastAsia="en-GB"/>
        </w:rPr>
        <w:t>Outcomes and Activities</w:t>
      </w:r>
    </w:p>
    <w:p w:rsidR="00CD13FA" w:rsidRPr="00F63287" w:rsidRDefault="00CD13FA" w:rsidP="00CD13FA">
      <w:pPr>
        <w:spacing w:before="120"/>
        <w:rPr>
          <w:rFonts w:ascii="Georgia" w:hAnsi="Georgia"/>
          <w:b/>
          <w:bCs/>
          <w:u w:val="single"/>
        </w:rPr>
      </w:pPr>
      <w:r w:rsidRPr="00F63287">
        <w:rPr>
          <w:rFonts w:ascii="Georgia" w:hAnsi="Georgia"/>
          <w:b/>
          <w:bCs/>
        </w:rPr>
        <w:t>Learning Support</w:t>
      </w:r>
    </w:p>
    <w:p w:rsidR="00CD13FA" w:rsidRPr="002C0C84" w:rsidRDefault="00CD13FA" w:rsidP="00CD13FA">
      <w:pPr>
        <w:numPr>
          <w:ilvl w:val="0"/>
          <w:numId w:val="27"/>
        </w:numPr>
        <w:spacing w:after="0"/>
        <w:ind w:left="723"/>
        <w:rPr>
          <w:rFonts w:ascii="Georgia" w:hAnsi="Georgia" w:cs="Arial"/>
        </w:rPr>
      </w:pPr>
      <w:r w:rsidRPr="002C0C84">
        <w:rPr>
          <w:rFonts w:ascii="Georgia" w:hAnsi="Georgia" w:cs="Arial"/>
        </w:rPr>
        <w:t>Promote inclusion and acceptance of all pupils in the school, including those with physical, learning and behaviour difficulties</w:t>
      </w:r>
    </w:p>
    <w:p w:rsidR="00CD13FA" w:rsidRPr="002C0C84" w:rsidRDefault="00CD13FA" w:rsidP="00CD13FA">
      <w:pPr>
        <w:pStyle w:val="ListParagraph"/>
        <w:numPr>
          <w:ilvl w:val="0"/>
          <w:numId w:val="27"/>
        </w:numPr>
        <w:spacing w:after="0" w:line="240" w:lineRule="auto"/>
        <w:ind w:left="723"/>
        <w:rPr>
          <w:rFonts w:ascii="Georgia" w:hAnsi="Georgia" w:cs="Arial"/>
          <w:sz w:val="24"/>
          <w:szCs w:val="24"/>
        </w:rPr>
      </w:pPr>
      <w:r w:rsidRPr="002C0C84">
        <w:rPr>
          <w:rFonts w:ascii="Georgia" w:hAnsi="Georgia" w:cs="Arial"/>
          <w:sz w:val="24"/>
          <w:szCs w:val="24"/>
        </w:rPr>
        <w:t>Ensure that  identified children are able to access the curriculum through further differentiation/planning/preparation or modification of programmes/activities</w:t>
      </w:r>
    </w:p>
    <w:p w:rsidR="00CD13FA" w:rsidRPr="002C0C84" w:rsidRDefault="00CD13FA" w:rsidP="00CD13FA">
      <w:pPr>
        <w:numPr>
          <w:ilvl w:val="0"/>
          <w:numId w:val="27"/>
        </w:numPr>
        <w:spacing w:after="0"/>
        <w:ind w:left="723"/>
        <w:rPr>
          <w:rFonts w:ascii="Georgia" w:hAnsi="Georgia" w:cs="Arial"/>
        </w:rPr>
      </w:pPr>
      <w:r w:rsidRPr="002C0C84">
        <w:rPr>
          <w:rFonts w:ascii="Georgia" w:hAnsi="Georgia" w:cs="Arial"/>
        </w:rPr>
        <w:t>Work with teachers to assess the needs of individual children</w:t>
      </w:r>
    </w:p>
    <w:p w:rsidR="00CD13FA" w:rsidRPr="002C0C84" w:rsidRDefault="00CD13FA" w:rsidP="00CD13FA">
      <w:pPr>
        <w:numPr>
          <w:ilvl w:val="0"/>
          <w:numId w:val="27"/>
        </w:numPr>
        <w:spacing w:after="0"/>
        <w:ind w:left="723"/>
        <w:rPr>
          <w:rFonts w:ascii="Georgia" w:hAnsi="Georgia" w:cs="Arial"/>
        </w:rPr>
      </w:pPr>
      <w:r w:rsidRPr="002C0C84">
        <w:rPr>
          <w:rFonts w:ascii="Georgia" w:hAnsi="Georgia" w:cs="Arial"/>
        </w:rPr>
        <w:t>Work with the classroom teachers to implement Personalised Learning Plans and develop resources for pupils who have: English as an additional language, speech or language impairments, or behaviours that interfere with learning and/or relationships</w:t>
      </w:r>
    </w:p>
    <w:p w:rsidR="00CD13FA" w:rsidRPr="002C0C84" w:rsidRDefault="00CD13FA" w:rsidP="00CD13FA">
      <w:pPr>
        <w:numPr>
          <w:ilvl w:val="0"/>
          <w:numId w:val="27"/>
        </w:numPr>
        <w:spacing w:after="0"/>
        <w:ind w:left="723"/>
        <w:rPr>
          <w:rFonts w:ascii="Georgia" w:hAnsi="Georgia" w:cs="Arial"/>
        </w:rPr>
      </w:pPr>
      <w:r w:rsidRPr="002C0C84">
        <w:rPr>
          <w:rFonts w:ascii="Georgia" w:hAnsi="Georgia" w:cs="Arial"/>
        </w:rPr>
        <w:t>Plan and facilitate small group teaching</w:t>
      </w:r>
    </w:p>
    <w:p w:rsidR="00CD13FA" w:rsidRPr="002C0C84" w:rsidRDefault="00CD13FA" w:rsidP="00CD13FA">
      <w:pPr>
        <w:numPr>
          <w:ilvl w:val="0"/>
          <w:numId w:val="27"/>
        </w:numPr>
        <w:spacing w:after="0"/>
        <w:ind w:left="723"/>
        <w:rPr>
          <w:rFonts w:ascii="Georgia" w:hAnsi="Georgia" w:cs="Arial"/>
        </w:rPr>
      </w:pPr>
      <w:r w:rsidRPr="002C0C84">
        <w:rPr>
          <w:rFonts w:ascii="Georgia" w:hAnsi="Georgia" w:cs="Arial"/>
        </w:rPr>
        <w:t>Plan and undertake direction for one to one teaching and intervention</w:t>
      </w:r>
    </w:p>
    <w:p w:rsidR="00CD13FA" w:rsidRPr="002C0C84" w:rsidRDefault="00CD13FA" w:rsidP="00CD13FA">
      <w:pPr>
        <w:numPr>
          <w:ilvl w:val="0"/>
          <w:numId w:val="27"/>
        </w:numPr>
        <w:spacing w:after="0"/>
        <w:ind w:left="723"/>
        <w:rPr>
          <w:rFonts w:ascii="Georgia" w:hAnsi="Georgia" w:cs="Arial"/>
        </w:rPr>
      </w:pPr>
      <w:r w:rsidRPr="002C0C84">
        <w:rPr>
          <w:rFonts w:ascii="Georgia" w:hAnsi="Georgia" w:cs="Arial"/>
        </w:rPr>
        <w:t>Observe, record and feedback information of pupil performance</w:t>
      </w:r>
    </w:p>
    <w:p w:rsidR="00CD13FA" w:rsidRPr="002C0C84" w:rsidRDefault="00CD13FA" w:rsidP="00CD13FA">
      <w:pPr>
        <w:numPr>
          <w:ilvl w:val="0"/>
          <w:numId w:val="27"/>
        </w:numPr>
        <w:spacing w:after="0"/>
        <w:ind w:left="723"/>
        <w:rPr>
          <w:rFonts w:ascii="Georgia" w:hAnsi="Georgia" w:cs="Arial"/>
        </w:rPr>
      </w:pPr>
      <w:r w:rsidRPr="002C0C84">
        <w:rPr>
          <w:rFonts w:ascii="Georgia" w:hAnsi="Georgia" w:cs="Arial"/>
        </w:rPr>
        <w:t>Give written and verbal feedback to pupils about their work</w:t>
      </w:r>
    </w:p>
    <w:p w:rsidR="00CD13FA" w:rsidRPr="002C0C84" w:rsidRDefault="00CD13FA" w:rsidP="00CD13FA">
      <w:pPr>
        <w:numPr>
          <w:ilvl w:val="0"/>
          <w:numId w:val="27"/>
        </w:numPr>
        <w:spacing w:after="0"/>
        <w:ind w:left="723"/>
        <w:rPr>
          <w:rFonts w:ascii="Georgia" w:hAnsi="Georgia" w:cs="Arial"/>
        </w:rPr>
      </w:pPr>
      <w:r w:rsidRPr="002C0C84">
        <w:rPr>
          <w:rFonts w:ascii="Georgia" w:hAnsi="Georgia" w:cs="Arial"/>
        </w:rPr>
        <w:t>Assist in creating materials for curriculum delivery and display boards</w:t>
      </w:r>
    </w:p>
    <w:p w:rsidR="00CD13FA" w:rsidRPr="002C0C84" w:rsidRDefault="00CD13FA" w:rsidP="00CD13FA">
      <w:pPr>
        <w:numPr>
          <w:ilvl w:val="0"/>
          <w:numId w:val="27"/>
        </w:numPr>
        <w:spacing w:after="0"/>
        <w:ind w:left="723"/>
        <w:rPr>
          <w:rFonts w:ascii="Georgia" w:hAnsi="Georgia" w:cs="Arial"/>
        </w:rPr>
      </w:pPr>
      <w:r w:rsidRPr="002C0C84">
        <w:rPr>
          <w:rFonts w:ascii="Georgia" w:hAnsi="Georgia" w:cs="Arial"/>
        </w:rPr>
        <w:t>Assist with whole class teaching</w:t>
      </w:r>
    </w:p>
    <w:p w:rsidR="00CD13FA" w:rsidRPr="002C0C84" w:rsidRDefault="00CD13FA" w:rsidP="00CD13FA">
      <w:pPr>
        <w:numPr>
          <w:ilvl w:val="0"/>
          <w:numId w:val="27"/>
        </w:numPr>
        <w:spacing w:after="0"/>
        <w:ind w:left="723"/>
        <w:rPr>
          <w:rFonts w:ascii="Georgia" w:hAnsi="Georgia" w:cs="Arial"/>
        </w:rPr>
      </w:pPr>
      <w:r w:rsidRPr="002C0C84">
        <w:rPr>
          <w:rFonts w:ascii="Georgia" w:hAnsi="Georgia"/>
        </w:rPr>
        <w:t>Model tasks with the teacher</w:t>
      </w:r>
    </w:p>
    <w:p w:rsidR="00CD13FA" w:rsidRPr="002C0C84" w:rsidRDefault="00CD13FA" w:rsidP="00CD13FA">
      <w:pPr>
        <w:numPr>
          <w:ilvl w:val="0"/>
          <w:numId w:val="27"/>
        </w:numPr>
        <w:spacing w:after="0"/>
        <w:ind w:left="723"/>
        <w:rPr>
          <w:rFonts w:ascii="Georgia" w:hAnsi="Georgia" w:cs="Arial"/>
        </w:rPr>
      </w:pPr>
      <w:r w:rsidRPr="002C0C84">
        <w:rPr>
          <w:rFonts w:ascii="Georgia" w:hAnsi="Georgia" w:cs="Arial"/>
        </w:rPr>
        <w:t>Assist with behaviour management within and outside the classroom</w:t>
      </w:r>
    </w:p>
    <w:p w:rsidR="00CD13FA" w:rsidRPr="002C0C84" w:rsidRDefault="00CD13FA" w:rsidP="00CD13FA">
      <w:pPr>
        <w:numPr>
          <w:ilvl w:val="0"/>
          <w:numId w:val="27"/>
        </w:numPr>
        <w:spacing w:after="0"/>
        <w:ind w:left="723"/>
        <w:rPr>
          <w:rFonts w:ascii="Georgia" w:hAnsi="Georgia" w:cs="Arial"/>
        </w:rPr>
      </w:pPr>
      <w:r w:rsidRPr="002C0C84">
        <w:rPr>
          <w:rFonts w:ascii="Georgia" w:hAnsi="Georgia" w:cs="Arial"/>
        </w:rPr>
        <w:t>Provide off-site community based opportunities for pupils, if appropriate to the job assignment</w:t>
      </w:r>
    </w:p>
    <w:p w:rsidR="00CD13FA" w:rsidRDefault="00CD13FA" w:rsidP="00CD13FA">
      <w:pPr>
        <w:numPr>
          <w:ilvl w:val="0"/>
          <w:numId w:val="27"/>
        </w:numPr>
        <w:spacing w:after="0"/>
        <w:ind w:left="723"/>
        <w:rPr>
          <w:rFonts w:ascii="Georgia" w:hAnsi="Georgia" w:cs="Arial"/>
        </w:rPr>
      </w:pPr>
      <w:r w:rsidRPr="002C0C84">
        <w:rPr>
          <w:rFonts w:ascii="Georgia" w:hAnsi="Georgia" w:cs="Arial"/>
        </w:rPr>
        <w:t>Assist pupils' achievement outside of the classroom</w:t>
      </w:r>
    </w:p>
    <w:p w:rsidR="00836DA3" w:rsidRPr="004667E3" w:rsidRDefault="00836DA3" w:rsidP="00CD13FA">
      <w:pPr>
        <w:numPr>
          <w:ilvl w:val="0"/>
          <w:numId w:val="27"/>
        </w:numPr>
        <w:spacing w:after="0"/>
        <w:ind w:left="723"/>
        <w:rPr>
          <w:rFonts w:ascii="Georgia" w:hAnsi="Georgia" w:cs="Arial"/>
        </w:rPr>
      </w:pPr>
      <w:r w:rsidRPr="004667E3">
        <w:rPr>
          <w:rFonts w:ascii="Georgia" w:hAnsi="Georgia" w:cs="Arial"/>
        </w:rPr>
        <w:t>Assist pupils who Special Educational Needs or Disabilities</w:t>
      </w:r>
    </w:p>
    <w:p w:rsidR="00CD13FA" w:rsidRPr="00F63287" w:rsidRDefault="00CD13FA" w:rsidP="00CD13FA">
      <w:pPr>
        <w:shd w:val="clear" w:color="auto" w:fill="FFFFFF"/>
        <w:rPr>
          <w:rFonts w:ascii="Georgia" w:hAnsi="Georgia"/>
          <w:b/>
          <w:bCs/>
          <w:color w:val="000000"/>
        </w:rPr>
      </w:pPr>
    </w:p>
    <w:p w:rsidR="00CD13FA" w:rsidRPr="00F63287" w:rsidRDefault="00CD13FA" w:rsidP="00CD13FA">
      <w:pPr>
        <w:rPr>
          <w:rFonts w:ascii="Georgia" w:hAnsi="Georgia"/>
          <w:b/>
          <w:bCs/>
        </w:rPr>
      </w:pPr>
      <w:r w:rsidRPr="00F63287">
        <w:rPr>
          <w:rFonts w:ascii="Georgia" w:hAnsi="Georgia"/>
          <w:b/>
          <w:bCs/>
        </w:rPr>
        <w:t>Other support</w:t>
      </w:r>
    </w:p>
    <w:p w:rsidR="00CD13FA" w:rsidRPr="00F63287" w:rsidRDefault="00CD13FA" w:rsidP="00CD13FA">
      <w:pPr>
        <w:numPr>
          <w:ilvl w:val="0"/>
          <w:numId w:val="27"/>
        </w:numPr>
        <w:spacing w:after="0"/>
        <w:ind w:left="723"/>
        <w:rPr>
          <w:rFonts w:ascii="Georgia" w:hAnsi="Georgia" w:cs="Arial"/>
        </w:rPr>
      </w:pPr>
      <w:r>
        <w:rPr>
          <w:rFonts w:ascii="Georgia" w:hAnsi="Georgia" w:cs="Arial"/>
        </w:rPr>
        <w:t>Supervise pupils at play and lunchtimes</w:t>
      </w:r>
      <w:r w:rsidRPr="00F63287">
        <w:rPr>
          <w:rFonts w:ascii="Georgia" w:hAnsi="Georgia" w:cs="Arial"/>
        </w:rPr>
        <w:t xml:space="preserve"> etc.</w:t>
      </w:r>
    </w:p>
    <w:p w:rsidR="00CD13FA" w:rsidRPr="00F63287" w:rsidRDefault="00CD13FA" w:rsidP="00CD13FA">
      <w:pPr>
        <w:numPr>
          <w:ilvl w:val="0"/>
          <w:numId w:val="27"/>
        </w:numPr>
        <w:spacing w:after="0"/>
        <w:ind w:left="723"/>
        <w:rPr>
          <w:rFonts w:ascii="Georgia" w:hAnsi="Georgia" w:cs="Arial"/>
        </w:rPr>
      </w:pPr>
      <w:r w:rsidRPr="00F63287">
        <w:rPr>
          <w:rFonts w:ascii="Georgia" w:hAnsi="Georgia" w:cs="Arial"/>
        </w:rPr>
        <w:t>Assist with follow-through for related services, e.g., speech/language therapy, occupational therapy, physical therapy</w:t>
      </w:r>
    </w:p>
    <w:p w:rsidR="00CD13FA" w:rsidRPr="00F63287" w:rsidRDefault="00CD13FA" w:rsidP="00CD13FA">
      <w:pPr>
        <w:numPr>
          <w:ilvl w:val="0"/>
          <w:numId w:val="27"/>
        </w:numPr>
        <w:spacing w:after="0"/>
        <w:ind w:left="723"/>
        <w:rPr>
          <w:rFonts w:ascii="Georgia" w:hAnsi="Georgia" w:cs="Arial"/>
        </w:rPr>
      </w:pPr>
      <w:r w:rsidRPr="00F63287">
        <w:rPr>
          <w:rFonts w:ascii="Georgia" w:hAnsi="Georgia" w:cs="Arial"/>
        </w:rPr>
        <w:t>Maintain pupil and family confidentiality</w:t>
      </w:r>
    </w:p>
    <w:p w:rsidR="00CD13FA" w:rsidRPr="00F63287" w:rsidRDefault="00CD13FA" w:rsidP="00CD13FA">
      <w:pPr>
        <w:numPr>
          <w:ilvl w:val="0"/>
          <w:numId w:val="27"/>
        </w:numPr>
        <w:spacing w:after="0"/>
        <w:ind w:left="723"/>
        <w:rPr>
          <w:rFonts w:ascii="Georgia" w:hAnsi="Georgia" w:cs="Arial"/>
        </w:rPr>
      </w:pPr>
      <w:r w:rsidRPr="00F63287">
        <w:rPr>
          <w:rFonts w:ascii="Georgia" w:hAnsi="Georgia" w:cs="Arial"/>
        </w:rPr>
        <w:t>Attend regular meetings and training, as required</w:t>
      </w:r>
    </w:p>
    <w:p w:rsidR="00CD13FA" w:rsidRPr="00F63287" w:rsidRDefault="00CD13FA" w:rsidP="00CD13FA">
      <w:pPr>
        <w:numPr>
          <w:ilvl w:val="0"/>
          <w:numId w:val="37"/>
        </w:numPr>
        <w:spacing w:after="0" w:line="240" w:lineRule="auto"/>
        <w:rPr>
          <w:rFonts w:ascii="Georgia" w:hAnsi="Georgia"/>
          <w:noProof/>
          <w:lang w:eastAsia="en-GB"/>
        </w:rPr>
      </w:pPr>
      <w:r w:rsidRPr="00F63287">
        <w:rPr>
          <w:rFonts w:ascii="Georgia" w:hAnsi="Georgia"/>
          <w:noProof/>
          <w:lang w:eastAsia="en-GB"/>
        </w:rPr>
        <w:t xml:space="preserve">To undertake any other professional duties as set down in the </w:t>
      </w:r>
      <w:r>
        <w:rPr>
          <w:rFonts w:ascii="Georgia" w:hAnsi="Georgia"/>
          <w:noProof/>
          <w:lang w:eastAsia="en-GB"/>
        </w:rPr>
        <w:t>Ark</w:t>
      </w:r>
      <w:r w:rsidRPr="00F63287">
        <w:rPr>
          <w:rFonts w:ascii="Georgia" w:hAnsi="Georgia"/>
          <w:noProof/>
          <w:lang w:eastAsia="en-GB"/>
        </w:rPr>
        <w:t xml:space="preserve"> pay and conditions of service document, and as directed by the Headteacher.</w:t>
      </w:r>
    </w:p>
    <w:p w:rsidR="00CD13FA" w:rsidRPr="00A64640" w:rsidRDefault="00CD13FA" w:rsidP="00CD13FA">
      <w:pPr>
        <w:tabs>
          <w:tab w:val="center" w:pos="4680"/>
          <w:tab w:val="right" w:pos="9360"/>
        </w:tabs>
        <w:spacing w:after="120"/>
        <w:rPr>
          <w:rFonts w:ascii="Georgia" w:hAnsi="Georgia"/>
          <w:b/>
          <w:bCs/>
          <w:color w:val="7030A0"/>
          <w:sz w:val="26"/>
          <w:szCs w:val="26"/>
        </w:rPr>
      </w:pPr>
    </w:p>
    <w:p w:rsidR="00CD13FA" w:rsidRPr="00A64640" w:rsidRDefault="00CD13FA" w:rsidP="00CD13FA">
      <w:pPr>
        <w:shd w:val="clear" w:color="auto" w:fill="FFFFFF"/>
        <w:ind w:left="2160" w:firstLine="720"/>
        <w:rPr>
          <w:rFonts w:ascii="Georgia" w:hAnsi="Georgia" w:cstheme="minorHAnsi"/>
          <w:b/>
          <w:color w:val="003296"/>
        </w:rPr>
      </w:pPr>
    </w:p>
    <w:p w:rsidR="00CD13FA" w:rsidRPr="00A64640" w:rsidRDefault="00CD13FA" w:rsidP="00CD13FA">
      <w:pPr>
        <w:shd w:val="clear" w:color="auto" w:fill="FFFFFF"/>
        <w:ind w:left="2160" w:firstLine="720"/>
        <w:rPr>
          <w:rFonts w:ascii="Georgia" w:hAnsi="Georgia" w:cstheme="minorHAnsi"/>
          <w:b/>
          <w:color w:val="003296"/>
        </w:rPr>
      </w:pPr>
    </w:p>
    <w:p w:rsidR="00CD13FA" w:rsidRPr="00A64640" w:rsidRDefault="00CD13FA" w:rsidP="00CD13FA">
      <w:pPr>
        <w:shd w:val="clear" w:color="auto" w:fill="FFFFFF"/>
        <w:ind w:left="2160" w:firstLine="720"/>
        <w:rPr>
          <w:rFonts w:ascii="Georgia" w:hAnsi="Georgia" w:cstheme="minorHAnsi"/>
          <w:b/>
          <w:color w:val="003296"/>
        </w:rPr>
      </w:pPr>
    </w:p>
    <w:p w:rsidR="00CD13FA" w:rsidRDefault="00CD13FA" w:rsidP="00CD13FA">
      <w:pPr>
        <w:shd w:val="clear" w:color="auto" w:fill="FFFFFF"/>
        <w:ind w:left="2160" w:firstLine="720"/>
        <w:rPr>
          <w:rFonts w:ascii="Georgia" w:hAnsi="Georgia" w:cstheme="minorHAnsi"/>
          <w:b/>
          <w:color w:val="003296"/>
        </w:rPr>
      </w:pPr>
    </w:p>
    <w:p w:rsidR="00CD13FA" w:rsidRDefault="00CD13FA" w:rsidP="00CD13FA">
      <w:pPr>
        <w:shd w:val="clear" w:color="auto" w:fill="FFFFFF"/>
        <w:ind w:left="2160" w:firstLine="720"/>
        <w:rPr>
          <w:rFonts w:ascii="Georgia" w:hAnsi="Georgia" w:cstheme="minorHAnsi"/>
          <w:b/>
          <w:color w:val="003296"/>
        </w:rPr>
      </w:pPr>
    </w:p>
    <w:p w:rsidR="00CD13FA" w:rsidRDefault="00CD13FA" w:rsidP="00CD13FA">
      <w:pPr>
        <w:shd w:val="clear" w:color="auto" w:fill="FFFFFF"/>
        <w:ind w:left="2160" w:firstLine="720"/>
        <w:rPr>
          <w:rFonts w:ascii="Georgia" w:hAnsi="Georgia" w:cstheme="minorHAnsi"/>
          <w:b/>
          <w:color w:val="003296"/>
        </w:rPr>
      </w:pPr>
    </w:p>
    <w:p w:rsidR="00CD13FA" w:rsidRDefault="00CD13FA" w:rsidP="00CD13FA">
      <w:pPr>
        <w:shd w:val="clear" w:color="auto" w:fill="FFFFFF"/>
        <w:ind w:left="2160" w:firstLine="720"/>
        <w:rPr>
          <w:rFonts w:ascii="Georgia" w:hAnsi="Georgia" w:cstheme="minorHAnsi"/>
          <w:b/>
          <w:color w:val="003296"/>
        </w:rPr>
      </w:pPr>
    </w:p>
    <w:p w:rsidR="00CD13FA" w:rsidRDefault="00CD13FA" w:rsidP="00CD13FA">
      <w:pPr>
        <w:shd w:val="clear" w:color="auto" w:fill="FFFFFF"/>
        <w:ind w:left="2160" w:firstLine="720"/>
        <w:rPr>
          <w:rFonts w:ascii="Georgia" w:hAnsi="Georgia" w:cstheme="minorHAnsi"/>
          <w:b/>
          <w:color w:val="003296"/>
        </w:rPr>
      </w:pPr>
    </w:p>
    <w:p w:rsidR="00CD13FA" w:rsidRDefault="00CD13FA" w:rsidP="00CD13FA">
      <w:pPr>
        <w:shd w:val="clear" w:color="auto" w:fill="FFFFFF"/>
        <w:ind w:left="2160" w:firstLine="720"/>
        <w:rPr>
          <w:rFonts w:ascii="Georgia" w:hAnsi="Georgia" w:cstheme="minorHAnsi"/>
          <w:b/>
          <w:color w:val="003296"/>
        </w:rPr>
      </w:pPr>
    </w:p>
    <w:p w:rsidR="00CD13FA" w:rsidRDefault="00CD13FA" w:rsidP="00CD13FA">
      <w:pPr>
        <w:shd w:val="clear" w:color="auto" w:fill="FFFFFF"/>
        <w:ind w:left="2160" w:firstLine="720"/>
        <w:rPr>
          <w:rFonts w:ascii="Georgia" w:hAnsi="Georgia" w:cstheme="minorHAnsi"/>
          <w:b/>
          <w:color w:val="003296"/>
        </w:rPr>
      </w:pPr>
    </w:p>
    <w:p w:rsidR="00CD13FA" w:rsidRDefault="00CD13FA" w:rsidP="00CD13FA">
      <w:pPr>
        <w:shd w:val="clear" w:color="auto" w:fill="FFFFFF"/>
        <w:ind w:left="2160" w:firstLine="720"/>
        <w:rPr>
          <w:rFonts w:ascii="Georgia" w:hAnsi="Georgia" w:cstheme="minorHAnsi"/>
          <w:b/>
          <w:color w:val="003296"/>
        </w:rPr>
      </w:pPr>
    </w:p>
    <w:p w:rsidR="00CD13FA" w:rsidRDefault="00CD13FA" w:rsidP="00CD13FA">
      <w:pPr>
        <w:shd w:val="clear" w:color="auto" w:fill="FFFFFF"/>
        <w:ind w:left="2160" w:firstLine="720"/>
        <w:rPr>
          <w:rFonts w:ascii="Georgia" w:hAnsi="Georgia" w:cstheme="minorHAnsi"/>
          <w:b/>
          <w:color w:val="003296"/>
        </w:rPr>
      </w:pPr>
    </w:p>
    <w:p w:rsidR="00CD13FA" w:rsidRDefault="00CD13FA" w:rsidP="00CD13FA">
      <w:pPr>
        <w:shd w:val="clear" w:color="auto" w:fill="FFFFFF"/>
        <w:ind w:left="2160" w:firstLine="720"/>
        <w:rPr>
          <w:rFonts w:ascii="Georgia" w:hAnsi="Georgia" w:cstheme="minorHAnsi"/>
          <w:b/>
          <w:color w:val="003296"/>
        </w:rPr>
      </w:pPr>
    </w:p>
    <w:p w:rsidR="00CD13FA" w:rsidRDefault="00CD13FA" w:rsidP="00CD13FA">
      <w:pPr>
        <w:shd w:val="clear" w:color="auto" w:fill="FFFFFF"/>
        <w:ind w:left="2160" w:firstLine="720"/>
        <w:rPr>
          <w:rFonts w:ascii="Georgia" w:hAnsi="Georgia" w:cstheme="minorHAnsi"/>
          <w:b/>
          <w:color w:val="003296"/>
        </w:rPr>
      </w:pPr>
    </w:p>
    <w:p w:rsidR="00CD13FA" w:rsidRPr="00A64640" w:rsidRDefault="00CD13FA" w:rsidP="00CD13FA">
      <w:pPr>
        <w:shd w:val="clear" w:color="auto" w:fill="FFFFFF"/>
        <w:ind w:left="2160" w:firstLine="720"/>
        <w:rPr>
          <w:rFonts w:ascii="Georgia" w:hAnsi="Georgia" w:cstheme="minorHAnsi"/>
          <w:b/>
          <w:color w:val="003296"/>
        </w:rPr>
      </w:pPr>
    </w:p>
    <w:p w:rsidR="00CD13FA" w:rsidRPr="00A64640" w:rsidRDefault="00CD13FA" w:rsidP="00CD13FA">
      <w:pPr>
        <w:shd w:val="clear" w:color="auto" w:fill="FFFFFF"/>
        <w:ind w:left="2160" w:firstLine="720"/>
        <w:rPr>
          <w:rFonts w:ascii="Georgia" w:hAnsi="Georgia" w:cstheme="minorHAnsi"/>
          <w:b/>
          <w:color w:val="003296"/>
        </w:rPr>
      </w:pPr>
    </w:p>
    <w:p w:rsidR="00CD13FA" w:rsidRPr="00A64640" w:rsidRDefault="00CD13FA" w:rsidP="00CD13FA">
      <w:pPr>
        <w:rPr>
          <w:rFonts w:ascii="Georgia" w:hAnsi="Georgia" w:cstheme="minorHAnsi"/>
          <w:b/>
          <w:color w:val="7030A0"/>
          <w:sz w:val="36"/>
          <w:szCs w:val="36"/>
          <w:u w:val="single"/>
        </w:rPr>
      </w:pPr>
    </w:p>
    <w:p w:rsidR="00CD13FA" w:rsidRPr="00A64640" w:rsidRDefault="00CD13FA" w:rsidP="00CD13FA">
      <w:pPr>
        <w:contextualSpacing/>
        <w:jc w:val="center"/>
        <w:rPr>
          <w:rFonts w:ascii="Georgia" w:hAnsi="Georgia"/>
          <w:color w:val="FF0000"/>
        </w:rPr>
      </w:pPr>
      <w:r w:rsidRPr="00A64640">
        <w:rPr>
          <w:rFonts w:ascii="Georgia" w:hAnsi="Georgia"/>
          <w:b/>
          <w:noProof/>
          <w:color w:val="7030A0"/>
          <w:sz w:val="40"/>
          <w:szCs w:val="40"/>
          <w:lang w:eastAsia="en-GB"/>
        </w:rPr>
        <w:t>Person Specification:</w:t>
      </w:r>
      <w:r>
        <w:rPr>
          <w:rFonts w:ascii="Georgia" w:hAnsi="Georgia"/>
          <w:b/>
          <w:noProof/>
          <w:color w:val="7030A0"/>
          <w:sz w:val="40"/>
          <w:szCs w:val="40"/>
          <w:lang w:eastAsia="en-GB"/>
        </w:rPr>
        <w:t xml:space="preserve"> Primary</w:t>
      </w:r>
      <w:r w:rsidRPr="00A64640">
        <w:rPr>
          <w:rFonts w:ascii="Georgia" w:hAnsi="Georgia"/>
          <w:b/>
          <w:noProof/>
          <w:color w:val="7030A0"/>
          <w:sz w:val="40"/>
          <w:szCs w:val="40"/>
          <w:lang w:eastAsia="en-GB"/>
        </w:rPr>
        <w:t xml:space="preserve"> Teaching </w:t>
      </w:r>
      <w:r w:rsidRPr="00A64640">
        <w:rPr>
          <w:rFonts w:ascii="Georgia" w:hAnsi="Georgia"/>
          <w:b/>
          <w:color w:val="7030A0"/>
          <w:sz w:val="40"/>
          <w:szCs w:val="40"/>
        </w:rPr>
        <w:t>Assistant</w:t>
      </w:r>
    </w:p>
    <w:p w:rsidR="00CD13FA" w:rsidRPr="00A64640" w:rsidRDefault="00CD13FA" w:rsidP="00CD13FA">
      <w:pPr>
        <w:contextualSpacing/>
        <w:rPr>
          <w:rFonts w:ascii="Georgia" w:hAnsi="Georgia"/>
          <w:b/>
          <w:color w:val="5F497A"/>
          <w:sz w:val="32"/>
          <w:szCs w:val="32"/>
        </w:rPr>
      </w:pPr>
    </w:p>
    <w:p w:rsidR="00CD13FA" w:rsidRPr="00A64640" w:rsidRDefault="00CD13FA" w:rsidP="00CD13FA">
      <w:pPr>
        <w:spacing w:after="120"/>
        <w:rPr>
          <w:rFonts w:ascii="Georgia" w:hAnsi="Georgia"/>
          <w:b/>
          <w:bCs/>
          <w:color w:val="7030A0"/>
          <w:sz w:val="28"/>
          <w:szCs w:val="28"/>
          <w:lang w:val="en-US"/>
        </w:rPr>
      </w:pPr>
      <w:r w:rsidRPr="00A64640">
        <w:rPr>
          <w:rFonts w:ascii="Georgia" w:hAnsi="Georgia"/>
          <w:b/>
          <w:bCs/>
          <w:color w:val="7030A0"/>
          <w:sz w:val="28"/>
          <w:szCs w:val="28"/>
          <w:lang w:val="en-US"/>
        </w:rPr>
        <w:t>Qualification Criteria</w:t>
      </w:r>
    </w:p>
    <w:p w:rsidR="00CD13FA" w:rsidRPr="00A64640" w:rsidRDefault="00CD13FA" w:rsidP="00CD13FA">
      <w:pPr>
        <w:numPr>
          <w:ilvl w:val="0"/>
          <w:numId w:val="27"/>
        </w:numPr>
        <w:spacing w:after="0"/>
        <w:ind w:left="723"/>
        <w:rPr>
          <w:rFonts w:ascii="Georgia" w:hAnsi="Georgia" w:cs="Arial"/>
        </w:rPr>
      </w:pPr>
      <w:r w:rsidRPr="00A64640">
        <w:rPr>
          <w:rFonts w:ascii="Georgia" w:hAnsi="Georgia" w:cs="Arial"/>
        </w:rPr>
        <w:t>Certified teaching assistant course or training (desirable)</w:t>
      </w:r>
    </w:p>
    <w:p w:rsidR="00CD13FA" w:rsidRPr="00A64640" w:rsidRDefault="00CD13FA" w:rsidP="00CD13FA">
      <w:pPr>
        <w:numPr>
          <w:ilvl w:val="0"/>
          <w:numId w:val="27"/>
        </w:numPr>
        <w:spacing w:after="0"/>
        <w:ind w:left="723"/>
        <w:rPr>
          <w:rFonts w:ascii="Georgia" w:hAnsi="Georgia" w:cs="Arial"/>
        </w:rPr>
      </w:pPr>
      <w:r w:rsidRPr="00A64640">
        <w:rPr>
          <w:rFonts w:ascii="Georgia" w:hAnsi="Georgia" w:cs="Arial"/>
        </w:rPr>
        <w:t>Maths and English GCSE or equivalent at grade C or above</w:t>
      </w:r>
    </w:p>
    <w:p w:rsidR="00CD13FA" w:rsidRPr="00A64640" w:rsidRDefault="00CD13FA" w:rsidP="00CD13FA">
      <w:pPr>
        <w:numPr>
          <w:ilvl w:val="0"/>
          <w:numId w:val="27"/>
        </w:numPr>
        <w:spacing w:after="0"/>
        <w:ind w:left="723"/>
        <w:rPr>
          <w:rFonts w:ascii="Georgia" w:hAnsi="Georgia" w:cs="Arial"/>
        </w:rPr>
      </w:pPr>
      <w:r w:rsidRPr="00A64640">
        <w:rPr>
          <w:rFonts w:ascii="Georgia" w:hAnsi="Georgia" w:cs="Arial"/>
        </w:rPr>
        <w:t>Qualified to degree level (desirable)</w:t>
      </w:r>
    </w:p>
    <w:p w:rsidR="00CD13FA" w:rsidRPr="00A64640" w:rsidRDefault="00CD13FA" w:rsidP="00CD13FA">
      <w:pPr>
        <w:numPr>
          <w:ilvl w:val="0"/>
          <w:numId w:val="27"/>
        </w:numPr>
        <w:spacing w:after="0"/>
        <w:ind w:left="723"/>
        <w:rPr>
          <w:rFonts w:ascii="Georgia" w:hAnsi="Georgia" w:cs="Arial"/>
        </w:rPr>
      </w:pPr>
      <w:r w:rsidRPr="00A64640">
        <w:rPr>
          <w:rFonts w:ascii="Georgia" w:hAnsi="Georgia" w:cs="Arial"/>
        </w:rPr>
        <w:t>Right to work in UK.</w:t>
      </w:r>
    </w:p>
    <w:p w:rsidR="00CD13FA" w:rsidRPr="00A64640" w:rsidRDefault="00CD13FA" w:rsidP="00CD13FA">
      <w:pPr>
        <w:contextualSpacing/>
        <w:rPr>
          <w:rFonts w:ascii="Georgia" w:hAnsi="Georgia"/>
          <w:b/>
          <w:color w:val="365F91"/>
        </w:rPr>
      </w:pPr>
    </w:p>
    <w:p w:rsidR="00CD13FA" w:rsidRPr="00A64640" w:rsidRDefault="00CD13FA" w:rsidP="00CD13FA">
      <w:pPr>
        <w:spacing w:after="120"/>
        <w:rPr>
          <w:rFonts w:ascii="Georgia" w:hAnsi="Georgia"/>
          <w:b/>
          <w:bCs/>
          <w:color w:val="7030A0"/>
          <w:sz w:val="28"/>
          <w:szCs w:val="28"/>
          <w:lang w:val="en-US"/>
        </w:rPr>
      </w:pPr>
      <w:r w:rsidRPr="00A64640">
        <w:rPr>
          <w:rFonts w:ascii="Georgia" w:hAnsi="Georgia"/>
          <w:b/>
          <w:bCs/>
          <w:color w:val="7030A0"/>
          <w:sz w:val="28"/>
          <w:szCs w:val="28"/>
          <w:lang w:val="en-US"/>
        </w:rPr>
        <w:t>Knowledge</w:t>
      </w:r>
    </w:p>
    <w:p w:rsidR="00CD13FA" w:rsidRPr="009B6902" w:rsidRDefault="00CD13FA" w:rsidP="00CD13FA">
      <w:pPr>
        <w:pStyle w:val="ListParagraph"/>
        <w:numPr>
          <w:ilvl w:val="0"/>
          <w:numId w:val="38"/>
        </w:numPr>
        <w:spacing w:after="0" w:line="240" w:lineRule="auto"/>
        <w:rPr>
          <w:rFonts w:ascii="Georgia" w:hAnsi="Georgia" w:cs="Arial"/>
          <w:sz w:val="24"/>
          <w:szCs w:val="24"/>
        </w:rPr>
      </w:pPr>
      <w:r w:rsidRPr="009B6902">
        <w:rPr>
          <w:rFonts w:ascii="Georgia" w:hAnsi="Georgia" w:cs="Arial"/>
          <w:sz w:val="24"/>
          <w:szCs w:val="24"/>
        </w:rPr>
        <w:t>Up t</w:t>
      </w:r>
      <w:r>
        <w:rPr>
          <w:rFonts w:ascii="Georgia" w:hAnsi="Georgia" w:cs="Arial"/>
          <w:sz w:val="24"/>
          <w:szCs w:val="24"/>
        </w:rPr>
        <w:t>o date knowledge of</w:t>
      </w:r>
      <w:r w:rsidRPr="009B6902">
        <w:rPr>
          <w:rFonts w:ascii="Georgia" w:hAnsi="Georgia" w:cs="Arial"/>
          <w:sz w:val="24"/>
          <w:szCs w:val="24"/>
        </w:rPr>
        <w:t xml:space="preserve"> the EY &amp; Primary curriculum</w:t>
      </w:r>
    </w:p>
    <w:p w:rsidR="00CD13FA" w:rsidRPr="00A64640" w:rsidRDefault="00CD13FA" w:rsidP="00CD13FA">
      <w:pPr>
        <w:contextualSpacing/>
        <w:rPr>
          <w:rFonts w:ascii="Georgia" w:hAnsi="Georgia"/>
          <w:b/>
          <w:sz w:val="28"/>
          <w:szCs w:val="28"/>
        </w:rPr>
      </w:pPr>
    </w:p>
    <w:p w:rsidR="00CD13FA" w:rsidRPr="00A64640" w:rsidRDefault="00CD13FA" w:rsidP="00CD13FA">
      <w:pPr>
        <w:spacing w:after="120"/>
        <w:rPr>
          <w:rFonts w:ascii="Georgia" w:hAnsi="Georgia"/>
          <w:b/>
          <w:bCs/>
          <w:color w:val="7030A0"/>
          <w:sz w:val="28"/>
          <w:szCs w:val="28"/>
          <w:lang w:val="en-US"/>
        </w:rPr>
      </w:pPr>
      <w:r w:rsidRPr="00A64640">
        <w:rPr>
          <w:rFonts w:ascii="Georgia" w:hAnsi="Georgia"/>
          <w:b/>
          <w:bCs/>
          <w:color w:val="7030A0"/>
          <w:sz w:val="28"/>
          <w:szCs w:val="28"/>
          <w:lang w:val="en-US"/>
        </w:rPr>
        <w:t>Experience</w:t>
      </w:r>
    </w:p>
    <w:p w:rsidR="00CD13FA" w:rsidRPr="00A64640" w:rsidRDefault="00CD13FA" w:rsidP="00CD13FA">
      <w:pPr>
        <w:numPr>
          <w:ilvl w:val="0"/>
          <w:numId w:val="27"/>
        </w:numPr>
        <w:spacing w:before="120" w:after="0"/>
        <w:ind w:left="723" w:hanging="357"/>
        <w:rPr>
          <w:rFonts w:ascii="Georgia" w:hAnsi="Georgia" w:cs="Arial"/>
        </w:rPr>
      </w:pPr>
      <w:r w:rsidRPr="00A64640">
        <w:rPr>
          <w:rFonts w:ascii="Georgia" w:hAnsi="Georgia" w:cs="Arial"/>
        </w:rPr>
        <w:t>Experience of establishing successful learning relationships with a variety of pupils at the relevant age</w:t>
      </w:r>
    </w:p>
    <w:p w:rsidR="00CD13FA" w:rsidRDefault="00CD13FA" w:rsidP="00CD13FA">
      <w:pPr>
        <w:numPr>
          <w:ilvl w:val="0"/>
          <w:numId w:val="27"/>
        </w:numPr>
        <w:spacing w:after="0"/>
        <w:ind w:left="723"/>
        <w:rPr>
          <w:rFonts w:ascii="Georgia" w:hAnsi="Georgia" w:cs="Arial"/>
        </w:rPr>
      </w:pPr>
      <w:r w:rsidRPr="00A64640">
        <w:rPr>
          <w:rFonts w:ascii="Georgia" w:hAnsi="Georgia" w:cs="Arial"/>
        </w:rPr>
        <w:t>Experience of the role of a TA and in particular classroom organisation and management</w:t>
      </w:r>
    </w:p>
    <w:p w:rsidR="00836DA3" w:rsidRPr="004667E3" w:rsidRDefault="00836DA3" w:rsidP="00836DA3">
      <w:pPr>
        <w:numPr>
          <w:ilvl w:val="0"/>
          <w:numId w:val="27"/>
        </w:numPr>
        <w:spacing w:after="0"/>
        <w:ind w:left="723"/>
        <w:rPr>
          <w:rFonts w:ascii="Georgia" w:hAnsi="Georgia" w:cs="Arial"/>
        </w:rPr>
      </w:pPr>
      <w:r w:rsidRPr="004667E3">
        <w:rPr>
          <w:rFonts w:ascii="Georgia" w:hAnsi="Georgia" w:cs="Arial"/>
        </w:rPr>
        <w:t xml:space="preserve">Experience of working with pupils with SEND </w:t>
      </w:r>
    </w:p>
    <w:p w:rsidR="00CD13FA" w:rsidRPr="00A64640" w:rsidRDefault="00CD13FA" w:rsidP="00CD13FA">
      <w:pPr>
        <w:numPr>
          <w:ilvl w:val="0"/>
          <w:numId w:val="27"/>
        </w:numPr>
        <w:spacing w:after="0"/>
        <w:ind w:left="723"/>
        <w:rPr>
          <w:rFonts w:ascii="Georgia" w:hAnsi="Georgia" w:cs="Arial"/>
        </w:rPr>
      </w:pPr>
      <w:r w:rsidRPr="00A64640">
        <w:rPr>
          <w:rFonts w:ascii="Georgia" w:hAnsi="Georgia" w:cs="Arial"/>
        </w:rPr>
        <w:t>Experience of supporting the planning and del</w:t>
      </w:r>
      <w:r w:rsidR="00836DA3">
        <w:rPr>
          <w:rFonts w:ascii="Georgia" w:hAnsi="Georgia" w:cs="Arial"/>
        </w:rPr>
        <w:t>ivery of the curriculum</w:t>
      </w:r>
    </w:p>
    <w:p w:rsidR="00CD13FA" w:rsidRPr="00A64640" w:rsidRDefault="00CD13FA" w:rsidP="00CD13FA">
      <w:pPr>
        <w:spacing w:after="120"/>
        <w:rPr>
          <w:rFonts w:ascii="Georgia" w:hAnsi="Georgia"/>
          <w:b/>
          <w:bCs/>
          <w:color w:val="7030A0"/>
          <w:sz w:val="28"/>
          <w:szCs w:val="28"/>
          <w:lang w:val="en-US"/>
        </w:rPr>
      </w:pPr>
    </w:p>
    <w:p w:rsidR="00CD13FA" w:rsidRPr="00A64640" w:rsidRDefault="00CD13FA" w:rsidP="00CD13FA">
      <w:pPr>
        <w:spacing w:after="120"/>
        <w:rPr>
          <w:rFonts w:ascii="Georgia" w:hAnsi="Georgia"/>
          <w:b/>
          <w:bCs/>
          <w:color w:val="7030A0"/>
          <w:sz w:val="28"/>
          <w:szCs w:val="28"/>
          <w:lang w:val="en-US"/>
        </w:rPr>
      </w:pPr>
      <w:r w:rsidRPr="00A64640">
        <w:rPr>
          <w:rFonts w:ascii="Georgia" w:hAnsi="Georgia"/>
          <w:b/>
          <w:bCs/>
          <w:color w:val="7030A0"/>
          <w:sz w:val="28"/>
          <w:szCs w:val="28"/>
          <w:lang w:val="en-US"/>
        </w:rPr>
        <w:t>Behaviours &amp; Qualities</w:t>
      </w:r>
    </w:p>
    <w:p w:rsidR="00CD13FA" w:rsidRPr="00A64640" w:rsidRDefault="00CD13FA" w:rsidP="00CD13FA">
      <w:pPr>
        <w:shd w:val="clear" w:color="auto" w:fill="FFFFFF"/>
        <w:tabs>
          <w:tab w:val="left" w:pos="276"/>
        </w:tabs>
        <w:spacing w:before="120"/>
        <w:rPr>
          <w:rFonts w:ascii="Georgia" w:hAnsi="Georgia"/>
          <w:b/>
          <w:bCs/>
        </w:rPr>
      </w:pPr>
      <w:r w:rsidRPr="00A64640">
        <w:rPr>
          <w:rFonts w:ascii="Georgia" w:hAnsi="Georgia"/>
          <w:b/>
          <w:bCs/>
        </w:rPr>
        <w:t>Personal characteristics</w:t>
      </w:r>
    </w:p>
    <w:p w:rsidR="00CD13FA" w:rsidRPr="00A64640" w:rsidRDefault="00CD13FA" w:rsidP="00CD13FA">
      <w:pPr>
        <w:numPr>
          <w:ilvl w:val="0"/>
          <w:numId w:val="27"/>
        </w:numPr>
        <w:spacing w:after="0"/>
        <w:ind w:left="723"/>
        <w:rPr>
          <w:rFonts w:ascii="Georgia" w:hAnsi="Georgia" w:cs="Arial"/>
        </w:rPr>
      </w:pPr>
      <w:r w:rsidRPr="00A64640">
        <w:rPr>
          <w:rFonts w:ascii="Georgia" w:hAnsi="Georgia" w:cs="Arial"/>
        </w:rPr>
        <w:t xml:space="preserve">Vision aligned with </w:t>
      </w:r>
      <w:r>
        <w:rPr>
          <w:rFonts w:ascii="Georgia" w:hAnsi="Georgia" w:cs="Arial"/>
        </w:rPr>
        <w:t>Ark</w:t>
      </w:r>
      <w:r w:rsidRPr="00A64640">
        <w:rPr>
          <w:rFonts w:ascii="Georgia" w:hAnsi="Georgia" w:cs="Arial"/>
        </w:rPr>
        <w:t xml:space="preserve"> and the Academy’s high aspirations and high expectations of self and others </w:t>
      </w:r>
    </w:p>
    <w:p w:rsidR="00CD13FA" w:rsidRPr="00A64640" w:rsidRDefault="00CD13FA" w:rsidP="00CD13FA">
      <w:pPr>
        <w:numPr>
          <w:ilvl w:val="0"/>
          <w:numId w:val="27"/>
        </w:numPr>
        <w:spacing w:after="0"/>
        <w:ind w:left="723"/>
        <w:rPr>
          <w:rFonts w:ascii="Georgia" w:hAnsi="Georgia" w:cs="Arial"/>
        </w:rPr>
      </w:pPr>
      <w:r w:rsidRPr="00A64640">
        <w:rPr>
          <w:rFonts w:ascii="Georgia" w:hAnsi="Georgia" w:cs="Arial"/>
        </w:rPr>
        <w:t>Genuine passion and a belief in the potential of every pupil</w:t>
      </w:r>
    </w:p>
    <w:p w:rsidR="00CD13FA" w:rsidRPr="00A64640" w:rsidRDefault="00CD13FA" w:rsidP="00CD13FA">
      <w:pPr>
        <w:numPr>
          <w:ilvl w:val="0"/>
          <w:numId w:val="27"/>
        </w:numPr>
        <w:spacing w:after="0"/>
        <w:ind w:left="723"/>
        <w:rPr>
          <w:rFonts w:ascii="Georgia" w:hAnsi="Georgia" w:cs="Arial"/>
        </w:rPr>
      </w:pPr>
      <w:r w:rsidRPr="00A64640">
        <w:rPr>
          <w:rFonts w:ascii="Georgia" w:hAnsi="Georgia" w:cs="Arial"/>
        </w:rPr>
        <w:t>Helpful, positive, calm and caring nature</w:t>
      </w:r>
    </w:p>
    <w:p w:rsidR="00CD13FA" w:rsidRPr="00A64640" w:rsidRDefault="00CD13FA" w:rsidP="00CD13FA">
      <w:pPr>
        <w:numPr>
          <w:ilvl w:val="0"/>
          <w:numId w:val="27"/>
        </w:numPr>
        <w:spacing w:after="0"/>
        <w:ind w:left="723"/>
        <w:rPr>
          <w:rFonts w:ascii="Georgia" w:hAnsi="Georgia" w:cs="Arial"/>
        </w:rPr>
      </w:pPr>
      <w:r w:rsidRPr="00A64640">
        <w:rPr>
          <w:rFonts w:ascii="Georgia" w:hAnsi="Georgia" w:cs="Arial"/>
        </w:rPr>
        <w:t>Able to establish good working relationships with other Teaching Assistants, Learning Support Assistants and teachers</w:t>
      </w:r>
    </w:p>
    <w:p w:rsidR="00CD13FA" w:rsidRPr="00A64640" w:rsidRDefault="00CD13FA" w:rsidP="00CD13FA">
      <w:pPr>
        <w:numPr>
          <w:ilvl w:val="0"/>
          <w:numId w:val="27"/>
        </w:numPr>
        <w:spacing w:after="0"/>
        <w:ind w:left="723"/>
        <w:rPr>
          <w:rFonts w:ascii="Georgia" w:hAnsi="Georgia" w:cs="Arial"/>
        </w:rPr>
      </w:pPr>
      <w:r w:rsidRPr="00A64640">
        <w:rPr>
          <w:rFonts w:ascii="Georgia" w:hAnsi="Georgia" w:cs="Arial"/>
        </w:rPr>
        <w:t>Able to follow instructions accurately but make good judgments and lead when required.</w:t>
      </w:r>
    </w:p>
    <w:p w:rsidR="00CD13FA" w:rsidRPr="00A64640" w:rsidRDefault="00CD13FA" w:rsidP="00CD13FA">
      <w:pPr>
        <w:shd w:val="clear" w:color="auto" w:fill="FFFFFF"/>
        <w:tabs>
          <w:tab w:val="left" w:pos="276"/>
        </w:tabs>
        <w:rPr>
          <w:rFonts w:ascii="Georgia" w:hAnsi="Georgia"/>
          <w:b/>
          <w:bCs/>
          <w:sz w:val="22"/>
        </w:rPr>
      </w:pPr>
    </w:p>
    <w:p w:rsidR="00CD13FA" w:rsidRPr="00A64640" w:rsidRDefault="00CD13FA" w:rsidP="00CD13FA">
      <w:pPr>
        <w:shd w:val="clear" w:color="auto" w:fill="FFFFFF"/>
        <w:tabs>
          <w:tab w:val="left" w:pos="276"/>
        </w:tabs>
        <w:rPr>
          <w:rFonts w:ascii="Georgia" w:hAnsi="Georgia"/>
          <w:b/>
          <w:bCs/>
        </w:rPr>
      </w:pPr>
      <w:r w:rsidRPr="00A64640">
        <w:rPr>
          <w:rFonts w:ascii="Georgia" w:hAnsi="Georgia"/>
          <w:b/>
          <w:bCs/>
        </w:rPr>
        <w:t>Specific skills</w:t>
      </w:r>
    </w:p>
    <w:p w:rsidR="00CD13FA" w:rsidRPr="00A64640" w:rsidRDefault="00CD13FA" w:rsidP="00CD13FA">
      <w:pPr>
        <w:numPr>
          <w:ilvl w:val="0"/>
          <w:numId w:val="27"/>
        </w:numPr>
        <w:spacing w:after="0"/>
        <w:ind w:left="723"/>
        <w:rPr>
          <w:rFonts w:ascii="Georgia" w:hAnsi="Georgia" w:cs="Arial"/>
        </w:rPr>
      </w:pPr>
      <w:r w:rsidRPr="00A64640">
        <w:rPr>
          <w:rFonts w:ascii="Georgia" w:hAnsi="Georgia" w:cs="Arial"/>
        </w:rPr>
        <w:t>Strong communication skills, including written and oral</w:t>
      </w:r>
    </w:p>
    <w:p w:rsidR="00CD13FA" w:rsidRPr="00A64640" w:rsidRDefault="00CD13FA" w:rsidP="00CD13FA">
      <w:pPr>
        <w:numPr>
          <w:ilvl w:val="0"/>
          <w:numId w:val="27"/>
        </w:numPr>
        <w:spacing w:after="0"/>
        <w:ind w:left="723"/>
        <w:rPr>
          <w:rFonts w:ascii="Georgia" w:hAnsi="Georgia" w:cs="Arial"/>
        </w:rPr>
      </w:pPr>
      <w:r w:rsidRPr="00A64640">
        <w:rPr>
          <w:rFonts w:ascii="Georgia" w:hAnsi="Georgia" w:cs="Arial"/>
        </w:rPr>
        <w:t>Good numeracy and literacy skills</w:t>
      </w:r>
    </w:p>
    <w:p w:rsidR="00CD13FA" w:rsidRPr="00A64640" w:rsidRDefault="00CD13FA" w:rsidP="00CD13FA">
      <w:pPr>
        <w:numPr>
          <w:ilvl w:val="0"/>
          <w:numId w:val="27"/>
        </w:numPr>
        <w:spacing w:after="0"/>
        <w:ind w:left="723"/>
        <w:rPr>
          <w:rFonts w:ascii="Georgia" w:hAnsi="Georgia" w:cs="Arial"/>
        </w:rPr>
      </w:pPr>
      <w:r w:rsidRPr="00A64640">
        <w:rPr>
          <w:rFonts w:ascii="Georgia" w:hAnsi="Georgia" w:cs="Arial"/>
        </w:rPr>
        <w:t>Competent with computers and other technology</w:t>
      </w:r>
    </w:p>
    <w:p w:rsidR="00CD13FA" w:rsidRPr="00A64640" w:rsidRDefault="00CD13FA" w:rsidP="00CD13FA">
      <w:pPr>
        <w:numPr>
          <w:ilvl w:val="0"/>
          <w:numId w:val="27"/>
        </w:numPr>
        <w:spacing w:after="0"/>
        <w:ind w:left="723"/>
        <w:rPr>
          <w:rFonts w:ascii="Georgia" w:hAnsi="Georgia" w:cs="Arial"/>
        </w:rPr>
      </w:pPr>
      <w:r w:rsidRPr="00A64640">
        <w:rPr>
          <w:rFonts w:ascii="Georgia" w:hAnsi="Georgia" w:cs="Arial"/>
        </w:rPr>
        <w:t>Good administrative, organisational and time-management skills</w:t>
      </w:r>
    </w:p>
    <w:p w:rsidR="00CD13FA" w:rsidRPr="00A64640" w:rsidRDefault="00CD13FA" w:rsidP="00CD13FA">
      <w:pPr>
        <w:numPr>
          <w:ilvl w:val="0"/>
          <w:numId w:val="27"/>
        </w:numPr>
        <w:spacing w:after="0"/>
        <w:ind w:left="723"/>
        <w:rPr>
          <w:rFonts w:ascii="Georgia" w:hAnsi="Georgia" w:cs="Arial"/>
        </w:rPr>
      </w:pPr>
      <w:r w:rsidRPr="00A64640">
        <w:rPr>
          <w:rFonts w:ascii="Georgia" w:hAnsi="Georgia" w:cs="Arial"/>
        </w:rPr>
        <w:t xml:space="preserve">Able to lead intervention sessions for pupils after receiving comprehensive training </w:t>
      </w:r>
    </w:p>
    <w:p w:rsidR="00CD13FA" w:rsidRPr="00A64640" w:rsidRDefault="00CD13FA" w:rsidP="00CD13FA">
      <w:pPr>
        <w:numPr>
          <w:ilvl w:val="0"/>
          <w:numId w:val="27"/>
        </w:numPr>
        <w:spacing w:after="0"/>
        <w:ind w:left="723"/>
        <w:rPr>
          <w:rFonts w:ascii="Georgia" w:hAnsi="Georgia" w:cs="Arial"/>
        </w:rPr>
      </w:pPr>
      <w:r w:rsidRPr="00A64640">
        <w:rPr>
          <w:rFonts w:ascii="Georgia" w:hAnsi="Georgia" w:cs="Arial"/>
        </w:rPr>
        <w:t>Able to understand and implement particular strategies and methods to help pupils to improve their learning and enjoyment of learning</w:t>
      </w:r>
    </w:p>
    <w:p w:rsidR="00CD13FA" w:rsidRPr="00A64640" w:rsidRDefault="00CD13FA" w:rsidP="00CD13FA">
      <w:pPr>
        <w:numPr>
          <w:ilvl w:val="0"/>
          <w:numId w:val="27"/>
        </w:numPr>
        <w:spacing w:after="0"/>
        <w:ind w:left="723"/>
        <w:rPr>
          <w:rFonts w:ascii="Georgia" w:hAnsi="Georgia" w:cs="Arial"/>
        </w:rPr>
      </w:pPr>
      <w:r w:rsidRPr="00A64640">
        <w:rPr>
          <w:rFonts w:ascii="Georgia" w:hAnsi="Georgia" w:cs="Arial"/>
        </w:rPr>
        <w:t>Able to help implement the necessary routines and patterns to establish good behaviour management within the school</w:t>
      </w:r>
    </w:p>
    <w:p w:rsidR="00CD13FA" w:rsidRPr="00A64640" w:rsidRDefault="00CD13FA" w:rsidP="00CD13FA">
      <w:pPr>
        <w:numPr>
          <w:ilvl w:val="0"/>
          <w:numId w:val="27"/>
        </w:numPr>
        <w:spacing w:after="0"/>
        <w:ind w:left="723"/>
        <w:rPr>
          <w:rFonts w:ascii="Georgia" w:hAnsi="Georgia" w:cs="Arial"/>
        </w:rPr>
      </w:pPr>
      <w:r w:rsidRPr="00A64640">
        <w:rPr>
          <w:rFonts w:ascii="Georgia" w:hAnsi="Georgia" w:cs="Arial"/>
        </w:rPr>
        <w:t xml:space="preserve">Able to deal with minor incidents, first aid, and the personal health and hygiene of the pupils </w:t>
      </w:r>
    </w:p>
    <w:p w:rsidR="00CD13FA" w:rsidRPr="00A64640" w:rsidRDefault="00CD13FA" w:rsidP="00CD13FA">
      <w:pPr>
        <w:numPr>
          <w:ilvl w:val="0"/>
          <w:numId w:val="27"/>
        </w:numPr>
        <w:spacing w:after="0"/>
        <w:ind w:left="723"/>
        <w:rPr>
          <w:rFonts w:ascii="Georgia" w:hAnsi="Georgia" w:cs="Arial"/>
        </w:rPr>
      </w:pPr>
      <w:r w:rsidRPr="00A64640">
        <w:rPr>
          <w:rFonts w:ascii="Georgia" w:hAnsi="Georgia" w:cs="Arial"/>
        </w:rPr>
        <w:t>Understands the importance of confidentiality and discretion.</w:t>
      </w:r>
    </w:p>
    <w:p w:rsidR="00CD13FA" w:rsidRPr="00A64640" w:rsidRDefault="00CD13FA" w:rsidP="00CD13FA">
      <w:pPr>
        <w:spacing w:after="120"/>
        <w:rPr>
          <w:rFonts w:ascii="Georgia" w:hAnsi="Georgia"/>
          <w:b/>
          <w:bCs/>
          <w:color w:val="7030A0"/>
          <w:sz w:val="28"/>
          <w:szCs w:val="28"/>
          <w:lang w:val="en-US"/>
        </w:rPr>
      </w:pPr>
    </w:p>
    <w:p w:rsidR="00CD13FA" w:rsidRPr="00A64640" w:rsidRDefault="00CD13FA" w:rsidP="00CD13FA">
      <w:pPr>
        <w:spacing w:after="120"/>
        <w:rPr>
          <w:rFonts w:ascii="Georgia" w:hAnsi="Georgia"/>
          <w:b/>
          <w:bCs/>
          <w:color w:val="7030A0"/>
          <w:sz w:val="28"/>
          <w:szCs w:val="28"/>
          <w:lang w:val="en-US"/>
        </w:rPr>
      </w:pPr>
      <w:r w:rsidRPr="00A64640">
        <w:rPr>
          <w:rFonts w:ascii="Georgia" w:hAnsi="Georgia"/>
          <w:b/>
          <w:bCs/>
          <w:color w:val="7030A0"/>
          <w:sz w:val="28"/>
          <w:szCs w:val="28"/>
          <w:lang w:val="en-US"/>
        </w:rPr>
        <w:t>Other Desirable Training and Skills</w:t>
      </w:r>
    </w:p>
    <w:p w:rsidR="00CD13FA" w:rsidRPr="00A64640" w:rsidRDefault="00CD13FA" w:rsidP="00CD13FA">
      <w:pPr>
        <w:numPr>
          <w:ilvl w:val="0"/>
          <w:numId w:val="27"/>
        </w:numPr>
        <w:spacing w:after="0"/>
        <w:ind w:left="723"/>
        <w:rPr>
          <w:rFonts w:ascii="Georgia" w:hAnsi="Georgia" w:cs="Arial"/>
        </w:rPr>
      </w:pPr>
      <w:r w:rsidRPr="00A64640">
        <w:rPr>
          <w:rFonts w:ascii="Georgia" w:hAnsi="Georgia" w:cs="Arial"/>
        </w:rPr>
        <w:t xml:space="preserve">First Aid training </w:t>
      </w:r>
    </w:p>
    <w:p w:rsidR="00CD13FA" w:rsidRPr="00A64640" w:rsidRDefault="00CD13FA" w:rsidP="00CD13FA">
      <w:pPr>
        <w:numPr>
          <w:ilvl w:val="0"/>
          <w:numId w:val="27"/>
        </w:numPr>
        <w:spacing w:after="0"/>
        <w:ind w:left="723"/>
        <w:rPr>
          <w:rFonts w:ascii="Georgia" w:hAnsi="Georgia" w:cs="Arial"/>
        </w:rPr>
      </w:pPr>
      <w:r w:rsidRPr="00A64640">
        <w:rPr>
          <w:rFonts w:ascii="Georgia" w:hAnsi="Georgia" w:cs="Arial"/>
        </w:rPr>
        <w:t xml:space="preserve">Training and practice in Ruth Miskin’s ‘Read, Write Inc.’ </w:t>
      </w:r>
    </w:p>
    <w:p w:rsidR="00CD13FA" w:rsidRPr="00A64640" w:rsidRDefault="00CD13FA" w:rsidP="00CD13FA">
      <w:pPr>
        <w:spacing w:after="120"/>
        <w:rPr>
          <w:rFonts w:ascii="Georgia" w:hAnsi="Georgia"/>
          <w:b/>
          <w:bCs/>
          <w:color w:val="7030A0"/>
          <w:sz w:val="28"/>
          <w:szCs w:val="28"/>
          <w:lang w:val="en-US"/>
        </w:rPr>
      </w:pPr>
    </w:p>
    <w:p w:rsidR="00CD13FA" w:rsidRPr="00A64640" w:rsidRDefault="00CD13FA" w:rsidP="00CD13FA">
      <w:pPr>
        <w:spacing w:after="120"/>
        <w:rPr>
          <w:rFonts w:ascii="Georgia" w:hAnsi="Georgia"/>
          <w:b/>
          <w:bCs/>
          <w:color w:val="7030A0"/>
          <w:sz w:val="28"/>
          <w:szCs w:val="28"/>
          <w:lang w:val="en-US"/>
        </w:rPr>
      </w:pPr>
      <w:r w:rsidRPr="00A64640">
        <w:rPr>
          <w:rFonts w:ascii="Georgia" w:hAnsi="Georgia"/>
          <w:b/>
          <w:bCs/>
          <w:color w:val="7030A0"/>
          <w:sz w:val="28"/>
          <w:szCs w:val="28"/>
          <w:lang w:val="en-US"/>
        </w:rPr>
        <w:t>Other</w:t>
      </w:r>
    </w:p>
    <w:p w:rsidR="00CD13FA" w:rsidRPr="00A64640" w:rsidRDefault="00CD13FA" w:rsidP="00CD13FA">
      <w:pPr>
        <w:pStyle w:val="ListParagraph"/>
        <w:numPr>
          <w:ilvl w:val="0"/>
          <w:numId w:val="39"/>
        </w:numPr>
        <w:spacing w:after="0" w:line="240" w:lineRule="auto"/>
        <w:rPr>
          <w:rFonts w:ascii="Georgia" w:hAnsi="Georgia" w:cs="Arial"/>
          <w:sz w:val="24"/>
          <w:szCs w:val="24"/>
        </w:rPr>
      </w:pPr>
      <w:r w:rsidRPr="00A64640">
        <w:rPr>
          <w:rFonts w:ascii="Georgia" w:hAnsi="Georgia" w:cs="Arial"/>
          <w:sz w:val="24"/>
          <w:szCs w:val="24"/>
        </w:rPr>
        <w:t>This post is subject to an enhanced Disclosure and Barring Service check</w:t>
      </w:r>
    </w:p>
    <w:p w:rsidR="00CD13FA" w:rsidRPr="00A64640" w:rsidRDefault="00CD13FA" w:rsidP="00CD13FA">
      <w:pPr>
        <w:pStyle w:val="ListParagraph"/>
        <w:numPr>
          <w:ilvl w:val="0"/>
          <w:numId w:val="39"/>
        </w:numPr>
        <w:spacing w:after="0" w:line="240" w:lineRule="auto"/>
        <w:rPr>
          <w:rFonts w:ascii="Georgia" w:hAnsi="Georgia" w:cs="Arial"/>
          <w:sz w:val="24"/>
          <w:szCs w:val="24"/>
        </w:rPr>
      </w:pPr>
      <w:r w:rsidRPr="00A64640">
        <w:rPr>
          <w:rFonts w:ascii="Georgia" w:hAnsi="Georgia" w:cs="Arial"/>
          <w:sz w:val="24"/>
          <w:szCs w:val="24"/>
        </w:rPr>
        <w:t xml:space="preserve">The post holder must be committed to safeguarding the welfare of children and to providing equality of opportunity. </w:t>
      </w:r>
    </w:p>
    <w:p w:rsidR="00CD13FA" w:rsidRPr="00A64640" w:rsidRDefault="00CD13FA" w:rsidP="00CD13FA">
      <w:pPr>
        <w:rPr>
          <w:rFonts w:ascii="Georgia" w:hAnsi="Georgia" w:cs="Arial"/>
          <w:b/>
          <w:color w:val="7030A0"/>
          <w:sz w:val="40"/>
          <w:szCs w:val="40"/>
        </w:rPr>
      </w:pPr>
    </w:p>
    <w:p w:rsidR="00CD13FA" w:rsidRPr="004A2019" w:rsidRDefault="00CD13FA" w:rsidP="00CD13FA">
      <w:pPr>
        <w:rPr>
          <w:rFonts w:ascii="Georgia" w:eastAsia="Georgia" w:hAnsi="Georgia" w:cs="Georgia"/>
          <w:i/>
          <w:iCs/>
          <w:lang w:eastAsia="en-GB"/>
        </w:rPr>
      </w:pPr>
      <w:r w:rsidRPr="004A2019">
        <w:rPr>
          <w:rFonts w:ascii="Georgia" w:eastAsia="Georgia" w:hAnsi="Georgia" w:cs="Georgia"/>
          <w:i/>
          <w:iCs/>
          <w:lang w:eastAsia="en-GB"/>
        </w:rPr>
        <w:t xml:space="preserve">Ark is committed to safeguarding and promoting the welfare of children and young people in our academies.  In order to meet this responsibility, we follow a rigorous selection process. This process is outlined </w:t>
      </w:r>
      <w:hyperlink r:id="rId11">
        <w:r w:rsidRPr="004A2019">
          <w:rPr>
            <w:rStyle w:val="Hyperlink"/>
            <w:rFonts w:ascii="Georgia" w:eastAsia="Georgia" w:hAnsi="Georgia" w:cs="Georgia"/>
            <w:i/>
            <w:iCs/>
            <w:lang w:eastAsia="en-GB"/>
          </w:rPr>
          <w:t>here</w:t>
        </w:r>
      </w:hyperlink>
      <w:r w:rsidRPr="004A2019">
        <w:rPr>
          <w:rFonts w:ascii="Georgia" w:eastAsia="Georgia" w:hAnsi="Georgia" w:cs="Georgia"/>
          <w:i/>
          <w:iCs/>
          <w:lang w:eastAsia="en-GB"/>
        </w:rPr>
        <w:t>, but can be provided in more detail if requested. All successful candidates will be subject to an enhanced Disclosure and Barring Service check.</w:t>
      </w:r>
    </w:p>
    <w:p w:rsidR="008C7796" w:rsidRPr="00FB71BB" w:rsidRDefault="008C7796" w:rsidP="00CD13FA">
      <w:pPr>
        <w:rPr>
          <w:rFonts w:ascii="Georgia" w:hAnsi="Georgia" w:cstheme="minorHAnsi"/>
          <w:sz w:val="22"/>
        </w:rPr>
      </w:pPr>
    </w:p>
    <w:sectPr w:rsidR="008C7796" w:rsidRPr="00FB71BB" w:rsidSect="0091494A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PremrPr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79C2"/>
    <w:multiLevelType w:val="hybridMultilevel"/>
    <w:tmpl w:val="8F9E3A8A"/>
    <w:lvl w:ilvl="0" w:tplc="3432E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A041E"/>
    <w:multiLevelType w:val="hybridMultilevel"/>
    <w:tmpl w:val="3438C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76448"/>
    <w:multiLevelType w:val="hybridMultilevel"/>
    <w:tmpl w:val="B0009262"/>
    <w:lvl w:ilvl="0" w:tplc="08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">
    <w:nsid w:val="098C68B7"/>
    <w:multiLevelType w:val="hybridMultilevel"/>
    <w:tmpl w:val="24FE8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B0BC4"/>
    <w:multiLevelType w:val="hybridMultilevel"/>
    <w:tmpl w:val="1B366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C6081D"/>
    <w:multiLevelType w:val="hybridMultilevel"/>
    <w:tmpl w:val="151C490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C4C549C">
      <w:numFmt w:val="bullet"/>
      <w:lvlText w:val="•"/>
      <w:lvlJc w:val="left"/>
      <w:pPr>
        <w:ind w:left="1800" w:hanging="720"/>
      </w:pPr>
      <w:rPr>
        <w:rFonts w:ascii="Garamond" w:eastAsia="Calibri" w:hAnsi="Garamond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6F1B58"/>
    <w:multiLevelType w:val="hybridMultilevel"/>
    <w:tmpl w:val="7A9E5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CA4C71"/>
    <w:multiLevelType w:val="hybridMultilevel"/>
    <w:tmpl w:val="7C74F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7B24F3"/>
    <w:multiLevelType w:val="hybridMultilevel"/>
    <w:tmpl w:val="8538149C"/>
    <w:lvl w:ilvl="0" w:tplc="3432E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8D3A89"/>
    <w:multiLevelType w:val="hybridMultilevel"/>
    <w:tmpl w:val="4A787358"/>
    <w:lvl w:ilvl="0" w:tplc="08889E08">
      <w:numFmt w:val="bullet"/>
      <w:lvlText w:val="•"/>
      <w:lvlJc w:val="left"/>
      <w:pPr>
        <w:ind w:left="1080" w:hanging="720"/>
      </w:pPr>
      <w:rPr>
        <w:rFonts w:ascii="Gill Sans MT" w:eastAsia="Calibri" w:hAnsi="Gill Sans MT" w:cs="GaramondPremrPr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D42868"/>
    <w:multiLevelType w:val="hybridMultilevel"/>
    <w:tmpl w:val="D5EAE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375548"/>
    <w:multiLevelType w:val="hybridMultilevel"/>
    <w:tmpl w:val="42D2F318"/>
    <w:lvl w:ilvl="0" w:tplc="3432E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E625DF"/>
    <w:multiLevelType w:val="hybridMultilevel"/>
    <w:tmpl w:val="0C9E8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B25A3E"/>
    <w:multiLevelType w:val="hybridMultilevel"/>
    <w:tmpl w:val="65525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8754E6"/>
    <w:multiLevelType w:val="hybridMultilevel"/>
    <w:tmpl w:val="62BA10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8783167"/>
    <w:multiLevelType w:val="hybridMultilevel"/>
    <w:tmpl w:val="DB083C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E0D72A0"/>
    <w:multiLevelType w:val="hybridMultilevel"/>
    <w:tmpl w:val="43904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5625A7"/>
    <w:multiLevelType w:val="hybridMultilevel"/>
    <w:tmpl w:val="67D4A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E13AE5"/>
    <w:multiLevelType w:val="hybridMultilevel"/>
    <w:tmpl w:val="3DB0D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F95C23"/>
    <w:multiLevelType w:val="hybridMultilevel"/>
    <w:tmpl w:val="6284F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9B731D"/>
    <w:multiLevelType w:val="hybridMultilevel"/>
    <w:tmpl w:val="F872C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83559A"/>
    <w:multiLevelType w:val="hybridMultilevel"/>
    <w:tmpl w:val="90244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E4717B"/>
    <w:multiLevelType w:val="hybridMultilevel"/>
    <w:tmpl w:val="AF7CD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850689"/>
    <w:multiLevelType w:val="hybridMultilevel"/>
    <w:tmpl w:val="D9B6B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235C1B"/>
    <w:multiLevelType w:val="hybridMultilevel"/>
    <w:tmpl w:val="5E9A9C00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42681F"/>
    <w:multiLevelType w:val="hybridMultilevel"/>
    <w:tmpl w:val="EC32DE3A"/>
    <w:lvl w:ilvl="0" w:tplc="080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6">
    <w:nsid w:val="604E5ED1"/>
    <w:multiLevelType w:val="hybridMultilevel"/>
    <w:tmpl w:val="3028F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A7555E"/>
    <w:multiLevelType w:val="hybridMultilevel"/>
    <w:tmpl w:val="78980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831B8C"/>
    <w:multiLevelType w:val="hybridMultilevel"/>
    <w:tmpl w:val="0A98A9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5BC34B0"/>
    <w:multiLevelType w:val="hybridMultilevel"/>
    <w:tmpl w:val="94924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FC3545"/>
    <w:multiLevelType w:val="hybridMultilevel"/>
    <w:tmpl w:val="8A7E8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563F60"/>
    <w:multiLevelType w:val="hybridMultilevel"/>
    <w:tmpl w:val="3618A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4A5DFB"/>
    <w:multiLevelType w:val="hybridMultilevel"/>
    <w:tmpl w:val="4A2CF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0605F1"/>
    <w:multiLevelType w:val="hybridMultilevel"/>
    <w:tmpl w:val="51CC8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541DE3"/>
    <w:multiLevelType w:val="hybridMultilevel"/>
    <w:tmpl w:val="A1EAF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E61207"/>
    <w:multiLevelType w:val="hybridMultilevel"/>
    <w:tmpl w:val="7B92F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4417AA"/>
    <w:multiLevelType w:val="hybridMultilevel"/>
    <w:tmpl w:val="A6523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DD78A8"/>
    <w:multiLevelType w:val="hybridMultilevel"/>
    <w:tmpl w:val="1E4E05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1"/>
  </w:num>
  <w:num w:numId="5">
    <w:abstractNumId w:val="33"/>
  </w:num>
  <w:num w:numId="6">
    <w:abstractNumId w:val="31"/>
  </w:num>
  <w:num w:numId="7">
    <w:abstractNumId w:val="36"/>
  </w:num>
  <w:num w:numId="8">
    <w:abstractNumId w:val="8"/>
  </w:num>
  <w:num w:numId="9">
    <w:abstractNumId w:val="37"/>
  </w:num>
  <w:num w:numId="10">
    <w:abstractNumId w:val="32"/>
  </w:num>
  <w:num w:numId="11">
    <w:abstractNumId w:val="2"/>
  </w:num>
  <w:num w:numId="12">
    <w:abstractNumId w:val="22"/>
  </w:num>
  <w:num w:numId="13">
    <w:abstractNumId w:val="9"/>
  </w:num>
  <w:num w:numId="14">
    <w:abstractNumId w:val="24"/>
  </w:num>
  <w:num w:numId="15">
    <w:abstractNumId w:val="12"/>
  </w:num>
  <w:num w:numId="16">
    <w:abstractNumId w:val="34"/>
  </w:num>
  <w:num w:numId="17">
    <w:abstractNumId w:val="28"/>
  </w:num>
  <w:num w:numId="18">
    <w:abstractNumId w:val="25"/>
  </w:num>
  <w:num w:numId="19">
    <w:abstractNumId w:val="23"/>
  </w:num>
  <w:num w:numId="20">
    <w:abstractNumId w:val="14"/>
  </w:num>
  <w:num w:numId="21">
    <w:abstractNumId w:val="27"/>
  </w:num>
  <w:num w:numId="22">
    <w:abstractNumId w:val="21"/>
  </w:num>
  <w:num w:numId="23">
    <w:abstractNumId w:val="13"/>
  </w:num>
  <w:num w:numId="24">
    <w:abstractNumId w:val="17"/>
  </w:num>
  <w:num w:numId="25">
    <w:abstractNumId w:val="6"/>
  </w:num>
  <w:num w:numId="26">
    <w:abstractNumId w:val="19"/>
  </w:num>
  <w:num w:numId="27">
    <w:abstractNumId w:val="15"/>
  </w:num>
  <w:num w:numId="28">
    <w:abstractNumId w:val="10"/>
  </w:num>
  <w:num w:numId="29">
    <w:abstractNumId w:val="16"/>
  </w:num>
  <w:num w:numId="30">
    <w:abstractNumId w:val="20"/>
  </w:num>
  <w:num w:numId="31">
    <w:abstractNumId w:val="1"/>
  </w:num>
  <w:num w:numId="32">
    <w:abstractNumId w:val="3"/>
  </w:num>
  <w:num w:numId="33">
    <w:abstractNumId w:val="18"/>
  </w:num>
  <w:num w:numId="34">
    <w:abstractNumId w:val="26"/>
  </w:num>
  <w:num w:numId="35">
    <w:abstractNumId w:val="35"/>
  </w:num>
  <w:num w:numId="36">
    <w:abstractNumId w:val="30"/>
  </w:num>
  <w:num w:numId="37">
    <w:abstractNumId w:val="29"/>
  </w:num>
  <w:num w:numId="38">
    <w:abstractNumId w:val="4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5F4"/>
    <w:rsid w:val="0004261C"/>
    <w:rsid w:val="0004531C"/>
    <w:rsid w:val="00054D70"/>
    <w:rsid w:val="000A2BD6"/>
    <w:rsid w:val="000D122B"/>
    <w:rsid w:val="001240CB"/>
    <w:rsid w:val="001314AB"/>
    <w:rsid w:val="0013710B"/>
    <w:rsid w:val="0013753E"/>
    <w:rsid w:val="00143C59"/>
    <w:rsid w:val="001602DF"/>
    <w:rsid w:val="0016064B"/>
    <w:rsid w:val="001C00FB"/>
    <w:rsid w:val="0025060E"/>
    <w:rsid w:val="0027690F"/>
    <w:rsid w:val="00277F6A"/>
    <w:rsid w:val="00280239"/>
    <w:rsid w:val="002A4CE6"/>
    <w:rsid w:val="002B2FAD"/>
    <w:rsid w:val="002C422B"/>
    <w:rsid w:val="002D1490"/>
    <w:rsid w:val="002D4FCD"/>
    <w:rsid w:val="00327938"/>
    <w:rsid w:val="00374372"/>
    <w:rsid w:val="003A6E89"/>
    <w:rsid w:val="003B6456"/>
    <w:rsid w:val="003C59E6"/>
    <w:rsid w:val="003F3FD5"/>
    <w:rsid w:val="004667E3"/>
    <w:rsid w:val="004704C7"/>
    <w:rsid w:val="004D6DDF"/>
    <w:rsid w:val="004F0DFC"/>
    <w:rsid w:val="005018DC"/>
    <w:rsid w:val="00507775"/>
    <w:rsid w:val="0051355B"/>
    <w:rsid w:val="005329C2"/>
    <w:rsid w:val="005435A1"/>
    <w:rsid w:val="005467A7"/>
    <w:rsid w:val="0055562C"/>
    <w:rsid w:val="0057278C"/>
    <w:rsid w:val="005923F3"/>
    <w:rsid w:val="005A7FE0"/>
    <w:rsid w:val="005B7E37"/>
    <w:rsid w:val="005E0745"/>
    <w:rsid w:val="00637D63"/>
    <w:rsid w:val="0065659E"/>
    <w:rsid w:val="0066063B"/>
    <w:rsid w:val="0066483B"/>
    <w:rsid w:val="006859A5"/>
    <w:rsid w:val="006C4738"/>
    <w:rsid w:val="006C4FAF"/>
    <w:rsid w:val="006D30A6"/>
    <w:rsid w:val="00704133"/>
    <w:rsid w:val="007132FF"/>
    <w:rsid w:val="0072178B"/>
    <w:rsid w:val="007310DF"/>
    <w:rsid w:val="00751400"/>
    <w:rsid w:val="0075405A"/>
    <w:rsid w:val="0079171D"/>
    <w:rsid w:val="007A0B0C"/>
    <w:rsid w:val="007A6371"/>
    <w:rsid w:val="007C5E4D"/>
    <w:rsid w:val="008101E7"/>
    <w:rsid w:val="0081658D"/>
    <w:rsid w:val="00836DA3"/>
    <w:rsid w:val="0085373B"/>
    <w:rsid w:val="00856F06"/>
    <w:rsid w:val="00861097"/>
    <w:rsid w:val="0086240B"/>
    <w:rsid w:val="008C5C83"/>
    <w:rsid w:val="008C7796"/>
    <w:rsid w:val="008F79ED"/>
    <w:rsid w:val="009112AC"/>
    <w:rsid w:val="009129A2"/>
    <w:rsid w:val="0091494A"/>
    <w:rsid w:val="00915C47"/>
    <w:rsid w:val="00916D47"/>
    <w:rsid w:val="00923A58"/>
    <w:rsid w:val="0092710F"/>
    <w:rsid w:val="00952F89"/>
    <w:rsid w:val="009A458A"/>
    <w:rsid w:val="009B764C"/>
    <w:rsid w:val="00A04EA3"/>
    <w:rsid w:val="00A35CA1"/>
    <w:rsid w:val="00A66ED6"/>
    <w:rsid w:val="00A71695"/>
    <w:rsid w:val="00A95F90"/>
    <w:rsid w:val="00AD519C"/>
    <w:rsid w:val="00AE0E4D"/>
    <w:rsid w:val="00AE757D"/>
    <w:rsid w:val="00B115F4"/>
    <w:rsid w:val="00B43771"/>
    <w:rsid w:val="00B44E25"/>
    <w:rsid w:val="00B769DA"/>
    <w:rsid w:val="00B777E9"/>
    <w:rsid w:val="00B85CDE"/>
    <w:rsid w:val="00BD508D"/>
    <w:rsid w:val="00BF5FB0"/>
    <w:rsid w:val="00C17D6B"/>
    <w:rsid w:val="00C20B02"/>
    <w:rsid w:val="00C422F4"/>
    <w:rsid w:val="00C54B2F"/>
    <w:rsid w:val="00C54CEF"/>
    <w:rsid w:val="00C56BF6"/>
    <w:rsid w:val="00C6413E"/>
    <w:rsid w:val="00C862BE"/>
    <w:rsid w:val="00CC395A"/>
    <w:rsid w:val="00CD13FA"/>
    <w:rsid w:val="00D205BD"/>
    <w:rsid w:val="00D35CBF"/>
    <w:rsid w:val="00D37A86"/>
    <w:rsid w:val="00D6264C"/>
    <w:rsid w:val="00D65133"/>
    <w:rsid w:val="00D7087B"/>
    <w:rsid w:val="00D83DF6"/>
    <w:rsid w:val="00D848A4"/>
    <w:rsid w:val="00D85A8E"/>
    <w:rsid w:val="00D93F44"/>
    <w:rsid w:val="00DC233E"/>
    <w:rsid w:val="00DC29BF"/>
    <w:rsid w:val="00DC72FF"/>
    <w:rsid w:val="00DD75FE"/>
    <w:rsid w:val="00DF553F"/>
    <w:rsid w:val="00E62D9A"/>
    <w:rsid w:val="00ED1D9B"/>
    <w:rsid w:val="00F66E92"/>
    <w:rsid w:val="00F67113"/>
    <w:rsid w:val="00F7386E"/>
    <w:rsid w:val="00F77213"/>
    <w:rsid w:val="00F8787D"/>
    <w:rsid w:val="00FA07FC"/>
    <w:rsid w:val="00FB71BB"/>
    <w:rsid w:val="00FC547C"/>
    <w:rsid w:val="00FD14AA"/>
    <w:rsid w:val="00FD61E5"/>
    <w:rsid w:val="00FE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5F4"/>
    <w:pPr>
      <w:spacing w:after="200" w:line="276" w:lineRule="auto"/>
    </w:pPr>
    <w:rPr>
      <w:rFonts w:ascii="Garamond" w:hAnsi="Garamond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15F4"/>
    <w:rPr>
      <w:sz w:val="22"/>
      <w:szCs w:val="22"/>
      <w:lang w:eastAsia="en-US"/>
    </w:rPr>
  </w:style>
  <w:style w:type="character" w:styleId="Hyperlink">
    <w:name w:val="Hyperlink"/>
    <w:unhideWhenUsed/>
    <w:rsid w:val="00B115F4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B115F4"/>
    <w:pPr>
      <w:ind w:left="720"/>
      <w:contextualSpacing/>
    </w:pPr>
    <w:rPr>
      <w:rFonts w:ascii="Calibri" w:hAnsi="Calibri"/>
      <w:sz w:val="22"/>
    </w:rPr>
  </w:style>
  <w:style w:type="paragraph" w:customStyle="1" w:styleId="BasicParagraph">
    <w:name w:val="[Basic Paragraph]"/>
    <w:basedOn w:val="Normal"/>
    <w:uiPriority w:val="99"/>
    <w:rsid w:val="00B115F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eastAsia="en-GB"/>
    </w:rPr>
  </w:style>
  <w:style w:type="character" w:styleId="FollowedHyperlink">
    <w:name w:val="FollowedHyperlink"/>
    <w:uiPriority w:val="99"/>
    <w:semiHidden/>
    <w:unhideWhenUsed/>
    <w:rsid w:val="00D6264C"/>
    <w:rPr>
      <w:color w:val="800080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C5C8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E4D"/>
    <w:rPr>
      <w:rFonts w:ascii="Tahoma" w:hAnsi="Tahoma" w:cs="Tahoma"/>
      <w:sz w:val="16"/>
      <w:szCs w:val="16"/>
      <w:lang w:eastAsia="en-US"/>
    </w:rPr>
  </w:style>
  <w:style w:type="paragraph" w:styleId="PlainText">
    <w:name w:val="Plain Text"/>
    <w:basedOn w:val="Normal"/>
    <w:link w:val="PlainTextChar"/>
    <w:rsid w:val="0065659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5659E"/>
    <w:rPr>
      <w:rFonts w:ascii="Courier New" w:eastAsia="Times New Roman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5F4"/>
    <w:pPr>
      <w:spacing w:after="200" w:line="276" w:lineRule="auto"/>
    </w:pPr>
    <w:rPr>
      <w:rFonts w:ascii="Garamond" w:hAnsi="Garamond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15F4"/>
    <w:rPr>
      <w:sz w:val="22"/>
      <w:szCs w:val="22"/>
      <w:lang w:eastAsia="en-US"/>
    </w:rPr>
  </w:style>
  <w:style w:type="character" w:styleId="Hyperlink">
    <w:name w:val="Hyperlink"/>
    <w:unhideWhenUsed/>
    <w:rsid w:val="00B115F4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B115F4"/>
    <w:pPr>
      <w:ind w:left="720"/>
      <w:contextualSpacing/>
    </w:pPr>
    <w:rPr>
      <w:rFonts w:ascii="Calibri" w:hAnsi="Calibri"/>
      <w:sz w:val="22"/>
    </w:rPr>
  </w:style>
  <w:style w:type="paragraph" w:customStyle="1" w:styleId="BasicParagraph">
    <w:name w:val="[Basic Paragraph]"/>
    <w:basedOn w:val="Normal"/>
    <w:uiPriority w:val="99"/>
    <w:rsid w:val="00B115F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eastAsia="en-GB"/>
    </w:rPr>
  </w:style>
  <w:style w:type="character" w:styleId="FollowedHyperlink">
    <w:name w:val="FollowedHyperlink"/>
    <w:uiPriority w:val="99"/>
    <w:semiHidden/>
    <w:unhideWhenUsed/>
    <w:rsid w:val="00D6264C"/>
    <w:rPr>
      <w:color w:val="800080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C5C8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E4D"/>
    <w:rPr>
      <w:rFonts w:ascii="Tahoma" w:hAnsi="Tahoma" w:cs="Tahoma"/>
      <w:sz w:val="16"/>
      <w:szCs w:val="16"/>
      <w:lang w:eastAsia="en-US"/>
    </w:rPr>
  </w:style>
  <w:style w:type="paragraph" w:styleId="PlainText">
    <w:name w:val="Plain Text"/>
    <w:basedOn w:val="Normal"/>
    <w:link w:val="PlainTextChar"/>
    <w:rsid w:val="0065659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5659E"/>
    <w:rPr>
      <w:rFonts w:ascii="Courier New" w:eastAsia="Times New Roman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0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00CC5.C2959D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rkonline.org/sites/default/files/Ark_safe_recruitment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goo.gl/yhw50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.hussain@isaacnewtonacadem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A9DA4-88F8-48F7-AD9C-751E83C36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 Schools</Company>
  <LinksUpToDate>false</LinksUpToDate>
  <CharactersWithSpaces>7188</CharactersWithSpaces>
  <SharedDoc>false</SharedDoc>
  <HLinks>
    <vt:vector size="18" baseType="variant">
      <vt:variant>
        <vt:i4>262266</vt:i4>
      </vt:variant>
      <vt:variant>
        <vt:i4>6</vt:i4>
      </vt:variant>
      <vt:variant>
        <vt:i4>0</vt:i4>
      </vt:variant>
      <vt:variant>
        <vt:i4>5</vt:i4>
      </vt:variant>
      <vt:variant>
        <vt:lpwstr>mailto:schools.recruitment@arkonline.org</vt:lpwstr>
      </vt:variant>
      <vt:variant>
        <vt:lpwstr/>
      </vt:variant>
      <vt:variant>
        <vt:i4>3080306</vt:i4>
      </vt:variant>
      <vt:variant>
        <vt:i4>3</vt:i4>
      </vt:variant>
      <vt:variant>
        <vt:i4>0</vt:i4>
      </vt:variant>
      <vt:variant>
        <vt:i4>5</vt:i4>
      </vt:variant>
      <vt:variant>
        <vt:lpwstr>https://application.arkschools.net/vacancy/zhqpxVJJ</vt:lpwstr>
      </vt:variant>
      <vt:variant>
        <vt:lpwstr/>
      </vt:variant>
      <vt:variant>
        <vt:i4>2097217</vt:i4>
      </vt:variant>
      <vt:variant>
        <vt:i4>0</vt:i4>
      </vt:variant>
      <vt:variant>
        <vt:i4>0</vt:i4>
      </vt:variant>
      <vt:variant>
        <vt:i4>5</vt:i4>
      </vt:variant>
      <vt:variant>
        <vt:lpwstr>mailto:g.webb@isaacnewtonacademy.org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Jacintha Christopher</dc:creator>
  <cp:lastModifiedBy>a.hussain3</cp:lastModifiedBy>
  <cp:revision>7</cp:revision>
  <cp:lastPrinted>2017-05-22T10:54:00Z</cp:lastPrinted>
  <dcterms:created xsi:type="dcterms:W3CDTF">2018-01-17T08:44:00Z</dcterms:created>
  <dcterms:modified xsi:type="dcterms:W3CDTF">2018-01-17T09:03:00Z</dcterms:modified>
</cp:coreProperties>
</file>