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970"/>
        <w:gridCol w:w="1620"/>
        <w:gridCol w:w="2808"/>
      </w:tblGrid>
      <w:tr w:rsidR="00386B78" w:rsidRPr="00B475DD" w:rsidTr="00D91CE6">
        <w:tc>
          <w:tcPr>
            <w:tcW w:w="2178" w:type="dxa"/>
            <w:gridSpan w:val="2"/>
            <w:shd w:val="clear" w:color="auto" w:fill="F2F2F2"/>
          </w:tcPr>
          <w:p w:rsidR="00DB4F41" w:rsidRPr="0040072B" w:rsidRDefault="0014076C" w:rsidP="00B475DD">
            <w:pPr>
              <w:pStyle w:val="Label"/>
            </w:pPr>
            <w:bookmarkStart w:id="0" w:name="_GoBack"/>
            <w:bookmarkEnd w:id="0"/>
            <w:r w:rsidRPr="0040072B">
              <w:t>Job Title:</w:t>
            </w:r>
          </w:p>
        </w:tc>
        <w:tc>
          <w:tcPr>
            <w:tcW w:w="2970" w:type="dxa"/>
          </w:tcPr>
          <w:p w:rsidR="0040072B" w:rsidRPr="00A45FC4" w:rsidRDefault="00392971" w:rsidP="00D84FCB">
            <w:pPr>
              <w:rPr>
                <w:sz w:val="22"/>
              </w:rPr>
            </w:pPr>
            <w:r>
              <w:rPr>
                <w:sz w:val="22"/>
              </w:rPr>
              <w:t>Leader of Science</w:t>
            </w:r>
          </w:p>
        </w:tc>
        <w:tc>
          <w:tcPr>
            <w:tcW w:w="1620" w:type="dxa"/>
            <w:shd w:val="clear" w:color="auto" w:fill="F2F2F2"/>
          </w:tcPr>
          <w:p w:rsidR="00DB4F41" w:rsidRPr="0040072B" w:rsidRDefault="00DB4F41" w:rsidP="00B475DD">
            <w:pPr>
              <w:pStyle w:val="Label"/>
              <w:rPr>
                <w:szCs w:val="20"/>
              </w:rPr>
            </w:pPr>
            <w:r w:rsidRPr="0040072B">
              <w:rPr>
                <w:szCs w:val="20"/>
              </w:rPr>
              <w:t xml:space="preserve">Job Category: </w:t>
            </w:r>
          </w:p>
        </w:tc>
        <w:tc>
          <w:tcPr>
            <w:tcW w:w="2808" w:type="dxa"/>
          </w:tcPr>
          <w:p w:rsidR="00DB4F41" w:rsidRPr="0040072B" w:rsidRDefault="00392971" w:rsidP="00516A0F">
            <w:pPr>
              <w:rPr>
                <w:sz w:val="22"/>
              </w:rPr>
            </w:pPr>
            <w:r>
              <w:rPr>
                <w:sz w:val="22"/>
              </w:rPr>
              <w:t>Teaching</w:t>
            </w:r>
          </w:p>
        </w:tc>
      </w:tr>
      <w:tr w:rsidR="00386B78" w:rsidRPr="00B475DD" w:rsidTr="00D91CE6">
        <w:tc>
          <w:tcPr>
            <w:tcW w:w="2178" w:type="dxa"/>
            <w:gridSpan w:val="2"/>
            <w:shd w:val="clear" w:color="auto" w:fill="F2F2F2"/>
          </w:tcPr>
          <w:p w:rsidR="00DB4F41" w:rsidRPr="0040072B" w:rsidRDefault="00DB4F41" w:rsidP="00B475DD">
            <w:pPr>
              <w:pStyle w:val="Label"/>
            </w:pPr>
            <w:r w:rsidRPr="0040072B">
              <w:t>Department/Group:</w:t>
            </w:r>
          </w:p>
        </w:tc>
        <w:tc>
          <w:tcPr>
            <w:tcW w:w="2970" w:type="dxa"/>
          </w:tcPr>
          <w:p w:rsidR="00DB4F41" w:rsidRPr="00A45FC4" w:rsidRDefault="00392971" w:rsidP="00516A0F">
            <w:pPr>
              <w:rPr>
                <w:sz w:val="22"/>
              </w:rPr>
            </w:pPr>
            <w:r>
              <w:rPr>
                <w:sz w:val="22"/>
              </w:rPr>
              <w:t>Science</w:t>
            </w:r>
          </w:p>
        </w:tc>
        <w:tc>
          <w:tcPr>
            <w:tcW w:w="1620" w:type="dxa"/>
            <w:shd w:val="clear" w:color="auto" w:fill="F2F2F2"/>
          </w:tcPr>
          <w:p w:rsidR="00DB4F41" w:rsidRPr="0040072B" w:rsidRDefault="0014076C" w:rsidP="00B475DD">
            <w:pPr>
              <w:pStyle w:val="Label"/>
              <w:rPr>
                <w:szCs w:val="20"/>
              </w:rPr>
            </w:pPr>
            <w:r w:rsidRPr="0040072B">
              <w:rPr>
                <w:szCs w:val="20"/>
              </w:rPr>
              <w:t>Job Code/ Req#:</w:t>
            </w:r>
          </w:p>
        </w:tc>
        <w:tc>
          <w:tcPr>
            <w:tcW w:w="2808" w:type="dxa"/>
          </w:tcPr>
          <w:p w:rsidR="00DB4F41" w:rsidRPr="00392971" w:rsidRDefault="00392971" w:rsidP="00392971">
            <w:pPr>
              <w:spacing w:before="0" w:after="0"/>
              <w:rPr>
                <w:color w:val="000000"/>
                <w:sz w:val="22"/>
                <w:lang w:val="en-GB" w:eastAsia="en-GB"/>
              </w:rPr>
            </w:pPr>
            <w:r>
              <w:rPr>
                <w:color w:val="000000"/>
                <w:sz w:val="22"/>
              </w:rPr>
              <w:t>BA-LSCI-1</w:t>
            </w:r>
          </w:p>
        </w:tc>
      </w:tr>
      <w:tr w:rsidR="00386B78" w:rsidRPr="00B475DD" w:rsidTr="00D91CE6">
        <w:tc>
          <w:tcPr>
            <w:tcW w:w="2178" w:type="dxa"/>
            <w:gridSpan w:val="2"/>
            <w:shd w:val="clear" w:color="auto" w:fill="F2F2F2"/>
          </w:tcPr>
          <w:p w:rsidR="00DB4F41" w:rsidRPr="0040072B" w:rsidRDefault="00DB4F41" w:rsidP="00B475DD">
            <w:pPr>
              <w:pStyle w:val="Label"/>
            </w:pPr>
            <w:r w:rsidRPr="0040072B">
              <w:t>Location:</w:t>
            </w:r>
          </w:p>
        </w:tc>
        <w:tc>
          <w:tcPr>
            <w:tcW w:w="2970" w:type="dxa"/>
          </w:tcPr>
          <w:p w:rsidR="00DB4F41" w:rsidRPr="00A45FC4" w:rsidRDefault="00392971" w:rsidP="00516A0F">
            <w:pPr>
              <w:rPr>
                <w:sz w:val="22"/>
              </w:rPr>
            </w:pPr>
            <w:r>
              <w:rPr>
                <w:sz w:val="22"/>
              </w:rPr>
              <w:t>Biggleswade</w:t>
            </w:r>
          </w:p>
        </w:tc>
        <w:tc>
          <w:tcPr>
            <w:tcW w:w="1620" w:type="dxa"/>
            <w:shd w:val="clear" w:color="auto" w:fill="F2F2F2"/>
          </w:tcPr>
          <w:p w:rsidR="00DB4F41" w:rsidRPr="0040072B" w:rsidRDefault="00DB4F41" w:rsidP="00B475DD">
            <w:pPr>
              <w:pStyle w:val="Label"/>
              <w:rPr>
                <w:szCs w:val="20"/>
              </w:rPr>
            </w:pPr>
            <w:r w:rsidRPr="0040072B">
              <w:rPr>
                <w:szCs w:val="20"/>
              </w:rPr>
              <w:t>Travel Required:</w:t>
            </w:r>
          </w:p>
        </w:tc>
        <w:tc>
          <w:tcPr>
            <w:tcW w:w="2808" w:type="dxa"/>
          </w:tcPr>
          <w:p w:rsidR="00DB4F41" w:rsidRPr="0040072B" w:rsidRDefault="00392971" w:rsidP="00516A0F">
            <w:pPr>
              <w:rPr>
                <w:sz w:val="22"/>
              </w:rPr>
            </w:pPr>
            <w:r>
              <w:rPr>
                <w:sz w:val="22"/>
              </w:rPr>
              <w:t>No</w:t>
            </w:r>
          </w:p>
        </w:tc>
      </w:tr>
      <w:tr w:rsidR="00386B78" w:rsidRPr="00B475DD" w:rsidTr="00FA683D">
        <w:tc>
          <w:tcPr>
            <w:tcW w:w="2178" w:type="dxa"/>
            <w:gridSpan w:val="2"/>
            <w:shd w:val="clear" w:color="auto" w:fill="F2F2F2"/>
          </w:tcPr>
          <w:p w:rsidR="00DB4F41" w:rsidRPr="0040072B" w:rsidRDefault="0014076C" w:rsidP="00B475DD">
            <w:pPr>
              <w:pStyle w:val="Label"/>
            </w:pPr>
            <w:r w:rsidRPr="0040072B">
              <w:t>Level/Salary Range:</w:t>
            </w:r>
          </w:p>
        </w:tc>
        <w:tc>
          <w:tcPr>
            <w:tcW w:w="2970" w:type="dxa"/>
          </w:tcPr>
          <w:p w:rsidR="00DB4F41" w:rsidRPr="00A45FC4" w:rsidRDefault="00392971" w:rsidP="00D84FCB">
            <w:pPr>
              <w:rPr>
                <w:sz w:val="22"/>
              </w:rPr>
            </w:pPr>
            <w:r>
              <w:rPr>
                <w:sz w:val="22"/>
              </w:rPr>
              <w:t>MPS/UPS</w:t>
            </w:r>
            <w:r w:rsidR="00E5630B">
              <w:rPr>
                <w:sz w:val="22"/>
              </w:rPr>
              <w:t xml:space="preserve"> + TLR2a</w:t>
            </w:r>
          </w:p>
        </w:tc>
        <w:tc>
          <w:tcPr>
            <w:tcW w:w="1620" w:type="dxa"/>
            <w:tcBorders>
              <w:bottom w:val="single" w:sz="4" w:space="0" w:color="000000"/>
            </w:tcBorders>
            <w:shd w:val="clear" w:color="auto" w:fill="F2F2F2"/>
          </w:tcPr>
          <w:p w:rsidR="00DB4F41" w:rsidRPr="0040072B" w:rsidRDefault="00DB4F41" w:rsidP="00B475DD">
            <w:pPr>
              <w:pStyle w:val="Label"/>
              <w:rPr>
                <w:szCs w:val="20"/>
              </w:rPr>
            </w:pPr>
            <w:r w:rsidRPr="0040072B">
              <w:rPr>
                <w:szCs w:val="20"/>
              </w:rPr>
              <w:t>Position Type:</w:t>
            </w:r>
          </w:p>
        </w:tc>
        <w:tc>
          <w:tcPr>
            <w:tcW w:w="2808" w:type="dxa"/>
          </w:tcPr>
          <w:p w:rsidR="00DB4F41" w:rsidRPr="0040072B" w:rsidRDefault="00392971" w:rsidP="0040072B">
            <w:pPr>
              <w:rPr>
                <w:sz w:val="22"/>
              </w:rPr>
            </w:pPr>
            <w:r>
              <w:rPr>
                <w:sz w:val="22"/>
              </w:rPr>
              <w:t>Permanent</w:t>
            </w:r>
          </w:p>
        </w:tc>
      </w:tr>
      <w:tr w:rsidR="0040072B" w:rsidRPr="00B475DD" w:rsidTr="00FA683D">
        <w:tc>
          <w:tcPr>
            <w:tcW w:w="2178" w:type="dxa"/>
            <w:gridSpan w:val="2"/>
            <w:shd w:val="clear" w:color="auto" w:fill="F2F2F2"/>
          </w:tcPr>
          <w:p w:rsidR="0040072B" w:rsidRPr="0040072B" w:rsidRDefault="0040072B" w:rsidP="00B475DD">
            <w:pPr>
              <w:pStyle w:val="Label"/>
            </w:pPr>
            <w:r w:rsidRPr="0040072B">
              <w:t>Reports to:</w:t>
            </w:r>
          </w:p>
        </w:tc>
        <w:tc>
          <w:tcPr>
            <w:tcW w:w="2970" w:type="dxa"/>
          </w:tcPr>
          <w:p w:rsidR="0040072B" w:rsidRPr="00A45FC4" w:rsidRDefault="00392971" w:rsidP="00516A0F">
            <w:pPr>
              <w:rPr>
                <w:sz w:val="22"/>
              </w:rPr>
            </w:pPr>
            <w:r>
              <w:rPr>
                <w:sz w:val="22"/>
              </w:rPr>
              <w:t>Academy Principal</w:t>
            </w:r>
          </w:p>
        </w:tc>
        <w:tc>
          <w:tcPr>
            <w:tcW w:w="1620" w:type="dxa"/>
            <w:tcBorders>
              <w:bottom w:val="single" w:sz="4" w:space="0" w:color="000000"/>
            </w:tcBorders>
            <w:shd w:val="clear" w:color="auto" w:fill="F2F2F2"/>
          </w:tcPr>
          <w:p w:rsidR="0040072B" w:rsidRPr="0040072B" w:rsidRDefault="0040072B" w:rsidP="00B475DD">
            <w:pPr>
              <w:pStyle w:val="Label"/>
              <w:rPr>
                <w:szCs w:val="20"/>
              </w:rPr>
            </w:pPr>
            <w:r w:rsidRPr="0040072B">
              <w:rPr>
                <w:szCs w:val="20"/>
              </w:rPr>
              <w:t>Weeks per year:</w:t>
            </w:r>
          </w:p>
        </w:tc>
        <w:tc>
          <w:tcPr>
            <w:tcW w:w="2808" w:type="dxa"/>
          </w:tcPr>
          <w:p w:rsidR="0040072B" w:rsidRPr="0040072B" w:rsidRDefault="00392971" w:rsidP="0040072B">
            <w:pPr>
              <w:rPr>
                <w:sz w:val="22"/>
              </w:rPr>
            </w:pPr>
            <w:r>
              <w:rPr>
                <w:sz w:val="22"/>
              </w:rPr>
              <w:t>Term time + training days</w:t>
            </w:r>
          </w:p>
        </w:tc>
      </w:tr>
      <w:tr w:rsidR="00DB4F41" w:rsidRPr="00B475DD" w:rsidTr="00FA683D">
        <w:tc>
          <w:tcPr>
            <w:tcW w:w="9576" w:type="dxa"/>
            <w:gridSpan w:val="5"/>
            <w:shd w:val="clear" w:color="auto" w:fill="D9D9D9"/>
          </w:tcPr>
          <w:p w:rsidR="00DB4F41" w:rsidRPr="00B475DD" w:rsidRDefault="0040072B" w:rsidP="00B475DD">
            <w:pPr>
              <w:pStyle w:val="Label"/>
            </w:pPr>
            <w:r>
              <w:t>Job Purpose</w:t>
            </w:r>
          </w:p>
        </w:tc>
      </w:tr>
      <w:tr w:rsidR="0040072B" w:rsidRPr="00B475DD" w:rsidTr="0040072B">
        <w:trPr>
          <w:trHeight w:val="1925"/>
        </w:trPr>
        <w:tc>
          <w:tcPr>
            <w:tcW w:w="9576" w:type="dxa"/>
            <w:gridSpan w:val="5"/>
            <w:tcBorders>
              <w:bottom w:val="single" w:sz="4" w:space="0" w:color="000000"/>
            </w:tcBorders>
          </w:tcPr>
          <w:p w:rsidR="0040072B" w:rsidRDefault="0040072B" w:rsidP="0040072B">
            <w:pPr>
              <w:pStyle w:val="ListParagraph"/>
              <w:rPr>
                <w:rFonts w:asciiTheme="minorHAnsi" w:hAnsiTheme="minorHAnsi" w:cs="Arial"/>
                <w:sz w:val="22"/>
                <w:szCs w:val="22"/>
              </w:rPr>
            </w:pPr>
          </w:p>
          <w:p w:rsidR="00F937F1" w:rsidRDefault="00F937F1" w:rsidP="00392971">
            <w:pPr>
              <w:numPr>
                <w:ilvl w:val="0"/>
                <w:numId w:val="3"/>
              </w:numPr>
              <w:tabs>
                <w:tab w:val="left" w:pos="-720"/>
              </w:tabs>
              <w:suppressAutoHyphens/>
              <w:spacing w:before="0" w:after="0"/>
              <w:rPr>
                <w:spacing w:val="-2"/>
                <w:sz w:val="22"/>
              </w:rPr>
            </w:pPr>
            <w:r>
              <w:rPr>
                <w:spacing w:val="-2"/>
                <w:sz w:val="22"/>
              </w:rPr>
              <w:t>To provide professional leadership to the Science department.</w:t>
            </w:r>
          </w:p>
          <w:p w:rsidR="00134FA0" w:rsidRPr="00134FA0" w:rsidRDefault="00134FA0" w:rsidP="00134FA0">
            <w:pPr>
              <w:numPr>
                <w:ilvl w:val="0"/>
                <w:numId w:val="3"/>
              </w:numPr>
              <w:tabs>
                <w:tab w:val="left" w:pos="-720"/>
              </w:tabs>
              <w:suppressAutoHyphens/>
              <w:spacing w:before="0" w:after="0"/>
              <w:rPr>
                <w:spacing w:val="-2"/>
                <w:sz w:val="22"/>
              </w:rPr>
            </w:pPr>
            <w:r w:rsidRPr="00392971">
              <w:rPr>
                <w:spacing w:val="-2"/>
                <w:sz w:val="22"/>
              </w:rPr>
              <w:t>To be accountable for leading, managing and developing the department.</w:t>
            </w:r>
          </w:p>
          <w:p w:rsidR="00392971" w:rsidRPr="00392971" w:rsidRDefault="00392971" w:rsidP="00392971">
            <w:pPr>
              <w:numPr>
                <w:ilvl w:val="0"/>
                <w:numId w:val="3"/>
              </w:numPr>
              <w:tabs>
                <w:tab w:val="left" w:pos="-720"/>
              </w:tabs>
              <w:suppressAutoHyphens/>
              <w:spacing w:before="0" w:after="0"/>
              <w:rPr>
                <w:spacing w:val="-2"/>
                <w:sz w:val="22"/>
              </w:rPr>
            </w:pPr>
            <w:r w:rsidRPr="00392971">
              <w:rPr>
                <w:spacing w:val="-2"/>
                <w:sz w:val="22"/>
              </w:rPr>
              <w:t>To develop and enhance the teaching practice of others.</w:t>
            </w:r>
          </w:p>
          <w:p w:rsidR="00392971" w:rsidRPr="00392971" w:rsidRDefault="00392971" w:rsidP="00392971">
            <w:pPr>
              <w:numPr>
                <w:ilvl w:val="0"/>
                <w:numId w:val="3"/>
              </w:numPr>
              <w:tabs>
                <w:tab w:val="left" w:pos="-720"/>
              </w:tabs>
              <w:suppressAutoHyphens/>
              <w:spacing w:before="0" w:after="0"/>
              <w:rPr>
                <w:spacing w:val="-2"/>
                <w:sz w:val="22"/>
              </w:rPr>
            </w:pPr>
            <w:r w:rsidRPr="00392971">
              <w:rPr>
                <w:spacing w:val="-2"/>
                <w:sz w:val="22"/>
              </w:rPr>
              <w:t>To ensure the provision of an appropriately broad, balanced, relevant and differentiated curriculu</w:t>
            </w:r>
            <w:r w:rsidR="00E5630B">
              <w:rPr>
                <w:spacing w:val="-2"/>
                <w:sz w:val="22"/>
              </w:rPr>
              <w:t>m for pupils</w:t>
            </w:r>
            <w:r w:rsidR="00F937F1">
              <w:rPr>
                <w:spacing w:val="-2"/>
                <w:sz w:val="22"/>
              </w:rPr>
              <w:t xml:space="preserve"> studying in the Academy</w:t>
            </w:r>
            <w:r w:rsidRPr="00392971">
              <w:rPr>
                <w:spacing w:val="-2"/>
                <w:sz w:val="22"/>
              </w:rPr>
              <w:t xml:space="preserve">, in accordance with </w:t>
            </w:r>
            <w:r w:rsidR="00134FA0">
              <w:rPr>
                <w:spacing w:val="-2"/>
                <w:sz w:val="22"/>
              </w:rPr>
              <w:t>the aims and policies</w:t>
            </w:r>
            <w:r w:rsidRPr="00392971">
              <w:rPr>
                <w:spacing w:val="-2"/>
                <w:sz w:val="22"/>
              </w:rPr>
              <w:t xml:space="preserve"> determined by the Governing Body and</w:t>
            </w:r>
            <w:r>
              <w:rPr>
                <w:spacing w:val="-2"/>
                <w:sz w:val="22"/>
              </w:rPr>
              <w:t xml:space="preserve"> Academy Principal</w:t>
            </w:r>
            <w:r w:rsidRPr="00392971">
              <w:rPr>
                <w:spacing w:val="-2"/>
                <w:sz w:val="22"/>
              </w:rPr>
              <w:t>.</w:t>
            </w:r>
          </w:p>
          <w:p w:rsidR="00F937F1" w:rsidRPr="00392971" w:rsidRDefault="00E5630B" w:rsidP="00F937F1">
            <w:pPr>
              <w:numPr>
                <w:ilvl w:val="0"/>
                <w:numId w:val="3"/>
              </w:numPr>
              <w:spacing w:before="0" w:after="0"/>
              <w:rPr>
                <w:sz w:val="22"/>
              </w:rPr>
            </w:pPr>
            <w:r>
              <w:rPr>
                <w:sz w:val="22"/>
              </w:rPr>
              <w:t>To raise standards of pupil</w:t>
            </w:r>
            <w:r w:rsidR="00F937F1" w:rsidRPr="00392971">
              <w:rPr>
                <w:sz w:val="22"/>
              </w:rPr>
              <w:t xml:space="preserve"> attainment and achievement within the </w:t>
            </w:r>
            <w:r w:rsidR="00134FA0">
              <w:rPr>
                <w:sz w:val="22"/>
              </w:rPr>
              <w:t xml:space="preserve">Science department </w:t>
            </w:r>
            <w:r w:rsidR="00F937F1" w:rsidRPr="00392971">
              <w:rPr>
                <w:sz w:val="22"/>
              </w:rPr>
              <w:t>and to monitor and support student progress.</w:t>
            </w:r>
          </w:p>
          <w:p w:rsidR="00F937F1" w:rsidRDefault="00E5630B" w:rsidP="00F937F1">
            <w:pPr>
              <w:numPr>
                <w:ilvl w:val="0"/>
                <w:numId w:val="3"/>
              </w:numPr>
              <w:spacing w:before="0" w:after="0"/>
              <w:rPr>
                <w:sz w:val="22"/>
              </w:rPr>
            </w:pPr>
            <w:r>
              <w:rPr>
                <w:sz w:val="22"/>
              </w:rPr>
              <w:t>To be accountable for pupil</w:t>
            </w:r>
            <w:r w:rsidR="00F937F1" w:rsidRPr="00392971">
              <w:rPr>
                <w:sz w:val="22"/>
              </w:rPr>
              <w:t xml:space="preserve"> progress and de</w:t>
            </w:r>
            <w:r w:rsidR="00134FA0">
              <w:rPr>
                <w:sz w:val="22"/>
              </w:rPr>
              <w:t>velopment within the subject area.</w:t>
            </w:r>
          </w:p>
          <w:p w:rsidR="00E5630B" w:rsidRPr="00392971" w:rsidRDefault="00E5630B" w:rsidP="00F937F1">
            <w:pPr>
              <w:numPr>
                <w:ilvl w:val="0"/>
                <w:numId w:val="3"/>
              </w:numPr>
              <w:spacing w:before="0" w:after="0"/>
              <w:rPr>
                <w:sz w:val="22"/>
              </w:rPr>
            </w:pPr>
            <w:r>
              <w:rPr>
                <w:sz w:val="22"/>
              </w:rPr>
              <w:t>To actively promote the department with all stakeholders</w:t>
            </w:r>
          </w:p>
          <w:p w:rsidR="00F937F1" w:rsidRPr="00392971" w:rsidRDefault="00F937F1" w:rsidP="00134FA0">
            <w:pPr>
              <w:tabs>
                <w:tab w:val="left" w:pos="-720"/>
              </w:tabs>
              <w:suppressAutoHyphens/>
              <w:spacing w:before="0" w:after="0"/>
              <w:ind w:left="360"/>
              <w:rPr>
                <w:spacing w:val="-2"/>
                <w:sz w:val="22"/>
              </w:rPr>
            </w:pPr>
          </w:p>
          <w:p w:rsidR="00831580" w:rsidRPr="00B475DD" w:rsidRDefault="00831580" w:rsidP="00F937F1">
            <w:pPr>
              <w:tabs>
                <w:tab w:val="left" w:pos="-720"/>
              </w:tabs>
              <w:suppressAutoHyphens/>
              <w:spacing w:before="0" w:after="0"/>
              <w:ind w:left="720"/>
            </w:pPr>
          </w:p>
        </w:tc>
      </w:tr>
      <w:tr w:rsidR="00DB7B5C" w:rsidRPr="00B475DD" w:rsidTr="00FA683D">
        <w:tc>
          <w:tcPr>
            <w:tcW w:w="9576" w:type="dxa"/>
            <w:gridSpan w:val="5"/>
            <w:shd w:val="clear" w:color="auto" w:fill="D9D9D9"/>
          </w:tcPr>
          <w:p w:rsidR="00DB7B5C" w:rsidRPr="00B475DD" w:rsidRDefault="008D0916" w:rsidP="00B475DD">
            <w:pPr>
              <w:pStyle w:val="Label"/>
            </w:pPr>
            <w:r>
              <w:t xml:space="preserve">Job </w:t>
            </w:r>
            <w:r w:rsidR="00DB7B5C" w:rsidRPr="00B475DD">
              <w:t>Description</w:t>
            </w:r>
          </w:p>
        </w:tc>
      </w:tr>
      <w:tr w:rsidR="00DB7B5C" w:rsidRPr="00B475DD" w:rsidTr="00B475DD">
        <w:tc>
          <w:tcPr>
            <w:tcW w:w="9576" w:type="dxa"/>
            <w:gridSpan w:val="5"/>
          </w:tcPr>
          <w:p w:rsidR="00147A54" w:rsidRDefault="00147A54" w:rsidP="00276A6F">
            <w:pPr>
              <w:pStyle w:val="Secondarylabels"/>
              <w:rPr>
                <w:sz w:val="22"/>
              </w:rPr>
            </w:pPr>
            <w:r w:rsidRPr="00F047C2">
              <w:rPr>
                <w:sz w:val="22"/>
              </w:rPr>
              <w:t>Role and Responsibilities</w:t>
            </w:r>
          </w:p>
          <w:tbl>
            <w:tblPr>
              <w:tblW w:w="5000" w:type="pct"/>
              <w:tblLayout w:type="fixed"/>
              <w:tblLook w:val="01E0" w:firstRow="1" w:lastRow="1" w:firstColumn="1" w:lastColumn="1" w:noHBand="0" w:noVBand="0"/>
            </w:tblPr>
            <w:tblGrid>
              <w:gridCol w:w="9360"/>
            </w:tblGrid>
            <w:tr w:rsidR="00392971" w:rsidRPr="00392971" w:rsidTr="00134FA0">
              <w:trPr>
                <w:trHeight w:val="80"/>
              </w:trPr>
              <w:tc>
                <w:tcPr>
                  <w:tcW w:w="5000" w:type="pct"/>
                  <w:shd w:val="clear" w:color="auto" w:fill="auto"/>
                  <w:hideMark/>
                </w:tcPr>
                <w:p w:rsidR="00134FA0" w:rsidRPr="00392971" w:rsidRDefault="00134FA0" w:rsidP="00392971">
                  <w:pPr>
                    <w:rPr>
                      <w:b/>
                      <w:sz w:val="22"/>
                      <w:lang w:val="en-GB" w:eastAsia="en-GB"/>
                    </w:rPr>
                  </w:pPr>
                </w:p>
              </w:tc>
            </w:tr>
            <w:tr w:rsidR="00392971" w:rsidRPr="00392971" w:rsidTr="00392971">
              <w:tc>
                <w:tcPr>
                  <w:tcW w:w="5000" w:type="pct"/>
                </w:tcPr>
                <w:p w:rsidR="00392971" w:rsidRDefault="00134FA0" w:rsidP="00392971">
                  <w:pPr>
                    <w:rPr>
                      <w:b/>
                      <w:sz w:val="22"/>
                    </w:rPr>
                  </w:pPr>
                  <w:r>
                    <w:rPr>
                      <w:b/>
                      <w:sz w:val="22"/>
                    </w:rPr>
                    <w:t>Leadership of others and management of own performance</w:t>
                  </w:r>
                </w:p>
                <w:p w:rsidR="00134FA0" w:rsidRPr="00134FA0" w:rsidRDefault="00134FA0" w:rsidP="00392971">
                  <w:pPr>
                    <w:rPr>
                      <w:b/>
                      <w:sz w:val="22"/>
                    </w:rPr>
                  </w:pPr>
                </w:p>
              </w:tc>
            </w:tr>
            <w:tr w:rsidR="00392971" w:rsidRPr="00392971" w:rsidTr="00392971">
              <w:tc>
                <w:tcPr>
                  <w:tcW w:w="5000" w:type="pct"/>
                  <w:shd w:val="clear" w:color="auto" w:fill="auto"/>
                  <w:hideMark/>
                </w:tcPr>
                <w:p w:rsidR="00134FA0" w:rsidRPr="00392971" w:rsidRDefault="00134FA0" w:rsidP="00134FA0">
                  <w:pPr>
                    <w:numPr>
                      <w:ilvl w:val="0"/>
                      <w:numId w:val="17"/>
                    </w:numPr>
                    <w:spacing w:before="0" w:after="0"/>
                    <w:rPr>
                      <w:sz w:val="22"/>
                    </w:rPr>
                  </w:pPr>
                  <w:r w:rsidRPr="00392971">
                    <w:rPr>
                      <w:sz w:val="22"/>
                    </w:rPr>
                    <w:t>Prioritise and manage their own time effectively</w:t>
                  </w:r>
                </w:p>
                <w:p w:rsidR="00134FA0" w:rsidRPr="00392971" w:rsidRDefault="00134FA0" w:rsidP="00134FA0">
                  <w:pPr>
                    <w:numPr>
                      <w:ilvl w:val="0"/>
                      <w:numId w:val="17"/>
                    </w:numPr>
                    <w:spacing w:before="0" w:after="0"/>
                    <w:rPr>
                      <w:sz w:val="22"/>
                    </w:rPr>
                  </w:pPr>
                  <w:r w:rsidRPr="00392971">
                    <w:rPr>
                      <w:sz w:val="22"/>
                    </w:rPr>
                    <w:t>Take responsibility for their own professional</w:t>
                  </w:r>
                  <w:r w:rsidR="00E5630B">
                    <w:rPr>
                      <w:sz w:val="22"/>
                    </w:rPr>
                    <w:t xml:space="preserve"> development to improve pupil</w:t>
                  </w:r>
                  <w:r w:rsidRPr="00392971">
                    <w:rPr>
                      <w:sz w:val="22"/>
                    </w:rPr>
                    <w:t xml:space="preserve"> learning</w:t>
                  </w:r>
                </w:p>
                <w:p w:rsidR="00134FA0" w:rsidRPr="00392971" w:rsidRDefault="00134FA0" w:rsidP="00134FA0">
                  <w:pPr>
                    <w:numPr>
                      <w:ilvl w:val="0"/>
                      <w:numId w:val="17"/>
                    </w:numPr>
                    <w:spacing w:before="0" w:after="0"/>
                    <w:rPr>
                      <w:sz w:val="22"/>
                    </w:rPr>
                  </w:pPr>
                  <w:r w:rsidRPr="00392971">
                    <w:rPr>
                      <w:sz w:val="22"/>
                    </w:rPr>
                    <w:t>Lead the learning of other staff members</w:t>
                  </w:r>
                </w:p>
                <w:p w:rsidR="00134FA0" w:rsidRPr="00392971" w:rsidRDefault="00134FA0" w:rsidP="00134FA0">
                  <w:pPr>
                    <w:numPr>
                      <w:ilvl w:val="0"/>
                      <w:numId w:val="17"/>
                    </w:numPr>
                    <w:spacing w:before="0" w:after="0"/>
                    <w:rPr>
                      <w:sz w:val="22"/>
                    </w:rPr>
                  </w:pPr>
                  <w:r w:rsidRPr="00392971">
                    <w:rPr>
                      <w:sz w:val="22"/>
                    </w:rPr>
                    <w:t>Prov</w:t>
                  </w:r>
                  <w:r>
                    <w:rPr>
                      <w:sz w:val="22"/>
                    </w:rPr>
                    <w:t xml:space="preserve">ide regular </w:t>
                  </w:r>
                  <w:r w:rsidR="00E5630B">
                    <w:rPr>
                      <w:sz w:val="22"/>
                    </w:rPr>
                    <w:t xml:space="preserve">feedback </w:t>
                  </w:r>
                  <w:r>
                    <w:rPr>
                      <w:sz w:val="22"/>
                    </w:rPr>
                    <w:t xml:space="preserve">to </w:t>
                  </w:r>
                  <w:r w:rsidRPr="00392971">
                    <w:rPr>
                      <w:sz w:val="22"/>
                    </w:rPr>
                    <w:t xml:space="preserve">colleagues in a </w:t>
                  </w:r>
                  <w:r w:rsidR="00E5630B" w:rsidRPr="00392971">
                    <w:rPr>
                      <w:sz w:val="22"/>
                    </w:rPr>
                    <w:t>way that</w:t>
                  </w:r>
                  <w:r w:rsidRPr="00392971">
                    <w:rPr>
                      <w:sz w:val="22"/>
                    </w:rPr>
                    <w:t xml:space="preserve"> recognises good practice and supports their progress against </w:t>
                  </w:r>
                  <w:r w:rsidR="00E5630B">
                    <w:rPr>
                      <w:sz w:val="22"/>
                    </w:rPr>
                    <w:t xml:space="preserve">Academy KPIs; </w:t>
                  </w:r>
                  <w:r>
                    <w:rPr>
                      <w:sz w:val="22"/>
                    </w:rPr>
                    <w:t>demonstrated in a t</w:t>
                  </w:r>
                  <w:r w:rsidR="00E5630B">
                    <w:rPr>
                      <w:sz w:val="22"/>
                    </w:rPr>
                    <w:t>angible impact on pupil</w:t>
                  </w:r>
                  <w:r w:rsidRPr="00392971">
                    <w:rPr>
                      <w:sz w:val="22"/>
                    </w:rPr>
                    <w:t xml:space="preserve"> learning</w:t>
                  </w:r>
                  <w:r>
                    <w:rPr>
                      <w:sz w:val="22"/>
                    </w:rPr>
                    <w:t>.</w:t>
                  </w:r>
                </w:p>
                <w:p w:rsidR="00134FA0" w:rsidRPr="00392971" w:rsidRDefault="00134FA0" w:rsidP="00134FA0">
                  <w:pPr>
                    <w:numPr>
                      <w:ilvl w:val="0"/>
                      <w:numId w:val="17"/>
                    </w:numPr>
                    <w:spacing w:before="0" w:after="0"/>
                    <w:rPr>
                      <w:sz w:val="22"/>
                    </w:rPr>
                  </w:pPr>
                  <w:r w:rsidRPr="00392971">
                    <w:rPr>
                      <w:sz w:val="22"/>
                    </w:rPr>
                    <w:t xml:space="preserve">Establish </w:t>
                  </w:r>
                  <w:r>
                    <w:rPr>
                      <w:sz w:val="22"/>
                    </w:rPr>
                    <w:t xml:space="preserve">expectations and relationships with the team.  Encouraging </w:t>
                  </w:r>
                  <w:r w:rsidRPr="00392971">
                    <w:rPr>
                      <w:sz w:val="22"/>
                    </w:rPr>
                    <w:t xml:space="preserve">team working and mutual support: </w:t>
                  </w:r>
                  <w:r>
                    <w:rPr>
                      <w:sz w:val="22"/>
                    </w:rPr>
                    <w:t xml:space="preserve">and </w:t>
                  </w:r>
                  <w:r w:rsidRPr="00392971">
                    <w:rPr>
                      <w:sz w:val="22"/>
                    </w:rPr>
                    <w:t>developing accountability</w:t>
                  </w:r>
                </w:p>
                <w:p w:rsidR="00392971" w:rsidRPr="00392971" w:rsidRDefault="00134FA0" w:rsidP="00134FA0">
                  <w:pPr>
                    <w:numPr>
                      <w:ilvl w:val="0"/>
                      <w:numId w:val="17"/>
                    </w:numPr>
                    <w:spacing w:before="0" w:after="0"/>
                    <w:rPr>
                      <w:b/>
                      <w:sz w:val="22"/>
                    </w:rPr>
                  </w:pPr>
                  <w:r>
                    <w:rPr>
                      <w:sz w:val="22"/>
                    </w:rPr>
                    <w:t xml:space="preserve">Ensure all </w:t>
                  </w:r>
                  <w:r w:rsidRPr="00392971">
                    <w:rPr>
                      <w:sz w:val="22"/>
                    </w:rPr>
                    <w:t>staff understand and are actively implementing the key aspects of the School’s Behaviora</w:t>
                  </w:r>
                  <w:r>
                    <w:rPr>
                      <w:sz w:val="22"/>
                    </w:rPr>
                    <w:t>l</w:t>
                  </w:r>
                  <w:r w:rsidRPr="00392971">
                    <w:rPr>
                      <w:sz w:val="22"/>
                    </w:rPr>
                    <w:t xml:space="preserve"> Management Policies</w:t>
                  </w:r>
                </w:p>
              </w:tc>
            </w:tr>
            <w:tr w:rsidR="00392971" w:rsidRPr="00392971" w:rsidTr="00392971">
              <w:tc>
                <w:tcPr>
                  <w:tcW w:w="5000" w:type="pct"/>
                </w:tcPr>
                <w:p w:rsidR="00E5630B" w:rsidRDefault="00E5630B" w:rsidP="00392971">
                  <w:pPr>
                    <w:rPr>
                      <w:b/>
                      <w:sz w:val="22"/>
                    </w:rPr>
                  </w:pPr>
                </w:p>
                <w:p w:rsidR="00134FA0" w:rsidRDefault="00134FA0" w:rsidP="00392971">
                  <w:pPr>
                    <w:rPr>
                      <w:b/>
                      <w:sz w:val="22"/>
                    </w:rPr>
                  </w:pPr>
                  <w:r w:rsidRPr="00134FA0">
                    <w:rPr>
                      <w:b/>
                      <w:sz w:val="22"/>
                    </w:rPr>
                    <w:t>Pupil Progress</w:t>
                  </w:r>
                  <w:r>
                    <w:rPr>
                      <w:b/>
                      <w:sz w:val="22"/>
                    </w:rPr>
                    <w:t xml:space="preserve"> and Behaviour</w:t>
                  </w:r>
                </w:p>
                <w:p w:rsidR="00E5630B" w:rsidRPr="00E5630B" w:rsidRDefault="00E5630B" w:rsidP="00392971">
                  <w:pPr>
                    <w:rPr>
                      <w:b/>
                      <w:sz w:val="22"/>
                    </w:rPr>
                  </w:pPr>
                </w:p>
                <w:p w:rsidR="00392971" w:rsidRPr="00392971" w:rsidRDefault="00392971" w:rsidP="00134FA0">
                  <w:pPr>
                    <w:numPr>
                      <w:ilvl w:val="0"/>
                      <w:numId w:val="15"/>
                    </w:numPr>
                    <w:spacing w:before="0" w:after="0"/>
                    <w:rPr>
                      <w:sz w:val="22"/>
                    </w:rPr>
                  </w:pPr>
                  <w:r w:rsidRPr="00392971">
                    <w:rPr>
                      <w:sz w:val="22"/>
                    </w:rPr>
                    <w:t>Agree, moni</w:t>
                  </w:r>
                  <w:r w:rsidR="00134FA0">
                    <w:rPr>
                      <w:sz w:val="22"/>
                    </w:rPr>
                    <w:t>tor and evaluate pupil</w:t>
                  </w:r>
                  <w:r w:rsidRPr="00392971">
                    <w:rPr>
                      <w:sz w:val="22"/>
                    </w:rPr>
                    <w:t xml:space="preserve"> progress targets in KS</w:t>
                  </w:r>
                  <w:r w:rsidR="00134FA0">
                    <w:rPr>
                      <w:sz w:val="22"/>
                    </w:rPr>
                    <w:t>1, 2 and 3 to make a me</w:t>
                  </w:r>
                  <w:r w:rsidRPr="00392971">
                    <w:rPr>
                      <w:sz w:val="22"/>
                    </w:rPr>
                    <w:t>asurable contribution to whole school targets</w:t>
                  </w:r>
                </w:p>
                <w:p w:rsidR="00392971" w:rsidRPr="00392971" w:rsidRDefault="00392971" w:rsidP="00134FA0">
                  <w:pPr>
                    <w:numPr>
                      <w:ilvl w:val="0"/>
                      <w:numId w:val="15"/>
                    </w:numPr>
                    <w:spacing w:before="0" w:after="0"/>
                    <w:rPr>
                      <w:sz w:val="22"/>
                    </w:rPr>
                  </w:pPr>
                  <w:r w:rsidRPr="00392971">
                    <w:rPr>
                      <w:sz w:val="22"/>
                    </w:rPr>
                    <w:t>Establish and implement clear policies and practices for assessing, re</w:t>
                  </w:r>
                  <w:r w:rsidR="00134FA0">
                    <w:rPr>
                      <w:sz w:val="22"/>
                    </w:rPr>
                    <w:t>cording and reporting on pupil</w:t>
                  </w:r>
                  <w:r w:rsidRPr="00392971">
                    <w:rPr>
                      <w:sz w:val="22"/>
                    </w:rPr>
                    <w:t xml:space="preserve"> ac</w:t>
                  </w:r>
                  <w:r w:rsidR="00E5630B">
                    <w:rPr>
                      <w:sz w:val="22"/>
                    </w:rPr>
                    <w:t>hievement and progress and to assist pupils</w:t>
                  </w:r>
                  <w:r w:rsidRPr="00392971">
                    <w:rPr>
                      <w:sz w:val="22"/>
                    </w:rPr>
                    <w:t xml:space="preserve"> in setting targets for further improvement</w:t>
                  </w:r>
                </w:p>
                <w:p w:rsidR="00134FA0" w:rsidRDefault="00392971" w:rsidP="00134FA0">
                  <w:pPr>
                    <w:numPr>
                      <w:ilvl w:val="0"/>
                      <w:numId w:val="15"/>
                    </w:numPr>
                    <w:spacing w:before="0" w:after="0"/>
                    <w:rPr>
                      <w:sz w:val="22"/>
                    </w:rPr>
                  </w:pPr>
                  <w:r w:rsidRPr="00392971">
                    <w:rPr>
                      <w:sz w:val="22"/>
                    </w:rPr>
                    <w:lastRenderedPageBreak/>
                    <w:t xml:space="preserve">Use data </w:t>
                  </w:r>
                  <w:r w:rsidR="00134FA0">
                    <w:rPr>
                      <w:sz w:val="22"/>
                    </w:rPr>
                    <w:t>effectively to identify pupils who are underachieving.</w:t>
                  </w:r>
                </w:p>
                <w:p w:rsidR="00392971" w:rsidRPr="00392971" w:rsidRDefault="00134FA0" w:rsidP="00134FA0">
                  <w:pPr>
                    <w:numPr>
                      <w:ilvl w:val="0"/>
                      <w:numId w:val="15"/>
                    </w:numPr>
                    <w:spacing w:before="0" w:after="0"/>
                    <w:rPr>
                      <w:sz w:val="22"/>
                    </w:rPr>
                  </w:pPr>
                  <w:r>
                    <w:rPr>
                      <w:sz w:val="22"/>
                    </w:rPr>
                    <w:t>W</w:t>
                  </w:r>
                  <w:r w:rsidR="00392971" w:rsidRPr="00392971">
                    <w:rPr>
                      <w:sz w:val="22"/>
                    </w:rPr>
                    <w:t>here nec</w:t>
                  </w:r>
                  <w:r>
                    <w:rPr>
                      <w:sz w:val="22"/>
                    </w:rPr>
                    <w:t xml:space="preserve">essary, create and implement </w:t>
                  </w:r>
                  <w:r w:rsidR="00392971" w:rsidRPr="00392971">
                    <w:rPr>
                      <w:sz w:val="22"/>
                    </w:rPr>
                    <w:t>effective intervention plan</w:t>
                  </w:r>
                  <w:r>
                    <w:rPr>
                      <w:sz w:val="22"/>
                    </w:rPr>
                    <w:t>s for underachieving pupils</w:t>
                  </w:r>
                </w:p>
                <w:p w:rsidR="00134FA0" w:rsidRDefault="00134FA0" w:rsidP="00134FA0">
                  <w:pPr>
                    <w:numPr>
                      <w:ilvl w:val="0"/>
                      <w:numId w:val="15"/>
                    </w:numPr>
                    <w:spacing w:before="0" w:after="0"/>
                    <w:rPr>
                      <w:sz w:val="22"/>
                    </w:rPr>
                  </w:pPr>
                  <w:r>
                    <w:rPr>
                      <w:sz w:val="22"/>
                    </w:rPr>
                    <w:t xml:space="preserve">Carry out </w:t>
                  </w:r>
                  <w:r w:rsidR="00392971" w:rsidRPr="00392971">
                    <w:rPr>
                      <w:sz w:val="22"/>
                    </w:rPr>
                    <w:t xml:space="preserve">analysis </w:t>
                  </w:r>
                  <w:r>
                    <w:rPr>
                      <w:sz w:val="22"/>
                    </w:rPr>
                    <w:t xml:space="preserve">on the performance of the pupils in the subject area </w:t>
                  </w:r>
                  <w:r w:rsidR="00392971" w:rsidRPr="00392971">
                    <w:rPr>
                      <w:sz w:val="22"/>
                    </w:rPr>
                    <w:t>to take action to improve further the quality of teaching</w:t>
                  </w:r>
                </w:p>
                <w:p w:rsidR="00134FA0" w:rsidRDefault="00134FA0" w:rsidP="00134FA0">
                  <w:pPr>
                    <w:pStyle w:val="ListParagraph"/>
                    <w:numPr>
                      <w:ilvl w:val="0"/>
                      <w:numId w:val="15"/>
                    </w:numPr>
                    <w:autoSpaceDE w:val="0"/>
                    <w:autoSpaceDN w:val="0"/>
                    <w:adjustRightInd w:val="0"/>
                    <w:rPr>
                      <w:rFonts w:asciiTheme="minorHAnsi" w:hAnsiTheme="minorHAnsi" w:cs="Arial"/>
                      <w:sz w:val="22"/>
                    </w:rPr>
                  </w:pPr>
                  <w:r w:rsidRPr="00FE1B35">
                    <w:rPr>
                      <w:rFonts w:asciiTheme="minorHAnsi" w:hAnsiTheme="minorHAnsi" w:cs="Arial"/>
                      <w:sz w:val="22"/>
                    </w:rPr>
                    <w:t>Make p</w:t>
                  </w:r>
                  <w:r w:rsidR="00E5630B">
                    <w:rPr>
                      <w:rFonts w:asciiTheme="minorHAnsi" w:hAnsiTheme="minorHAnsi" w:cs="Arial"/>
                      <w:sz w:val="22"/>
                    </w:rPr>
                    <w:t>ro-active contact with parents and</w:t>
                  </w:r>
                  <w:r w:rsidRPr="00FE1B35">
                    <w:rPr>
                      <w:rFonts w:asciiTheme="minorHAnsi" w:hAnsiTheme="minorHAnsi" w:cs="Arial"/>
                      <w:sz w:val="22"/>
                    </w:rPr>
                    <w:t xml:space="preserve"> outside agencies t</w:t>
                  </w:r>
                  <w:r>
                    <w:rPr>
                      <w:rFonts w:asciiTheme="minorHAnsi" w:hAnsiTheme="minorHAnsi" w:cs="Arial"/>
                      <w:sz w:val="22"/>
                    </w:rPr>
                    <w:t>o discuss pupil needs</w:t>
                  </w:r>
                </w:p>
                <w:p w:rsidR="00134FA0" w:rsidRPr="00FE1B35" w:rsidRDefault="00134FA0" w:rsidP="00134FA0">
                  <w:pPr>
                    <w:pStyle w:val="ListParagraph"/>
                    <w:numPr>
                      <w:ilvl w:val="0"/>
                      <w:numId w:val="15"/>
                    </w:numPr>
                    <w:autoSpaceDE w:val="0"/>
                    <w:autoSpaceDN w:val="0"/>
                    <w:adjustRightInd w:val="0"/>
                    <w:rPr>
                      <w:rFonts w:asciiTheme="minorHAnsi" w:hAnsiTheme="minorHAnsi" w:cs="Arial"/>
                      <w:sz w:val="22"/>
                    </w:rPr>
                  </w:pPr>
                  <w:r w:rsidRPr="00FE1B35">
                    <w:rPr>
                      <w:rFonts w:asciiTheme="minorHAnsi" w:hAnsiTheme="minorHAnsi" w:cs="Arial"/>
                      <w:sz w:val="22"/>
                      <w:szCs w:val="22"/>
                    </w:rPr>
                    <w:t>Work with and lead/coach/mentor staff to ensure positive behaviour in lessons and beyond</w:t>
                  </w:r>
                </w:p>
                <w:p w:rsidR="00392971" w:rsidRDefault="00392971" w:rsidP="00134FA0">
                  <w:pPr>
                    <w:spacing w:before="0" w:after="0"/>
                    <w:ind w:left="720"/>
                    <w:rPr>
                      <w:sz w:val="22"/>
                    </w:rPr>
                  </w:pPr>
                </w:p>
                <w:p w:rsidR="00134FA0" w:rsidRPr="00FE1B35" w:rsidRDefault="00134FA0" w:rsidP="00134FA0">
                  <w:pPr>
                    <w:autoSpaceDE w:val="0"/>
                    <w:autoSpaceDN w:val="0"/>
                    <w:adjustRightInd w:val="0"/>
                    <w:spacing w:before="0" w:after="0"/>
                    <w:rPr>
                      <w:rFonts w:asciiTheme="minorHAnsi" w:hAnsiTheme="minorHAnsi" w:cs="Arial"/>
                      <w:b/>
                      <w:bCs/>
                      <w:sz w:val="22"/>
                      <w:lang w:val="en-GB" w:eastAsia="en-GB"/>
                    </w:rPr>
                  </w:pPr>
                  <w:r w:rsidRPr="00FE1B35">
                    <w:rPr>
                      <w:rFonts w:asciiTheme="minorHAnsi" w:hAnsiTheme="minorHAnsi" w:cs="Arial"/>
                      <w:b/>
                      <w:bCs/>
                      <w:sz w:val="22"/>
                      <w:lang w:val="en-GB" w:eastAsia="en-GB"/>
                    </w:rPr>
                    <w:t>Pupil care, guidance and support</w:t>
                  </w:r>
                  <w:r>
                    <w:rPr>
                      <w:rFonts w:asciiTheme="minorHAnsi" w:hAnsiTheme="minorHAnsi" w:cs="Arial"/>
                      <w:b/>
                      <w:bCs/>
                      <w:sz w:val="22"/>
                      <w:lang w:val="en-GB" w:eastAsia="en-GB"/>
                    </w:rPr>
                    <w:br/>
                  </w:r>
                </w:p>
                <w:p w:rsidR="00134FA0" w:rsidRPr="00FE1B35" w:rsidRDefault="00134FA0" w:rsidP="00134FA0">
                  <w:pPr>
                    <w:pStyle w:val="ListParagraph"/>
                    <w:numPr>
                      <w:ilvl w:val="0"/>
                      <w:numId w:val="20"/>
                    </w:numPr>
                    <w:autoSpaceDE w:val="0"/>
                    <w:autoSpaceDN w:val="0"/>
                    <w:adjustRightInd w:val="0"/>
                    <w:rPr>
                      <w:rFonts w:asciiTheme="minorHAnsi" w:hAnsiTheme="minorHAnsi" w:cs="Arial"/>
                      <w:sz w:val="22"/>
                    </w:rPr>
                  </w:pPr>
                  <w:r w:rsidRPr="00FE1B35">
                    <w:rPr>
                      <w:rFonts w:asciiTheme="minorHAnsi" w:hAnsiTheme="minorHAnsi" w:cs="Arial"/>
                      <w:sz w:val="22"/>
                    </w:rPr>
                    <w:t>To promote a pride and collective identity in Biggleswade Academy and the wider community</w:t>
                  </w:r>
                </w:p>
                <w:p w:rsidR="00134FA0" w:rsidRPr="00FE1B35" w:rsidRDefault="00134FA0" w:rsidP="00134FA0">
                  <w:pPr>
                    <w:pStyle w:val="ListParagraph"/>
                    <w:numPr>
                      <w:ilvl w:val="0"/>
                      <w:numId w:val="20"/>
                    </w:numPr>
                    <w:autoSpaceDE w:val="0"/>
                    <w:autoSpaceDN w:val="0"/>
                    <w:adjustRightInd w:val="0"/>
                    <w:rPr>
                      <w:rFonts w:asciiTheme="minorHAnsi" w:hAnsiTheme="minorHAnsi" w:cs="Arial"/>
                      <w:sz w:val="22"/>
                    </w:rPr>
                  </w:pPr>
                  <w:r w:rsidRPr="00FE1B35">
                    <w:rPr>
                      <w:rFonts w:asciiTheme="minorHAnsi" w:hAnsiTheme="minorHAnsi" w:cs="Arial"/>
                      <w:sz w:val="22"/>
                    </w:rPr>
                    <w:t>Develop positive relationsh</w:t>
                  </w:r>
                  <w:r w:rsidR="00517DAD">
                    <w:rPr>
                      <w:rFonts w:asciiTheme="minorHAnsi" w:hAnsiTheme="minorHAnsi" w:cs="Arial"/>
                      <w:sz w:val="22"/>
                    </w:rPr>
                    <w:t>ips with all pupils in your classes</w:t>
                  </w:r>
                </w:p>
                <w:p w:rsidR="00134FA0" w:rsidRPr="00FE1B35" w:rsidRDefault="00517DAD" w:rsidP="00134FA0">
                  <w:pPr>
                    <w:pStyle w:val="ListParagraph"/>
                    <w:numPr>
                      <w:ilvl w:val="0"/>
                      <w:numId w:val="20"/>
                    </w:numPr>
                    <w:autoSpaceDE w:val="0"/>
                    <w:autoSpaceDN w:val="0"/>
                    <w:adjustRightInd w:val="0"/>
                    <w:rPr>
                      <w:rFonts w:asciiTheme="minorHAnsi" w:hAnsiTheme="minorHAnsi" w:cs="Arial"/>
                      <w:sz w:val="22"/>
                    </w:rPr>
                  </w:pPr>
                  <w:r>
                    <w:rPr>
                      <w:rFonts w:asciiTheme="minorHAnsi" w:hAnsiTheme="minorHAnsi" w:cs="Arial"/>
                      <w:sz w:val="22"/>
                    </w:rPr>
                    <w:t>Ensure staff members are k</w:t>
                  </w:r>
                  <w:r w:rsidR="00134FA0" w:rsidRPr="00FE1B35">
                    <w:rPr>
                      <w:rFonts w:asciiTheme="minorHAnsi" w:hAnsiTheme="minorHAnsi" w:cs="Arial"/>
                      <w:sz w:val="22"/>
                    </w:rPr>
                    <w:t>eep</w:t>
                  </w:r>
                  <w:r>
                    <w:rPr>
                      <w:rFonts w:asciiTheme="minorHAnsi" w:hAnsiTheme="minorHAnsi" w:cs="Arial"/>
                      <w:sz w:val="22"/>
                    </w:rPr>
                    <w:t>ing</w:t>
                  </w:r>
                  <w:r w:rsidR="00134FA0" w:rsidRPr="00FE1B35">
                    <w:rPr>
                      <w:rFonts w:asciiTheme="minorHAnsi" w:hAnsiTheme="minorHAnsi" w:cs="Arial"/>
                      <w:sz w:val="22"/>
                    </w:rPr>
                    <w:t xml:space="preserve"> in contact with parents of pupils for positive as well as negative reasons.</w:t>
                  </w:r>
                </w:p>
                <w:p w:rsidR="00134FA0" w:rsidRPr="00FE1B35" w:rsidRDefault="00134FA0" w:rsidP="00134FA0">
                  <w:pPr>
                    <w:pStyle w:val="ListParagraph"/>
                    <w:numPr>
                      <w:ilvl w:val="0"/>
                      <w:numId w:val="20"/>
                    </w:numPr>
                    <w:autoSpaceDE w:val="0"/>
                    <w:autoSpaceDN w:val="0"/>
                    <w:adjustRightInd w:val="0"/>
                    <w:rPr>
                      <w:rFonts w:asciiTheme="minorHAnsi" w:hAnsiTheme="minorHAnsi" w:cs="Arial"/>
                      <w:sz w:val="22"/>
                      <w:szCs w:val="22"/>
                    </w:rPr>
                  </w:pPr>
                  <w:r w:rsidRPr="00FE1B35">
                    <w:rPr>
                      <w:rFonts w:asciiTheme="minorHAnsi" w:hAnsiTheme="minorHAnsi" w:cs="Arial"/>
                      <w:sz w:val="22"/>
                    </w:rPr>
                    <w:t>Be pro-active to prev</w:t>
                  </w:r>
                  <w:r w:rsidR="00E5630B">
                    <w:rPr>
                      <w:rFonts w:asciiTheme="minorHAnsi" w:hAnsiTheme="minorHAnsi" w:cs="Arial"/>
                      <w:sz w:val="22"/>
                    </w:rPr>
                    <w:t>ent bullying and support targets</w:t>
                  </w:r>
                  <w:r w:rsidRPr="00FE1B35">
                    <w:rPr>
                      <w:rFonts w:asciiTheme="minorHAnsi" w:hAnsiTheme="minorHAnsi" w:cs="Arial"/>
                      <w:sz w:val="22"/>
                    </w:rPr>
                    <w:t xml:space="preserve"> of bullying </w:t>
                  </w:r>
                </w:p>
                <w:p w:rsidR="00134FA0" w:rsidRPr="00517DAD" w:rsidRDefault="00134FA0" w:rsidP="00517DAD">
                  <w:pPr>
                    <w:pStyle w:val="ListParagraph"/>
                    <w:numPr>
                      <w:ilvl w:val="0"/>
                      <w:numId w:val="20"/>
                    </w:numPr>
                    <w:rPr>
                      <w:b/>
                      <w:sz w:val="22"/>
                    </w:rPr>
                  </w:pPr>
                  <w:r w:rsidRPr="00517DAD">
                    <w:rPr>
                      <w:rFonts w:asciiTheme="minorHAnsi" w:hAnsiTheme="minorHAnsi" w:cs="Arial"/>
                      <w:sz w:val="22"/>
                    </w:rPr>
                    <w:t>To take the lead in developing, implementing and monitoring individual Pastoral Support Plans as required</w:t>
                  </w:r>
                </w:p>
                <w:p w:rsidR="00134FA0" w:rsidRPr="00392971" w:rsidRDefault="00134FA0" w:rsidP="00392971">
                  <w:pPr>
                    <w:rPr>
                      <w:sz w:val="22"/>
                    </w:rPr>
                  </w:pPr>
                </w:p>
              </w:tc>
            </w:tr>
            <w:tr w:rsidR="00392971" w:rsidRPr="00392971" w:rsidTr="00392971">
              <w:tc>
                <w:tcPr>
                  <w:tcW w:w="5000" w:type="pct"/>
                  <w:shd w:val="clear" w:color="auto" w:fill="auto"/>
                  <w:hideMark/>
                </w:tcPr>
                <w:p w:rsidR="00392971" w:rsidRPr="00392971" w:rsidRDefault="00392971" w:rsidP="00392971">
                  <w:pPr>
                    <w:rPr>
                      <w:b/>
                      <w:sz w:val="22"/>
                    </w:rPr>
                  </w:pPr>
                  <w:r w:rsidRPr="00392971">
                    <w:rPr>
                      <w:b/>
                      <w:sz w:val="22"/>
                    </w:rPr>
                    <w:lastRenderedPageBreak/>
                    <w:t>Managing Resources</w:t>
                  </w:r>
                </w:p>
              </w:tc>
            </w:tr>
            <w:tr w:rsidR="00392971" w:rsidRPr="00392971" w:rsidTr="00392971">
              <w:tc>
                <w:tcPr>
                  <w:tcW w:w="5000" w:type="pct"/>
                </w:tcPr>
                <w:p w:rsidR="00392971" w:rsidRPr="00392971" w:rsidRDefault="00392971" w:rsidP="00392971">
                  <w:pPr>
                    <w:rPr>
                      <w:sz w:val="22"/>
                    </w:rPr>
                  </w:pPr>
                </w:p>
                <w:p w:rsidR="00392971" w:rsidRPr="00392971" w:rsidRDefault="00517DAD" w:rsidP="00392971">
                  <w:pPr>
                    <w:numPr>
                      <w:ilvl w:val="0"/>
                      <w:numId w:val="18"/>
                    </w:numPr>
                    <w:spacing w:before="0" w:after="0"/>
                    <w:rPr>
                      <w:sz w:val="22"/>
                    </w:rPr>
                  </w:pPr>
                  <w:r>
                    <w:rPr>
                      <w:sz w:val="22"/>
                    </w:rPr>
                    <w:t xml:space="preserve">Manage, report and evaluate the </w:t>
                  </w:r>
                  <w:r w:rsidR="00392971" w:rsidRPr="00392971">
                    <w:rPr>
                      <w:sz w:val="22"/>
                    </w:rPr>
                    <w:t>budget allocation to ensure the budget is spent in line with subject learning priorities and best value principles</w:t>
                  </w:r>
                </w:p>
                <w:p w:rsidR="00392971" w:rsidRPr="00517DAD" w:rsidRDefault="00392971" w:rsidP="00392971">
                  <w:pPr>
                    <w:numPr>
                      <w:ilvl w:val="0"/>
                      <w:numId w:val="18"/>
                    </w:numPr>
                    <w:spacing w:before="0" w:after="0"/>
                    <w:rPr>
                      <w:sz w:val="22"/>
                    </w:rPr>
                  </w:pPr>
                  <w:r w:rsidRPr="00392971">
                    <w:rPr>
                      <w:sz w:val="22"/>
                    </w:rPr>
                    <w:t xml:space="preserve">Organise and co-ordinate the deployment of learning resources and monitor their effectiveness </w:t>
                  </w:r>
                  <w:r w:rsidR="00E5630B">
                    <w:rPr>
                      <w:sz w:val="22"/>
                    </w:rPr>
                    <w:t>across the Academy</w:t>
                  </w:r>
                </w:p>
              </w:tc>
            </w:tr>
            <w:tr w:rsidR="00392971" w:rsidRPr="00392971" w:rsidTr="00392971">
              <w:tc>
                <w:tcPr>
                  <w:tcW w:w="5000" w:type="pct"/>
                </w:tcPr>
                <w:p w:rsidR="00392971" w:rsidRPr="00392971" w:rsidRDefault="00517DAD" w:rsidP="00392971">
                  <w:pPr>
                    <w:numPr>
                      <w:ilvl w:val="0"/>
                      <w:numId w:val="19"/>
                    </w:numPr>
                    <w:spacing w:before="0" w:after="0"/>
                    <w:rPr>
                      <w:sz w:val="22"/>
                    </w:rPr>
                  </w:pPr>
                  <w:r>
                    <w:rPr>
                      <w:sz w:val="22"/>
                    </w:rPr>
                    <w:t xml:space="preserve">Create a subject area </w:t>
                  </w:r>
                  <w:r w:rsidR="00E5630B">
                    <w:rPr>
                      <w:sz w:val="22"/>
                    </w:rPr>
                    <w:t>improvement</w:t>
                  </w:r>
                  <w:r w:rsidR="00392971" w:rsidRPr="00392971">
                    <w:rPr>
                      <w:sz w:val="22"/>
                    </w:rPr>
                    <w:t xml:space="preserve"> plan which contributes positively t</w:t>
                  </w:r>
                  <w:r w:rsidR="00E5630B">
                    <w:rPr>
                      <w:sz w:val="22"/>
                    </w:rPr>
                    <w:t>o the achievements of the A</w:t>
                  </w:r>
                  <w:r>
                    <w:rPr>
                      <w:sz w:val="22"/>
                    </w:rPr>
                    <w:t>cademy</w:t>
                  </w:r>
                  <w:r w:rsidR="00E5630B">
                    <w:rPr>
                      <w:sz w:val="22"/>
                    </w:rPr>
                    <w:t xml:space="preserve"> improve</w:t>
                  </w:r>
                  <w:r w:rsidR="00392971" w:rsidRPr="00392971">
                    <w:rPr>
                      <w:sz w:val="22"/>
                    </w:rPr>
                    <w:t>ment plan and which actively involves all subject teachers in its design and execution</w:t>
                  </w:r>
                </w:p>
                <w:p w:rsidR="00392971" w:rsidRDefault="00392971" w:rsidP="00392971">
                  <w:pPr>
                    <w:numPr>
                      <w:ilvl w:val="0"/>
                      <w:numId w:val="19"/>
                    </w:numPr>
                    <w:spacing w:before="0" w:after="0"/>
                    <w:rPr>
                      <w:sz w:val="22"/>
                    </w:rPr>
                  </w:pPr>
                  <w:r w:rsidRPr="00392971">
                    <w:rPr>
                      <w:sz w:val="22"/>
                    </w:rPr>
                    <w:t xml:space="preserve">Contribute to the development of whole school strategic planning and policies </w:t>
                  </w:r>
                </w:p>
                <w:p w:rsidR="00517DAD" w:rsidRPr="00392971" w:rsidRDefault="00517DAD" w:rsidP="00392971">
                  <w:pPr>
                    <w:numPr>
                      <w:ilvl w:val="0"/>
                      <w:numId w:val="19"/>
                    </w:numPr>
                    <w:spacing w:before="0" w:after="0"/>
                    <w:rPr>
                      <w:sz w:val="22"/>
                    </w:rPr>
                  </w:pPr>
                  <w:r>
                    <w:rPr>
                      <w:sz w:val="22"/>
                    </w:rPr>
                    <w:t>Promoting school policies.</w:t>
                  </w:r>
                </w:p>
                <w:p w:rsidR="00392971" w:rsidRDefault="00392971" w:rsidP="00392971">
                  <w:pPr>
                    <w:rPr>
                      <w:sz w:val="22"/>
                    </w:rPr>
                  </w:pPr>
                </w:p>
                <w:p w:rsidR="00517DAD" w:rsidRPr="00392971" w:rsidRDefault="00517DAD" w:rsidP="00392971">
                  <w:pPr>
                    <w:rPr>
                      <w:sz w:val="22"/>
                    </w:rPr>
                  </w:pPr>
                </w:p>
              </w:tc>
            </w:tr>
          </w:tbl>
          <w:p w:rsidR="00A45FC4" w:rsidRDefault="00A45FC4" w:rsidP="00A45FC4">
            <w:pPr>
              <w:pStyle w:val="NormalWeb"/>
              <w:shd w:val="clear" w:color="auto" w:fill="FFFFFF"/>
              <w:jc w:val="both"/>
              <w:rPr>
                <w:rFonts w:ascii="Arial" w:hAnsi="Arial" w:cs="Arial"/>
                <w:i/>
                <w:sz w:val="18"/>
                <w:szCs w:val="18"/>
              </w:rPr>
            </w:pPr>
            <w:r w:rsidRPr="001D7B2C">
              <w:rPr>
                <w:rFonts w:ascii="Arial" w:hAnsi="Arial" w:cs="Arial"/>
                <w:i/>
                <w:sz w:val="18"/>
                <w:szCs w:val="18"/>
              </w:rPr>
              <w:t>While every effort has been made to explain the main duties and responsibilities of the post, each individual task undertaken may not be identified.  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517DAD" w:rsidRDefault="00517DAD" w:rsidP="00A45FC4">
            <w:pPr>
              <w:pStyle w:val="NormalWeb"/>
              <w:shd w:val="clear" w:color="auto" w:fill="FFFFFF"/>
              <w:jc w:val="both"/>
              <w:rPr>
                <w:rFonts w:ascii="Arial" w:hAnsi="Arial" w:cs="Arial"/>
                <w:i/>
                <w:sz w:val="18"/>
                <w:szCs w:val="18"/>
              </w:rPr>
            </w:pPr>
          </w:p>
          <w:p w:rsidR="00517DAD" w:rsidRDefault="00517DAD" w:rsidP="00A45FC4">
            <w:pPr>
              <w:pStyle w:val="NormalWeb"/>
              <w:shd w:val="clear" w:color="auto" w:fill="FFFFFF"/>
              <w:jc w:val="both"/>
              <w:rPr>
                <w:rFonts w:ascii="Arial" w:hAnsi="Arial" w:cs="Arial"/>
                <w:i/>
                <w:sz w:val="18"/>
                <w:szCs w:val="18"/>
              </w:rPr>
            </w:pPr>
          </w:p>
          <w:p w:rsidR="00517DAD" w:rsidRDefault="00517DAD" w:rsidP="00A45FC4">
            <w:pPr>
              <w:pStyle w:val="NormalWeb"/>
              <w:shd w:val="clear" w:color="auto" w:fill="FFFFFF"/>
              <w:jc w:val="both"/>
              <w:rPr>
                <w:rFonts w:ascii="Arial" w:hAnsi="Arial" w:cs="Arial"/>
                <w:i/>
                <w:sz w:val="18"/>
                <w:szCs w:val="18"/>
              </w:rPr>
            </w:pPr>
          </w:p>
          <w:p w:rsidR="00517DAD" w:rsidRPr="008B11C3" w:rsidRDefault="00517DAD" w:rsidP="00A45FC4">
            <w:pPr>
              <w:pStyle w:val="NormalWeb"/>
              <w:shd w:val="clear" w:color="auto" w:fill="FFFFFF"/>
              <w:jc w:val="both"/>
              <w:rPr>
                <w:rFonts w:ascii="Arial" w:hAnsi="Arial" w:cs="Arial"/>
                <w:i/>
                <w:sz w:val="18"/>
                <w:szCs w:val="18"/>
              </w:rPr>
            </w:pPr>
          </w:p>
          <w:p w:rsidR="008D0916" w:rsidRDefault="008D0916" w:rsidP="00276A6F">
            <w:pPr>
              <w:pStyle w:val="Secondarylabels"/>
            </w:pPr>
            <w:r w:rsidRPr="00276A6F">
              <w:lastRenderedPageBreak/>
              <w:t>Qualifications</w:t>
            </w:r>
            <w:r>
              <w:t xml:space="preserve"> and Education Requirements</w:t>
            </w:r>
          </w:p>
          <w:tbl>
            <w:tblPr>
              <w:tblStyle w:val="TableGrid"/>
              <w:tblW w:w="0" w:type="auto"/>
              <w:tblLayout w:type="fixed"/>
              <w:tblLook w:val="04A0" w:firstRow="1" w:lastRow="0" w:firstColumn="1" w:lastColumn="0" w:noHBand="0" w:noVBand="1"/>
            </w:tblPr>
            <w:tblGrid>
              <w:gridCol w:w="4675"/>
              <w:gridCol w:w="4675"/>
            </w:tblGrid>
            <w:tr w:rsidR="00F047C2" w:rsidTr="00F047C2">
              <w:tc>
                <w:tcPr>
                  <w:tcW w:w="4675" w:type="dxa"/>
                </w:tcPr>
                <w:p w:rsidR="00F047C2" w:rsidRDefault="00F047C2" w:rsidP="00276A6F">
                  <w:pPr>
                    <w:pStyle w:val="Secondarylabels"/>
                  </w:pPr>
                  <w:r>
                    <w:t>Essential</w:t>
                  </w:r>
                </w:p>
              </w:tc>
              <w:tc>
                <w:tcPr>
                  <w:tcW w:w="4675" w:type="dxa"/>
                </w:tcPr>
                <w:p w:rsidR="00F047C2" w:rsidRDefault="00F047C2" w:rsidP="00276A6F">
                  <w:pPr>
                    <w:pStyle w:val="Secondarylabels"/>
                  </w:pPr>
                  <w:r>
                    <w:t>Desired</w:t>
                  </w:r>
                </w:p>
              </w:tc>
            </w:tr>
            <w:tr w:rsidR="00F047C2" w:rsidTr="00F047C2">
              <w:tc>
                <w:tcPr>
                  <w:tcW w:w="4675" w:type="dxa"/>
                </w:tcPr>
                <w:p w:rsidR="00B126ED" w:rsidRDefault="00517DAD" w:rsidP="00EA4EE6">
                  <w:pPr>
                    <w:pStyle w:val="ListParagraph"/>
                    <w:numPr>
                      <w:ilvl w:val="0"/>
                      <w:numId w:val="10"/>
                    </w:numPr>
                    <w:rPr>
                      <w:rFonts w:asciiTheme="minorHAnsi" w:hAnsiTheme="minorHAnsi" w:cs="Arial"/>
                      <w:sz w:val="22"/>
                    </w:rPr>
                  </w:pPr>
                  <w:r>
                    <w:rPr>
                      <w:rFonts w:asciiTheme="minorHAnsi" w:hAnsiTheme="minorHAnsi" w:cs="Arial"/>
                      <w:sz w:val="22"/>
                    </w:rPr>
                    <w:t>Qualified Teacher Status</w:t>
                  </w:r>
                </w:p>
                <w:p w:rsidR="00517DAD" w:rsidRPr="00EA4EE6" w:rsidRDefault="00517DAD" w:rsidP="00EA4EE6">
                  <w:pPr>
                    <w:pStyle w:val="ListParagraph"/>
                    <w:numPr>
                      <w:ilvl w:val="0"/>
                      <w:numId w:val="10"/>
                    </w:numPr>
                    <w:rPr>
                      <w:rFonts w:asciiTheme="minorHAnsi" w:hAnsiTheme="minorHAnsi" w:cs="Arial"/>
                      <w:sz w:val="22"/>
                    </w:rPr>
                  </w:pPr>
                  <w:r>
                    <w:rPr>
                      <w:rFonts w:asciiTheme="minorHAnsi" w:hAnsiTheme="minorHAnsi"/>
                      <w:sz w:val="22"/>
                      <w:szCs w:val="22"/>
                    </w:rPr>
                    <w:t>A good honours degree in relevant discipline</w:t>
                  </w:r>
                </w:p>
                <w:p w:rsidR="00F047C2" w:rsidRPr="00F047C2" w:rsidRDefault="00F047C2" w:rsidP="00B126ED">
                  <w:pPr>
                    <w:pStyle w:val="ListParagraph"/>
                    <w:ind w:left="360"/>
                    <w:rPr>
                      <w:rFonts w:asciiTheme="minorHAnsi" w:hAnsiTheme="minorHAnsi"/>
                      <w:sz w:val="22"/>
                      <w:szCs w:val="22"/>
                    </w:rPr>
                  </w:pPr>
                </w:p>
              </w:tc>
              <w:tc>
                <w:tcPr>
                  <w:tcW w:w="4675" w:type="dxa"/>
                </w:tcPr>
                <w:p w:rsidR="00F047C2" w:rsidRPr="00F047C2" w:rsidRDefault="00517DAD" w:rsidP="00386F80">
                  <w:pPr>
                    <w:pStyle w:val="ListParagraph"/>
                    <w:numPr>
                      <w:ilvl w:val="0"/>
                      <w:numId w:val="10"/>
                    </w:numPr>
                    <w:rPr>
                      <w:rFonts w:asciiTheme="minorHAnsi" w:hAnsiTheme="minorHAnsi"/>
                      <w:sz w:val="22"/>
                      <w:szCs w:val="22"/>
                    </w:rPr>
                  </w:pPr>
                  <w:r>
                    <w:rPr>
                      <w:rFonts w:asciiTheme="minorHAnsi" w:hAnsiTheme="minorHAnsi"/>
                      <w:sz w:val="22"/>
                      <w:szCs w:val="22"/>
                    </w:rPr>
                    <w:t>Evidence of continuing professional development</w:t>
                  </w:r>
                </w:p>
              </w:tc>
            </w:tr>
          </w:tbl>
          <w:p w:rsidR="00F047C2" w:rsidRDefault="00386F80" w:rsidP="00276A6F">
            <w:pPr>
              <w:pStyle w:val="Secondarylabels"/>
            </w:pPr>
            <w:r>
              <w:t>Experience</w:t>
            </w:r>
          </w:p>
          <w:tbl>
            <w:tblPr>
              <w:tblStyle w:val="TableGrid"/>
              <w:tblW w:w="0" w:type="auto"/>
              <w:tblLayout w:type="fixed"/>
              <w:tblLook w:val="04A0" w:firstRow="1" w:lastRow="0" w:firstColumn="1" w:lastColumn="0" w:noHBand="0" w:noVBand="1"/>
            </w:tblPr>
            <w:tblGrid>
              <w:gridCol w:w="4675"/>
              <w:gridCol w:w="4675"/>
            </w:tblGrid>
            <w:tr w:rsidR="00386F80" w:rsidTr="00386F80">
              <w:tc>
                <w:tcPr>
                  <w:tcW w:w="4675" w:type="dxa"/>
                </w:tcPr>
                <w:p w:rsidR="00386F80" w:rsidRDefault="00386F80" w:rsidP="00386F80">
                  <w:pPr>
                    <w:pStyle w:val="Secondarylabels"/>
                  </w:pPr>
                  <w:r>
                    <w:t>Essential</w:t>
                  </w:r>
                </w:p>
              </w:tc>
              <w:tc>
                <w:tcPr>
                  <w:tcW w:w="4675" w:type="dxa"/>
                </w:tcPr>
                <w:p w:rsidR="00386F80" w:rsidRDefault="00386F80" w:rsidP="00386F80">
                  <w:pPr>
                    <w:pStyle w:val="Secondarylabels"/>
                  </w:pPr>
                  <w:r>
                    <w:t>Desired</w:t>
                  </w:r>
                </w:p>
              </w:tc>
            </w:tr>
            <w:tr w:rsidR="00386F80" w:rsidRPr="00F047C2" w:rsidTr="00386F80">
              <w:tc>
                <w:tcPr>
                  <w:tcW w:w="4675" w:type="dxa"/>
                </w:tcPr>
                <w:p w:rsidR="00386F80" w:rsidRPr="00517DAD" w:rsidRDefault="00386F80" w:rsidP="00386F80">
                  <w:pPr>
                    <w:rPr>
                      <w:rFonts w:asciiTheme="minorHAnsi" w:hAnsiTheme="minorHAnsi" w:cs="Arial"/>
                      <w:sz w:val="22"/>
                    </w:rPr>
                  </w:pPr>
                </w:p>
                <w:p w:rsidR="00517DAD" w:rsidRPr="00517DAD" w:rsidRDefault="00517DAD" w:rsidP="00517DAD">
                  <w:pPr>
                    <w:pStyle w:val="ListParagraph"/>
                    <w:numPr>
                      <w:ilvl w:val="0"/>
                      <w:numId w:val="10"/>
                    </w:numPr>
                    <w:rPr>
                      <w:rFonts w:asciiTheme="minorHAnsi" w:hAnsiTheme="minorHAnsi"/>
                      <w:noProof/>
                      <w:sz w:val="22"/>
                      <w:szCs w:val="22"/>
                    </w:rPr>
                  </w:pPr>
                  <w:r w:rsidRPr="00517DAD">
                    <w:rPr>
                      <w:rFonts w:asciiTheme="minorHAnsi" w:hAnsiTheme="minorHAnsi" w:cs="Tahoma"/>
                      <w:sz w:val="22"/>
                    </w:rPr>
                    <w:t xml:space="preserve">Experience of leading and developing other people.  </w:t>
                  </w:r>
                </w:p>
                <w:p w:rsidR="00517DAD" w:rsidRPr="00517DAD" w:rsidRDefault="00517DAD" w:rsidP="00517DAD">
                  <w:pPr>
                    <w:pStyle w:val="ListParagraph"/>
                    <w:numPr>
                      <w:ilvl w:val="0"/>
                      <w:numId w:val="10"/>
                    </w:numPr>
                    <w:rPr>
                      <w:rFonts w:asciiTheme="minorHAnsi" w:hAnsiTheme="minorHAnsi"/>
                      <w:noProof/>
                      <w:sz w:val="22"/>
                      <w:szCs w:val="22"/>
                    </w:rPr>
                  </w:pPr>
                  <w:r w:rsidRPr="00517DAD">
                    <w:rPr>
                      <w:rFonts w:asciiTheme="minorHAnsi" w:hAnsiTheme="minorHAnsi"/>
                      <w:noProof/>
                      <w:sz w:val="22"/>
                      <w:szCs w:val="22"/>
                    </w:rPr>
                    <w:t>Current</w:t>
                  </w:r>
                  <w:r w:rsidR="00E5630B">
                    <w:rPr>
                      <w:rFonts w:asciiTheme="minorHAnsi" w:hAnsiTheme="minorHAnsi"/>
                      <w:noProof/>
                      <w:sz w:val="22"/>
                      <w:szCs w:val="22"/>
                    </w:rPr>
                    <w:t xml:space="preserve"> experience of teaching at Key Stage </w:t>
                  </w:r>
                  <w:r w:rsidRPr="00517DAD">
                    <w:rPr>
                      <w:rFonts w:asciiTheme="minorHAnsi" w:hAnsiTheme="minorHAnsi"/>
                      <w:noProof/>
                      <w:sz w:val="22"/>
                      <w:szCs w:val="22"/>
                    </w:rPr>
                    <w:t>2 and</w:t>
                  </w:r>
                  <w:r w:rsidR="00E5630B">
                    <w:rPr>
                      <w:rFonts w:asciiTheme="minorHAnsi" w:hAnsiTheme="minorHAnsi"/>
                      <w:noProof/>
                      <w:sz w:val="22"/>
                      <w:szCs w:val="22"/>
                    </w:rPr>
                    <w:t>/or</w:t>
                  </w:r>
                  <w:r w:rsidRPr="00517DAD">
                    <w:rPr>
                      <w:rFonts w:asciiTheme="minorHAnsi" w:hAnsiTheme="minorHAnsi"/>
                      <w:noProof/>
                      <w:sz w:val="22"/>
                      <w:szCs w:val="22"/>
                    </w:rPr>
                    <w:t xml:space="preserve"> 3</w:t>
                  </w:r>
                </w:p>
                <w:p w:rsidR="00386F80" w:rsidRPr="00517DAD" w:rsidRDefault="00517DAD" w:rsidP="00517DAD">
                  <w:pPr>
                    <w:pStyle w:val="ListParagraph"/>
                    <w:numPr>
                      <w:ilvl w:val="0"/>
                      <w:numId w:val="10"/>
                    </w:numPr>
                    <w:rPr>
                      <w:rFonts w:ascii="Calibri" w:hAnsi="Calibri"/>
                      <w:noProof/>
                      <w:sz w:val="22"/>
                      <w:szCs w:val="22"/>
                    </w:rPr>
                  </w:pPr>
                  <w:r w:rsidRPr="00517DAD">
                    <w:rPr>
                      <w:rFonts w:asciiTheme="minorHAnsi" w:hAnsiTheme="minorHAnsi"/>
                      <w:noProof/>
                      <w:sz w:val="22"/>
                      <w:szCs w:val="22"/>
                    </w:rPr>
                    <w:t xml:space="preserve">Experience of teaching  Physics, Chemistry and </w:t>
                  </w:r>
                  <w:r w:rsidR="00E5630B">
                    <w:rPr>
                      <w:rFonts w:asciiTheme="minorHAnsi" w:hAnsiTheme="minorHAnsi"/>
                      <w:noProof/>
                      <w:sz w:val="22"/>
                      <w:szCs w:val="22"/>
                    </w:rPr>
                    <w:t xml:space="preserve">Biology topics at Key stages </w:t>
                  </w:r>
                  <w:r w:rsidRPr="00517DAD">
                    <w:rPr>
                      <w:rFonts w:asciiTheme="minorHAnsi" w:hAnsiTheme="minorHAnsi"/>
                      <w:noProof/>
                      <w:sz w:val="22"/>
                      <w:szCs w:val="22"/>
                    </w:rPr>
                    <w:t>2 and 3</w:t>
                  </w:r>
                </w:p>
              </w:tc>
              <w:tc>
                <w:tcPr>
                  <w:tcW w:w="4675" w:type="dxa"/>
                </w:tcPr>
                <w:p w:rsidR="00386F80" w:rsidRPr="00386F80" w:rsidRDefault="00386F80" w:rsidP="00386F80">
                  <w:pPr>
                    <w:rPr>
                      <w:rFonts w:asciiTheme="minorHAnsi" w:hAnsiTheme="minorHAnsi" w:cs="Arial"/>
                      <w:sz w:val="22"/>
                    </w:rPr>
                  </w:pPr>
                </w:p>
                <w:p w:rsidR="00386F80" w:rsidRDefault="00517DAD" w:rsidP="00386F80">
                  <w:pPr>
                    <w:pStyle w:val="ListParagraph"/>
                    <w:numPr>
                      <w:ilvl w:val="0"/>
                      <w:numId w:val="10"/>
                    </w:numPr>
                    <w:rPr>
                      <w:rFonts w:asciiTheme="minorHAnsi" w:hAnsiTheme="minorHAnsi" w:cs="Arial"/>
                      <w:sz w:val="22"/>
                      <w:szCs w:val="22"/>
                    </w:rPr>
                  </w:pPr>
                  <w:r>
                    <w:rPr>
                      <w:rFonts w:asciiTheme="minorHAnsi" w:hAnsiTheme="minorHAnsi" w:cs="Arial"/>
                      <w:sz w:val="22"/>
                      <w:szCs w:val="22"/>
                    </w:rPr>
                    <w:t>At least 3 years t</w:t>
                  </w:r>
                  <w:r w:rsidR="00E5630B">
                    <w:rPr>
                      <w:rFonts w:asciiTheme="minorHAnsi" w:hAnsiTheme="minorHAnsi" w:cs="Arial"/>
                      <w:sz w:val="22"/>
                      <w:szCs w:val="22"/>
                    </w:rPr>
                    <w:t xml:space="preserve">eaching experience in a </w:t>
                  </w:r>
                  <w:r>
                    <w:rPr>
                      <w:rFonts w:asciiTheme="minorHAnsi" w:hAnsiTheme="minorHAnsi" w:cs="Arial"/>
                      <w:sz w:val="22"/>
                      <w:szCs w:val="22"/>
                    </w:rPr>
                    <w:t>Middle</w:t>
                  </w:r>
                  <w:r w:rsidR="00E5630B">
                    <w:rPr>
                      <w:rFonts w:asciiTheme="minorHAnsi" w:hAnsiTheme="minorHAnsi" w:cs="Arial"/>
                      <w:sz w:val="22"/>
                      <w:szCs w:val="22"/>
                    </w:rPr>
                    <w:t>/Secondary</w:t>
                  </w:r>
                  <w:r>
                    <w:rPr>
                      <w:rFonts w:asciiTheme="minorHAnsi" w:hAnsiTheme="minorHAnsi" w:cs="Arial"/>
                      <w:sz w:val="22"/>
                      <w:szCs w:val="22"/>
                    </w:rPr>
                    <w:t xml:space="preserve"> school setting</w:t>
                  </w:r>
                </w:p>
                <w:p w:rsidR="00E5630B" w:rsidRDefault="00E5630B" w:rsidP="00386F80">
                  <w:pPr>
                    <w:pStyle w:val="ListParagraph"/>
                    <w:numPr>
                      <w:ilvl w:val="0"/>
                      <w:numId w:val="10"/>
                    </w:numPr>
                    <w:rPr>
                      <w:rFonts w:asciiTheme="minorHAnsi" w:hAnsiTheme="minorHAnsi" w:cs="Arial"/>
                      <w:sz w:val="22"/>
                      <w:szCs w:val="22"/>
                    </w:rPr>
                  </w:pPr>
                  <w:r>
                    <w:rPr>
                      <w:rFonts w:asciiTheme="minorHAnsi" w:hAnsiTheme="minorHAnsi" w:cs="Arial"/>
                      <w:sz w:val="22"/>
                      <w:szCs w:val="22"/>
                    </w:rPr>
                    <w:t>Knowledge of the KS1/2/3 curriculum</w:t>
                  </w:r>
                </w:p>
                <w:p w:rsidR="00517DAD" w:rsidRPr="00386F80" w:rsidRDefault="00517DAD" w:rsidP="00517DAD">
                  <w:pPr>
                    <w:pStyle w:val="ListParagraph"/>
                    <w:ind w:left="360"/>
                    <w:rPr>
                      <w:rFonts w:asciiTheme="minorHAnsi" w:hAnsiTheme="minorHAnsi" w:cs="Arial"/>
                      <w:sz w:val="22"/>
                      <w:szCs w:val="22"/>
                    </w:rPr>
                  </w:pPr>
                </w:p>
              </w:tc>
            </w:tr>
          </w:tbl>
          <w:p w:rsidR="008D0916" w:rsidRDefault="00D65B50" w:rsidP="00276A6F">
            <w:pPr>
              <w:pStyle w:val="Secondarylabels"/>
            </w:pPr>
            <w:r>
              <w:t>Knowledge &amp;</w:t>
            </w:r>
            <w:r w:rsidR="008D0916">
              <w:t xml:space="preserve"> Skills</w:t>
            </w:r>
          </w:p>
          <w:tbl>
            <w:tblPr>
              <w:tblStyle w:val="TableGrid"/>
              <w:tblW w:w="0" w:type="auto"/>
              <w:tblLayout w:type="fixed"/>
              <w:tblLook w:val="04A0" w:firstRow="1" w:lastRow="0" w:firstColumn="1" w:lastColumn="0" w:noHBand="0" w:noVBand="1"/>
            </w:tblPr>
            <w:tblGrid>
              <w:gridCol w:w="4675"/>
              <w:gridCol w:w="4675"/>
            </w:tblGrid>
            <w:tr w:rsidR="00F047C2" w:rsidTr="00F047C2">
              <w:tc>
                <w:tcPr>
                  <w:tcW w:w="4675" w:type="dxa"/>
                </w:tcPr>
                <w:p w:rsidR="00F047C2" w:rsidRDefault="00F047C2" w:rsidP="00F047C2">
                  <w:pPr>
                    <w:pStyle w:val="Secondarylabels"/>
                  </w:pPr>
                  <w:r>
                    <w:t>Essential</w:t>
                  </w:r>
                </w:p>
              </w:tc>
              <w:tc>
                <w:tcPr>
                  <w:tcW w:w="4675" w:type="dxa"/>
                </w:tcPr>
                <w:p w:rsidR="00F047C2" w:rsidRDefault="00F047C2" w:rsidP="00F047C2">
                  <w:pPr>
                    <w:pStyle w:val="Secondarylabels"/>
                  </w:pPr>
                  <w:r>
                    <w:t>Desired</w:t>
                  </w:r>
                </w:p>
              </w:tc>
            </w:tr>
            <w:tr w:rsidR="00D65B50" w:rsidRPr="00F047C2" w:rsidTr="00F047C2">
              <w:tc>
                <w:tcPr>
                  <w:tcW w:w="4675" w:type="dxa"/>
                </w:tcPr>
                <w:p w:rsidR="00D65B50" w:rsidRPr="006329EA" w:rsidRDefault="00517DAD" w:rsidP="00517DAD">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Have the ability to create a high level learning environment for all pupils</w:t>
                  </w:r>
                </w:p>
                <w:p w:rsidR="00517DAD" w:rsidRPr="006329EA" w:rsidRDefault="00517DAD" w:rsidP="00517DAD">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Experience of establishing high expectations and promoting exciting, purposeful learning</w:t>
                  </w:r>
                </w:p>
                <w:p w:rsidR="006329EA" w:rsidRPr="006329EA" w:rsidRDefault="006329EA" w:rsidP="00517DAD">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Have the ability to inspire, motivate and lead pupils and your team</w:t>
                  </w:r>
                </w:p>
                <w:p w:rsidR="00E5630B" w:rsidRPr="006329EA" w:rsidRDefault="00E5630B" w:rsidP="00E5630B">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Set standards and provide a role model for pupils and other staff within the subject area</w:t>
                  </w:r>
                </w:p>
                <w:p w:rsidR="006329EA" w:rsidRPr="00E5630B" w:rsidRDefault="00E5630B" w:rsidP="00E5630B">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Ability to do what is required to ensure the subject area functions effectively.</w:t>
                  </w:r>
                </w:p>
              </w:tc>
              <w:tc>
                <w:tcPr>
                  <w:tcW w:w="4675" w:type="dxa"/>
                </w:tcPr>
                <w:p w:rsidR="006329EA" w:rsidRPr="006329EA" w:rsidRDefault="006329EA" w:rsidP="006329EA">
                  <w:pPr>
                    <w:pStyle w:val="ListParagraph"/>
                    <w:numPr>
                      <w:ilvl w:val="0"/>
                      <w:numId w:val="10"/>
                    </w:numPr>
                    <w:rPr>
                      <w:rFonts w:asciiTheme="minorHAnsi" w:hAnsiTheme="minorHAnsi" w:cs="Arial"/>
                      <w:sz w:val="22"/>
                      <w:szCs w:val="22"/>
                    </w:rPr>
                  </w:pPr>
                  <w:r w:rsidRPr="006329EA">
                    <w:rPr>
                      <w:rFonts w:asciiTheme="minorHAnsi" w:hAnsiTheme="minorHAnsi" w:cs="Arial"/>
                      <w:sz w:val="22"/>
                      <w:szCs w:val="22"/>
                    </w:rPr>
                    <w:t>Able to think creatively, solve problems and identify opportunities.</w:t>
                  </w:r>
                </w:p>
              </w:tc>
            </w:tr>
          </w:tbl>
          <w:p w:rsidR="006329EA" w:rsidRDefault="006329EA" w:rsidP="00276A6F">
            <w:pPr>
              <w:pStyle w:val="Secondarylabels"/>
            </w:pPr>
            <w:r>
              <w:t>Personal Qualities</w:t>
            </w:r>
          </w:p>
          <w:tbl>
            <w:tblPr>
              <w:tblStyle w:val="TableGrid"/>
              <w:tblW w:w="0" w:type="auto"/>
              <w:tblLayout w:type="fixed"/>
              <w:tblLook w:val="04A0" w:firstRow="1" w:lastRow="0" w:firstColumn="1" w:lastColumn="0" w:noHBand="0" w:noVBand="1"/>
            </w:tblPr>
            <w:tblGrid>
              <w:gridCol w:w="4675"/>
              <w:gridCol w:w="4675"/>
            </w:tblGrid>
            <w:tr w:rsidR="006329EA" w:rsidTr="00121834">
              <w:tc>
                <w:tcPr>
                  <w:tcW w:w="4675" w:type="dxa"/>
                </w:tcPr>
                <w:p w:rsidR="006329EA" w:rsidRDefault="006329EA" w:rsidP="006329EA">
                  <w:pPr>
                    <w:pStyle w:val="Secondarylabels"/>
                  </w:pPr>
                  <w:r>
                    <w:t>Essential</w:t>
                  </w:r>
                </w:p>
              </w:tc>
              <w:tc>
                <w:tcPr>
                  <w:tcW w:w="4675" w:type="dxa"/>
                </w:tcPr>
                <w:p w:rsidR="006329EA" w:rsidRDefault="006329EA" w:rsidP="006329EA">
                  <w:pPr>
                    <w:pStyle w:val="Secondarylabels"/>
                  </w:pPr>
                  <w:r>
                    <w:t>Desired</w:t>
                  </w:r>
                </w:p>
              </w:tc>
            </w:tr>
            <w:tr w:rsidR="006329EA" w:rsidRPr="006329EA" w:rsidTr="006329EA">
              <w:trPr>
                <w:trHeight w:val="1042"/>
              </w:trPr>
              <w:tc>
                <w:tcPr>
                  <w:tcW w:w="4675" w:type="dxa"/>
                </w:tcPr>
                <w:p w:rsidR="006329EA" w:rsidRDefault="00E5630B" w:rsidP="00E5630B">
                  <w:pPr>
                    <w:pStyle w:val="ListParagraph"/>
                    <w:numPr>
                      <w:ilvl w:val="0"/>
                      <w:numId w:val="10"/>
                    </w:numPr>
                    <w:rPr>
                      <w:rFonts w:asciiTheme="minorHAnsi" w:hAnsiTheme="minorHAnsi" w:cs="Arial"/>
                      <w:sz w:val="22"/>
                      <w:szCs w:val="22"/>
                    </w:rPr>
                  </w:pPr>
                  <w:r>
                    <w:rPr>
                      <w:rFonts w:asciiTheme="minorHAnsi" w:hAnsiTheme="minorHAnsi" w:cs="Arial"/>
                      <w:sz w:val="22"/>
                      <w:szCs w:val="22"/>
                    </w:rPr>
                    <w:t>A passion for engaging pupils</w:t>
                  </w:r>
                  <w:r w:rsidR="006329EA" w:rsidRPr="00E5630B">
                    <w:rPr>
                      <w:rFonts w:asciiTheme="minorHAnsi" w:hAnsiTheme="minorHAnsi" w:cs="Arial"/>
                      <w:sz w:val="22"/>
                      <w:szCs w:val="22"/>
                    </w:rPr>
                    <w:t xml:space="preserve"> and helping them achieve the very best they can.</w:t>
                  </w:r>
                </w:p>
                <w:p w:rsidR="00E5630B" w:rsidRPr="00E5630B" w:rsidRDefault="00E5630B" w:rsidP="00E5630B">
                  <w:pPr>
                    <w:pStyle w:val="ListParagraph"/>
                    <w:numPr>
                      <w:ilvl w:val="0"/>
                      <w:numId w:val="10"/>
                    </w:numPr>
                    <w:rPr>
                      <w:rFonts w:asciiTheme="minorHAnsi" w:hAnsiTheme="minorHAnsi" w:cs="Arial"/>
                      <w:sz w:val="22"/>
                      <w:szCs w:val="22"/>
                    </w:rPr>
                  </w:pPr>
                  <w:r>
                    <w:rPr>
                      <w:rFonts w:asciiTheme="minorHAnsi" w:hAnsiTheme="minorHAnsi" w:cs="Arial"/>
                      <w:sz w:val="22"/>
                      <w:szCs w:val="22"/>
                    </w:rPr>
                    <w:t>A Growth Mindset</w:t>
                  </w:r>
                </w:p>
                <w:p w:rsidR="006329EA" w:rsidRDefault="006329EA" w:rsidP="006329EA">
                  <w:pPr>
                    <w:pStyle w:val="ListParagraph"/>
                    <w:numPr>
                      <w:ilvl w:val="0"/>
                      <w:numId w:val="10"/>
                    </w:numPr>
                    <w:rPr>
                      <w:rFonts w:asciiTheme="minorHAnsi" w:hAnsiTheme="minorHAnsi" w:cs="Arial"/>
                      <w:sz w:val="22"/>
                      <w:szCs w:val="22"/>
                    </w:rPr>
                  </w:pPr>
                  <w:r>
                    <w:rPr>
                      <w:rFonts w:asciiTheme="minorHAnsi" w:hAnsiTheme="minorHAnsi" w:cs="Arial"/>
                      <w:sz w:val="22"/>
                      <w:szCs w:val="22"/>
                    </w:rPr>
                    <w:t>The skills to be an effective department leader</w:t>
                  </w:r>
                </w:p>
                <w:p w:rsidR="00E5630B" w:rsidRPr="00E5630B" w:rsidRDefault="006329EA" w:rsidP="00E5630B">
                  <w:pPr>
                    <w:pStyle w:val="ListParagraph"/>
                    <w:numPr>
                      <w:ilvl w:val="0"/>
                      <w:numId w:val="10"/>
                    </w:numPr>
                    <w:rPr>
                      <w:rFonts w:ascii="Calibri" w:hAnsi="Calibri" w:cs="Arial"/>
                      <w:sz w:val="22"/>
                      <w:szCs w:val="22"/>
                    </w:rPr>
                  </w:pPr>
                  <w:r w:rsidRPr="006329EA">
                    <w:rPr>
                      <w:rFonts w:ascii="Calibri" w:hAnsi="Calibri" w:cs="Tahoma"/>
                      <w:sz w:val="22"/>
                      <w:szCs w:val="22"/>
                    </w:rPr>
                    <w:t>An awareness, understanding and commitment to the protection and safeguarding of children and young people</w:t>
                  </w:r>
                </w:p>
              </w:tc>
              <w:tc>
                <w:tcPr>
                  <w:tcW w:w="4675" w:type="dxa"/>
                </w:tcPr>
                <w:p w:rsidR="006329EA" w:rsidRDefault="006329EA" w:rsidP="006329EA">
                  <w:pPr>
                    <w:pStyle w:val="ListParagraph"/>
                    <w:numPr>
                      <w:ilvl w:val="0"/>
                      <w:numId w:val="10"/>
                    </w:numPr>
                    <w:rPr>
                      <w:rFonts w:asciiTheme="minorHAnsi" w:hAnsiTheme="minorHAnsi" w:cs="Arial"/>
                      <w:sz w:val="22"/>
                      <w:szCs w:val="22"/>
                    </w:rPr>
                  </w:pPr>
                  <w:r>
                    <w:rPr>
                      <w:rFonts w:asciiTheme="minorHAnsi" w:hAnsiTheme="minorHAnsi" w:cs="Arial"/>
                      <w:sz w:val="22"/>
                      <w:szCs w:val="22"/>
                    </w:rPr>
                    <w:t xml:space="preserve">Ambitious with a clear career path.  </w:t>
                  </w:r>
                </w:p>
                <w:p w:rsidR="006329EA" w:rsidRDefault="006329EA" w:rsidP="006329EA">
                  <w:pPr>
                    <w:pStyle w:val="ListParagraph"/>
                    <w:numPr>
                      <w:ilvl w:val="0"/>
                      <w:numId w:val="10"/>
                    </w:numPr>
                    <w:rPr>
                      <w:rFonts w:asciiTheme="minorHAnsi" w:hAnsiTheme="minorHAnsi" w:cs="Arial"/>
                      <w:sz w:val="22"/>
                      <w:szCs w:val="22"/>
                    </w:rPr>
                  </w:pPr>
                  <w:r>
                    <w:rPr>
                      <w:rFonts w:asciiTheme="minorHAnsi" w:hAnsiTheme="minorHAnsi" w:cs="Arial"/>
                      <w:sz w:val="22"/>
                      <w:szCs w:val="22"/>
                    </w:rPr>
                    <w:t>Can show continuous improvement and self development.</w:t>
                  </w:r>
                </w:p>
                <w:p w:rsidR="006329EA" w:rsidRDefault="006329EA" w:rsidP="006329EA">
                  <w:pPr>
                    <w:pStyle w:val="ListParagraph"/>
                    <w:numPr>
                      <w:ilvl w:val="0"/>
                      <w:numId w:val="10"/>
                    </w:numPr>
                    <w:rPr>
                      <w:rFonts w:asciiTheme="minorHAnsi" w:hAnsiTheme="minorHAnsi" w:cs="Arial"/>
                      <w:sz w:val="22"/>
                      <w:szCs w:val="22"/>
                    </w:rPr>
                  </w:pPr>
                  <w:r>
                    <w:rPr>
                      <w:rFonts w:asciiTheme="minorHAnsi" w:hAnsiTheme="minorHAnsi" w:cs="Arial"/>
                      <w:sz w:val="22"/>
                      <w:szCs w:val="22"/>
                    </w:rPr>
                    <w:t>Works well under pressure</w:t>
                  </w:r>
                </w:p>
                <w:p w:rsidR="006329EA" w:rsidRPr="006329EA" w:rsidRDefault="006329EA" w:rsidP="006329EA">
                  <w:pPr>
                    <w:pStyle w:val="ListParagraph"/>
                    <w:numPr>
                      <w:ilvl w:val="0"/>
                      <w:numId w:val="10"/>
                    </w:numPr>
                    <w:rPr>
                      <w:rFonts w:asciiTheme="minorHAnsi" w:hAnsiTheme="minorHAnsi" w:cs="Arial"/>
                      <w:sz w:val="22"/>
                      <w:szCs w:val="22"/>
                    </w:rPr>
                  </w:pPr>
                  <w:r>
                    <w:rPr>
                      <w:rFonts w:asciiTheme="minorHAnsi" w:hAnsiTheme="minorHAnsi" w:cs="Arial"/>
                      <w:sz w:val="22"/>
                      <w:szCs w:val="22"/>
                    </w:rPr>
                    <w:t>Has a keen interest in the subject area.</w:t>
                  </w:r>
                </w:p>
              </w:tc>
            </w:tr>
          </w:tbl>
          <w:p w:rsidR="000C5A46" w:rsidRPr="00B475DD" w:rsidRDefault="000C5A46" w:rsidP="00F047C2"/>
        </w:tc>
      </w:tr>
      <w:tr w:rsidR="00386B78" w:rsidRPr="00B475DD" w:rsidTr="004A1B2D">
        <w:tc>
          <w:tcPr>
            <w:tcW w:w="1818" w:type="dxa"/>
            <w:shd w:val="clear" w:color="auto" w:fill="F2F2F2"/>
          </w:tcPr>
          <w:p w:rsidR="0012566B" w:rsidRPr="00B475DD" w:rsidRDefault="0012566B" w:rsidP="00E25F48">
            <w:r w:rsidRPr="00B475DD">
              <w:lastRenderedPageBreak/>
              <w:t>Reviewed By:</w:t>
            </w:r>
          </w:p>
        </w:tc>
        <w:tc>
          <w:tcPr>
            <w:tcW w:w="3330" w:type="dxa"/>
            <w:gridSpan w:val="2"/>
          </w:tcPr>
          <w:p w:rsidR="0012566B" w:rsidRPr="00B475DD" w:rsidRDefault="0012566B" w:rsidP="00516A0F"/>
        </w:tc>
        <w:tc>
          <w:tcPr>
            <w:tcW w:w="1620" w:type="dxa"/>
            <w:tcBorders>
              <w:bottom w:val="single" w:sz="4" w:space="0" w:color="000000"/>
            </w:tcBorders>
            <w:shd w:val="clear" w:color="auto" w:fill="F2F2F2"/>
          </w:tcPr>
          <w:p w:rsidR="0012566B" w:rsidRPr="00B475DD" w:rsidRDefault="0012566B" w:rsidP="00516A0F">
            <w:r w:rsidRPr="00B475DD">
              <w:t>Date:</w:t>
            </w:r>
          </w:p>
        </w:tc>
        <w:tc>
          <w:tcPr>
            <w:tcW w:w="2808" w:type="dxa"/>
          </w:tcPr>
          <w:p w:rsidR="0012566B" w:rsidRPr="00B475DD" w:rsidRDefault="0012566B" w:rsidP="00516A0F"/>
        </w:tc>
      </w:tr>
      <w:tr w:rsidR="00386B78" w:rsidRPr="00B475DD" w:rsidTr="004A1B2D">
        <w:tc>
          <w:tcPr>
            <w:tcW w:w="1818" w:type="dxa"/>
            <w:shd w:val="clear" w:color="auto" w:fill="F2F2F2"/>
          </w:tcPr>
          <w:p w:rsidR="0012566B" w:rsidRPr="00B475DD" w:rsidRDefault="0012566B" w:rsidP="00E25F48">
            <w:r w:rsidRPr="00B475DD">
              <w:lastRenderedPageBreak/>
              <w:t>Approved By:</w:t>
            </w:r>
          </w:p>
        </w:tc>
        <w:tc>
          <w:tcPr>
            <w:tcW w:w="3330" w:type="dxa"/>
            <w:gridSpan w:val="2"/>
          </w:tcPr>
          <w:p w:rsidR="0012566B" w:rsidRPr="00B475DD" w:rsidRDefault="0012566B" w:rsidP="00516A0F"/>
        </w:tc>
        <w:tc>
          <w:tcPr>
            <w:tcW w:w="1620" w:type="dxa"/>
            <w:shd w:val="clear" w:color="auto" w:fill="F2F2F2"/>
          </w:tcPr>
          <w:p w:rsidR="0012566B" w:rsidRPr="00B475DD" w:rsidRDefault="0012566B" w:rsidP="00516A0F">
            <w:r w:rsidRPr="00B475DD">
              <w:t>Date:</w:t>
            </w:r>
          </w:p>
        </w:tc>
        <w:tc>
          <w:tcPr>
            <w:tcW w:w="2808" w:type="dxa"/>
          </w:tcPr>
          <w:p w:rsidR="0012566B" w:rsidRPr="00B475DD" w:rsidRDefault="0012566B" w:rsidP="00516A0F"/>
        </w:tc>
      </w:tr>
      <w:tr w:rsidR="00386B78" w:rsidRPr="00B475DD" w:rsidTr="004A1B2D">
        <w:tc>
          <w:tcPr>
            <w:tcW w:w="1818" w:type="dxa"/>
            <w:shd w:val="clear" w:color="auto" w:fill="F2F2F2"/>
          </w:tcPr>
          <w:p w:rsidR="0012566B" w:rsidRPr="00B475DD" w:rsidRDefault="0014076C" w:rsidP="00E25F48">
            <w:r>
              <w:t>Last Updated By:</w:t>
            </w:r>
          </w:p>
        </w:tc>
        <w:tc>
          <w:tcPr>
            <w:tcW w:w="3330" w:type="dxa"/>
            <w:gridSpan w:val="2"/>
          </w:tcPr>
          <w:p w:rsidR="0012566B" w:rsidRPr="00B475DD" w:rsidRDefault="0012566B" w:rsidP="00516A0F"/>
        </w:tc>
        <w:tc>
          <w:tcPr>
            <w:tcW w:w="1620" w:type="dxa"/>
            <w:shd w:val="clear" w:color="auto" w:fill="F2F2F2"/>
          </w:tcPr>
          <w:p w:rsidR="0012566B" w:rsidRPr="00B475DD" w:rsidRDefault="00F047C2" w:rsidP="00F047C2">
            <w:r>
              <w:t>Date</w:t>
            </w:r>
            <w:r w:rsidR="0012566B" w:rsidRPr="00B475DD">
              <w:t>:</w:t>
            </w:r>
          </w:p>
        </w:tc>
        <w:tc>
          <w:tcPr>
            <w:tcW w:w="2808" w:type="dxa"/>
          </w:tcPr>
          <w:p w:rsidR="0012566B" w:rsidRPr="00B475DD" w:rsidRDefault="0012566B" w:rsidP="00516A0F"/>
        </w:tc>
      </w:tr>
    </w:tbl>
    <w:p w:rsidR="006C5CCB" w:rsidRDefault="006C5CCB" w:rsidP="0014076C"/>
    <w:sectPr w:rsidR="006C5CCB"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89" w:rsidRDefault="00BB7589" w:rsidP="00037D55">
      <w:pPr>
        <w:spacing w:before="0" w:after="0"/>
      </w:pPr>
      <w:r>
        <w:separator/>
      </w:r>
    </w:p>
  </w:endnote>
  <w:endnote w:type="continuationSeparator" w:id="0">
    <w:p w:rsidR="00BB7589" w:rsidRDefault="00BB758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AD" w:rsidRDefault="00517DAD">
    <w:pPr>
      <w:pStyle w:val="Footer"/>
      <w:jc w:val="right"/>
    </w:pPr>
    <w:r>
      <w:fldChar w:fldCharType="begin"/>
    </w:r>
    <w:r>
      <w:instrText xml:space="preserve"> PAGE   \* MERGEFORMAT </w:instrText>
    </w:r>
    <w:r>
      <w:fldChar w:fldCharType="separate"/>
    </w:r>
    <w:r w:rsidR="00691519">
      <w:rPr>
        <w:noProof/>
      </w:rPr>
      <w:t>2</w:t>
    </w:r>
    <w:r>
      <w:fldChar w:fldCharType="end"/>
    </w:r>
  </w:p>
  <w:p w:rsidR="00517DAD" w:rsidRDefault="00517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89" w:rsidRDefault="00BB7589" w:rsidP="00037D55">
      <w:pPr>
        <w:spacing w:before="0" w:after="0"/>
      </w:pPr>
      <w:r>
        <w:separator/>
      </w:r>
    </w:p>
  </w:footnote>
  <w:footnote w:type="continuationSeparator" w:id="0">
    <w:p w:rsidR="00BB7589" w:rsidRDefault="00BB7589"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AD" w:rsidRPr="00841DC8" w:rsidRDefault="00517DAD" w:rsidP="00841DC8">
    <w:pPr>
      <w:pStyle w:val="Companyname"/>
    </w:pPr>
    <w:r w:rsidRPr="00841DC8">
      <w:t xml:space="preserve"> </w:t>
    </w:r>
    <w:r>
      <w:rPr>
        <w:rFonts w:ascii="Arial Rounded MT Bold" w:hAnsi="Arial Rounded MT Bold"/>
        <w:b w:val="0"/>
        <w:noProof/>
        <w:szCs w:val="28"/>
        <w:lang w:val="en-GB" w:eastAsia="en-GB"/>
      </w:rPr>
      <w:drawing>
        <wp:inline distT="0" distB="0" distL="0" distR="0" wp14:anchorId="0E023D5E" wp14:editId="06F8F639">
          <wp:extent cx="5731510" cy="758845"/>
          <wp:effectExtent l="0" t="0" r="2540" b="3175"/>
          <wp:docPr id="1" name="Picture 1" descr="Academy Logo (BA Biggleswade Academy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BA Biggleswade Academy -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58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218"/>
    <w:multiLevelType w:val="hybridMultilevel"/>
    <w:tmpl w:val="D01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784E"/>
    <w:multiLevelType w:val="hybridMultilevel"/>
    <w:tmpl w:val="9CC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01745"/>
    <w:multiLevelType w:val="hybridMultilevel"/>
    <w:tmpl w:val="D004B3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72FD5"/>
    <w:multiLevelType w:val="hybridMultilevel"/>
    <w:tmpl w:val="C420953E"/>
    <w:lvl w:ilvl="0" w:tplc="F45C36DA">
      <w:start w:val="1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601316"/>
    <w:multiLevelType w:val="hybridMultilevel"/>
    <w:tmpl w:val="CEE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40C86"/>
    <w:multiLevelType w:val="hybridMultilevel"/>
    <w:tmpl w:val="B1E2D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D56E81"/>
    <w:multiLevelType w:val="hybridMultilevel"/>
    <w:tmpl w:val="3E14F0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67319"/>
    <w:multiLevelType w:val="hybridMultilevel"/>
    <w:tmpl w:val="93A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85AC7"/>
    <w:multiLevelType w:val="hybridMultilevel"/>
    <w:tmpl w:val="B25AA9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400"/>
    <w:multiLevelType w:val="hybridMultilevel"/>
    <w:tmpl w:val="4DD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4FC2"/>
    <w:multiLevelType w:val="hybridMultilevel"/>
    <w:tmpl w:val="15500F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8555E"/>
    <w:multiLevelType w:val="hybridMultilevel"/>
    <w:tmpl w:val="5BF4F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205E5"/>
    <w:multiLevelType w:val="multilevel"/>
    <w:tmpl w:val="9E8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30D56"/>
    <w:multiLevelType w:val="hybridMultilevel"/>
    <w:tmpl w:val="0382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A3617"/>
    <w:multiLevelType w:val="hybridMultilevel"/>
    <w:tmpl w:val="877662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D0170"/>
    <w:multiLevelType w:val="hybridMultilevel"/>
    <w:tmpl w:val="A9662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7714C4"/>
    <w:multiLevelType w:val="hybridMultilevel"/>
    <w:tmpl w:val="9A8C7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0"/>
  </w:num>
  <w:num w:numId="5">
    <w:abstractNumId w:val="6"/>
  </w:num>
  <w:num w:numId="6">
    <w:abstractNumId w:val="10"/>
  </w:num>
  <w:num w:numId="7">
    <w:abstractNumId w:val="9"/>
  </w:num>
  <w:num w:numId="8">
    <w:abstractNumId w:val="12"/>
  </w:num>
  <w:num w:numId="9">
    <w:abstractNumId w:val="16"/>
  </w:num>
  <w:num w:numId="10">
    <w:abstractNumId w:val="7"/>
  </w:num>
  <w:num w:numId="11">
    <w:abstractNumId w:val="18"/>
  </w:num>
  <w:num w:numId="12">
    <w:abstractNumId w:val="15"/>
  </w:num>
  <w:num w:numId="13">
    <w:abstractNumId w:val="5"/>
  </w:num>
  <w:num w:numId="14">
    <w:abstractNumId w:val="14"/>
  </w:num>
  <w:num w:numId="15">
    <w:abstractNumId w:val="3"/>
  </w:num>
  <w:num w:numId="16">
    <w:abstractNumId w:val="13"/>
  </w:num>
  <w:num w:numId="17">
    <w:abstractNumId w:val="8"/>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2B"/>
    <w:rsid w:val="000327B2"/>
    <w:rsid w:val="00037D55"/>
    <w:rsid w:val="00050205"/>
    <w:rsid w:val="000C5A46"/>
    <w:rsid w:val="00114FAC"/>
    <w:rsid w:val="0012566B"/>
    <w:rsid w:val="00134FA0"/>
    <w:rsid w:val="0014076C"/>
    <w:rsid w:val="00147A54"/>
    <w:rsid w:val="001A24F2"/>
    <w:rsid w:val="00201D1A"/>
    <w:rsid w:val="002421DC"/>
    <w:rsid w:val="00260532"/>
    <w:rsid w:val="00276A6F"/>
    <w:rsid w:val="00365061"/>
    <w:rsid w:val="00374F55"/>
    <w:rsid w:val="003829AA"/>
    <w:rsid w:val="00383DE8"/>
    <w:rsid w:val="00386B78"/>
    <w:rsid w:val="00386F80"/>
    <w:rsid w:val="00392971"/>
    <w:rsid w:val="003F147E"/>
    <w:rsid w:val="0040072B"/>
    <w:rsid w:val="00455D2F"/>
    <w:rsid w:val="004741D1"/>
    <w:rsid w:val="004A1B2D"/>
    <w:rsid w:val="004B2FA2"/>
    <w:rsid w:val="00500155"/>
    <w:rsid w:val="00516A0F"/>
    <w:rsid w:val="00517DAD"/>
    <w:rsid w:val="00562A56"/>
    <w:rsid w:val="00566F1F"/>
    <w:rsid w:val="00592652"/>
    <w:rsid w:val="005A3B49"/>
    <w:rsid w:val="005E3FE3"/>
    <w:rsid w:val="0060216F"/>
    <w:rsid w:val="00623569"/>
    <w:rsid w:val="006329EA"/>
    <w:rsid w:val="00691519"/>
    <w:rsid w:val="006B253D"/>
    <w:rsid w:val="006C5CCB"/>
    <w:rsid w:val="00774232"/>
    <w:rsid w:val="00795843"/>
    <w:rsid w:val="007B5567"/>
    <w:rsid w:val="007B6A52"/>
    <w:rsid w:val="007E3E45"/>
    <w:rsid w:val="007F2C82"/>
    <w:rsid w:val="008036DF"/>
    <w:rsid w:val="0080619B"/>
    <w:rsid w:val="00810B7E"/>
    <w:rsid w:val="00831580"/>
    <w:rsid w:val="00841DC8"/>
    <w:rsid w:val="00843A55"/>
    <w:rsid w:val="00851E78"/>
    <w:rsid w:val="008D03D8"/>
    <w:rsid w:val="008D0916"/>
    <w:rsid w:val="008F1904"/>
    <w:rsid w:val="008F2537"/>
    <w:rsid w:val="009330CA"/>
    <w:rsid w:val="00942365"/>
    <w:rsid w:val="0099370D"/>
    <w:rsid w:val="009E0C6C"/>
    <w:rsid w:val="00A01E8A"/>
    <w:rsid w:val="00A359F5"/>
    <w:rsid w:val="00A45FC4"/>
    <w:rsid w:val="00A5364B"/>
    <w:rsid w:val="00A76059"/>
    <w:rsid w:val="00A81673"/>
    <w:rsid w:val="00B126ED"/>
    <w:rsid w:val="00B31B03"/>
    <w:rsid w:val="00B475DD"/>
    <w:rsid w:val="00BB2F85"/>
    <w:rsid w:val="00BB7589"/>
    <w:rsid w:val="00BD0958"/>
    <w:rsid w:val="00C22A4D"/>
    <w:rsid w:val="00C22FD2"/>
    <w:rsid w:val="00C41450"/>
    <w:rsid w:val="00C76253"/>
    <w:rsid w:val="00CC4A82"/>
    <w:rsid w:val="00CF467A"/>
    <w:rsid w:val="00D10D7C"/>
    <w:rsid w:val="00D17CF6"/>
    <w:rsid w:val="00D32F04"/>
    <w:rsid w:val="00D57E96"/>
    <w:rsid w:val="00D65B50"/>
    <w:rsid w:val="00D84FCB"/>
    <w:rsid w:val="00D91CE6"/>
    <w:rsid w:val="00D921F1"/>
    <w:rsid w:val="00DA525E"/>
    <w:rsid w:val="00DB4F41"/>
    <w:rsid w:val="00DB7B5C"/>
    <w:rsid w:val="00DC2EEE"/>
    <w:rsid w:val="00DE106F"/>
    <w:rsid w:val="00E0032A"/>
    <w:rsid w:val="00E23F93"/>
    <w:rsid w:val="00E25F48"/>
    <w:rsid w:val="00E5630B"/>
    <w:rsid w:val="00EA4EE6"/>
    <w:rsid w:val="00EA68A2"/>
    <w:rsid w:val="00F047C2"/>
    <w:rsid w:val="00F06F66"/>
    <w:rsid w:val="00F10053"/>
    <w:rsid w:val="00F937F1"/>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6ACD8EE-6AFC-4F74-ACBE-8811F62A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40072B"/>
    <w:pPr>
      <w:spacing w:before="0" w:after="0"/>
      <w:ind w:left="720"/>
      <w:contextualSpacing/>
    </w:pPr>
    <w:rPr>
      <w:rFonts w:ascii="Times New Roman" w:eastAsia="Times New Roman" w:hAnsi="Times New Roman"/>
      <w:sz w:val="24"/>
      <w:szCs w:val="24"/>
      <w:lang w:val="en-GB" w:eastAsia="en-GB"/>
    </w:rPr>
  </w:style>
  <w:style w:type="paragraph" w:customStyle="1" w:styleId="Default">
    <w:name w:val="Default"/>
    <w:rsid w:val="00A45FC4"/>
    <w:pPr>
      <w:autoSpaceDE w:val="0"/>
      <w:autoSpaceDN w:val="0"/>
      <w:adjustRightInd w:val="0"/>
    </w:pPr>
    <w:rPr>
      <w:rFonts w:eastAsia="Times New Roman" w:cs="Calibri"/>
      <w:color w:val="000000"/>
      <w:sz w:val="24"/>
      <w:szCs w:val="24"/>
    </w:rPr>
  </w:style>
  <w:style w:type="paragraph" w:styleId="NormalWeb">
    <w:name w:val="Normal (Web)"/>
    <w:basedOn w:val="Normal"/>
    <w:rsid w:val="00A45FC4"/>
    <w:pPr>
      <w:spacing w:before="100" w:beforeAutospacing="1" w:after="90"/>
    </w:pPr>
    <w:rPr>
      <w:rFonts w:ascii="Times New Roman" w:eastAsia="Times New Roman" w:hAnsi="Times New Roman"/>
      <w:sz w:val="24"/>
      <w:szCs w:val="24"/>
      <w:lang w:val="en-GB" w:eastAsia="en-GB"/>
    </w:rPr>
  </w:style>
  <w:style w:type="paragraph" w:styleId="Title">
    <w:name w:val="Title"/>
    <w:basedOn w:val="Normal"/>
    <w:next w:val="Normal"/>
    <w:link w:val="TitleChar"/>
    <w:uiPriority w:val="10"/>
    <w:qFormat/>
    <w:rsid w:val="00386F80"/>
    <w:pPr>
      <w:spacing w:before="0" w:after="0"/>
      <w:contextualSpacing/>
    </w:pPr>
    <w:rPr>
      <w:rFonts w:ascii="Calibri Light" w:eastAsia="SimSun" w:hAnsi="Calibri Light"/>
      <w:color w:val="5B9BD5"/>
      <w:spacing w:val="-10"/>
      <w:sz w:val="56"/>
      <w:szCs w:val="56"/>
      <w:lang w:val="en-GB" w:eastAsia="en-GB"/>
    </w:rPr>
  </w:style>
  <w:style w:type="character" w:customStyle="1" w:styleId="TitleChar">
    <w:name w:val="Title Char"/>
    <w:basedOn w:val="DefaultParagraphFont"/>
    <w:link w:val="Title"/>
    <w:uiPriority w:val="10"/>
    <w:rsid w:val="00386F80"/>
    <w:rPr>
      <w:rFonts w:ascii="Calibri Light" w:eastAsia="SimSun" w:hAnsi="Calibri Light"/>
      <w:color w:val="5B9BD5"/>
      <w:spacing w:val="-10"/>
      <w:sz w:val="56"/>
      <w:szCs w:val="56"/>
    </w:rPr>
  </w:style>
  <w:style w:type="paragraph" w:styleId="NoSpacing">
    <w:name w:val="No Spacing"/>
    <w:uiPriority w:val="1"/>
    <w:qFormat/>
    <w:rsid w:val="00517D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2162">
      <w:bodyDiv w:val="1"/>
      <w:marLeft w:val="0"/>
      <w:marRight w:val="0"/>
      <w:marTop w:val="0"/>
      <w:marBottom w:val="0"/>
      <w:divBdr>
        <w:top w:val="none" w:sz="0" w:space="0" w:color="auto"/>
        <w:left w:val="none" w:sz="0" w:space="0" w:color="auto"/>
        <w:bottom w:val="none" w:sz="0" w:space="0" w:color="auto"/>
        <w:right w:val="none" w:sz="0" w:space="0" w:color="auto"/>
      </w:divBdr>
    </w:div>
    <w:div w:id="266013292">
      <w:bodyDiv w:val="1"/>
      <w:marLeft w:val="0"/>
      <w:marRight w:val="0"/>
      <w:marTop w:val="0"/>
      <w:marBottom w:val="0"/>
      <w:divBdr>
        <w:top w:val="none" w:sz="0" w:space="0" w:color="auto"/>
        <w:left w:val="none" w:sz="0" w:space="0" w:color="auto"/>
        <w:bottom w:val="none" w:sz="0" w:space="0" w:color="auto"/>
        <w:right w:val="none" w:sz="0" w:space="0" w:color="auto"/>
      </w:divBdr>
    </w:div>
    <w:div w:id="701520838">
      <w:bodyDiv w:val="1"/>
      <w:marLeft w:val="0"/>
      <w:marRight w:val="0"/>
      <w:marTop w:val="0"/>
      <w:marBottom w:val="0"/>
      <w:divBdr>
        <w:top w:val="none" w:sz="0" w:space="0" w:color="auto"/>
        <w:left w:val="none" w:sz="0" w:space="0" w:color="auto"/>
        <w:bottom w:val="none" w:sz="0" w:space="0" w:color="auto"/>
        <w:right w:val="none" w:sz="0" w:space="0" w:color="auto"/>
      </w:divBdr>
    </w:div>
    <w:div w:id="17088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tooine\Home%20Directories%20-%20Staff\CEHarrowing\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tf10357174.dot</Template>
  <TotalTime>0</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 Harrowing</dc:creator>
  <cp:keywords/>
  <dc:description/>
  <cp:lastModifiedBy>Claire E. Harrowing</cp:lastModifiedBy>
  <cp:revision>2</cp:revision>
  <cp:lastPrinted>2017-06-22T10:10:00Z</cp:lastPrinted>
  <dcterms:created xsi:type="dcterms:W3CDTF">2018-04-25T06:48:00Z</dcterms:created>
  <dcterms:modified xsi:type="dcterms:W3CDTF">2018-04-25T06:48:00Z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