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C217B" w14:textId="77777777" w:rsidR="00DD7D5C" w:rsidRPr="006E50DA" w:rsidRDefault="00000000">
      <w:pPr>
        <w:ind w:left="2" w:hanging="4"/>
        <w:rPr>
          <w:rFonts w:ascii="Century Gothic" w:eastAsia="Tahoma" w:hAnsi="Century Gothic" w:cs="Tahoma"/>
          <w:b/>
          <w:sz w:val="36"/>
          <w:szCs w:val="36"/>
        </w:rPr>
      </w:pPr>
      <w:r w:rsidRPr="006E50DA">
        <w:rPr>
          <w:rFonts w:ascii="Century Gothic" w:eastAsia="Tahoma" w:hAnsi="Century Gothic" w:cs="Tahoma"/>
          <w:b/>
          <w:sz w:val="36"/>
          <w:szCs w:val="36"/>
        </w:rPr>
        <w:t>Post 16 Learning Manager</w:t>
      </w:r>
      <w:r w:rsidRPr="006E50DA"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hidden="0" allowOverlap="1" wp14:anchorId="13B27A56" wp14:editId="410BE8DE">
            <wp:simplePos x="0" y="0"/>
            <wp:positionH relativeFrom="column">
              <wp:posOffset>-233679</wp:posOffset>
            </wp:positionH>
            <wp:positionV relativeFrom="paragraph">
              <wp:posOffset>-326389</wp:posOffset>
            </wp:positionV>
            <wp:extent cx="964565" cy="964565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964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1AD7434" w14:textId="77777777" w:rsidR="00DD7D5C" w:rsidRPr="006E50DA" w:rsidRDefault="00DD7D5C">
      <w:pPr>
        <w:ind w:left="0" w:hanging="2"/>
        <w:rPr>
          <w:rFonts w:ascii="Century Gothic" w:eastAsia="Tahoma" w:hAnsi="Century Gothic" w:cs="Tahoma"/>
          <w:sz w:val="22"/>
          <w:szCs w:val="22"/>
        </w:rPr>
      </w:pPr>
    </w:p>
    <w:p w14:paraId="564FC6EE" w14:textId="77777777" w:rsidR="00DD7D5C" w:rsidRPr="006E50DA" w:rsidRDefault="00DD7D5C">
      <w:pPr>
        <w:ind w:left="0" w:hanging="2"/>
        <w:rPr>
          <w:rFonts w:ascii="Century Gothic" w:eastAsia="Tahoma" w:hAnsi="Century Gothic" w:cs="Tahoma"/>
          <w:sz w:val="22"/>
          <w:szCs w:val="22"/>
        </w:rPr>
      </w:pPr>
    </w:p>
    <w:p w14:paraId="4D8F82B5" w14:textId="77777777" w:rsidR="00DD7D5C" w:rsidRPr="006E50DA" w:rsidRDefault="00DD7D5C">
      <w:pPr>
        <w:ind w:left="0" w:hanging="2"/>
        <w:rPr>
          <w:rFonts w:ascii="Century Gothic" w:eastAsia="Tahoma" w:hAnsi="Century Gothic" w:cs="Tahoma"/>
          <w:sz w:val="22"/>
          <w:szCs w:val="22"/>
        </w:rPr>
      </w:pPr>
    </w:p>
    <w:p w14:paraId="15964953" w14:textId="77777777" w:rsidR="00DD7D5C" w:rsidRPr="006E50DA" w:rsidRDefault="00DD7D5C">
      <w:pPr>
        <w:ind w:left="0" w:hanging="2"/>
        <w:rPr>
          <w:rFonts w:ascii="Century Gothic" w:eastAsia="Tahoma" w:hAnsi="Century Gothic" w:cs="Tahoma"/>
          <w:sz w:val="22"/>
          <w:szCs w:val="22"/>
        </w:rPr>
      </w:pPr>
    </w:p>
    <w:p w14:paraId="4187BA63" w14:textId="77777777" w:rsidR="00DD7D5C" w:rsidRPr="006E50DA" w:rsidRDefault="00000000">
      <w:pPr>
        <w:pStyle w:val="Heading2"/>
        <w:ind w:left="0" w:hanging="2"/>
        <w:rPr>
          <w:rFonts w:ascii="Century Gothic" w:eastAsia="Tahoma" w:hAnsi="Century Gothic" w:cs="Tahoma"/>
          <w:sz w:val="22"/>
          <w:szCs w:val="22"/>
        </w:rPr>
      </w:pPr>
      <w:r w:rsidRPr="006E50DA">
        <w:rPr>
          <w:rFonts w:ascii="Century Gothic" w:eastAsia="Tahoma" w:hAnsi="Century Gothic" w:cs="Tahoma"/>
          <w:sz w:val="22"/>
          <w:szCs w:val="22"/>
        </w:rPr>
        <w:t>Job Description</w:t>
      </w:r>
    </w:p>
    <w:p w14:paraId="0F063B83" w14:textId="77777777" w:rsidR="00DD7D5C" w:rsidRPr="006E50DA" w:rsidRDefault="00DD7D5C">
      <w:pPr>
        <w:ind w:left="0" w:hanging="2"/>
        <w:rPr>
          <w:rFonts w:ascii="Century Gothic" w:eastAsia="Tahoma" w:hAnsi="Century Gothic" w:cs="Tahoma"/>
          <w:sz w:val="22"/>
          <w:szCs w:val="22"/>
        </w:rPr>
      </w:pPr>
    </w:p>
    <w:p w14:paraId="7D25D85E" w14:textId="77777777" w:rsidR="00DD7D5C" w:rsidRPr="006E50DA" w:rsidRDefault="00000000" w:rsidP="006E50DA">
      <w:pPr>
        <w:ind w:left="2158" w:hangingChars="978" w:hanging="2160"/>
        <w:rPr>
          <w:rFonts w:ascii="Century Gothic" w:eastAsia="Tahoma" w:hAnsi="Century Gothic" w:cs="Tahoma"/>
          <w:sz w:val="22"/>
          <w:szCs w:val="22"/>
        </w:rPr>
      </w:pPr>
      <w:r w:rsidRPr="006E50DA">
        <w:rPr>
          <w:rFonts w:ascii="Century Gothic" w:eastAsia="Tahoma" w:hAnsi="Century Gothic" w:cs="Tahoma"/>
          <w:b/>
          <w:sz w:val="22"/>
          <w:szCs w:val="22"/>
        </w:rPr>
        <w:t>Purpose of the post:</w:t>
      </w:r>
      <w:r w:rsidRPr="006E50DA">
        <w:rPr>
          <w:rFonts w:ascii="Century Gothic" w:eastAsia="Tahoma" w:hAnsi="Century Gothic" w:cs="Tahoma"/>
          <w:sz w:val="22"/>
          <w:szCs w:val="22"/>
        </w:rPr>
        <w:tab/>
        <w:t>To ensure that students are supported and are able to  develop as an individual as well as academically.</w:t>
      </w:r>
    </w:p>
    <w:p w14:paraId="2FEA8ECD" w14:textId="77777777" w:rsidR="00DD7D5C" w:rsidRPr="006E50DA" w:rsidRDefault="00DD7D5C">
      <w:pPr>
        <w:ind w:left="0" w:hanging="2"/>
        <w:rPr>
          <w:rFonts w:ascii="Century Gothic" w:eastAsia="Tahoma" w:hAnsi="Century Gothic" w:cs="Tahoma"/>
          <w:sz w:val="22"/>
          <w:szCs w:val="22"/>
        </w:rPr>
      </w:pPr>
    </w:p>
    <w:p w14:paraId="547523AA" w14:textId="77777777" w:rsidR="00DD7D5C" w:rsidRPr="006E50DA" w:rsidRDefault="00000000">
      <w:pPr>
        <w:ind w:left="0" w:hanging="2"/>
        <w:rPr>
          <w:rFonts w:ascii="Century Gothic" w:eastAsia="Tahoma" w:hAnsi="Century Gothic" w:cs="Tahoma"/>
          <w:sz w:val="22"/>
          <w:szCs w:val="22"/>
        </w:rPr>
      </w:pPr>
      <w:r w:rsidRPr="006E50DA">
        <w:rPr>
          <w:rFonts w:ascii="Century Gothic" w:eastAsia="Tahoma" w:hAnsi="Century Gothic" w:cs="Tahoma"/>
          <w:b/>
          <w:sz w:val="22"/>
          <w:szCs w:val="22"/>
        </w:rPr>
        <w:t>Responsible to:</w:t>
      </w:r>
      <w:r w:rsidRPr="006E50DA">
        <w:rPr>
          <w:rFonts w:ascii="Century Gothic" w:eastAsia="Tahoma" w:hAnsi="Century Gothic" w:cs="Tahoma"/>
          <w:sz w:val="22"/>
          <w:szCs w:val="22"/>
        </w:rPr>
        <w:tab/>
        <w:t>The Assistant Headteacher and the Head of Year for Y12/13.</w:t>
      </w:r>
    </w:p>
    <w:p w14:paraId="2CE61EC1" w14:textId="77777777" w:rsidR="00DD7D5C" w:rsidRPr="006E50DA" w:rsidRDefault="00DD7D5C">
      <w:pPr>
        <w:ind w:left="0" w:hanging="2"/>
        <w:rPr>
          <w:rFonts w:ascii="Century Gothic" w:eastAsia="Tahoma" w:hAnsi="Century Gothic" w:cs="Tahoma"/>
          <w:sz w:val="22"/>
          <w:szCs w:val="22"/>
        </w:rPr>
      </w:pPr>
    </w:p>
    <w:p w14:paraId="13369E78" w14:textId="27625E82" w:rsidR="00DD7D5C" w:rsidRDefault="00000000">
      <w:pPr>
        <w:ind w:left="0" w:hanging="2"/>
        <w:rPr>
          <w:rFonts w:ascii="Century Gothic" w:eastAsia="Tahoma" w:hAnsi="Century Gothic" w:cs="Tahoma"/>
          <w:bCs/>
          <w:sz w:val="22"/>
          <w:szCs w:val="22"/>
        </w:rPr>
      </w:pPr>
      <w:r w:rsidRPr="006E50DA">
        <w:rPr>
          <w:rFonts w:ascii="Century Gothic" w:eastAsia="Tahoma" w:hAnsi="Century Gothic" w:cs="Tahoma"/>
          <w:b/>
          <w:sz w:val="22"/>
          <w:szCs w:val="22"/>
        </w:rPr>
        <w:t>Salary:</w:t>
      </w:r>
      <w:r w:rsidR="006E50DA">
        <w:rPr>
          <w:rFonts w:ascii="Century Gothic" w:eastAsia="Tahoma" w:hAnsi="Century Gothic" w:cs="Tahoma"/>
          <w:b/>
          <w:sz w:val="22"/>
          <w:szCs w:val="22"/>
        </w:rPr>
        <w:tab/>
      </w:r>
      <w:r w:rsidR="006E50DA">
        <w:rPr>
          <w:rFonts w:ascii="Century Gothic" w:eastAsia="Tahoma" w:hAnsi="Century Gothic" w:cs="Tahoma"/>
          <w:b/>
          <w:sz w:val="22"/>
          <w:szCs w:val="22"/>
        </w:rPr>
        <w:tab/>
      </w:r>
      <w:r w:rsidRPr="006E50DA">
        <w:rPr>
          <w:rFonts w:ascii="Century Gothic" w:eastAsia="Tahoma" w:hAnsi="Century Gothic" w:cs="Tahoma"/>
          <w:b/>
          <w:sz w:val="22"/>
          <w:szCs w:val="22"/>
        </w:rPr>
        <w:tab/>
      </w:r>
      <w:r w:rsidRPr="006E50DA">
        <w:rPr>
          <w:rFonts w:ascii="Century Gothic" w:eastAsia="Tahoma" w:hAnsi="Century Gothic" w:cs="Tahoma"/>
          <w:bCs/>
          <w:sz w:val="22"/>
          <w:szCs w:val="22"/>
        </w:rPr>
        <w:t>Grade 8, Scale 26-28</w:t>
      </w:r>
    </w:p>
    <w:p w14:paraId="03D07513" w14:textId="77777777" w:rsidR="006E50DA" w:rsidRPr="006E50DA" w:rsidRDefault="006E50DA">
      <w:pPr>
        <w:ind w:left="0" w:hanging="2"/>
        <w:rPr>
          <w:rFonts w:ascii="Century Gothic" w:eastAsia="Tahoma" w:hAnsi="Century Gothic" w:cs="Tahoma"/>
          <w:b/>
          <w:sz w:val="22"/>
          <w:szCs w:val="22"/>
        </w:rPr>
      </w:pPr>
    </w:p>
    <w:p w14:paraId="316A1898" w14:textId="36F2A6B4" w:rsidR="00DD7D5C" w:rsidRPr="006E50DA" w:rsidRDefault="00000000" w:rsidP="006E50DA">
      <w:pPr>
        <w:ind w:left="2158" w:hangingChars="978" w:hanging="2160"/>
        <w:rPr>
          <w:rFonts w:ascii="Century Gothic" w:eastAsia="Tahoma" w:hAnsi="Century Gothic" w:cs="Tahoma"/>
          <w:sz w:val="22"/>
          <w:szCs w:val="22"/>
        </w:rPr>
      </w:pPr>
      <w:r w:rsidRPr="006E50DA">
        <w:rPr>
          <w:rFonts w:ascii="Century Gothic" w:eastAsia="Tahoma" w:hAnsi="Century Gothic" w:cs="Tahoma"/>
          <w:b/>
          <w:sz w:val="22"/>
          <w:szCs w:val="22"/>
        </w:rPr>
        <w:t>Working hours</w:t>
      </w:r>
      <w:r w:rsidRPr="006E50DA">
        <w:rPr>
          <w:rFonts w:ascii="Century Gothic" w:eastAsia="Tahoma" w:hAnsi="Century Gothic" w:cs="Tahoma"/>
          <w:sz w:val="22"/>
          <w:szCs w:val="22"/>
        </w:rPr>
        <w:t>:</w:t>
      </w:r>
      <w:r w:rsidRPr="006E50DA">
        <w:rPr>
          <w:rFonts w:ascii="Century Gothic" w:eastAsia="Tahoma" w:hAnsi="Century Gothic" w:cs="Tahoma"/>
          <w:sz w:val="22"/>
          <w:szCs w:val="22"/>
        </w:rPr>
        <w:tab/>
      </w:r>
      <w:r w:rsidR="002B5877">
        <w:rPr>
          <w:rFonts w:ascii="Century Gothic" w:eastAsia="Tahoma" w:hAnsi="Century Gothic" w:cs="Tahoma"/>
          <w:sz w:val="22"/>
          <w:szCs w:val="22"/>
        </w:rPr>
        <w:t>35</w:t>
      </w:r>
      <w:r w:rsidRPr="006E50DA">
        <w:rPr>
          <w:rFonts w:ascii="Century Gothic" w:eastAsia="Tahoma" w:hAnsi="Century Gothic" w:cs="Tahoma"/>
          <w:sz w:val="22"/>
          <w:szCs w:val="22"/>
        </w:rPr>
        <w:t xml:space="preserve"> hours per week (8am - 4pm) plus 10 days</w:t>
      </w:r>
      <w:r w:rsidR="006E50DA" w:rsidRPr="006E50DA">
        <w:rPr>
          <w:rFonts w:ascii="Century Gothic" w:eastAsia="Tahoma" w:hAnsi="Century Gothic" w:cs="Tahoma"/>
          <w:sz w:val="22"/>
          <w:szCs w:val="22"/>
        </w:rPr>
        <w:t xml:space="preserve"> with 2, 30 minute breaks</w:t>
      </w:r>
    </w:p>
    <w:p w14:paraId="4E3E3F22" w14:textId="77777777" w:rsidR="00DD7D5C" w:rsidRPr="006E50DA" w:rsidRDefault="00DD7D5C">
      <w:pPr>
        <w:ind w:left="0" w:hanging="2"/>
        <w:rPr>
          <w:rFonts w:ascii="Century Gothic" w:eastAsia="Tahoma" w:hAnsi="Century Gothic" w:cs="Tahoma"/>
          <w:sz w:val="22"/>
          <w:szCs w:val="22"/>
        </w:rPr>
      </w:pPr>
    </w:p>
    <w:p w14:paraId="4508D2DE" w14:textId="77777777" w:rsidR="00DD7D5C" w:rsidRPr="006E50DA" w:rsidRDefault="00000000">
      <w:pPr>
        <w:ind w:left="0" w:hanging="2"/>
        <w:rPr>
          <w:rFonts w:ascii="Century Gothic" w:eastAsia="Tahoma" w:hAnsi="Century Gothic" w:cs="Tahoma"/>
          <w:sz w:val="22"/>
          <w:szCs w:val="22"/>
        </w:rPr>
      </w:pPr>
      <w:r w:rsidRPr="006E50DA">
        <w:rPr>
          <w:rFonts w:ascii="Century Gothic" w:eastAsia="Tahoma" w:hAnsi="Century Gothic" w:cs="Tahoma"/>
          <w:b/>
          <w:sz w:val="22"/>
          <w:szCs w:val="22"/>
        </w:rPr>
        <w:t>General Responsibilities:</w:t>
      </w:r>
    </w:p>
    <w:p w14:paraId="7E8E6E7A" w14:textId="77777777" w:rsidR="00DD7D5C" w:rsidRPr="006E50DA" w:rsidRDefault="00000000">
      <w:pPr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ab/>
      </w:r>
    </w:p>
    <w:p w14:paraId="39314ABD" w14:textId="77777777" w:rsidR="00DD7D5C" w:rsidRPr="006E50DA" w:rsidRDefault="00000000">
      <w:pPr>
        <w:numPr>
          <w:ilvl w:val="0"/>
          <w:numId w:val="1"/>
        </w:numPr>
        <w:spacing w:line="276" w:lineRule="auto"/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>To provide support to the Head of Year and Head of Post 16.</w:t>
      </w:r>
    </w:p>
    <w:p w14:paraId="330CF76C" w14:textId="77777777" w:rsidR="00DD7D5C" w:rsidRPr="006E50DA" w:rsidRDefault="00DD7D5C">
      <w:pPr>
        <w:spacing w:line="276" w:lineRule="auto"/>
        <w:ind w:left="0" w:hanging="2"/>
        <w:rPr>
          <w:rFonts w:ascii="Century Gothic" w:eastAsia="Arial" w:hAnsi="Century Gothic" w:cs="Arial"/>
          <w:sz w:val="22"/>
          <w:szCs w:val="22"/>
        </w:rPr>
      </w:pPr>
    </w:p>
    <w:p w14:paraId="137CBE02" w14:textId="0888A122" w:rsidR="00DD7D5C" w:rsidRPr="006E50DA" w:rsidRDefault="00000000">
      <w:pPr>
        <w:numPr>
          <w:ilvl w:val="0"/>
          <w:numId w:val="1"/>
        </w:numPr>
        <w:spacing w:line="276" w:lineRule="auto"/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 xml:space="preserve">To lead the attendance and punctuality for a year group at Post 16 to ensure </w:t>
      </w:r>
      <w:r w:rsidR="006E50DA">
        <w:rPr>
          <w:rFonts w:ascii="Century Gothic" w:eastAsia="Arial" w:hAnsi="Century Gothic" w:cs="Arial"/>
          <w:sz w:val="22"/>
          <w:szCs w:val="22"/>
        </w:rPr>
        <w:tab/>
      </w:r>
      <w:r w:rsidRPr="006E50DA">
        <w:rPr>
          <w:rFonts w:ascii="Century Gothic" w:eastAsia="Arial" w:hAnsi="Century Gothic" w:cs="Arial"/>
          <w:sz w:val="22"/>
          <w:szCs w:val="22"/>
        </w:rPr>
        <w:t xml:space="preserve">that the highest standards are met which enables students to make </w:t>
      </w:r>
      <w:r w:rsidR="006E50DA">
        <w:rPr>
          <w:rFonts w:ascii="Century Gothic" w:eastAsia="Arial" w:hAnsi="Century Gothic" w:cs="Arial"/>
          <w:sz w:val="22"/>
          <w:szCs w:val="22"/>
        </w:rPr>
        <w:tab/>
      </w:r>
      <w:r w:rsidRPr="006E50DA">
        <w:rPr>
          <w:rFonts w:ascii="Century Gothic" w:eastAsia="Arial" w:hAnsi="Century Gothic" w:cs="Arial"/>
          <w:sz w:val="22"/>
          <w:szCs w:val="22"/>
        </w:rPr>
        <w:t>outstanding progress.</w:t>
      </w:r>
    </w:p>
    <w:p w14:paraId="3392090D" w14:textId="77777777" w:rsidR="00DD7D5C" w:rsidRPr="006E50DA" w:rsidRDefault="00DD7D5C">
      <w:pPr>
        <w:spacing w:line="276" w:lineRule="auto"/>
        <w:ind w:left="0" w:hanging="2"/>
        <w:rPr>
          <w:rFonts w:ascii="Century Gothic" w:eastAsia="Arial" w:hAnsi="Century Gothic" w:cs="Arial"/>
          <w:sz w:val="22"/>
          <w:szCs w:val="22"/>
        </w:rPr>
      </w:pPr>
    </w:p>
    <w:p w14:paraId="047205A7" w14:textId="59C17E2B" w:rsidR="00DD7D5C" w:rsidRPr="006E50DA" w:rsidRDefault="00000000">
      <w:pPr>
        <w:numPr>
          <w:ilvl w:val="0"/>
          <w:numId w:val="1"/>
        </w:numPr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 xml:space="preserve">To use available strategies to oversee the implementation and day to day </w:t>
      </w:r>
      <w:r w:rsidR="006E50DA">
        <w:rPr>
          <w:rFonts w:ascii="Century Gothic" w:eastAsia="Arial" w:hAnsi="Century Gothic" w:cs="Arial"/>
          <w:sz w:val="22"/>
          <w:szCs w:val="22"/>
        </w:rPr>
        <w:tab/>
      </w:r>
      <w:r w:rsidRPr="006E50DA">
        <w:rPr>
          <w:rFonts w:ascii="Century Gothic" w:eastAsia="Arial" w:hAnsi="Century Gothic" w:cs="Arial"/>
          <w:sz w:val="22"/>
          <w:szCs w:val="22"/>
        </w:rPr>
        <w:t xml:space="preserve">running of the academic intervention programme of students in Year </w:t>
      </w:r>
      <w:r w:rsidR="006E50DA">
        <w:rPr>
          <w:rFonts w:ascii="Century Gothic" w:eastAsia="Arial" w:hAnsi="Century Gothic" w:cs="Arial"/>
          <w:sz w:val="22"/>
          <w:szCs w:val="22"/>
        </w:rPr>
        <w:tab/>
      </w:r>
      <w:r w:rsidRPr="006E50DA">
        <w:rPr>
          <w:rFonts w:ascii="Century Gothic" w:eastAsia="Arial" w:hAnsi="Century Gothic" w:cs="Arial"/>
          <w:sz w:val="22"/>
          <w:szCs w:val="22"/>
        </w:rPr>
        <w:t>groups 12/ 13.</w:t>
      </w:r>
    </w:p>
    <w:p w14:paraId="254F878D" w14:textId="77777777" w:rsidR="00DD7D5C" w:rsidRPr="006E50DA" w:rsidRDefault="00DD7D5C">
      <w:pPr>
        <w:ind w:left="0" w:hanging="2"/>
        <w:rPr>
          <w:rFonts w:ascii="Century Gothic" w:eastAsia="Arial" w:hAnsi="Century Gothic" w:cs="Arial"/>
          <w:sz w:val="22"/>
          <w:szCs w:val="22"/>
        </w:rPr>
      </w:pPr>
    </w:p>
    <w:p w14:paraId="770FE251" w14:textId="25C1302F" w:rsidR="00DD7D5C" w:rsidRPr="006E50D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Arial" w:hAnsi="Century Gothic" w:cs="Arial"/>
          <w:color w:val="000000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 xml:space="preserve">To lead on pastoral interventions with students on a one to one and small </w:t>
      </w:r>
      <w:r w:rsidR="006E50DA">
        <w:rPr>
          <w:rFonts w:ascii="Century Gothic" w:eastAsia="Arial" w:hAnsi="Century Gothic" w:cs="Arial"/>
          <w:sz w:val="22"/>
          <w:szCs w:val="22"/>
        </w:rPr>
        <w:tab/>
      </w:r>
      <w:r w:rsidRPr="006E50DA">
        <w:rPr>
          <w:rFonts w:ascii="Century Gothic" w:eastAsia="Arial" w:hAnsi="Century Gothic" w:cs="Arial"/>
          <w:sz w:val="22"/>
          <w:szCs w:val="22"/>
        </w:rPr>
        <w:t xml:space="preserve">group basis to ensure that students are supported and are able to overcome </w:t>
      </w:r>
      <w:r w:rsidR="006E50DA">
        <w:rPr>
          <w:rFonts w:ascii="Century Gothic" w:eastAsia="Arial" w:hAnsi="Century Gothic" w:cs="Arial"/>
          <w:sz w:val="22"/>
          <w:szCs w:val="22"/>
        </w:rPr>
        <w:tab/>
      </w:r>
      <w:r w:rsidRPr="006E50DA">
        <w:rPr>
          <w:rFonts w:ascii="Century Gothic" w:eastAsia="Arial" w:hAnsi="Century Gothic" w:cs="Arial"/>
          <w:sz w:val="22"/>
          <w:szCs w:val="22"/>
        </w:rPr>
        <w:t>any barriers to achievement.</w:t>
      </w:r>
    </w:p>
    <w:p w14:paraId="376A432C" w14:textId="77777777" w:rsidR="00DD7D5C" w:rsidRPr="006E50DA" w:rsidRDefault="00DD7D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Arial" w:hAnsi="Century Gothic" w:cs="Arial"/>
          <w:sz w:val="22"/>
          <w:szCs w:val="22"/>
        </w:rPr>
      </w:pPr>
    </w:p>
    <w:p w14:paraId="029FD1AB" w14:textId="781BC0CD" w:rsidR="00DD7D5C" w:rsidRPr="006E50D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Arial" w:hAnsi="Century Gothic" w:cs="Arial"/>
          <w:color w:val="000000"/>
          <w:sz w:val="22"/>
          <w:szCs w:val="22"/>
        </w:rPr>
      </w:pPr>
      <w:r w:rsidRPr="006E50DA">
        <w:rPr>
          <w:rFonts w:ascii="Century Gothic" w:eastAsia="Arial" w:hAnsi="Century Gothic" w:cs="Arial"/>
          <w:color w:val="000000"/>
          <w:sz w:val="22"/>
          <w:szCs w:val="22"/>
        </w:rPr>
        <w:t xml:space="preserve">To supervise the Learning Resource Area and the other Post 16 Learning </w:t>
      </w:r>
      <w:r w:rsidR="006E50DA">
        <w:rPr>
          <w:rFonts w:ascii="Century Gothic" w:eastAsia="Arial" w:hAnsi="Century Gothic" w:cs="Arial"/>
          <w:color w:val="000000"/>
          <w:sz w:val="22"/>
          <w:szCs w:val="22"/>
        </w:rPr>
        <w:tab/>
      </w:r>
      <w:r w:rsidRPr="006E50DA">
        <w:rPr>
          <w:rFonts w:ascii="Century Gothic" w:eastAsia="Arial" w:hAnsi="Century Gothic" w:cs="Arial"/>
          <w:color w:val="000000"/>
          <w:sz w:val="22"/>
          <w:szCs w:val="22"/>
        </w:rPr>
        <w:t>spaces,</w:t>
      </w:r>
      <w:r w:rsidRPr="006E50DA">
        <w:rPr>
          <w:rFonts w:ascii="Century Gothic" w:eastAsia="Arial" w:hAnsi="Century Gothic" w:cs="Arial"/>
          <w:sz w:val="22"/>
          <w:szCs w:val="22"/>
        </w:rPr>
        <w:t xml:space="preserve"> e</w:t>
      </w:r>
      <w:r w:rsidRPr="006E50DA">
        <w:rPr>
          <w:rFonts w:ascii="Century Gothic" w:eastAsia="Arial" w:hAnsi="Century Gothic" w:cs="Arial"/>
          <w:color w:val="000000"/>
          <w:sz w:val="22"/>
          <w:szCs w:val="22"/>
        </w:rPr>
        <w:t xml:space="preserve">nsuring that registers are taken and that students are working in a </w:t>
      </w:r>
      <w:r w:rsidR="006E50DA">
        <w:rPr>
          <w:rFonts w:ascii="Century Gothic" w:eastAsia="Arial" w:hAnsi="Century Gothic" w:cs="Arial"/>
          <w:color w:val="000000"/>
          <w:sz w:val="22"/>
          <w:szCs w:val="22"/>
        </w:rPr>
        <w:tab/>
      </w:r>
      <w:r w:rsidRPr="006E50DA">
        <w:rPr>
          <w:rFonts w:ascii="Century Gothic" w:eastAsia="Arial" w:hAnsi="Century Gothic" w:cs="Arial"/>
          <w:color w:val="000000"/>
          <w:sz w:val="22"/>
          <w:szCs w:val="22"/>
        </w:rPr>
        <w:t>suitable way.</w:t>
      </w:r>
    </w:p>
    <w:p w14:paraId="483B4910" w14:textId="77777777" w:rsidR="00DD7D5C" w:rsidRPr="006E50DA" w:rsidRDefault="00DD7D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Arial" w:hAnsi="Century Gothic" w:cs="Arial"/>
          <w:color w:val="000000"/>
          <w:sz w:val="22"/>
          <w:szCs w:val="22"/>
        </w:rPr>
      </w:pPr>
    </w:p>
    <w:p w14:paraId="256ED0A5" w14:textId="5BC06CAF" w:rsidR="00DD7D5C" w:rsidRPr="006E50DA" w:rsidRDefault="00000000">
      <w:pPr>
        <w:numPr>
          <w:ilvl w:val="0"/>
          <w:numId w:val="1"/>
        </w:numPr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 xml:space="preserve">To support the outstanding pastoral programme through form time, </w:t>
      </w:r>
      <w:r w:rsidR="006E50DA">
        <w:rPr>
          <w:rFonts w:ascii="Century Gothic" w:eastAsia="Arial" w:hAnsi="Century Gothic" w:cs="Arial"/>
          <w:sz w:val="22"/>
          <w:szCs w:val="22"/>
        </w:rPr>
        <w:tab/>
      </w:r>
      <w:r w:rsidRPr="006E50DA">
        <w:rPr>
          <w:rFonts w:ascii="Century Gothic" w:eastAsia="Arial" w:hAnsi="Century Gothic" w:cs="Arial"/>
          <w:sz w:val="22"/>
          <w:szCs w:val="22"/>
        </w:rPr>
        <w:t xml:space="preserve">assemblies and online. </w:t>
      </w:r>
    </w:p>
    <w:p w14:paraId="27470EA7" w14:textId="77777777" w:rsidR="00DD7D5C" w:rsidRPr="006E50DA" w:rsidRDefault="00DD7D5C">
      <w:pPr>
        <w:ind w:left="0" w:hanging="2"/>
        <w:rPr>
          <w:rFonts w:ascii="Century Gothic" w:eastAsia="Arial" w:hAnsi="Century Gothic" w:cs="Arial"/>
          <w:sz w:val="22"/>
          <w:szCs w:val="22"/>
        </w:rPr>
      </w:pPr>
    </w:p>
    <w:p w14:paraId="6C09E5CC" w14:textId="00166B4A" w:rsidR="00DD7D5C" w:rsidRPr="006E50DA" w:rsidRDefault="00000000">
      <w:pPr>
        <w:numPr>
          <w:ilvl w:val="0"/>
          <w:numId w:val="1"/>
        </w:numPr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 xml:space="preserve">To help the students to develop an excellent attitude to learning habits and </w:t>
      </w:r>
      <w:r w:rsidR="006E50DA">
        <w:rPr>
          <w:rFonts w:ascii="Century Gothic" w:eastAsia="Arial" w:hAnsi="Century Gothic" w:cs="Arial"/>
          <w:sz w:val="22"/>
          <w:szCs w:val="22"/>
        </w:rPr>
        <w:tab/>
      </w:r>
      <w:r w:rsidRPr="006E50DA">
        <w:rPr>
          <w:rFonts w:ascii="Century Gothic" w:eastAsia="Arial" w:hAnsi="Century Gothic" w:cs="Arial"/>
          <w:sz w:val="22"/>
          <w:szCs w:val="22"/>
        </w:rPr>
        <w:t>skills that will enable them to be outstanding learners.</w:t>
      </w:r>
    </w:p>
    <w:p w14:paraId="52C1A7BD" w14:textId="77777777" w:rsidR="00DD7D5C" w:rsidRPr="006E50DA" w:rsidRDefault="00DD7D5C">
      <w:pPr>
        <w:ind w:left="0" w:hanging="2"/>
        <w:rPr>
          <w:rFonts w:ascii="Century Gothic" w:eastAsia="Arial" w:hAnsi="Century Gothic" w:cs="Arial"/>
          <w:sz w:val="22"/>
          <w:szCs w:val="22"/>
        </w:rPr>
      </w:pPr>
    </w:p>
    <w:p w14:paraId="6A4CD566" w14:textId="771EB711" w:rsidR="00DD7D5C" w:rsidRPr="006E50DA" w:rsidRDefault="00000000">
      <w:pPr>
        <w:numPr>
          <w:ilvl w:val="0"/>
          <w:numId w:val="1"/>
        </w:numPr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 xml:space="preserve">To support the team with the enrichment of our post 16 students through the </w:t>
      </w:r>
      <w:r w:rsidR="006E50DA">
        <w:rPr>
          <w:rFonts w:ascii="Century Gothic" w:eastAsia="Arial" w:hAnsi="Century Gothic" w:cs="Arial"/>
          <w:sz w:val="22"/>
          <w:szCs w:val="22"/>
        </w:rPr>
        <w:tab/>
      </w:r>
      <w:r w:rsidRPr="006E50DA">
        <w:rPr>
          <w:rFonts w:ascii="Century Gothic" w:eastAsia="Arial" w:hAnsi="Century Gothic" w:cs="Arial"/>
          <w:sz w:val="22"/>
          <w:szCs w:val="22"/>
        </w:rPr>
        <w:t>organisation of trips, visits, speakers, activities etc.</w:t>
      </w:r>
    </w:p>
    <w:p w14:paraId="20A39ECC" w14:textId="77777777" w:rsidR="00DD7D5C" w:rsidRPr="006E50DA" w:rsidRDefault="00DD7D5C">
      <w:pPr>
        <w:ind w:left="0" w:hanging="2"/>
        <w:rPr>
          <w:rFonts w:ascii="Century Gothic" w:eastAsia="Tahoma" w:hAnsi="Century Gothic" w:cs="Tahoma"/>
          <w:sz w:val="22"/>
          <w:szCs w:val="22"/>
        </w:rPr>
      </w:pPr>
    </w:p>
    <w:p w14:paraId="400FAB70" w14:textId="77777777" w:rsidR="00DD7D5C" w:rsidRPr="006E50DA" w:rsidRDefault="00DD7D5C">
      <w:pPr>
        <w:ind w:left="0" w:hanging="2"/>
        <w:rPr>
          <w:rFonts w:ascii="Century Gothic" w:eastAsia="Tahoma" w:hAnsi="Century Gothic" w:cs="Tahoma"/>
          <w:b/>
          <w:sz w:val="22"/>
          <w:szCs w:val="22"/>
        </w:rPr>
      </w:pPr>
    </w:p>
    <w:p w14:paraId="3430AB6C" w14:textId="77777777" w:rsidR="00DD7D5C" w:rsidRPr="006E50DA" w:rsidRDefault="00000000">
      <w:pPr>
        <w:ind w:left="0" w:hanging="2"/>
        <w:rPr>
          <w:rFonts w:ascii="Century Gothic" w:eastAsia="Tahoma" w:hAnsi="Century Gothic" w:cs="Tahoma"/>
          <w:b/>
          <w:sz w:val="22"/>
          <w:szCs w:val="22"/>
        </w:rPr>
      </w:pPr>
      <w:r w:rsidRPr="006E50DA">
        <w:rPr>
          <w:rFonts w:ascii="Century Gothic" w:eastAsia="Tahoma" w:hAnsi="Century Gothic" w:cs="Tahoma"/>
          <w:b/>
          <w:sz w:val="22"/>
          <w:szCs w:val="22"/>
        </w:rPr>
        <w:t>Specific Responsibilities</w:t>
      </w:r>
    </w:p>
    <w:p w14:paraId="4A2D2FDE" w14:textId="77777777" w:rsidR="00DD7D5C" w:rsidRPr="006E50DA" w:rsidRDefault="00DD7D5C">
      <w:pPr>
        <w:ind w:left="0" w:hanging="2"/>
        <w:rPr>
          <w:rFonts w:ascii="Century Gothic" w:eastAsia="Tahoma" w:hAnsi="Century Gothic" w:cs="Tahoma"/>
          <w:b/>
          <w:sz w:val="22"/>
          <w:szCs w:val="22"/>
        </w:rPr>
      </w:pPr>
    </w:p>
    <w:p w14:paraId="7BA70F6B" w14:textId="7BEA31CF" w:rsidR="00DD7D5C" w:rsidRPr="006E50DA" w:rsidRDefault="00000000">
      <w:pPr>
        <w:ind w:left="0" w:hanging="2"/>
        <w:rPr>
          <w:rFonts w:ascii="Century Gothic" w:eastAsia="Tahoma" w:hAnsi="Century Gothic" w:cs="Tahoma"/>
          <w:sz w:val="22"/>
          <w:szCs w:val="22"/>
        </w:rPr>
      </w:pPr>
      <w:r w:rsidRPr="006E50DA">
        <w:rPr>
          <w:rFonts w:ascii="Century Gothic" w:eastAsia="Tahoma" w:hAnsi="Century Gothic" w:cs="Tahoma"/>
          <w:sz w:val="22"/>
          <w:szCs w:val="22"/>
        </w:rPr>
        <w:t>1.</w:t>
      </w:r>
      <w:r w:rsidRPr="006E50DA">
        <w:rPr>
          <w:rFonts w:ascii="Century Gothic" w:eastAsia="Tahoma" w:hAnsi="Century Gothic" w:cs="Tahoma"/>
          <w:sz w:val="22"/>
          <w:szCs w:val="22"/>
        </w:rPr>
        <w:tab/>
        <w:t xml:space="preserve">To meet with the Heads of Year and Assistant Head of POSt 16 and support </w:t>
      </w:r>
      <w:r w:rsidR="006E50DA">
        <w:rPr>
          <w:rFonts w:ascii="Century Gothic" w:eastAsia="Tahoma" w:hAnsi="Century Gothic" w:cs="Tahoma"/>
          <w:sz w:val="22"/>
          <w:szCs w:val="22"/>
        </w:rPr>
        <w:tab/>
      </w:r>
      <w:r w:rsidRPr="006E50DA">
        <w:rPr>
          <w:rFonts w:ascii="Century Gothic" w:eastAsia="Tahoma" w:hAnsi="Century Gothic" w:cs="Tahoma"/>
          <w:sz w:val="22"/>
          <w:szCs w:val="22"/>
        </w:rPr>
        <w:t>as required.</w:t>
      </w:r>
    </w:p>
    <w:p w14:paraId="5307710F" w14:textId="6285C7E9" w:rsidR="00DD7D5C" w:rsidRPr="006E50DA" w:rsidRDefault="00000000">
      <w:pPr>
        <w:ind w:left="0" w:hanging="2"/>
        <w:rPr>
          <w:rFonts w:ascii="Century Gothic" w:eastAsia="Tahoma" w:hAnsi="Century Gothic" w:cs="Tahoma"/>
          <w:sz w:val="22"/>
          <w:szCs w:val="22"/>
        </w:rPr>
      </w:pPr>
      <w:r w:rsidRPr="006E50DA">
        <w:rPr>
          <w:rFonts w:ascii="Century Gothic" w:eastAsia="Tahoma" w:hAnsi="Century Gothic" w:cs="Tahoma"/>
          <w:sz w:val="22"/>
          <w:szCs w:val="22"/>
        </w:rPr>
        <w:lastRenderedPageBreak/>
        <w:t>2.</w:t>
      </w:r>
      <w:r w:rsidRPr="006E50DA">
        <w:rPr>
          <w:rFonts w:ascii="Century Gothic" w:eastAsia="Tahoma" w:hAnsi="Century Gothic" w:cs="Tahoma"/>
          <w:sz w:val="22"/>
          <w:szCs w:val="22"/>
        </w:rPr>
        <w:tab/>
        <w:t xml:space="preserve">To monitor the attendance and punctuality of a given year group on a </w:t>
      </w:r>
      <w:r w:rsidR="006E50DA">
        <w:rPr>
          <w:rFonts w:ascii="Century Gothic" w:eastAsia="Tahoma" w:hAnsi="Century Gothic" w:cs="Tahoma"/>
          <w:sz w:val="22"/>
          <w:szCs w:val="22"/>
        </w:rPr>
        <w:tab/>
      </w:r>
      <w:r w:rsidRPr="006E50DA">
        <w:rPr>
          <w:rFonts w:ascii="Century Gothic" w:eastAsia="Tahoma" w:hAnsi="Century Gothic" w:cs="Tahoma"/>
          <w:sz w:val="22"/>
          <w:szCs w:val="22"/>
        </w:rPr>
        <w:t>weekly basis.</w:t>
      </w:r>
    </w:p>
    <w:p w14:paraId="2C0D30DE" w14:textId="2C96C1ED" w:rsidR="00DD7D5C" w:rsidRPr="006E50DA" w:rsidRDefault="00000000">
      <w:pPr>
        <w:ind w:left="0" w:hanging="2"/>
        <w:rPr>
          <w:rFonts w:ascii="Century Gothic" w:eastAsia="Tahoma" w:hAnsi="Century Gothic" w:cs="Tahoma"/>
          <w:sz w:val="22"/>
          <w:szCs w:val="22"/>
        </w:rPr>
      </w:pPr>
      <w:r w:rsidRPr="006E50DA">
        <w:rPr>
          <w:rFonts w:ascii="Century Gothic" w:eastAsia="Tahoma" w:hAnsi="Century Gothic" w:cs="Tahoma"/>
          <w:sz w:val="22"/>
          <w:szCs w:val="22"/>
        </w:rPr>
        <w:t>3.</w:t>
      </w:r>
      <w:r w:rsidRPr="006E50DA">
        <w:rPr>
          <w:rFonts w:ascii="Century Gothic" w:eastAsia="Tahoma" w:hAnsi="Century Gothic" w:cs="Tahoma"/>
          <w:sz w:val="22"/>
          <w:szCs w:val="22"/>
        </w:rPr>
        <w:tab/>
        <w:t xml:space="preserve">To put into place suitable interventions for students who have an attendance </w:t>
      </w:r>
      <w:r w:rsidR="006E50DA">
        <w:rPr>
          <w:rFonts w:ascii="Century Gothic" w:eastAsia="Tahoma" w:hAnsi="Century Gothic" w:cs="Tahoma"/>
          <w:sz w:val="22"/>
          <w:szCs w:val="22"/>
        </w:rPr>
        <w:tab/>
      </w:r>
      <w:r w:rsidRPr="006E50DA">
        <w:rPr>
          <w:rFonts w:ascii="Century Gothic" w:eastAsia="Tahoma" w:hAnsi="Century Gothic" w:cs="Tahoma"/>
          <w:sz w:val="22"/>
          <w:szCs w:val="22"/>
        </w:rPr>
        <w:t xml:space="preserve">record of below 90%, as per the policy. </w:t>
      </w:r>
    </w:p>
    <w:p w14:paraId="71E093F7" w14:textId="5BDD47B8" w:rsidR="00DD7D5C" w:rsidRPr="006E50DA" w:rsidRDefault="00000000">
      <w:pPr>
        <w:ind w:left="0" w:hanging="2"/>
        <w:rPr>
          <w:rFonts w:ascii="Century Gothic" w:eastAsia="Tahoma" w:hAnsi="Century Gothic" w:cs="Tahoma"/>
          <w:sz w:val="22"/>
          <w:szCs w:val="22"/>
        </w:rPr>
      </w:pPr>
      <w:r w:rsidRPr="006E50DA">
        <w:rPr>
          <w:rFonts w:ascii="Century Gothic" w:eastAsia="Tahoma" w:hAnsi="Century Gothic" w:cs="Tahoma"/>
          <w:sz w:val="22"/>
          <w:szCs w:val="22"/>
        </w:rPr>
        <w:t>4.</w:t>
      </w:r>
      <w:r w:rsidRPr="006E50DA">
        <w:rPr>
          <w:rFonts w:ascii="Century Gothic" w:eastAsia="Tahoma" w:hAnsi="Century Gothic" w:cs="Tahoma"/>
          <w:sz w:val="22"/>
          <w:szCs w:val="22"/>
        </w:rPr>
        <w:tab/>
        <w:t xml:space="preserve">To analyse performance data and identify, in conjunction with the Head of </w:t>
      </w:r>
      <w:r w:rsidR="006E50DA">
        <w:rPr>
          <w:rFonts w:ascii="Century Gothic" w:eastAsia="Tahoma" w:hAnsi="Century Gothic" w:cs="Tahoma"/>
          <w:sz w:val="22"/>
          <w:szCs w:val="22"/>
        </w:rPr>
        <w:tab/>
      </w:r>
      <w:r w:rsidRPr="006E50DA">
        <w:rPr>
          <w:rFonts w:ascii="Century Gothic" w:eastAsia="Tahoma" w:hAnsi="Century Gothic" w:cs="Tahoma"/>
          <w:sz w:val="22"/>
          <w:szCs w:val="22"/>
        </w:rPr>
        <w:t xml:space="preserve">Year and the AHT i/c Post 16 which students may be at risk of </w:t>
      </w:r>
      <w:r w:rsidR="006E50DA">
        <w:rPr>
          <w:rFonts w:ascii="Century Gothic" w:eastAsia="Tahoma" w:hAnsi="Century Gothic" w:cs="Tahoma"/>
          <w:sz w:val="22"/>
          <w:szCs w:val="22"/>
        </w:rPr>
        <w:tab/>
        <w:t>u</w:t>
      </w:r>
      <w:r w:rsidRPr="006E50DA">
        <w:rPr>
          <w:rFonts w:ascii="Century Gothic" w:eastAsia="Tahoma" w:hAnsi="Century Gothic" w:cs="Tahoma"/>
          <w:sz w:val="22"/>
          <w:szCs w:val="22"/>
        </w:rPr>
        <w:t xml:space="preserve">nderachieving. </w:t>
      </w:r>
    </w:p>
    <w:p w14:paraId="49523F78" w14:textId="50F66C1A" w:rsidR="00DD7D5C" w:rsidRPr="006E50DA" w:rsidRDefault="00000000">
      <w:pPr>
        <w:ind w:left="0" w:hanging="2"/>
        <w:rPr>
          <w:rFonts w:ascii="Century Gothic" w:eastAsia="Tahoma" w:hAnsi="Century Gothic" w:cs="Tahoma"/>
          <w:sz w:val="22"/>
          <w:szCs w:val="22"/>
        </w:rPr>
      </w:pPr>
      <w:r w:rsidRPr="006E50DA">
        <w:rPr>
          <w:rFonts w:ascii="Century Gothic" w:eastAsia="Tahoma" w:hAnsi="Century Gothic" w:cs="Tahoma"/>
          <w:sz w:val="22"/>
          <w:szCs w:val="22"/>
        </w:rPr>
        <w:t>5.</w:t>
      </w:r>
      <w:r w:rsidRPr="006E50DA">
        <w:rPr>
          <w:rFonts w:ascii="Century Gothic" w:eastAsia="Tahoma" w:hAnsi="Century Gothic" w:cs="Tahoma"/>
          <w:sz w:val="22"/>
          <w:szCs w:val="22"/>
        </w:rPr>
        <w:tab/>
        <w:t xml:space="preserve">To set up and manage an academic intervention programme with a group </w:t>
      </w:r>
      <w:r w:rsidR="006E50DA">
        <w:rPr>
          <w:rFonts w:ascii="Century Gothic" w:eastAsia="Tahoma" w:hAnsi="Century Gothic" w:cs="Tahoma"/>
          <w:sz w:val="22"/>
          <w:szCs w:val="22"/>
        </w:rPr>
        <w:tab/>
      </w:r>
      <w:r w:rsidRPr="006E50DA">
        <w:rPr>
          <w:rFonts w:ascii="Century Gothic" w:eastAsia="Tahoma" w:hAnsi="Century Gothic" w:cs="Tahoma"/>
          <w:sz w:val="22"/>
          <w:szCs w:val="22"/>
        </w:rPr>
        <w:t>of students who may be underachieving.</w:t>
      </w:r>
    </w:p>
    <w:p w14:paraId="56F949FB" w14:textId="7F8193E7" w:rsidR="00DD7D5C" w:rsidRPr="006E50DA" w:rsidRDefault="00000000">
      <w:pPr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>6.</w:t>
      </w:r>
      <w:r w:rsidRPr="006E50DA">
        <w:rPr>
          <w:rFonts w:ascii="Century Gothic" w:eastAsia="Arial" w:hAnsi="Century Gothic" w:cs="Arial"/>
          <w:sz w:val="22"/>
          <w:szCs w:val="22"/>
        </w:rPr>
        <w:tab/>
        <w:t xml:space="preserve">To review targets that have been set with students, parents and other </w:t>
      </w:r>
      <w:r w:rsidR="006E50DA">
        <w:rPr>
          <w:rFonts w:ascii="Century Gothic" w:eastAsia="Arial" w:hAnsi="Century Gothic" w:cs="Arial"/>
          <w:sz w:val="22"/>
          <w:szCs w:val="22"/>
        </w:rPr>
        <w:tab/>
      </w:r>
      <w:r w:rsidRPr="006E50DA">
        <w:rPr>
          <w:rFonts w:ascii="Century Gothic" w:eastAsia="Arial" w:hAnsi="Century Gothic" w:cs="Arial"/>
          <w:sz w:val="22"/>
          <w:szCs w:val="22"/>
        </w:rPr>
        <w:t>stakeholders regularly for the identified cohort.</w:t>
      </w:r>
    </w:p>
    <w:p w14:paraId="49EAD2F7" w14:textId="52A5F3E0" w:rsidR="00DD7D5C" w:rsidRPr="006E50DA" w:rsidRDefault="00000000" w:rsidP="006E50DA">
      <w:pPr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>7.</w:t>
      </w:r>
      <w:r w:rsidRPr="006E50DA">
        <w:rPr>
          <w:rFonts w:ascii="Century Gothic" w:eastAsia="Arial" w:hAnsi="Century Gothic" w:cs="Arial"/>
          <w:sz w:val="22"/>
          <w:szCs w:val="22"/>
        </w:rPr>
        <w:tab/>
        <w:t xml:space="preserve">To support students with their pastoral needs through an appropriate </w:t>
      </w:r>
      <w:r w:rsidR="006E50DA">
        <w:rPr>
          <w:rFonts w:ascii="Century Gothic" w:eastAsia="Arial" w:hAnsi="Century Gothic" w:cs="Arial"/>
          <w:sz w:val="22"/>
          <w:szCs w:val="22"/>
        </w:rPr>
        <w:tab/>
      </w:r>
      <w:r w:rsidRPr="006E50DA">
        <w:rPr>
          <w:rFonts w:ascii="Century Gothic" w:eastAsia="Arial" w:hAnsi="Century Gothic" w:cs="Arial"/>
          <w:sz w:val="22"/>
          <w:szCs w:val="22"/>
        </w:rPr>
        <w:t>intervention programme.</w:t>
      </w:r>
    </w:p>
    <w:p w14:paraId="50AC3641" w14:textId="77777777" w:rsidR="00DD7D5C" w:rsidRPr="006E50DA" w:rsidRDefault="00000000">
      <w:pPr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>8.</w:t>
      </w:r>
      <w:r w:rsidRPr="006E50DA">
        <w:rPr>
          <w:rFonts w:ascii="Century Gothic" w:eastAsia="Arial" w:hAnsi="Century Gothic" w:cs="Arial"/>
          <w:sz w:val="22"/>
          <w:szCs w:val="22"/>
        </w:rPr>
        <w:tab/>
        <w:t>To liaise with internal and external supportive agencies, where appropriate.</w:t>
      </w:r>
    </w:p>
    <w:p w14:paraId="140D7B14" w14:textId="187D6C01" w:rsidR="00DD7D5C" w:rsidRPr="006E50DA" w:rsidRDefault="00000000">
      <w:pPr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>9.</w:t>
      </w:r>
      <w:r w:rsidRPr="006E50DA">
        <w:rPr>
          <w:rFonts w:ascii="Century Gothic" w:eastAsia="Arial" w:hAnsi="Century Gothic" w:cs="Arial"/>
          <w:sz w:val="22"/>
          <w:szCs w:val="22"/>
        </w:rPr>
        <w:tab/>
        <w:t xml:space="preserve">To work with the form tutors to ensure that there is a robust form time </w:t>
      </w:r>
      <w:r w:rsidR="006E50DA">
        <w:rPr>
          <w:rFonts w:ascii="Century Gothic" w:eastAsia="Arial" w:hAnsi="Century Gothic" w:cs="Arial"/>
          <w:sz w:val="22"/>
          <w:szCs w:val="22"/>
        </w:rPr>
        <w:tab/>
      </w:r>
      <w:r w:rsidRPr="006E50DA">
        <w:rPr>
          <w:rFonts w:ascii="Century Gothic" w:eastAsia="Arial" w:hAnsi="Century Gothic" w:cs="Arial"/>
          <w:sz w:val="22"/>
          <w:szCs w:val="22"/>
        </w:rPr>
        <w:t xml:space="preserve">programme in place through support and monitoring. </w:t>
      </w:r>
    </w:p>
    <w:p w14:paraId="3F341F16" w14:textId="4C3FDF63" w:rsidR="00DD7D5C" w:rsidRPr="006E50DA" w:rsidRDefault="00000000">
      <w:pPr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>10.</w:t>
      </w:r>
      <w:r w:rsidRPr="006E50DA">
        <w:rPr>
          <w:rFonts w:ascii="Century Gothic" w:eastAsia="Arial" w:hAnsi="Century Gothic" w:cs="Arial"/>
          <w:sz w:val="22"/>
          <w:szCs w:val="22"/>
        </w:rPr>
        <w:tab/>
        <w:t xml:space="preserve">To support learning through learning walks, meetings and monitoring of </w:t>
      </w:r>
      <w:r w:rsidR="006E50DA">
        <w:rPr>
          <w:rFonts w:ascii="Century Gothic" w:eastAsia="Arial" w:hAnsi="Century Gothic" w:cs="Arial"/>
          <w:sz w:val="22"/>
          <w:szCs w:val="22"/>
        </w:rPr>
        <w:tab/>
      </w:r>
      <w:r w:rsidRPr="006E50DA">
        <w:rPr>
          <w:rFonts w:ascii="Century Gothic" w:eastAsia="Arial" w:hAnsi="Century Gothic" w:cs="Arial"/>
          <w:sz w:val="22"/>
          <w:szCs w:val="22"/>
        </w:rPr>
        <w:t xml:space="preserve">student </w:t>
      </w:r>
      <w:r w:rsidR="006E50DA">
        <w:rPr>
          <w:rFonts w:ascii="Century Gothic" w:eastAsia="Arial" w:hAnsi="Century Gothic" w:cs="Arial"/>
          <w:sz w:val="22"/>
          <w:szCs w:val="22"/>
        </w:rPr>
        <w:t>d</w:t>
      </w:r>
      <w:r w:rsidRPr="006E50DA">
        <w:rPr>
          <w:rFonts w:ascii="Century Gothic" w:eastAsia="Arial" w:hAnsi="Century Gothic" w:cs="Arial"/>
          <w:sz w:val="22"/>
          <w:szCs w:val="22"/>
        </w:rPr>
        <w:t>ata.</w:t>
      </w:r>
    </w:p>
    <w:p w14:paraId="12D2F3FC" w14:textId="4E7D4A08" w:rsidR="00DD7D5C" w:rsidRPr="006E50DA" w:rsidRDefault="00000000">
      <w:pPr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>11.</w:t>
      </w:r>
      <w:r w:rsidRPr="006E50DA">
        <w:rPr>
          <w:rFonts w:ascii="Century Gothic" w:eastAsia="Arial" w:hAnsi="Century Gothic" w:cs="Arial"/>
          <w:sz w:val="22"/>
          <w:szCs w:val="22"/>
        </w:rPr>
        <w:tab/>
        <w:t xml:space="preserve">To contribute to and participate in the in-service training of the Year Team </w:t>
      </w:r>
      <w:r w:rsidR="006E50DA">
        <w:rPr>
          <w:rFonts w:ascii="Century Gothic" w:eastAsia="Arial" w:hAnsi="Century Gothic" w:cs="Arial"/>
          <w:sz w:val="22"/>
          <w:szCs w:val="22"/>
        </w:rPr>
        <w:tab/>
      </w:r>
      <w:r w:rsidRPr="006E50DA">
        <w:rPr>
          <w:rFonts w:ascii="Century Gothic" w:eastAsia="Arial" w:hAnsi="Century Gothic" w:cs="Arial"/>
          <w:sz w:val="22"/>
          <w:szCs w:val="22"/>
        </w:rPr>
        <w:t xml:space="preserve">and Key Stage 5 co-ordinators specifically where related to setting of targets, </w:t>
      </w:r>
      <w:r w:rsidR="006E50DA">
        <w:rPr>
          <w:rFonts w:ascii="Century Gothic" w:eastAsia="Arial" w:hAnsi="Century Gothic" w:cs="Arial"/>
          <w:sz w:val="22"/>
          <w:szCs w:val="22"/>
        </w:rPr>
        <w:tab/>
      </w:r>
      <w:r w:rsidRPr="006E50DA">
        <w:rPr>
          <w:rFonts w:ascii="Century Gothic" w:eastAsia="Arial" w:hAnsi="Century Gothic" w:cs="Arial"/>
          <w:sz w:val="22"/>
          <w:szCs w:val="22"/>
        </w:rPr>
        <w:t>academic intervention and student related learning and teaching issues.</w:t>
      </w:r>
    </w:p>
    <w:p w14:paraId="4AFB0A86" w14:textId="5E8DBEB5" w:rsidR="00DD7D5C" w:rsidRPr="006E50DA" w:rsidRDefault="00000000">
      <w:pPr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>12.</w:t>
      </w:r>
      <w:r w:rsidRPr="006E50DA">
        <w:rPr>
          <w:rFonts w:ascii="Century Gothic" w:eastAsia="Arial" w:hAnsi="Century Gothic" w:cs="Arial"/>
          <w:sz w:val="22"/>
          <w:szCs w:val="22"/>
        </w:rPr>
        <w:tab/>
        <w:t xml:space="preserve">To take a role in developing Greenford High School’s ethos of raising </w:t>
      </w:r>
      <w:r w:rsidR="006E50DA">
        <w:rPr>
          <w:rFonts w:ascii="Century Gothic" w:eastAsia="Arial" w:hAnsi="Century Gothic" w:cs="Arial"/>
          <w:sz w:val="22"/>
          <w:szCs w:val="22"/>
        </w:rPr>
        <w:tab/>
      </w:r>
      <w:r w:rsidRPr="006E50DA">
        <w:rPr>
          <w:rFonts w:ascii="Century Gothic" w:eastAsia="Arial" w:hAnsi="Century Gothic" w:cs="Arial"/>
          <w:sz w:val="22"/>
          <w:szCs w:val="22"/>
        </w:rPr>
        <w:t>attainment, challenging a poverty of aspiration and community involvement.</w:t>
      </w:r>
      <w:r w:rsidRPr="006E50DA">
        <w:rPr>
          <w:rFonts w:ascii="Century Gothic" w:eastAsia="Arial" w:hAnsi="Century Gothic" w:cs="Arial"/>
          <w:sz w:val="22"/>
          <w:szCs w:val="22"/>
        </w:rPr>
        <w:tab/>
      </w:r>
    </w:p>
    <w:p w14:paraId="0E576970" w14:textId="0889CAA4" w:rsidR="00DD7D5C" w:rsidRPr="006E50DA" w:rsidRDefault="00000000">
      <w:pPr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>13.</w:t>
      </w:r>
      <w:r w:rsidRPr="006E50DA">
        <w:rPr>
          <w:rFonts w:ascii="Century Gothic" w:eastAsia="Arial" w:hAnsi="Century Gothic" w:cs="Arial"/>
          <w:sz w:val="22"/>
          <w:szCs w:val="22"/>
        </w:rPr>
        <w:tab/>
        <w:t xml:space="preserve">To monitor the periphery of the school including the entry gates at break </w:t>
      </w:r>
      <w:r w:rsidR="006E50DA">
        <w:rPr>
          <w:rFonts w:ascii="Century Gothic" w:eastAsia="Arial" w:hAnsi="Century Gothic" w:cs="Arial"/>
          <w:sz w:val="22"/>
          <w:szCs w:val="22"/>
        </w:rPr>
        <w:tab/>
      </w:r>
      <w:r w:rsidRPr="006E50DA">
        <w:rPr>
          <w:rFonts w:ascii="Century Gothic" w:eastAsia="Arial" w:hAnsi="Century Gothic" w:cs="Arial"/>
          <w:sz w:val="22"/>
          <w:szCs w:val="22"/>
        </w:rPr>
        <w:t xml:space="preserve">time and lunch-time. To ensure students are behaving in a manner in </w:t>
      </w:r>
      <w:r w:rsidR="006E50DA">
        <w:rPr>
          <w:rFonts w:ascii="Century Gothic" w:eastAsia="Arial" w:hAnsi="Century Gothic" w:cs="Arial"/>
          <w:sz w:val="22"/>
          <w:szCs w:val="22"/>
        </w:rPr>
        <w:tab/>
      </w:r>
      <w:r w:rsidRPr="006E50DA">
        <w:rPr>
          <w:rFonts w:ascii="Century Gothic" w:eastAsia="Arial" w:hAnsi="Century Gothic" w:cs="Arial"/>
          <w:sz w:val="22"/>
          <w:szCs w:val="22"/>
        </w:rPr>
        <w:t>keeping with school expectations.</w:t>
      </w:r>
    </w:p>
    <w:p w14:paraId="4A74ABBA" w14:textId="292FB917" w:rsidR="00DD7D5C" w:rsidRPr="006E50DA" w:rsidRDefault="00000000">
      <w:pPr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>14.</w:t>
      </w:r>
      <w:r w:rsidRPr="006E50DA">
        <w:rPr>
          <w:rFonts w:ascii="Century Gothic" w:eastAsia="Arial" w:hAnsi="Century Gothic" w:cs="Arial"/>
          <w:sz w:val="22"/>
          <w:szCs w:val="22"/>
        </w:rPr>
        <w:tab/>
        <w:t xml:space="preserve">To make appropriate arrangements for and contributions to relevant </w:t>
      </w:r>
      <w:r w:rsidR="006E50DA">
        <w:rPr>
          <w:rFonts w:ascii="Century Gothic" w:eastAsia="Arial" w:hAnsi="Century Gothic" w:cs="Arial"/>
          <w:sz w:val="22"/>
          <w:szCs w:val="22"/>
        </w:rPr>
        <w:tab/>
      </w:r>
      <w:r w:rsidRPr="006E50DA">
        <w:rPr>
          <w:rFonts w:ascii="Century Gothic" w:eastAsia="Arial" w:hAnsi="Century Gothic" w:cs="Arial"/>
          <w:sz w:val="22"/>
          <w:szCs w:val="22"/>
        </w:rPr>
        <w:t>assemblies.</w:t>
      </w:r>
    </w:p>
    <w:p w14:paraId="78ECE7B1" w14:textId="77777777" w:rsidR="00DD7D5C" w:rsidRPr="006E50DA" w:rsidRDefault="00000000">
      <w:pPr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>15.</w:t>
      </w:r>
      <w:r w:rsidRPr="006E50DA">
        <w:rPr>
          <w:rFonts w:ascii="Century Gothic" w:eastAsia="Arial" w:hAnsi="Century Gothic" w:cs="Arial"/>
          <w:sz w:val="22"/>
          <w:szCs w:val="22"/>
        </w:rPr>
        <w:tab/>
        <w:t>To liaise with parents as necessary.</w:t>
      </w:r>
    </w:p>
    <w:p w14:paraId="07035E2A" w14:textId="725E2377" w:rsidR="00DD7D5C" w:rsidRPr="006E50DA" w:rsidRDefault="00000000">
      <w:pPr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>16.</w:t>
      </w:r>
      <w:r w:rsidRPr="006E50DA">
        <w:rPr>
          <w:rFonts w:ascii="Century Gothic" w:eastAsia="Arial" w:hAnsi="Century Gothic" w:cs="Arial"/>
          <w:sz w:val="22"/>
          <w:szCs w:val="22"/>
        </w:rPr>
        <w:tab/>
        <w:t xml:space="preserve">In liaison with the Assistant Headteacher for Post 16, contribute to completion </w:t>
      </w:r>
      <w:r w:rsidR="006E50DA">
        <w:rPr>
          <w:rFonts w:ascii="Century Gothic" w:eastAsia="Arial" w:hAnsi="Century Gothic" w:cs="Arial"/>
          <w:sz w:val="22"/>
          <w:szCs w:val="22"/>
        </w:rPr>
        <w:tab/>
      </w:r>
      <w:r w:rsidRPr="006E50DA">
        <w:rPr>
          <w:rFonts w:ascii="Century Gothic" w:eastAsia="Arial" w:hAnsi="Century Gothic" w:cs="Arial"/>
          <w:sz w:val="22"/>
          <w:szCs w:val="22"/>
        </w:rPr>
        <w:t>of student references.</w:t>
      </w:r>
    </w:p>
    <w:p w14:paraId="631BAE7A" w14:textId="79A76CAF" w:rsidR="00DD7D5C" w:rsidRPr="006E50DA" w:rsidRDefault="00000000">
      <w:pPr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>17.</w:t>
      </w:r>
      <w:r w:rsidRPr="006E50DA">
        <w:rPr>
          <w:rFonts w:ascii="Century Gothic" w:eastAsia="Arial" w:hAnsi="Century Gothic" w:cs="Arial"/>
          <w:sz w:val="22"/>
          <w:szCs w:val="22"/>
        </w:rPr>
        <w:tab/>
        <w:t xml:space="preserve">To support the CIAG (Careers Information Advice and Guidance) team with </w:t>
      </w:r>
      <w:r w:rsidR="006E50DA">
        <w:rPr>
          <w:rFonts w:ascii="Century Gothic" w:eastAsia="Arial" w:hAnsi="Century Gothic" w:cs="Arial"/>
          <w:sz w:val="22"/>
          <w:szCs w:val="22"/>
        </w:rPr>
        <w:tab/>
      </w:r>
      <w:r w:rsidRPr="006E50DA">
        <w:rPr>
          <w:rFonts w:ascii="Century Gothic" w:eastAsia="Arial" w:hAnsi="Century Gothic" w:cs="Arial"/>
          <w:sz w:val="22"/>
          <w:szCs w:val="22"/>
        </w:rPr>
        <w:t xml:space="preserve">the implementation of careers and progress strategy and support students’ </w:t>
      </w:r>
      <w:r w:rsidR="006E50DA">
        <w:rPr>
          <w:rFonts w:ascii="Century Gothic" w:eastAsia="Arial" w:hAnsi="Century Gothic" w:cs="Arial"/>
          <w:sz w:val="22"/>
          <w:szCs w:val="22"/>
        </w:rPr>
        <w:tab/>
      </w:r>
      <w:r w:rsidRPr="006E50DA">
        <w:rPr>
          <w:rFonts w:ascii="Century Gothic" w:eastAsia="Arial" w:hAnsi="Century Gothic" w:cs="Arial"/>
          <w:sz w:val="22"/>
          <w:szCs w:val="22"/>
        </w:rPr>
        <w:t>progress on to the correct pathway including UCAS and apprenticeships.</w:t>
      </w:r>
    </w:p>
    <w:p w14:paraId="38015B88" w14:textId="77777777" w:rsidR="00DD7D5C" w:rsidRPr="006E50DA" w:rsidRDefault="00000000">
      <w:pPr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>18.</w:t>
      </w:r>
      <w:r w:rsidRPr="006E50DA">
        <w:rPr>
          <w:rFonts w:ascii="Century Gothic" w:eastAsia="Arial" w:hAnsi="Century Gothic" w:cs="Arial"/>
          <w:sz w:val="22"/>
          <w:szCs w:val="22"/>
        </w:rPr>
        <w:tab/>
        <w:t xml:space="preserve">To provide support for P16 trips and visits, both in terms of organisation and </w:t>
      </w:r>
    </w:p>
    <w:p w14:paraId="272148C0" w14:textId="4246AE82" w:rsidR="00DD7D5C" w:rsidRPr="006E50DA" w:rsidRDefault="006E50DA">
      <w:pPr>
        <w:ind w:left="0" w:hanging="2"/>
        <w:rPr>
          <w:rFonts w:ascii="Century Gothic" w:eastAsia="Arial" w:hAnsi="Century Gothic" w:cs="Arial"/>
          <w:sz w:val="22"/>
          <w:szCs w:val="22"/>
        </w:rPr>
      </w:pPr>
      <w:r>
        <w:rPr>
          <w:rFonts w:ascii="Century Gothic" w:eastAsia="Arial" w:hAnsi="Century Gothic" w:cs="Arial"/>
          <w:sz w:val="22"/>
          <w:szCs w:val="22"/>
        </w:rPr>
        <w:tab/>
      </w:r>
    </w:p>
    <w:p w14:paraId="25491587" w14:textId="3AE4CC40" w:rsidR="00DD7D5C" w:rsidRPr="006E50DA" w:rsidRDefault="00000000">
      <w:pPr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>19.</w:t>
      </w:r>
      <w:r w:rsidRPr="006E50DA">
        <w:rPr>
          <w:rFonts w:ascii="Century Gothic" w:eastAsia="Arial" w:hAnsi="Century Gothic" w:cs="Arial"/>
          <w:sz w:val="22"/>
          <w:szCs w:val="22"/>
        </w:rPr>
        <w:tab/>
        <w:t xml:space="preserve">To support the marketing of the post 16 area and the school through open </w:t>
      </w:r>
      <w:r w:rsidR="006E50DA">
        <w:rPr>
          <w:rFonts w:ascii="Century Gothic" w:eastAsia="Arial" w:hAnsi="Century Gothic" w:cs="Arial"/>
          <w:sz w:val="22"/>
          <w:szCs w:val="22"/>
        </w:rPr>
        <w:tab/>
      </w:r>
      <w:r w:rsidRPr="006E50DA">
        <w:rPr>
          <w:rFonts w:ascii="Century Gothic" w:eastAsia="Arial" w:hAnsi="Century Gothic" w:cs="Arial"/>
          <w:sz w:val="22"/>
          <w:szCs w:val="22"/>
        </w:rPr>
        <w:t>days and evenings.</w:t>
      </w:r>
    </w:p>
    <w:p w14:paraId="7FCBA2C6" w14:textId="767C855E" w:rsidR="00DD7D5C" w:rsidRPr="006E50DA" w:rsidRDefault="00000000">
      <w:pPr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>20.</w:t>
      </w:r>
      <w:r w:rsidRPr="006E50DA">
        <w:rPr>
          <w:rFonts w:ascii="Century Gothic" w:eastAsia="Arial" w:hAnsi="Century Gothic" w:cs="Arial"/>
          <w:sz w:val="22"/>
          <w:szCs w:val="22"/>
        </w:rPr>
        <w:tab/>
        <w:t xml:space="preserve">To support the recruitment of students through enrolment and post 16 </w:t>
      </w:r>
      <w:r w:rsidR="006E50DA">
        <w:rPr>
          <w:rFonts w:ascii="Century Gothic" w:eastAsia="Arial" w:hAnsi="Century Gothic" w:cs="Arial"/>
          <w:sz w:val="22"/>
          <w:szCs w:val="22"/>
        </w:rPr>
        <w:tab/>
      </w:r>
      <w:r w:rsidRPr="006E50DA">
        <w:rPr>
          <w:rFonts w:ascii="Century Gothic" w:eastAsia="Arial" w:hAnsi="Century Gothic" w:cs="Arial"/>
          <w:sz w:val="22"/>
          <w:szCs w:val="22"/>
        </w:rPr>
        <w:t>meetings.</w:t>
      </w:r>
    </w:p>
    <w:p w14:paraId="423071C0" w14:textId="77777777" w:rsidR="00DD7D5C" w:rsidRPr="006E50DA" w:rsidRDefault="00000000">
      <w:pPr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>21.</w:t>
      </w:r>
      <w:r w:rsidRPr="006E50DA">
        <w:rPr>
          <w:rFonts w:ascii="Century Gothic" w:eastAsia="Arial" w:hAnsi="Century Gothic" w:cs="Arial"/>
          <w:sz w:val="22"/>
          <w:szCs w:val="22"/>
        </w:rPr>
        <w:tab/>
        <w:t>Willingness to conform to the School’s aims and policies.</w:t>
      </w:r>
    </w:p>
    <w:p w14:paraId="5788BB46" w14:textId="01685759" w:rsidR="00DD7D5C" w:rsidRPr="006E50DA" w:rsidRDefault="00000000">
      <w:pPr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>22.</w:t>
      </w:r>
      <w:r w:rsidRPr="006E50DA">
        <w:rPr>
          <w:rFonts w:ascii="Century Gothic" w:eastAsia="Arial" w:hAnsi="Century Gothic" w:cs="Arial"/>
          <w:sz w:val="22"/>
          <w:szCs w:val="22"/>
        </w:rPr>
        <w:tab/>
        <w:t xml:space="preserve">Demonstrate to the satisfaction of the interviewing panel a personal </w:t>
      </w:r>
      <w:r w:rsidR="006E50DA">
        <w:rPr>
          <w:rFonts w:ascii="Century Gothic" w:eastAsia="Arial" w:hAnsi="Century Gothic" w:cs="Arial"/>
          <w:sz w:val="22"/>
          <w:szCs w:val="22"/>
        </w:rPr>
        <w:tab/>
      </w:r>
      <w:r w:rsidRPr="006E50DA">
        <w:rPr>
          <w:rFonts w:ascii="Century Gothic" w:eastAsia="Arial" w:hAnsi="Century Gothic" w:cs="Arial"/>
          <w:sz w:val="22"/>
          <w:szCs w:val="22"/>
        </w:rPr>
        <w:t xml:space="preserve">commitment to produce work of the highest quality in a manner to assist the </w:t>
      </w:r>
      <w:r w:rsidR="006E50DA">
        <w:rPr>
          <w:rFonts w:ascii="Century Gothic" w:eastAsia="Arial" w:hAnsi="Century Gothic" w:cs="Arial"/>
          <w:sz w:val="22"/>
          <w:szCs w:val="22"/>
        </w:rPr>
        <w:tab/>
      </w:r>
      <w:r w:rsidRPr="006E50DA">
        <w:rPr>
          <w:rFonts w:ascii="Century Gothic" w:eastAsia="Arial" w:hAnsi="Century Gothic" w:cs="Arial"/>
          <w:sz w:val="22"/>
          <w:szCs w:val="22"/>
        </w:rPr>
        <w:t xml:space="preserve">teaching staff to obtain the highest standards of individual pupil </w:t>
      </w:r>
      <w:r w:rsidR="006E50DA">
        <w:rPr>
          <w:rFonts w:ascii="Century Gothic" w:eastAsia="Arial" w:hAnsi="Century Gothic" w:cs="Arial"/>
          <w:sz w:val="22"/>
          <w:szCs w:val="22"/>
        </w:rPr>
        <w:tab/>
      </w:r>
      <w:r w:rsidRPr="006E50DA">
        <w:rPr>
          <w:rFonts w:ascii="Century Gothic" w:eastAsia="Arial" w:hAnsi="Century Gothic" w:cs="Arial"/>
          <w:sz w:val="22"/>
          <w:szCs w:val="22"/>
        </w:rPr>
        <w:t>achievement regardless of gender, race or class.</w:t>
      </w:r>
    </w:p>
    <w:p w14:paraId="3385552E" w14:textId="77777777" w:rsidR="00DD7D5C" w:rsidRPr="006E50DA" w:rsidRDefault="00000000">
      <w:pPr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>23.</w:t>
      </w:r>
      <w:r w:rsidRPr="006E50DA">
        <w:rPr>
          <w:rFonts w:ascii="Century Gothic" w:eastAsia="Arial" w:hAnsi="Century Gothic" w:cs="Arial"/>
          <w:sz w:val="22"/>
          <w:szCs w:val="22"/>
        </w:rPr>
        <w:tab/>
        <w:t xml:space="preserve">To undertake duties and patrol as required. </w:t>
      </w:r>
    </w:p>
    <w:p w14:paraId="1D219D01" w14:textId="77777777" w:rsidR="00DD7D5C" w:rsidRPr="006E50DA" w:rsidRDefault="00DD7D5C">
      <w:pPr>
        <w:ind w:left="0" w:hanging="2"/>
        <w:rPr>
          <w:rFonts w:ascii="Century Gothic" w:eastAsia="Arial" w:hAnsi="Century Gothic" w:cs="Arial"/>
          <w:sz w:val="22"/>
          <w:szCs w:val="22"/>
        </w:rPr>
      </w:pPr>
    </w:p>
    <w:p w14:paraId="2D90FA4B" w14:textId="77777777" w:rsidR="00DD7D5C" w:rsidRPr="006E50DA" w:rsidRDefault="00000000">
      <w:pPr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>This job description is not necessarily a comprehensive definition of the post.  It may, from time to time, be subject to modification or amendment in consultation with the holder of the post and other relevant parties.</w:t>
      </w:r>
    </w:p>
    <w:p w14:paraId="2DDEDB4D" w14:textId="77777777" w:rsidR="00DD7D5C" w:rsidRPr="006E50DA" w:rsidRDefault="00000000">
      <w:pPr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hAnsi="Century Gothic"/>
        </w:rPr>
        <w:br w:type="page"/>
      </w:r>
    </w:p>
    <w:p w14:paraId="598FDA75" w14:textId="77777777" w:rsidR="00DD7D5C" w:rsidRPr="006E50DA" w:rsidRDefault="00000000">
      <w:pPr>
        <w:pStyle w:val="Heading2"/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lastRenderedPageBreak/>
        <w:t>Person Specification</w:t>
      </w:r>
    </w:p>
    <w:p w14:paraId="7EBCB143" w14:textId="77777777" w:rsidR="00DD7D5C" w:rsidRPr="006E50DA" w:rsidRDefault="00DD7D5C">
      <w:pPr>
        <w:ind w:left="0" w:hanging="2"/>
        <w:rPr>
          <w:rFonts w:ascii="Century Gothic" w:eastAsia="Arial" w:hAnsi="Century Gothic" w:cs="Arial"/>
          <w:sz w:val="22"/>
          <w:szCs w:val="22"/>
        </w:rPr>
      </w:pPr>
    </w:p>
    <w:p w14:paraId="27E953B9" w14:textId="77777777" w:rsidR="00DD7D5C" w:rsidRPr="006E50DA" w:rsidRDefault="00000000">
      <w:pPr>
        <w:pStyle w:val="Heading3"/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>Qualifications</w:t>
      </w:r>
    </w:p>
    <w:p w14:paraId="3D3DA7C4" w14:textId="77777777" w:rsidR="00DD7D5C" w:rsidRPr="006E50DA" w:rsidRDefault="00DD7D5C">
      <w:pPr>
        <w:ind w:left="0" w:hanging="2"/>
        <w:rPr>
          <w:rFonts w:ascii="Century Gothic" w:eastAsia="Arial" w:hAnsi="Century Gothic" w:cs="Arial"/>
          <w:sz w:val="22"/>
          <w:szCs w:val="22"/>
        </w:rPr>
      </w:pPr>
    </w:p>
    <w:p w14:paraId="0159CF97" w14:textId="77777777" w:rsidR="00DD7D5C" w:rsidRPr="006E50DA" w:rsidRDefault="00000000">
      <w:pPr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>1.</w:t>
      </w:r>
      <w:r w:rsidRPr="006E50DA">
        <w:rPr>
          <w:rFonts w:ascii="Century Gothic" w:eastAsia="Arial" w:hAnsi="Century Gothic" w:cs="Arial"/>
          <w:sz w:val="22"/>
          <w:szCs w:val="22"/>
        </w:rPr>
        <w:tab/>
        <w:t>Degree or equivalent qualification would be beneficial but not essential.</w:t>
      </w:r>
    </w:p>
    <w:p w14:paraId="6D7D8EF9" w14:textId="77777777" w:rsidR="00DD7D5C" w:rsidRPr="006E50DA" w:rsidRDefault="00DD7D5C">
      <w:pPr>
        <w:ind w:left="0" w:hanging="2"/>
        <w:rPr>
          <w:rFonts w:ascii="Century Gothic" w:eastAsia="Arial" w:hAnsi="Century Gothic" w:cs="Arial"/>
          <w:sz w:val="22"/>
          <w:szCs w:val="22"/>
        </w:rPr>
      </w:pPr>
    </w:p>
    <w:p w14:paraId="04E2CC5D" w14:textId="77777777" w:rsidR="00DD7D5C" w:rsidRPr="006E50DA" w:rsidRDefault="00000000">
      <w:pPr>
        <w:pStyle w:val="Heading3"/>
        <w:ind w:left="0" w:hanging="2"/>
        <w:rPr>
          <w:rFonts w:ascii="Century Gothic" w:eastAsia="Arial" w:hAnsi="Century Gothic" w:cs="Arial"/>
          <w:b/>
          <w:bCs/>
          <w:sz w:val="22"/>
          <w:szCs w:val="22"/>
        </w:rPr>
      </w:pPr>
      <w:r w:rsidRPr="006E50DA">
        <w:rPr>
          <w:rFonts w:ascii="Century Gothic" w:eastAsia="Arial" w:hAnsi="Century Gothic" w:cs="Arial"/>
          <w:b/>
          <w:bCs/>
          <w:sz w:val="22"/>
          <w:szCs w:val="22"/>
        </w:rPr>
        <w:t>Professional Knowledge &amp; Experience</w:t>
      </w:r>
    </w:p>
    <w:p w14:paraId="0BC6CC01" w14:textId="77777777" w:rsidR="00DD7D5C" w:rsidRPr="006E50DA" w:rsidRDefault="00000000">
      <w:pPr>
        <w:ind w:left="0" w:hanging="2"/>
        <w:rPr>
          <w:rFonts w:ascii="Century Gothic" w:eastAsia="Arial" w:hAnsi="Century Gothic" w:cs="Arial"/>
          <w:b/>
          <w:bCs/>
          <w:sz w:val="22"/>
          <w:szCs w:val="22"/>
        </w:rPr>
      </w:pPr>
      <w:r w:rsidRPr="006E50DA">
        <w:rPr>
          <w:rFonts w:ascii="Century Gothic" w:eastAsia="Arial" w:hAnsi="Century Gothic" w:cs="Arial"/>
          <w:b/>
          <w:bCs/>
          <w:i/>
          <w:sz w:val="22"/>
          <w:szCs w:val="22"/>
        </w:rPr>
        <w:t>Candidates to demonstrate:</w:t>
      </w:r>
    </w:p>
    <w:p w14:paraId="648CE906" w14:textId="77777777" w:rsidR="00DD7D5C" w:rsidRPr="006E50DA" w:rsidRDefault="00DD7D5C">
      <w:pPr>
        <w:ind w:left="0" w:hanging="2"/>
        <w:rPr>
          <w:rFonts w:ascii="Century Gothic" w:eastAsia="Arial" w:hAnsi="Century Gothic" w:cs="Arial"/>
          <w:sz w:val="22"/>
          <w:szCs w:val="22"/>
        </w:rPr>
      </w:pPr>
    </w:p>
    <w:p w14:paraId="0CD480E5" w14:textId="1AEB91A1" w:rsidR="00DD7D5C" w:rsidRPr="006E50DA" w:rsidRDefault="00000000">
      <w:pPr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>2.</w:t>
      </w:r>
      <w:r w:rsidRPr="006E50DA">
        <w:rPr>
          <w:rFonts w:ascii="Century Gothic" w:eastAsia="Arial" w:hAnsi="Century Gothic" w:cs="Arial"/>
          <w:sz w:val="22"/>
          <w:szCs w:val="22"/>
        </w:rPr>
        <w:tab/>
        <w:t xml:space="preserve">Experience and knowledge of safeguarding and child protection practice </w:t>
      </w:r>
      <w:r w:rsidR="006E50DA">
        <w:rPr>
          <w:rFonts w:ascii="Century Gothic" w:eastAsia="Arial" w:hAnsi="Century Gothic" w:cs="Arial"/>
          <w:sz w:val="22"/>
          <w:szCs w:val="22"/>
        </w:rPr>
        <w:tab/>
      </w:r>
      <w:r w:rsidRPr="006E50DA">
        <w:rPr>
          <w:rFonts w:ascii="Century Gothic" w:eastAsia="Arial" w:hAnsi="Century Gothic" w:cs="Arial"/>
          <w:sz w:val="22"/>
          <w:szCs w:val="22"/>
        </w:rPr>
        <w:t>and policy</w:t>
      </w:r>
    </w:p>
    <w:p w14:paraId="4F619261" w14:textId="77777777" w:rsidR="00DD7D5C" w:rsidRPr="006E50DA" w:rsidRDefault="00000000">
      <w:pPr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>3.</w:t>
      </w:r>
      <w:r w:rsidRPr="006E50DA">
        <w:rPr>
          <w:rFonts w:ascii="Century Gothic" w:eastAsia="Arial" w:hAnsi="Century Gothic" w:cs="Arial"/>
          <w:sz w:val="22"/>
          <w:szCs w:val="22"/>
        </w:rPr>
        <w:tab/>
        <w:t>Experience of secondary education and/or of working with young adults</w:t>
      </w:r>
    </w:p>
    <w:p w14:paraId="6D396E20" w14:textId="77777777" w:rsidR="00DD7D5C" w:rsidRPr="006E50DA" w:rsidRDefault="00000000">
      <w:pPr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>4.</w:t>
      </w:r>
      <w:r w:rsidRPr="006E50DA">
        <w:rPr>
          <w:rFonts w:ascii="Century Gothic" w:eastAsia="Arial" w:hAnsi="Century Gothic" w:cs="Arial"/>
          <w:sz w:val="22"/>
          <w:szCs w:val="22"/>
        </w:rPr>
        <w:tab/>
        <w:t>Experience and/or training in pastoral work</w:t>
      </w:r>
    </w:p>
    <w:p w14:paraId="4F42A820" w14:textId="5A3E8BFA" w:rsidR="00DD7D5C" w:rsidRPr="006E50DA" w:rsidRDefault="00000000">
      <w:pPr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>5.</w:t>
      </w:r>
      <w:r w:rsidRPr="006E50DA">
        <w:rPr>
          <w:rFonts w:ascii="Century Gothic" w:eastAsia="Arial" w:hAnsi="Century Gothic" w:cs="Arial"/>
          <w:sz w:val="22"/>
          <w:szCs w:val="22"/>
        </w:rPr>
        <w:tab/>
        <w:t xml:space="preserve">Understanding of how to use data and manipulate basic data sets to </w:t>
      </w:r>
      <w:r w:rsidR="006E50DA">
        <w:rPr>
          <w:rFonts w:ascii="Century Gothic" w:eastAsia="Arial" w:hAnsi="Century Gothic" w:cs="Arial"/>
          <w:sz w:val="22"/>
          <w:szCs w:val="22"/>
        </w:rPr>
        <w:tab/>
      </w:r>
      <w:r w:rsidRPr="006E50DA">
        <w:rPr>
          <w:rFonts w:ascii="Century Gothic" w:eastAsia="Arial" w:hAnsi="Century Gothic" w:cs="Arial"/>
          <w:sz w:val="22"/>
          <w:szCs w:val="22"/>
        </w:rPr>
        <w:t>monitor students</w:t>
      </w:r>
    </w:p>
    <w:p w14:paraId="4B38C00C" w14:textId="77777777" w:rsidR="00DD7D5C" w:rsidRPr="006E50DA" w:rsidRDefault="00000000">
      <w:pPr>
        <w:ind w:left="0" w:hanging="2"/>
        <w:rPr>
          <w:rFonts w:ascii="Century Gothic" w:eastAsia="Arial" w:hAnsi="Century Gothic" w:cs="Arial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>6.</w:t>
      </w:r>
      <w:r w:rsidRPr="006E50DA">
        <w:rPr>
          <w:rFonts w:ascii="Century Gothic" w:eastAsia="Arial" w:hAnsi="Century Gothic" w:cs="Arial"/>
          <w:sz w:val="22"/>
          <w:szCs w:val="22"/>
        </w:rPr>
        <w:tab/>
        <w:t>Experience of writing/reporting to parents</w:t>
      </w:r>
    </w:p>
    <w:p w14:paraId="5B2C5FD4" w14:textId="2C8CEDE5" w:rsidR="00DD7D5C" w:rsidRPr="006E50DA" w:rsidRDefault="00000000">
      <w:pPr>
        <w:ind w:left="0" w:hanging="2"/>
        <w:rPr>
          <w:rFonts w:ascii="Century Gothic" w:eastAsia="Tahoma" w:hAnsi="Century Gothic" w:cs="Tahoma"/>
          <w:sz w:val="22"/>
          <w:szCs w:val="22"/>
        </w:rPr>
      </w:pPr>
      <w:r w:rsidRPr="006E50DA">
        <w:rPr>
          <w:rFonts w:ascii="Century Gothic" w:eastAsia="Arial" w:hAnsi="Century Gothic" w:cs="Arial"/>
          <w:sz w:val="22"/>
          <w:szCs w:val="22"/>
        </w:rPr>
        <w:t>7.</w:t>
      </w:r>
      <w:r w:rsidRPr="006E50DA">
        <w:rPr>
          <w:rFonts w:ascii="Century Gothic" w:eastAsia="Arial" w:hAnsi="Century Gothic" w:cs="Arial"/>
          <w:sz w:val="22"/>
          <w:szCs w:val="22"/>
        </w:rPr>
        <w:tab/>
        <w:t xml:space="preserve">Understanding and/or experience of current educational approaches to </w:t>
      </w:r>
      <w:r w:rsidR="006E50DA">
        <w:rPr>
          <w:rFonts w:ascii="Century Gothic" w:eastAsia="Arial" w:hAnsi="Century Gothic" w:cs="Arial"/>
          <w:sz w:val="22"/>
          <w:szCs w:val="22"/>
        </w:rPr>
        <w:tab/>
      </w:r>
      <w:r w:rsidRPr="006E50DA">
        <w:rPr>
          <w:rFonts w:ascii="Century Gothic" w:eastAsia="Arial" w:hAnsi="Century Gothic" w:cs="Arial"/>
          <w:sz w:val="22"/>
          <w:szCs w:val="22"/>
        </w:rPr>
        <w:t>behavioural and pasto</w:t>
      </w:r>
      <w:r w:rsidRPr="006E50DA">
        <w:rPr>
          <w:rFonts w:ascii="Century Gothic" w:eastAsia="Tahoma" w:hAnsi="Century Gothic" w:cs="Tahoma"/>
          <w:sz w:val="22"/>
          <w:szCs w:val="22"/>
        </w:rPr>
        <w:t>ral policies</w:t>
      </w:r>
    </w:p>
    <w:p w14:paraId="50652F31" w14:textId="358F33EC" w:rsidR="00DD7D5C" w:rsidRPr="006E50DA" w:rsidRDefault="00000000">
      <w:pPr>
        <w:ind w:left="0" w:hanging="2"/>
        <w:rPr>
          <w:rFonts w:ascii="Century Gothic" w:eastAsia="Tahoma" w:hAnsi="Century Gothic" w:cs="Tahoma"/>
          <w:sz w:val="22"/>
          <w:szCs w:val="22"/>
        </w:rPr>
      </w:pPr>
      <w:r w:rsidRPr="006E50DA">
        <w:rPr>
          <w:rFonts w:ascii="Century Gothic" w:eastAsia="Tahoma" w:hAnsi="Century Gothic" w:cs="Tahoma"/>
          <w:sz w:val="22"/>
          <w:szCs w:val="22"/>
        </w:rPr>
        <w:t>8.</w:t>
      </w:r>
      <w:r w:rsidRPr="006E50DA">
        <w:rPr>
          <w:rFonts w:ascii="Century Gothic" w:eastAsia="Tahoma" w:hAnsi="Century Gothic" w:cs="Tahoma"/>
          <w:sz w:val="22"/>
          <w:szCs w:val="22"/>
        </w:rPr>
        <w:tab/>
        <w:t xml:space="preserve">Knowledge and understanding of issues related to equal opportunities and </w:t>
      </w:r>
      <w:r w:rsidR="006E50DA">
        <w:rPr>
          <w:rFonts w:ascii="Century Gothic" w:eastAsia="Tahoma" w:hAnsi="Century Gothic" w:cs="Tahoma"/>
          <w:sz w:val="22"/>
          <w:szCs w:val="22"/>
        </w:rPr>
        <w:tab/>
      </w:r>
      <w:r w:rsidRPr="006E50DA">
        <w:rPr>
          <w:rFonts w:ascii="Century Gothic" w:eastAsia="Tahoma" w:hAnsi="Century Gothic" w:cs="Tahoma"/>
          <w:sz w:val="22"/>
          <w:szCs w:val="22"/>
        </w:rPr>
        <w:t>their implications for pastoral care.</w:t>
      </w:r>
    </w:p>
    <w:p w14:paraId="54D04936" w14:textId="77777777" w:rsidR="00DD7D5C" w:rsidRPr="006E50DA" w:rsidRDefault="00000000">
      <w:pPr>
        <w:ind w:left="0" w:hanging="2"/>
        <w:rPr>
          <w:rFonts w:ascii="Century Gothic" w:eastAsia="Tahoma" w:hAnsi="Century Gothic" w:cs="Tahoma"/>
          <w:sz w:val="22"/>
          <w:szCs w:val="22"/>
        </w:rPr>
      </w:pPr>
      <w:r w:rsidRPr="006E50DA">
        <w:rPr>
          <w:rFonts w:ascii="Century Gothic" w:eastAsia="Tahoma" w:hAnsi="Century Gothic" w:cs="Tahoma"/>
          <w:sz w:val="22"/>
          <w:szCs w:val="22"/>
        </w:rPr>
        <w:t>9.</w:t>
      </w:r>
      <w:r w:rsidRPr="006E50DA">
        <w:rPr>
          <w:rFonts w:ascii="Century Gothic" w:eastAsia="Tahoma" w:hAnsi="Century Gothic" w:cs="Tahoma"/>
          <w:sz w:val="22"/>
          <w:szCs w:val="22"/>
        </w:rPr>
        <w:tab/>
        <w:t>Knowledge of Higher Education, apprenticeships and routes into HE/UCAS</w:t>
      </w:r>
    </w:p>
    <w:p w14:paraId="5595715C" w14:textId="77777777" w:rsidR="00DD7D5C" w:rsidRPr="006E50DA" w:rsidRDefault="00DD7D5C">
      <w:pPr>
        <w:ind w:left="0" w:hanging="2"/>
        <w:rPr>
          <w:rFonts w:ascii="Century Gothic" w:eastAsia="Tahoma" w:hAnsi="Century Gothic" w:cs="Tahoma"/>
          <w:sz w:val="22"/>
          <w:szCs w:val="22"/>
        </w:rPr>
      </w:pPr>
    </w:p>
    <w:p w14:paraId="612AC0F8" w14:textId="77777777" w:rsidR="00DD7D5C" w:rsidRPr="006E50DA" w:rsidRDefault="00000000">
      <w:pPr>
        <w:pStyle w:val="Heading3"/>
        <w:ind w:left="0" w:hanging="2"/>
        <w:rPr>
          <w:rFonts w:ascii="Century Gothic" w:eastAsia="Tahoma" w:hAnsi="Century Gothic" w:cs="Tahoma"/>
          <w:b/>
          <w:bCs/>
          <w:sz w:val="22"/>
          <w:szCs w:val="22"/>
        </w:rPr>
      </w:pPr>
      <w:r w:rsidRPr="006E50DA">
        <w:rPr>
          <w:rFonts w:ascii="Century Gothic" w:eastAsia="Tahoma" w:hAnsi="Century Gothic" w:cs="Tahoma"/>
          <w:b/>
          <w:bCs/>
          <w:sz w:val="22"/>
          <w:szCs w:val="22"/>
        </w:rPr>
        <w:t>Professional Skills</w:t>
      </w:r>
    </w:p>
    <w:p w14:paraId="4039CF2C" w14:textId="77777777" w:rsidR="00DD7D5C" w:rsidRPr="006E50DA" w:rsidRDefault="00000000">
      <w:pPr>
        <w:ind w:left="0" w:hanging="2"/>
        <w:rPr>
          <w:rFonts w:ascii="Century Gothic" w:eastAsia="Tahoma" w:hAnsi="Century Gothic" w:cs="Tahoma"/>
          <w:b/>
          <w:bCs/>
          <w:sz w:val="22"/>
          <w:szCs w:val="22"/>
        </w:rPr>
      </w:pPr>
      <w:r w:rsidRPr="006E50DA">
        <w:rPr>
          <w:rFonts w:ascii="Century Gothic" w:eastAsia="Tahoma" w:hAnsi="Century Gothic" w:cs="Tahoma"/>
          <w:b/>
          <w:bCs/>
          <w:i/>
          <w:sz w:val="22"/>
          <w:szCs w:val="22"/>
        </w:rPr>
        <w:t>Candidates to satisfy the selection panel of their ability:</w:t>
      </w:r>
    </w:p>
    <w:p w14:paraId="04CDA61A" w14:textId="77777777" w:rsidR="00DD7D5C" w:rsidRPr="006E50DA" w:rsidRDefault="00DD7D5C">
      <w:pPr>
        <w:ind w:left="0" w:hanging="2"/>
        <w:rPr>
          <w:rFonts w:ascii="Century Gothic" w:eastAsia="Tahoma" w:hAnsi="Century Gothic" w:cs="Tahoma"/>
          <w:sz w:val="22"/>
          <w:szCs w:val="22"/>
        </w:rPr>
      </w:pPr>
    </w:p>
    <w:p w14:paraId="6069E220" w14:textId="77777777" w:rsidR="00DD7D5C" w:rsidRPr="006E50DA" w:rsidRDefault="00000000">
      <w:pPr>
        <w:ind w:left="0" w:hanging="2"/>
        <w:rPr>
          <w:rFonts w:ascii="Century Gothic" w:eastAsia="Tahoma" w:hAnsi="Century Gothic" w:cs="Tahoma"/>
          <w:sz w:val="22"/>
          <w:szCs w:val="22"/>
        </w:rPr>
      </w:pPr>
      <w:r w:rsidRPr="006E50DA">
        <w:rPr>
          <w:rFonts w:ascii="Century Gothic" w:eastAsia="Tahoma" w:hAnsi="Century Gothic" w:cs="Tahoma"/>
          <w:sz w:val="22"/>
          <w:szCs w:val="22"/>
        </w:rPr>
        <w:t>10.</w:t>
      </w:r>
      <w:r w:rsidRPr="006E50DA">
        <w:rPr>
          <w:rFonts w:ascii="Century Gothic" w:eastAsia="Tahoma" w:hAnsi="Century Gothic" w:cs="Tahoma"/>
          <w:sz w:val="22"/>
          <w:szCs w:val="22"/>
        </w:rPr>
        <w:tab/>
        <w:t>To contribute to the development of an innovative intervention partnership</w:t>
      </w:r>
    </w:p>
    <w:p w14:paraId="5914C5AF" w14:textId="77777777" w:rsidR="00DD7D5C" w:rsidRPr="006E50DA" w:rsidRDefault="00000000">
      <w:pPr>
        <w:ind w:left="0" w:hanging="2"/>
        <w:rPr>
          <w:rFonts w:ascii="Century Gothic" w:eastAsia="Tahoma" w:hAnsi="Century Gothic" w:cs="Tahoma"/>
          <w:sz w:val="22"/>
          <w:szCs w:val="22"/>
        </w:rPr>
      </w:pPr>
      <w:r w:rsidRPr="006E50DA">
        <w:rPr>
          <w:rFonts w:ascii="Century Gothic" w:eastAsia="Tahoma" w:hAnsi="Century Gothic" w:cs="Tahoma"/>
          <w:sz w:val="22"/>
          <w:szCs w:val="22"/>
        </w:rPr>
        <w:t>11.</w:t>
      </w:r>
      <w:r w:rsidRPr="006E50DA">
        <w:rPr>
          <w:rFonts w:ascii="Century Gothic" w:eastAsia="Tahoma" w:hAnsi="Century Gothic" w:cs="Tahoma"/>
          <w:sz w:val="22"/>
          <w:szCs w:val="22"/>
        </w:rPr>
        <w:tab/>
        <w:t>To communicate effectively both orally and in writing</w:t>
      </w:r>
    </w:p>
    <w:p w14:paraId="0CF09F2C" w14:textId="77777777" w:rsidR="00DD7D5C" w:rsidRPr="006E50DA" w:rsidRDefault="00000000">
      <w:pPr>
        <w:ind w:left="0" w:hanging="2"/>
        <w:rPr>
          <w:rFonts w:ascii="Century Gothic" w:eastAsia="Tahoma" w:hAnsi="Century Gothic" w:cs="Tahoma"/>
          <w:sz w:val="22"/>
          <w:szCs w:val="22"/>
        </w:rPr>
      </w:pPr>
      <w:r w:rsidRPr="006E50DA">
        <w:rPr>
          <w:rFonts w:ascii="Century Gothic" w:eastAsia="Tahoma" w:hAnsi="Century Gothic" w:cs="Tahoma"/>
          <w:sz w:val="22"/>
          <w:szCs w:val="22"/>
        </w:rPr>
        <w:t>12.</w:t>
      </w:r>
      <w:r w:rsidRPr="006E50DA">
        <w:rPr>
          <w:rFonts w:ascii="Century Gothic" w:eastAsia="Tahoma" w:hAnsi="Century Gothic" w:cs="Tahoma"/>
          <w:sz w:val="22"/>
          <w:szCs w:val="22"/>
        </w:rPr>
        <w:tab/>
        <w:t>To deal with students and parents sensitively</w:t>
      </w:r>
    </w:p>
    <w:p w14:paraId="0617113C" w14:textId="77777777" w:rsidR="00DD7D5C" w:rsidRPr="006E50DA" w:rsidRDefault="00000000">
      <w:pPr>
        <w:ind w:left="0" w:hanging="2"/>
        <w:rPr>
          <w:rFonts w:ascii="Century Gothic" w:eastAsia="Tahoma" w:hAnsi="Century Gothic" w:cs="Tahoma"/>
          <w:sz w:val="22"/>
          <w:szCs w:val="22"/>
        </w:rPr>
      </w:pPr>
      <w:r w:rsidRPr="006E50DA">
        <w:rPr>
          <w:rFonts w:ascii="Century Gothic" w:eastAsia="Tahoma" w:hAnsi="Century Gothic" w:cs="Tahoma"/>
          <w:sz w:val="22"/>
          <w:szCs w:val="22"/>
        </w:rPr>
        <w:t>13.</w:t>
      </w:r>
      <w:r w:rsidRPr="006E50DA">
        <w:rPr>
          <w:rFonts w:ascii="Century Gothic" w:eastAsia="Tahoma" w:hAnsi="Century Gothic" w:cs="Tahoma"/>
          <w:sz w:val="22"/>
          <w:szCs w:val="22"/>
        </w:rPr>
        <w:tab/>
        <w:t>To create a firm but positive caring ethos</w:t>
      </w:r>
    </w:p>
    <w:p w14:paraId="3DFCF1C1" w14:textId="77777777" w:rsidR="00DD7D5C" w:rsidRPr="006E50DA" w:rsidRDefault="00000000">
      <w:pPr>
        <w:ind w:left="0" w:hanging="2"/>
        <w:rPr>
          <w:rFonts w:ascii="Century Gothic" w:eastAsia="Tahoma" w:hAnsi="Century Gothic" w:cs="Tahoma"/>
          <w:sz w:val="22"/>
          <w:szCs w:val="22"/>
        </w:rPr>
      </w:pPr>
      <w:r w:rsidRPr="006E50DA">
        <w:rPr>
          <w:rFonts w:ascii="Century Gothic" w:eastAsia="Tahoma" w:hAnsi="Century Gothic" w:cs="Tahoma"/>
          <w:sz w:val="22"/>
          <w:szCs w:val="22"/>
        </w:rPr>
        <w:t>14.</w:t>
      </w:r>
      <w:r w:rsidRPr="006E50DA">
        <w:rPr>
          <w:rFonts w:ascii="Century Gothic" w:eastAsia="Tahoma" w:hAnsi="Century Gothic" w:cs="Tahoma"/>
          <w:sz w:val="22"/>
          <w:szCs w:val="22"/>
        </w:rPr>
        <w:tab/>
        <w:t>To liaise with teaching staff, senior staff, and with external agencies</w:t>
      </w:r>
    </w:p>
    <w:p w14:paraId="2BD3537A" w14:textId="77777777" w:rsidR="00DD7D5C" w:rsidRPr="006E50DA" w:rsidRDefault="00000000">
      <w:pPr>
        <w:ind w:left="0" w:hanging="2"/>
        <w:rPr>
          <w:rFonts w:ascii="Century Gothic" w:eastAsia="Tahoma" w:hAnsi="Century Gothic" w:cs="Tahoma"/>
          <w:sz w:val="22"/>
          <w:szCs w:val="22"/>
        </w:rPr>
      </w:pPr>
      <w:r w:rsidRPr="006E50DA">
        <w:rPr>
          <w:rFonts w:ascii="Century Gothic" w:eastAsia="Tahoma" w:hAnsi="Century Gothic" w:cs="Tahoma"/>
          <w:sz w:val="22"/>
          <w:szCs w:val="22"/>
        </w:rPr>
        <w:t>15.</w:t>
      </w:r>
      <w:r w:rsidRPr="006E50DA">
        <w:rPr>
          <w:rFonts w:ascii="Century Gothic" w:eastAsia="Tahoma" w:hAnsi="Century Gothic" w:cs="Tahoma"/>
          <w:sz w:val="22"/>
          <w:szCs w:val="22"/>
        </w:rPr>
        <w:tab/>
        <w:t>To analyse and evaluate student data in SIMS, drawing apt and accurate conclusions</w:t>
      </w:r>
    </w:p>
    <w:p w14:paraId="65364B68" w14:textId="77777777" w:rsidR="00DD7D5C" w:rsidRPr="006E50DA" w:rsidRDefault="00DD7D5C">
      <w:pPr>
        <w:ind w:left="0" w:hanging="2"/>
        <w:rPr>
          <w:rFonts w:ascii="Century Gothic" w:eastAsia="Tahoma" w:hAnsi="Century Gothic" w:cs="Tahoma"/>
          <w:sz w:val="22"/>
          <w:szCs w:val="22"/>
        </w:rPr>
      </w:pPr>
    </w:p>
    <w:p w14:paraId="6EF7B7AF" w14:textId="77777777" w:rsidR="00DD7D5C" w:rsidRPr="006E50DA" w:rsidRDefault="00000000">
      <w:pPr>
        <w:pStyle w:val="Heading3"/>
        <w:ind w:left="0" w:hanging="2"/>
        <w:rPr>
          <w:rFonts w:ascii="Century Gothic" w:eastAsia="Tahoma" w:hAnsi="Century Gothic" w:cs="Tahoma"/>
          <w:sz w:val="22"/>
          <w:szCs w:val="22"/>
        </w:rPr>
      </w:pPr>
      <w:r w:rsidRPr="006E50DA">
        <w:rPr>
          <w:rFonts w:ascii="Century Gothic" w:eastAsia="Tahoma" w:hAnsi="Century Gothic" w:cs="Tahoma"/>
          <w:sz w:val="22"/>
          <w:szCs w:val="22"/>
        </w:rPr>
        <w:t>Educational Commitment:</w:t>
      </w:r>
    </w:p>
    <w:p w14:paraId="304EABC9" w14:textId="77777777" w:rsidR="00DD7D5C" w:rsidRPr="006E50DA" w:rsidRDefault="00DD7D5C">
      <w:pPr>
        <w:ind w:left="0" w:hanging="2"/>
        <w:rPr>
          <w:rFonts w:ascii="Century Gothic" w:eastAsia="Tahoma" w:hAnsi="Century Gothic" w:cs="Tahoma"/>
          <w:sz w:val="22"/>
          <w:szCs w:val="22"/>
        </w:rPr>
      </w:pPr>
    </w:p>
    <w:p w14:paraId="5521178F" w14:textId="51C7B462" w:rsidR="00DD7D5C" w:rsidRPr="006E50DA" w:rsidRDefault="00000000">
      <w:pPr>
        <w:ind w:left="0" w:hanging="2"/>
        <w:rPr>
          <w:rFonts w:ascii="Century Gothic" w:eastAsia="Tahoma" w:hAnsi="Century Gothic" w:cs="Tahoma"/>
          <w:sz w:val="22"/>
          <w:szCs w:val="22"/>
        </w:rPr>
      </w:pPr>
      <w:r w:rsidRPr="006E50DA">
        <w:rPr>
          <w:rFonts w:ascii="Century Gothic" w:eastAsia="Tahoma" w:hAnsi="Century Gothic" w:cs="Tahoma"/>
          <w:sz w:val="22"/>
          <w:szCs w:val="22"/>
        </w:rPr>
        <w:t>16.</w:t>
      </w:r>
      <w:r w:rsidRPr="006E50DA">
        <w:rPr>
          <w:rFonts w:ascii="Century Gothic" w:eastAsia="Tahoma" w:hAnsi="Century Gothic" w:cs="Tahoma"/>
          <w:sz w:val="22"/>
          <w:szCs w:val="22"/>
        </w:rPr>
        <w:tab/>
        <w:t xml:space="preserve">Provide equal opportunities for all students and to foster a positive attitude in </w:t>
      </w:r>
      <w:r w:rsidR="006E50DA">
        <w:rPr>
          <w:rFonts w:ascii="Century Gothic" w:eastAsia="Tahoma" w:hAnsi="Century Gothic" w:cs="Tahoma"/>
          <w:sz w:val="22"/>
          <w:szCs w:val="22"/>
        </w:rPr>
        <w:tab/>
      </w:r>
      <w:r w:rsidRPr="006E50DA">
        <w:rPr>
          <w:rFonts w:ascii="Century Gothic" w:eastAsia="Tahoma" w:hAnsi="Century Gothic" w:cs="Tahoma"/>
          <w:sz w:val="22"/>
          <w:szCs w:val="22"/>
        </w:rPr>
        <w:t>students towards gender and multi-culturalism</w:t>
      </w:r>
    </w:p>
    <w:p w14:paraId="7191A51C" w14:textId="755FF0A9" w:rsidR="00DD7D5C" w:rsidRPr="006E50DA" w:rsidRDefault="00000000">
      <w:pPr>
        <w:ind w:left="0" w:hanging="2"/>
        <w:rPr>
          <w:rFonts w:ascii="Century Gothic" w:eastAsia="Tahoma" w:hAnsi="Century Gothic" w:cs="Tahoma"/>
          <w:sz w:val="22"/>
          <w:szCs w:val="22"/>
        </w:rPr>
      </w:pPr>
      <w:r w:rsidRPr="006E50DA">
        <w:rPr>
          <w:rFonts w:ascii="Century Gothic" w:eastAsia="Tahoma" w:hAnsi="Century Gothic" w:cs="Tahoma"/>
          <w:sz w:val="22"/>
          <w:szCs w:val="22"/>
        </w:rPr>
        <w:t>17.</w:t>
      </w:r>
      <w:r w:rsidRPr="006E50DA">
        <w:rPr>
          <w:rFonts w:ascii="Century Gothic" w:eastAsia="Tahoma" w:hAnsi="Century Gothic" w:cs="Tahoma"/>
          <w:sz w:val="22"/>
          <w:szCs w:val="22"/>
        </w:rPr>
        <w:tab/>
        <w:t xml:space="preserve">To the importance of tracking and close monitoring in raising the aspirations </w:t>
      </w:r>
      <w:r w:rsidR="006E50DA">
        <w:rPr>
          <w:rFonts w:ascii="Century Gothic" w:eastAsia="Tahoma" w:hAnsi="Century Gothic" w:cs="Tahoma"/>
          <w:sz w:val="22"/>
          <w:szCs w:val="22"/>
        </w:rPr>
        <w:tab/>
      </w:r>
      <w:r w:rsidRPr="006E50DA">
        <w:rPr>
          <w:rFonts w:ascii="Century Gothic" w:eastAsia="Tahoma" w:hAnsi="Century Gothic" w:cs="Tahoma"/>
          <w:sz w:val="22"/>
          <w:szCs w:val="22"/>
        </w:rPr>
        <w:t>and achievement of all students</w:t>
      </w:r>
    </w:p>
    <w:p w14:paraId="7B780D0B" w14:textId="7CA07429" w:rsidR="00DD7D5C" w:rsidRPr="006E50DA" w:rsidRDefault="00000000">
      <w:pPr>
        <w:ind w:left="0" w:hanging="2"/>
        <w:rPr>
          <w:rFonts w:ascii="Century Gothic" w:eastAsia="Tahoma" w:hAnsi="Century Gothic" w:cs="Tahoma"/>
          <w:sz w:val="22"/>
          <w:szCs w:val="22"/>
        </w:rPr>
      </w:pPr>
      <w:r w:rsidRPr="006E50DA">
        <w:rPr>
          <w:rFonts w:ascii="Century Gothic" w:eastAsia="Tahoma" w:hAnsi="Century Gothic" w:cs="Tahoma"/>
          <w:sz w:val="22"/>
          <w:szCs w:val="22"/>
        </w:rPr>
        <w:t>18.</w:t>
      </w:r>
      <w:r w:rsidRPr="006E50DA">
        <w:rPr>
          <w:rFonts w:ascii="Century Gothic" w:eastAsia="Tahoma" w:hAnsi="Century Gothic" w:cs="Tahoma"/>
          <w:sz w:val="22"/>
          <w:szCs w:val="22"/>
        </w:rPr>
        <w:tab/>
        <w:t xml:space="preserve">To providing a supportive framework for the students to enable them to </w:t>
      </w:r>
      <w:r w:rsidR="006E50DA">
        <w:rPr>
          <w:rFonts w:ascii="Century Gothic" w:eastAsia="Tahoma" w:hAnsi="Century Gothic" w:cs="Tahoma"/>
          <w:sz w:val="22"/>
          <w:szCs w:val="22"/>
        </w:rPr>
        <w:tab/>
      </w:r>
      <w:r w:rsidRPr="006E50DA">
        <w:rPr>
          <w:rFonts w:ascii="Century Gothic" w:eastAsia="Tahoma" w:hAnsi="Century Gothic" w:cs="Tahoma"/>
          <w:sz w:val="22"/>
          <w:szCs w:val="22"/>
        </w:rPr>
        <w:t>achieve their best</w:t>
      </w:r>
    </w:p>
    <w:p w14:paraId="47995229" w14:textId="77777777" w:rsidR="00DD7D5C" w:rsidRPr="006E50DA" w:rsidRDefault="00000000">
      <w:pPr>
        <w:ind w:left="0" w:hanging="2"/>
        <w:rPr>
          <w:rFonts w:ascii="Century Gothic" w:eastAsia="Tahoma" w:hAnsi="Century Gothic" w:cs="Tahoma"/>
          <w:sz w:val="22"/>
          <w:szCs w:val="22"/>
        </w:rPr>
      </w:pPr>
      <w:r w:rsidRPr="006E50DA">
        <w:rPr>
          <w:rFonts w:ascii="Century Gothic" w:eastAsia="Tahoma" w:hAnsi="Century Gothic" w:cs="Tahoma"/>
          <w:sz w:val="22"/>
          <w:szCs w:val="22"/>
        </w:rPr>
        <w:t>19.</w:t>
      </w:r>
      <w:r w:rsidRPr="006E50DA">
        <w:rPr>
          <w:rFonts w:ascii="Century Gothic" w:eastAsia="Tahoma" w:hAnsi="Century Gothic" w:cs="Tahoma"/>
          <w:sz w:val="22"/>
          <w:szCs w:val="22"/>
        </w:rPr>
        <w:tab/>
        <w:t>The achievement of quality in the education service</w:t>
      </w:r>
    </w:p>
    <w:p w14:paraId="5FF1CFC6" w14:textId="77777777" w:rsidR="00DD7D5C" w:rsidRPr="006E50DA" w:rsidRDefault="00000000">
      <w:pPr>
        <w:ind w:left="0" w:hanging="2"/>
        <w:rPr>
          <w:rFonts w:ascii="Century Gothic" w:eastAsia="Tahoma" w:hAnsi="Century Gothic" w:cs="Tahoma"/>
          <w:sz w:val="22"/>
          <w:szCs w:val="22"/>
        </w:rPr>
      </w:pPr>
      <w:r w:rsidRPr="006E50DA">
        <w:rPr>
          <w:rFonts w:ascii="Century Gothic" w:eastAsia="Tahoma" w:hAnsi="Century Gothic" w:cs="Tahoma"/>
          <w:sz w:val="22"/>
          <w:szCs w:val="22"/>
        </w:rPr>
        <w:t>20.</w:t>
      </w:r>
      <w:r w:rsidRPr="006E50DA">
        <w:rPr>
          <w:rFonts w:ascii="Century Gothic" w:eastAsia="Tahoma" w:hAnsi="Century Gothic" w:cs="Tahoma"/>
          <w:sz w:val="22"/>
          <w:szCs w:val="22"/>
        </w:rPr>
        <w:tab/>
        <w:t>Commitment to the school’s Mission Statement and Code of Conduct</w:t>
      </w:r>
    </w:p>
    <w:p w14:paraId="5ABCD9D0" w14:textId="329530F9" w:rsidR="00DD7D5C" w:rsidRPr="006E50DA" w:rsidRDefault="00000000">
      <w:pPr>
        <w:ind w:left="0" w:hanging="2"/>
        <w:rPr>
          <w:rFonts w:ascii="Century Gothic" w:eastAsia="Tahoma" w:hAnsi="Century Gothic" w:cs="Tahoma"/>
          <w:sz w:val="22"/>
          <w:szCs w:val="22"/>
        </w:rPr>
      </w:pPr>
      <w:r w:rsidRPr="006E50DA">
        <w:rPr>
          <w:rFonts w:ascii="Century Gothic" w:eastAsia="Tahoma" w:hAnsi="Century Gothic" w:cs="Tahoma"/>
          <w:sz w:val="22"/>
          <w:szCs w:val="22"/>
        </w:rPr>
        <w:t>21.</w:t>
      </w:r>
      <w:r w:rsidRPr="006E50DA">
        <w:rPr>
          <w:rFonts w:ascii="Century Gothic" w:eastAsia="Tahoma" w:hAnsi="Century Gothic" w:cs="Tahoma"/>
          <w:sz w:val="22"/>
          <w:szCs w:val="22"/>
        </w:rPr>
        <w:tab/>
        <w:t xml:space="preserve">To the welfare of every student and to the school’s safeguarding and child </w:t>
      </w:r>
      <w:r w:rsidR="006E50DA">
        <w:rPr>
          <w:rFonts w:ascii="Century Gothic" w:eastAsia="Tahoma" w:hAnsi="Century Gothic" w:cs="Tahoma"/>
          <w:sz w:val="22"/>
          <w:szCs w:val="22"/>
        </w:rPr>
        <w:tab/>
      </w:r>
      <w:r w:rsidRPr="006E50DA">
        <w:rPr>
          <w:rFonts w:ascii="Century Gothic" w:eastAsia="Tahoma" w:hAnsi="Century Gothic" w:cs="Tahoma"/>
          <w:sz w:val="22"/>
          <w:szCs w:val="22"/>
        </w:rPr>
        <w:t>protection procedures and policies</w:t>
      </w:r>
    </w:p>
    <w:p w14:paraId="19FCD635" w14:textId="77777777" w:rsidR="00DD7D5C" w:rsidRPr="006E50DA" w:rsidRDefault="00DD7D5C">
      <w:pPr>
        <w:ind w:left="0" w:hanging="2"/>
        <w:rPr>
          <w:rFonts w:ascii="Century Gothic" w:eastAsia="Tahoma" w:hAnsi="Century Gothic" w:cs="Tahoma"/>
          <w:sz w:val="22"/>
          <w:szCs w:val="22"/>
        </w:rPr>
      </w:pPr>
    </w:p>
    <w:sectPr w:rsidR="00DD7D5C" w:rsidRPr="006E50DA">
      <w:pgSz w:w="11906" w:h="16838"/>
      <w:pgMar w:top="1440" w:right="1474" w:bottom="899" w:left="147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A0D26"/>
    <w:multiLevelType w:val="multilevel"/>
    <w:tmpl w:val="46B27524"/>
    <w:lvl w:ilvl="0">
      <w:start w:val="1"/>
      <w:numFmt w:val="bullet"/>
      <w:lvlText w:val="●"/>
      <w:lvlJc w:val="left"/>
      <w:pPr>
        <w:ind w:left="1080" w:hanging="720"/>
      </w:pPr>
      <w:rPr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■"/>
      <w:lvlJc w:val="left"/>
      <w:pPr>
        <w:ind w:left="2160" w:hanging="18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vertAlign w:val="baseline"/>
      </w:rPr>
    </w:lvl>
    <w:lvl w:ilvl="5">
      <w:start w:val="1"/>
      <w:numFmt w:val="bullet"/>
      <w:lvlText w:val="■"/>
      <w:lvlJc w:val="left"/>
      <w:pPr>
        <w:ind w:left="4320" w:hanging="180"/>
      </w:pPr>
      <w:rPr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vertAlign w:val="baseline"/>
      </w:rPr>
    </w:lvl>
    <w:lvl w:ilvl="8">
      <w:start w:val="1"/>
      <w:numFmt w:val="bullet"/>
      <w:lvlText w:val="■"/>
      <w:lvlJc w:val="left"/>
      <w:pPr>
        <w:ind w:left="6480" w:hanging="180"/>
      </w:pPr>
      <w:rPr>
        <w:vertAlign w:val="baseline"/>
      </w:rPr>
    </w:lvl>
  </w:abstractNum>
  <w:num w:numId="1" w16cid:durableId="12080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5C"/>
    <w:rsid w:val="002B5877"/>
    <w:rsid w:val="006E50DA"/>
    <w:rsid w:val="00DD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2F120"/>
  <w15:docId w15:val="{94B370E9-A6B5-4D59-ABA6-672B6549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ind w:left="720" w:hanging="720"/>
      <w:outlineLvl w:val="3"/>
    </w:pPr>
    <w:rPr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Indent">
    <w:name w:val="Body Text Indent"/>
    <w:basedOn w:val="Normal"/>
    <w:pPr>
      <w:ind w:hanging="5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pPr>
      <w:ind w:left="720" w:hanging="720"/>
    </w:pPr>
    <w:rPr>
      <w:rFonts w:ascii="Tahoma" w:hAnsi="Tahoma" w:cs="Tahoma"/>
      <w:sz w:val="22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oeok9rPD6Ci4QuvZtEoCIUUUyg==">AMUW2mV5xYglNSzrBGH2I1qp9KfYMUAAOtCbMSt2FpayBP5gFp2XcDA+eRK5APHOKVloDh7r8CijLb3uWb0bJKYMYJDN1ycnmvdedFQYsCdexN7cipxgepo=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955</Words>
  <Characters>5448</Characters>
  <Application>Microsoft Office Word</Application>
  <DocSecurity>0</DocSecurity>
  <Lines>45</Lines>
  <Paragraphs>12</Paragraphs>
  <ScaleCrop>false</ScaleCrop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 Druce</cp:lastModifiedBy>
  <cp:revision>3</cp:revision>
  <dcterms:created xsi:type="dcterms:W3CDTF">2023-02-20T10:49:00Z</dcterms:created>
  <dcterms:modified xsi:type="dcterms:W3CDTF">2023-03-15T13:20:00Z</dcterms:modified>
</cp:coreProperties>
</file>