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542A" w:rsidRPr="006D66D1" w:rsidRDefault="00C2542A">
      <w:pPr>
        <w:rPr>
          <w:rFonts w:ascii="Arial" w:hAnsi="Arial" w:cs="Arial"/>
          <w:sz w:val="22"/>
          <w:szCs w:val="22"/>
        </w:rPr>
      </w:pPr>
    </w:p>
    <w:p w:rsidR="00C2542A" w:rsidRPr="006D66D1" w:rsidRDefault="00C2542A">
      <w:pPr>
        <w:rPr>
          <w:rFonts w:ascii="Arial" w:hAnsi="Arial" w:cs="Arial"/>
          <w:sz w:val="22"/>
          <w:szCs w:val="22"/>
        </w:rPr>
      </w:pPr>
    </w:p>
    <w:p w:rsidR="00C2542A" w:rsidRPr="006D66D1" w:rsidRDefault="00C2542A">
      <w:pPr>
        <w:rPr>
          <w:rFonts w:ascii="Arial" w:hAnsi="Arial" w:cs="Arial"/>
          <w:sz w:val="22"/>
          <w:szCs w:val="22"/>
        </w:rPr>
      </w:pPr>
    </w:p>
    <w:p w:rsidR="00C2542A" w:rsidRPr="006D66D1" w:rsidRDefault="00FF2145">
      <w:pPr>
        <w:rPr>
          <w:rFonts w:ascii="Arial" w:hAnsi="Arial" w:cs="Arial"/>
          <w:sz w:val="22"/>
          <w:szCs w:val="22"/>
        </w:rPr>
      </w:pPr>
      <w:r>
        <w:rPr>
          <w:rFonts w:ascii="Arial" w:hAnsi="Arial" w:cs="Arial"/>
          <w:color w:val="000000"/>
          <w:sz w:val="22"/>
          <w:szCs w:val="22"/>
        </w:rPr>
        <w:t>October 2017</w:t>
      </w:r>
    </w:p>
    <w:p w:rsidR="00C2542A" w:rsidRPr="006D66D1" w:rsidRDefault="00C2542A">
      <w:pPr>
        <w:jc w:val="center"/>
        <w:rPr>
          <w:rFonts w:ascii="Arial" w:hAnsi="Arial" w:cs="Arial"/>
          <w:b/>
          <w:sz w:val="22"/>
          <w:szCs w:val="22"/>
        </w:rPr>
      </w:pPr>
    </w:p>
    <w:p w:rsidR="00C2542A" w:rsidRPr="006D66D1" w:rsidRDefault="00C2542A">
      <w:pPr>
        <w:jc w:val="center"/>
        <w:rPr>
          <w:rFonts w:ascii="Arial" w:hAnsi="Arial" w:cs="Arial"/>
          <w:b/>
          <w:sz w:val="22"/>
          <w:szCs w:val="22"/>
        </w:rPr>
      </w:pPr>
    </w:p>
    <w:p w:rsidR="00C2542A" w:rsidRPr="006D66D1" w:rsidRDefault="006D66D1">
      <w:pPr>
        <w:spacing w:line="276" w:lineRule="auto"/>
        <w:rPr>
          <w:rFonts w:ascii="Arial" w:hAnsi="Arial" w:cs="Arial"/>
          <w:sz w:val="22"/>
          <w:szCs w:val="22"/>
        </w:rPr>
      </w:pPr>
      <w:r>
        <w:rPr>
          <w:rFonts w:ascii="Arial" w:hAnsi="Arial" w:cs="Arial"/>
          <w:sz w:val="22"/>
          <w:szCs w:val="22"/>
        </w:rPr>
        <w:t>Dear Applicant</w:t>
      </w:r>
    </w:p>
    <w:p w:rsidR="00C2542A" w:rsidRPr="006D66D1" w:rsidRDefault="00C2542A">
      <w:pPr>
        <w:spacing w:line="276" w:lineRule="auto"/>
        <w:rPr>
          <w:rFonts w:ascii="Arial" w:hAnsi="Arial" w:cs="Arial"/>
          <w:sz w:val="22"/>
          <w:szCs w:val="22"/>
        </w:rPr>
      </w:pPr>
    </w:p>
    <w:p w:rsidR="00C2542A" w:rsidRPr="006D66D1" w:rsidRDefault="00C2542A">
      <w:pPr>
        <w:spacing w:line="276" w:lineRule="auto"/>
        <w:rPr>
          <w:rFonts w:ascii="Arial" w:hAnsi="Arial" w:cs="Arial"/>
          <w:sz w:val="22"/>
          <w:szCs w:val="22"/>
        </w:rPr>
      </w:pPr>
      <w:r w:rsidRPr="006D66D1">
        <w:rPr>
          <w:rFonts w:ascii="Arial" w:hAnsi="Arial" w:cs="Arial"/>
          <w:sz w:val="22"/>
          <w:szCs w:val="22"/>
        </w:rPr>
        <w:t xml:space="preserve">Thank you very much for your interest in the </w:t>
      </w:r>
      <w:r w:rsidR="00F94D2F">
        <w:rPr>
          <w:rFonts w:ascii="Arial" w:hAnsi="Arial" w:cs="Arial"/>
          <w:sz w:val="22"/>
          <w:szCs w:val="22"/>
        </w:rPr>
        <w:t>part-time</w:t>
      </w:r>
      <w:r w:rsidR="008C3F16">
        <w:rPr>
          <w:rFonts w:ascii="Arial" w:hAnsi="Arial" w:cs="Arial"/>
          <w:sz w:val="22"/>
          <w:szCs w:val="22"/>
        </w:rPr>
        <w:t>, fixed term</w:t>
      </w:r>
      <w:r w:rsidR="00F94D2F">
        <w:rPr>
          <w:rFonts w:ascii="Arial" w:hAnsi="Arial" w:cs="Arial"/>
          <w:sz w:val="22"/>
          <w:szCs w:val="22"/>
        </w:rPr>
        <w:t xml:space="preserve"> </w:t>
      </w:r>
      <w:r w:rsidRPr="006D66D1">
        <w:rPr>
          <w:rFonts w:ascii="Arial" w:hAnsi="Arial" w:cs="Arial"/>
          <w:sz w:val="22"/>
          <w:szCs w:val="22"/>
        </w:rPr>
        <w:t xml:space="preserve">post of </w:t>
      </w:r>
      <w:r w:rsidR="00FF2145">
        <w:rPr>
          <w:rFonts w:ascii="Arial" w:hAnsi="Arial" w:cs="Arial"/>
          <w:sz w:val="22"/>
          <w:szCs w:val="22"/>
        </w:rPr>
        <w:t>Teacher of Philosophy and Religious Studies</w:t>
      </w:r>
      <w:r w:rsidRPr="006D66D1">
        <w:rPr>
          <w:rFonts w:ascii="Arial" w:hAnsi="Arial" w:cs="Arial"/>
          <w:sz w:val="22"/>
          <w:szCs w:val="22"/>
        </w:rPr>
        <w:t xml:space="preserve"> at Headington School.</w:t>
      </w:r>
    </w:p>
    <w:p w:rsidR="00C2542A" w:rsidRPr="006D66D1" w:rsidRDefault="00C2542A">
      <w:pPr>
        <w:spacing w:line="276" w:lineRule="auto"/>
        <w:rPr>
          <w:rFonts w:ascii="Arial" w:hAnsi="Arial" w:cs="Arial"/>
          <w:sz w:val="22"/>
          <w:szCs w:val="22"/>
        </w:rPr>
      </w:pPr>
    </w:p>
    <w:p w:rsidR="00C2542A" w:rsidRPr="006D66D1" w:rsidRDefault="003914AB">
      <w:pPr>
        <w:spacing w:line="276" w:lineRule="auto"/>
        <w:rPr>
          <w:rFonts w:ascii="Arial" w:hAnsi="Arial" w:cs="Arial"/>
          <w:sz w:val="22"/>
          <w:szCs w:val="22"/>
        </w:rPr>
      </w:pPr>
      <w:r>
        <w:rPr>
          <w:rFonts w:ascii="Arial" w:hAnsi="Arial" w:cs="Arial"/>
          <w:color w:val="000000"/>
          <w:sz w:val="22"/>
          <w:szCs w:val="22"/>
        </w:rPr>
        <w:t>I hope</w:t>
      </w:r>
      <w:r w:rsidR="00C2542A" w:rsidRPr="006D66D1">
        <w:rPr>
          <w:rFonts w:ascii="Arial" w:hAnsi="Arial" w:cs="Arial"/>
          <w:color w:val="000000"/>
          <w:sz w:val="22"/>
          <w:szCs w:val="22"/>
        </w:rPr>
        <w:t xml:space="preserve"> that</w:t>
      </w:r>
      <w:r w:rsidR="00C2542A" w:rsidRPr="006D66D1">
        <w:rPr>
          <w:rFonts w:ascii="Arial" w:hAnsi="Arial" w:cs="Arial"/>
          <w:sz w:val="22"/>
          <w:szCs w:val="22"/>
        </w:rPr>
        <w:t xml:space="preserve"> the enclosed information pack provides you with all the </w:t>
      </w:r>
      <w:r w:rsidR="00E57959">
        <w:rPr>
          <w:rFonts w:ascii="Arial" w:hAnsi="Arial" w:cs="Arial"/>
          <w:sz w:val="22"/>
          <w:szCs w:val="22"/>
        </w:rPr>
        <w:t>details</w:t>
      </w:r>
      <w:r w:rsidR="00C2542A" w:rsidRPr="006D66D1">
        <w:rPr>
          <w:rFonts w:ascii="Arial" w:hAnsi="Arial" w:cs="Arial"/>
          <w:sz w:val="22"/>
          <w:szCs w:val="22"/>
        </w:rPr>
        <w:t xml:space="preserve"> you need to know about the </w:t>
      </w:r>
      <w:r w:rsidR="00E57959">
        <w:rPr>
          <w:rFonts w:ascii="Arial" w:hAnsi="Arial" w:cs="Arial"/>
          <w:sz w:val="22"/>
          <w:szCs w:val="22"/>
        </w:rPr>
        <w:t xml:space="preserve">role </w:t>
      </w:r>
      <w:r w:rsidR="00C2542A" w:rsidRPr="006D66D1">
        <w:rPr>
          <w:rFonts w:ascii="Arial" w:hAnsi="Arial" w:cs="Arial"/>
          <w:sz w:val="22"/>
          <w:szCs w:val="22"/>
        </w:rPr>
        <w:t xml:space="preserve">and the </w:t>
      </w:r>
      <w:r w:rsidR="00E57959">
        <w:rPr>
          <w:rFonts w:ascii="Arial" w:hAnsi="Arial" w:cs="Arial"/>
          <w:sz w:val="22"/>
          <w:szCs w:val="22"/>
        </w:rPr>
        <w:t>S</w:t>
      </w:r>
      <w:r w:rsidR="00E57959" w:rsidRPr="006D66D1">
        <w:rPr>
          <w:rFonts w:ascii="Arial" w:hAnsi="Arial" w:cs="Arial"/>
          <w:sz w:val="22"/>
          <w:szCs w:val="22"/>
        </w:rPr>
        <w:t>chool</w:t>
      </w:r>
      <w:r w:rsidR="00E57959">
        <w:rPr>
          <w:rFonts w:ascii="Arial" w:hAnsi="Arial" w:cs="Arial"/>
          <w:sz w:val="22"/>
          <w:szCs w:val="22"/>
        </w:rPr>
        <w:t>. H</w:t>
      </w:r>
      <w:r w:rsidR="00DB2EB4">
        <w:rPr>
          <w:rFonts w:ascii="Arial" w:hAnsi="Arial" w:cs="Arial"/>
          <w:sz w:val="22"/>
          <w:szCs w:val="22"/>
        </w:rPr>
        <w:t>owever</w:t>
      </w:r>
      <w:r w:rsidR="00E57959">
        <w:rPr>
          <w:rFonts w:ascii="Arial" w:hAnsi="Arial" w:cs="Arial"/>
          <w:sz w:val="22"/>
          <w:szCs w:val="22"/>
        </w:rPr>
        <w:t>,</w:t>
      </w:r>
      <w:r w:rsidR="00C2542A" w:rsidRPr="006D66D1">
        <w:rPr>
          <w:rFonts w:ascii="Arial" w:hAnsi="Arial" w:cs="Arial"/>
          <w:sz w:val="22"/>
          <w:szCs w:val="22"/>
        </w:rPr>
        <w:t xml:space="preserve"> please do not hesitate to get in touch with </w:t>
      </w:r>
      <w:r w:rsidR="00C2542A" w:rsidRPr="006D66D1">
        <w:rPr>
          <w:rFonts w:ascii="Arial" w:hAnsi="Arial" w:cs="Arial"/>
          <w:color w:val="000000"/>
          <w:sz w:val="22"/>
          <w:szCs w:val="22"/>
        </w:rPr>
        <w:t>me</w:t>
      </w:r>
      <w:r w:rsidR="00C2542A" w:rsidRPr="006D66D1">
        <w:rPr>
          <w:rFonts w:ascii="Arial" w:hAnsi="Arial" w:cs="Arial"/>
          <w:sz w:val="22"/>
          <w:szCs w:val="22"/>
        </w:rPr>
        <w:t xml:space="preserve"> if you have any other questions.</w:t>
      </w:r>
    </w:p>
    <w:p w:rsidR="00C2542A" w:rsidRPr="006D66D1" w:rsidRDefault="00C2542A">
      <w:pPr>
        <w:spacing w:line="276" w:lineRule="auto"/>
        <w:rPr>
          <w:rFonts w:ascii="Arial" w:hAnsi="Arial" w:cs="Arial"/>
          <w:sz w:val="22"/>
          <w:szCs w:val="22"/>
        </w:rPr>
      </w:pPr>
    </w:p>
    <w:p w:rsidR="00C2542A" w:rsidRPr="006D66D1" w:rsidRDefault="00C2542A">
      <w:pPr>
        <w:spacing w:line="276" w:lineRule="auto"/>
        <w:rPr>
          <w:rFonts w:ascii="Arial" w:hAnsi="Arial" w:cs="Arial"/>
          <w:sz w:val="22"/>
          <w:szCs w:val="22"/>
        </w:rPr>
      </w:pPr>
      <w:r w:rsidRPr="006D66D1">
        <w:rPr>
          <w:rFonts w:ascii="Arial" w:hAnsi="Arial" w:cs="Arial"/>
          <w:sz w:val="22"/>
          <w:szCs w:val="22"/>
        </w:rPr>
        <w:t>I look forward to receiving your application.</w:t>
      </w:r>
    </w:p>
    <w:p w:rsidR="00C2542A" w:rsidRPr="006D66D1" w:rsidRDefault="00C2542A">
      <w:pPr>
        <w:spacing w:line="276" w:lineRule="auto"/>
        <w:rPr>
          <w:rFonts w:ascii="Arial" w:hAnsi="Arial" w:cs="Arial"/>
          <w:sz w:val="22"/>
          <w:szCs w:val="22"/>
        </w:rPr>
      </w:pPr>
    </w:p>
    <w:p w:rsidR="00C2542A" w:rsidRPr="006D66D1" w:rsidRDefault="00E57959">
      <w:pPr>
        <w:spacing w:line="276" w:lineRule="auto"/>
        <w:rPr>
          <w:rFonts w:ascii="Arial" w:hAnsi="Arial" w:cs="Arial"/>
          <w:sz w:val="22"/>
          <w:szCs w:val="22"/>
        </w:rPr>
      </w:pPr>
      <w:r>
        <w:rPr>
          <w:rFonts w:ascii="Arial" w:hAnsi="Arial" w:cs="Arial"/>
          <w:sz w:val="22"/>
          <w:szCs w:val="22"/>
        </w:rPr>
        <w:t>Best</w:t>
      </w:r>
      <w:r w:rsidR="006D66D1">
        <w:rPr>
          <w:rFonts w:ascii="Arial" w:hAnsi="Arial" w:cs="Arial"/>
          <w:sz w:val="22"/>
          <w:szCs w:val="22"/>
        </w:rPr>
        <w:t xml:space="preserve"> wishes</w:t>
      </w:r>
    </w:p>
    <w:p w:rsidR="00C2542A" w:rsidRPr="006D66D1" w:rsidRDefault="00C2542A">
      <w:pPr>
        <w:rPr>
          <w:rFonts w:ascii="Arial" w:hAnsi="Arial" w:cs="Arial"/>
          <w:sz w:val="22"/>
          <w:szCs w:val="22"/>
        </w:rPr>
      </w:pPr>
    </w:p>
    <w:p w:rsidR="00C2542A" w:rsidRPr="006D66D1" w:rsidRDefault="00495307">
      <w:pPr>
        <w:rPr>
          <w:rFonts w:ascii="Arial" w:hAnsi="Arial" w:cs="Arial"/>
          <w:sz w:val="22"/>
          <w:szCs w:val="22"/>
        </w:rPr>
      </w:pPr>
      <w:r>
        <w:rPr>
          <w:rFonts w:ascii="Arial" w:hAnsi="Arial" w:cs="Arial"/>
          <w:noProof/>
          <w:sz w:val="22"/>
          <w:szCs w:val="22"/>
        </w:rPr>
        <w:drawing>
          <wp:inline distT="0" distB="0" distL="0" distR="0">
            <wp:extent cx="1647190" cy="415925"/>
            <wp:effectExtent l="19050" t="0" r="0" b="0"/>
            <wp:docPr id="1" name="Picture 2"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Image"/>
                    <pic:cNvPicPr>
                      <a:picLocks noChangeAspect="1" noChangeArrowheads="1"/>
                    </pic:cNvPicPr>
                  </pic:nvPicPr>
                  <pic:blipFill>
                    <a:blip r:embed="rId8" cstate="print"/>
                    <a:srcRect/>
                    <a:stretch>
                      <a:fillRect/>
                    </a:stretch>
                  </pic:blipFill>
                  <pic:spPr bwMode="auto">
                    <a:xfrm>
                      <a:off x="0" y="0"/>
                      <a:ext cx="1647190" cy="415925"/>
                    </a:xfrm>
                    <a:prstGeom prst="rect">
                      <a:avLst/>
                    </a:prstGeom>
                    <a:noFill/>
                    <a:ln w="9525">
                      <a:noFill/>
                      <a:miter lim="800000"/>
                      <a:headEnd/>
                      <a:tailEnd/>
                    </a:ln>
                  </pic:spPr>
                </pic:pic>
              </a:graphicData>
            </a:graphic>
          </wp:inline>
        </w:drawing>
      </w:r>
    </w:p>
    <w:p w:rsidR="00C2542A" w:rsidRPr="006D66D1" w:rsidRDefault="00C2542A">
      <w:pPr>
        <w:rPr>
          <w:rFonts w:ascii="Arial" w:hAnsi="Arial" w:cs="Arial"/>
          <w:sz w:val="22"/>
          <w:szCs w:val="22"/>
        </w:rPr>
      </w:pPr>
    </w:p>
    <w:p w:rsidR="00C2542A" w:rsidRPr="006D66D1" w:rsidRDefault="00C2542A">
      <w:pPr>
        <w:rPr>
          <w:rFonts w:ascii="Arial" w:hAnsi="Arial" w:cs="Arial"/>
          <w:sz w:val="22"/>
          <w:szCs w:val="22"/>
        </w:rPr>
      </w:pPr>
      <w:r w:rsidRPr="006D66D1">
        <w:rPr>
          <w:rFonts w:ascii="Arial" w:hAnsi="Arial" w:cs="Arial"/>
          <w:sz w:val="22"/>
          <w:szCs w:val="22"/>
        </w:rPr>
        <w:t>Caroline Jordan</w:t>
      </w:r>
    </w:p>
    <w:p w:rsidR="00C2542A" w:rsidRPr="006D66D1" w:rsidRDefault="00C2542A">
      <w:pPr>
        <w:rPr>
          <w:rFonts w:ascii="Arial" w:hAnsi="Arial" w:cs="Arial"/>
          <w:sz w:val="22"/>
          <w:szCs w:val="22"/>
        </w:rPr>
      </w:pPr>
      <w:r w:rsidRPr="006D66D1">
        <w:rPr>
          <w:rFonts w:ascii="Arial" w:hAnsi="Arial" w:cs="Arial"/>
          <w:sz w:val="22"/>
          <w:szCs w:val="22"/>
        </w:rPr>
        <w:t>Headmistress</w:t>
      </w:r>
    </w:p>
    <w:p w:rsidR="00C2542A" w:rsidRPr="006D66D1" w:rsidRDefault="00C2542A">
      <w:pPr>
        <w:autoSpaceDE w:val="0"/>
        <w:autoSpaceDN w:val="0"/>
        <w:rPr>
          <w:rFonts w:ascii="Arial" w:hAnsi="Arial" w:cs="Arial"/>
          <w:sz w:val="22"/>
          <w:szCs w:val="22"/>
        </w:rPr>
      </w:pPr>
      <w:r w:rsidRPr="006D66D1">
        <w:rPr>
          <w:rFonts w:ascii="Arial" w:hAnsi="Arial" w:cs="Arial"/>
          <w:sz w:val="22"/>
          <w:szCs w:val="22"/>
        </w:rPr>
        <w:t>President - Girls' Schools Association</w:t>
      </w:r>
    </w:p>
    <w:p w:rsidR="003914AB" w:rsidRDefault="003914AB">
      <w:pPr>
        <w:rPr>
          <w:rFonts w:ascii="Arial" w:hAnsi="Arial" w:cs="Arial"/>
        </w:rPr>
      </w:pPr>
    </w:p>
    <w:p w:rsidR="003914AB" w:rsidRPr="003914AB" w:rsidRDefault="003914AB" w:rsidP="003914AB">
      <w:pPr>
        <w:autoSpaceDE w:val="0"/>
        <w:autoSpaceDN w:val="0"/>
        <w:adjustRightInd w:val="0"/>
        <w:rPr>
          <w:rFonts w:ascii="Arial" w:hAnsi="Arial" w:cs="Arial"/>
          <w:color w:val="000000"/>
        </w:rPr>
      </w:pPr>
    </w:p>
    <w:p w:rsidR="00C2542A" w:rsidRDefault="003914AB" w:rsidP="003914AB">
      <w:pPr>
        <w:rPr>
          <w:rFonts w:ascii="Arial" w:hAnsi="Arial" w:cs="Arial"/>
        </w:rPr>
      </w:pPr>
      <w:r w:rsidRPr="003914AB">
        <w:rPr>
          <w:rFonts w:ascii="Arial" w:hAnsi="Arial" w:cs="Arial"/>
          <w:color w:val="000000"/>
        </w:rPr>
        <w:t xml:space="preserve"> </w:t>
      </w:r>
      <w:r w:rsidR="00C2542A">
        <w:rPr>
          <w:rFonts w:ascii="Arial" w:hAnsi="Arial" w:cs="Arial"/>
        </w:rPr>
        <w:br w:type="page"/>
      </w:r>
    </w:p>
    <w:p w:rsidR="00C2542A" w:rsidRDefault="000B3EDD">
      <w:pPr>
        <w:spacing w:line="276" w:lineRule="auto"/>
        <w:jc w:val="center"/>
        <w:rPr>
          <w:rFonts w:ascii="Arial" w:hAnsi="Arial" w:cs="Arial"/>
          <w:b/>
        </w:rPr>
      </w:pPr>
      <w:r>
        <w:rPr>
          <w:rFonts w:ascii="Arial" w:hAnsi="Arial" w:cs="Arial"/>
          <w:b/>
          <w:noProof/>
        </w:rPr>
        <w:lastRenderedPageBreak/>
        <w:pict>
          <v:shapetype id="_x0000_t202" coordsize="21600,21600" o:spt="202" path="m,l,21600r21600,l21600,xe">
            <v:stroke joinstyle="miter"/>
            <v:path gradientshapeok="t" o:connecttype="rect"/>
          </v:shapetype>
          <v:shape id="_x0000_s1026" type="#_x0000_t202" style="position:absolute;left:0;text-align:left;margin-left:143.2pt;margin-top:-35.1pt;width:197.85pt;height:117.45pt;z-index:251655680;mso-wrap-style:none" stroked="f">
            <v:textbox style="mso-fit-shape-to-text:t">
              <w:txbxContent>
                <w:p w:rsidR="00987227" w:rsidRDefault="00495307">
                  <w:pPr>
                    <w:jc w:val="center"/>
                  </w:pPr>
                  <w:r>
                    <w:rPr>
                      <w:noProof/>
                    </w:rPr>
                    <w:drawing>
                      <wp:inline distT="0" distB="0" distL="0" distR="0">
                        <wp:extent cx="2327275" cy="1400810"/>
                        <wp:effectExtent l="19050" t="0" r="0" b="0"/>
                        <wp:docPr id="3" name="Picture 4" descr="HEAD%20senior%20logo%20vertical%20RGB%20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20senior%20logo%20vertical%20RGB%20pos"/>
                                <pic:cNvPicPr>
                                  <a:picLocks noChangeAspect="1" noChangeArrowheads="1"/>
                                </pic:cNvPicPr>
                              </pic:nvPicPr>
                              <pic:blipFill>
                                <a:blip r:embed="rId9"/>
                                <a:srcRect/>
                                <a:stretch>
                                  <a:fillRect/>
                                </a:stretch>
                              </pic:blipFill>
                              <pic:spPr bwMode="auto">
                                <a:xfrm>
                                  <a:off x="0" y="0"/>
                                  <a:ext cx="2327275" cy="1400810"/>
                                </a:xfrm>
                                <a:prstGeom prst="rect">
                                  <a:avLst/>
                                </a:prstGeom>
                                <a:noFill/>
                                <a:ln w="9525">
                                  <a:noFill/>
                                  <a:miter lim="800000"/>
                                  <a:headEnd/>
                                  <a:tailEnd/>
                                </a:ln>
                              </pic:spPr>
                            </pic:pic>
                          </a:graphicData>
                        </a:graphic>
                      </wp:inline>
                    </w:drawing>
                  </w:r>
                </w:p>
              </w:txbxContent>
            </v:textbox>
          </v:shape>
        </w:pict>
      </w:r>
    </w:p>
    <w:p w:rsidR="00C2542A" w:rsidRDefault="00C2542A">
      <w:pPr>
        <w:spacing w:line="276" w:lineRule="auto"/>
        <w:jc w:val="center"/>
        <w:rPr>
          <w:rFonts w:ascii="Arial" w:hAnsi="Arial" w:cs="Arial"/>
          <w:b/>
        </w:rPr>
      </w:pPr>
    </w:p>
    <w:p w:rsidR="00C2542A" w:rsidRDefault="00C2542A">
      <w:pPr>
        <w:spacing w:line="276" w:lineRule="auto"/>
        <w:jc w:val="center"/>
        <w:rPr>
          <w:rFonts w:ascii="Arial" w:hAnsi="Arial" w:cs="Arial"/>
          <w:b/>
        </w:rPr>
      </w:pPr>
    </w:p>
    <w:p w:rsidR="00C2542A" w:rsidRDefault="00C2542A">
      <w:pPr>
        <w:spacing w:line="276" w:lineRule="auto"/>
        <w:jc w:val="center"/>
        <w:rPr>
          <w:rFonts w:ascii="Arial" w:hAnsi="Arial" w:cs="Arial"/>
          <w:b/>
        </w:rPr>
      </w:pPr>
    </w:p>
    <w:p w:rsidR="00C2542A" w:rsidRDefault="00C2542A">
      <w:pPr>
        <w:spacing w:line="276" w:lineRule="auto"/>
        <w:jc w:val="both"/>
        <w:rPr>
          <w:rFonts w:ascii="Arial" w:hAnsi="Arial" w:cs="Arial"/>
          <w:b/>
          <w:sz w:val="22"/>
          <w:szCs w:val="22"/>
        </w:rPr>
      </w:pPr>
    </w:p>
    <w:p w:rsidR="00C2542A" w:rsidRDefault="00C2542A">
      <w:pPr>
        <w:spacing w:line="276" w:lineRule="auto"/>
        <w:jc w:val="center"/>
        <w:rPr>
          <w:rFonts w:ascii="Arial" w:hAnsi="Arial" w:cs="Arial"/>
          <w:b/>
          <w:sz w:val="22"/>
          <w:szCs w:val="22"/>
        </w:rPr>
      </w:pPr>
    </w:p>
    <w:p w:rsidR="00441B05" w:rsidRDefault="00495307">
      <w:pPr>
        <w:spacing w:line="276" w:lineRule="auto"/>
        <w:jc w:val="center"/>
        <w:rPr>
          <w:rFonts w:ascii="Arial" w:hAnsi="Arial" w:cs="Arial"/>
          <w:b/>
          <w:sz w:val="22"/>
          <w:szCs w:val="22"/>
        </w:rPr>
      </w:pPr>
      <w:r>
        <w:rPr>
          <w:rFonts w:ascii="Arial" w:hAnsi="Arial" w:cs="Arial"/>
          <w:b/>
          <w:noProof/>
          <w:sz w:val="22"/>
          <w:szCs w:val="22"/>
        </w:rPr>
        <w:drawing>
          <wp:inline distT="0" distB="0" distL="0" distR="0">
            <wp:extent cx="5832475" cy="3891915"/>
            <wp:effectExtent l="19050" t="0" r="0" b="0"/>
            <wp:docPr id="2" name="Picture 8" descr="O:\Bursary Area\HR\Pastoral JD 16\1 Headington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Bursary Area\HR\Pastoral JD 16\1 Headington School.jpg"/>
                    <pic:cNvPicPr>
                      <a:picLocks noChangeAspect="1" noChangeArrowheads="1"/>
                    </pic:cNvPicPr>
                  </pic:nvPicPr>
                  <pic:blipFill>
                    <a:blip r:embed="rId10" cstate="print"/>
                    <a:srcRect/>
                    <a:stretch>
                      <a:fillRect/>
                    </a:stretch>
                  </pic:blipFill>
                  <pic:spPr bwMode="auto">
                    <a:xfrm>
                      <a:off x="0" y="0"/>
                      <a:ext cx="5832475" cy="3891915"/>
                    </a:xfrm>
                    <a:prstGeom prst="rect">
                      <a:avLst/>
                    </a:prstGeom>
                    <a:noFill/>
                    <a:ln w="9525">
                      <a:noFill/>
                      <a:miter lim="800000"/>
                      <a:headEnd/>
                      <a:tailEnd/>
                    </a:ln>
                  </pic:spPr>
                </pic:pic>
              </a:graphicData>
            </a:graphic>
          </wp:inline>
        </w:drawing>
      </w:r>
    </w:p>
    <w:p w:rsidR="00C2542A" w:rsidRDefault="00C2542A">
      <w:pPr>
        <w:spacing w:line="276" w:lineRule="auto"/>
        <w:jc w:val="both"/>
        <w:rPr>
          <w:rFonts w:ascii="Arial" w:hAnsi="Arial" w:cs="Arial"/>
          <w:b/>
          <w:sz w:val="22"/>
          <w:szCs w:val="22"/>
        </w:rPr>
      </w:pPr>
    </w:p>
    <w:p w:rsidR="00C2542A" w:rsidRDefault="00C2542A">
      <w:pPr>
        <w:spacing w:line="276" w:lineRule="auto"/>
        <w:ind w:left="426"/>
        <w:jc w:val="both"/>
        <w:rPr>
          <w:rFonts w:ascii="Arial" w:hAnsi="Arial" w:cs="Arial"/>
          <w:sz w:val="22"/>
          <w:szCs w:val="22"/>
        </w:rPr>
      </w:pPr>
    </w:p>
    <w:p w:rsidR="00C2542A" w:rsidRDefault="00C2542A">
      <w:pPr>
        <w:spacing w:line="276" w:lineRule="auto"/>
        <w:ind w:left="426"/>
        <w:jc w:val="both"/>
        <w:rPr>
          <w:rFonts w:ascii="Arial" w:hAnsi="Arial" w:cs="Arial"/>
          <w:sz w:val="22"/>
          <w:szCs w:val="22"/>
        </w:rPr>
      </w:pPr>
    </w:p>
    <w:p w:rsidR="00C2542A" w:rsidRDefault="00C2542A">
      <w:pPr>
        <w:spacing w:line="276" w:lineRule="auto"/>
        <w:ind w:left="426"/>
        <w:jc w:val="both"/>
        <w:rPr>
          <w:rFonts w:ascii="Arial" w:hAnsi="Arial" w:cs="Arial"/>
          <w:sz w:val="22"/>
          <w:szCs w:val="22"/>
        </w:rPr>
      </w:pPr>
    </w:p>
    <w:p w:rsidR="00C2542A" w:rsidRDefault="00C2542A">
      <w:pPr>
        <w:spacing w:line="276" w:lineRule="auto"/>
        <w:ind w:left="426"/>
        <w:jc w:val="center"/>
        <w:rPr>
          <w:rFonts w:ascii="Arial" w:hAnsi="Arial" w:cs="Arial"/>
          <w:b/>
          <w:sz w:val="32"/>
          <w:szCs w:val="32"/>
        </w:rPr>
      </w:pPr>
      <w:r>
        <w:rPr>
          <w:rFonts w:ascii="Arial" w:hAnsi="Arial" w:cs="Arial"/>
          <w:b/>
          <w:sz w:val="32"/>
          <w:szCs w:val="32"/>
        </w:rPr>
        <w:t>Applications are invited for the post of</w:t>
      </w:r>
    </w:p>
    <w:p w:rsidR="00C2542A" w:rsidRDefault="00C2542A">
      <w:pPr>
        <w:spacing w:line="276" w:lineRule="auto"/>
        <w:ind w:left="426"/>
        <w:jc w:val="center"/>
        <w:rPr>
          <w:rFonts w:ascii="Arial" w:hAnsi="Arial" w:cs="Arial"/>
          <w:b/>
          <w:sz w:val="32"/>
          <w:szCs w:val="32"/>
        </w:rPr>
      </w:pPr>
    </w:p>
    <w:p w:rsidR="00C2542A" w:rsidRDefault="00495307">
      <w:pPr>
        <w:spacing w:line="276" w:lineRule="auto"/>
        <w:ind w:left="426"/>
        <w:jc w:val="center"/>
        <w:rPr>
          <w:rFonts w:ascii="Arial" w:hAnsi="Arial" w:cs="Arial"/>
          <w:b/>
          <w:sz w:val="32"/>
          <w:szCs w:val="32"/>
        </w:rPr>
      </w:pPr>
      <w:r>
        <w:rPr>
          <w:rFonts w:ascii="Arial" w:hAnsi="Arial" w:cs="Arial"/>
          <w:b/>
          <w:sz w:val="32"/>
          <w:szCs w:val="32"/>
        </w:rPr>
        <w:t>Teacher of Philosophy and Religious Studies, p</w:t>
      </w:r>
      <w:r w:rsidR="00F94D2F">
        <w:rPr>
          <w:rFonts w:ascii="Arial" w:hAnsi="Arial" w:cs="Arial"/>
          <w:b/>
          <w:sz w:val="32"/>
          <w:szCs w:val="32"/>
        </w:rPr>
        <w:t>art-time (</w:t>
      </w:r>
      <w:r>
        <w:rPr>
          <w:rFonts w:ascii="Arial" w:hAnsi="Arial" w:cs="Arial"/>
          <w:b/>
          <w:sz w:val="32"/>
          <w:szCs w:val="32"/>
        </w:rPr>
        <w:t xml:space="preserve">approx </w:t>
      </w:r>
      <w:r w:rsidR="00F94D2F">
        <w:rPr>
          <w:rFonts w:ascii="Arial" w:hAnsi="Arial" w:cs="Arial"/>
          <w:b/>
          <w:sz w:val="32"/>
          <w:szCs w:val="32"/>
        </w:rPr>
        <w:t>0.7</w:t>
      </w:r>
      <w:r w:rsidR="00F5488A">
        <w:rPr>
          <w:rFonts w:ascii="Arial" w:hAnsi="Arial" w:cs="Arial"/>
          <w:b/>
          <w:sz w:val="32"/>
          <w:szCs w:val="32"/>
        </w:rPr>
        <w:t xml:space="preserve"> </w:t>
      </w:r>
      <w:proofErr w:type="spellStart"/>
      <w:r w:rsidR="00F5488A">
        <w:rPr>
          <w:rFonts w:ascii="Arial" w:hAnsi="Arial" w:cs="Arial"/>
          <w:b/>
          <w:sz w:val="32"/>
          <w:szCs w:val="32"/>
        </w:rPr>
        <w:t>fte</w:t>
      </w:r>
      <w:proofErr w:type="spellEnd"/>
      <w:r w:rsidR="00F94D2F">
        <w:rPr>
          <w:rFonts w:ascii="Arial" w:hAnsi="Arial" w:cs="Arial"/>
          <w:b/>
          <w:sz w:val="32"/>
          <w:szCs w:val="32"/>
        </w:rPr>
        <w:t>)</w:t>
      </w:r>
      <w:r w:rsidR="008C3F16">
        <w:rPr>
          <w:rFonts w:ascii="Arial" w:hAnsi="Arial" w:cs="Arial"/>
          <w:b/>
          <w:sz w:val="32"/>
          <w:szCs w:val="32"/>
        </w:rPr>
        <w:t>, fixed term</w:t>
      </w:r>
      <w:r w:rsidR="00F94D2F">
        <w:rPr>
          <w:rFonts w:ascii="Arial" w:hAnsi="Arial" w:cs="Arial"/>
          <w:b/>
          <w:sz w:val="32"/>
          <w:szCs w:val="32"/>
        </w:rPr>
        <w:t xml:space="preserve"> </w:t>
      </w:r>
    </w:p>
    <w:p w:rsidR="00C2542A" w:rsidRDefault="00C2542A">
      <w:pPr>
        <w:spacing w:line="276" w:lineRule="auto"/>
        <w:ind w:left="426"/>
        <w:jc w:val="center"/>
        <w:rPr>
          <w:rFonts w:ascii="Arial" w:hAnsi="Arial" w:cs="Arial"/>
          <w:b/>
          <w:sz w:val="32"/>
          <w:szCs w:val="32"/>
        </w:rPr>
      </w:pPr>
    </w:p>
    <w:p w:rsidR="00C2542A" w:rsidRPr="00F94D2F" w:rsidRDefault="00E57959">
      <w:pPr>
        <w:spacing w:line="276" w:lineRule="auto"/>
        <w:ind w:left="426"/>
        <w:jc w:val="center"/>
        <w:rPr>
          <w:rFonts w:ascii="Arial" w:hAnsi="Arial" w:cs="Arial"/>
          <w:b/>
          <w:sz w:val="32"/>
          <w:szCs w:val="32"/>
        </w:rPr>
      </w:pPr>
      <w:r w:rsidRPr="00F94D2F">
        <w:rPr>
          <w:rFonts w:ascii="Arial" w:hAnsi="Arial" w:cs="Arial"/>
          <w:b/>
          <w:sz w:val="32"/>
          <w:szCs w:val="32"/>
        </w:rPr>
        <w:t>f</w:t>
      </w:r>
      <w:r w:rsidR="00F94D2F" w:rsidRPr="00F94D2F">
        <w:rPr>
          <w:rFonts w:ascii="Arial" w:hAnsi="Arial" w:cs="Arial"/>
          <w:b/>
          <w:sz w:val="32"/>
          <w:szCs w:val="32"/>
        </w:rPr>
        <w:t xml:space="preserve">or January </w:t>
      </w:r>
      <w:r w:rsidR="00F94D2F">
        <w:rPr>
          <w:rFonts w:ascii="Arial" w:hAnsi="Arial" w:cs="Arial"/>
          <w:b/>
          <w:sz w:val="32"/>
          <w:szCs w:val="32"/>
        </w:rPr>
        <w:t>2018</w:t>
      </w:r>
    </w:p>
    <w:p w:rsidR="00C2542A" w:rsidRDefault="00C2542A">
      <w:pPr>
        <w:spacing w:line="276" w:lineRule="auto"/>
        <w:ind w:left="426"/>
        <w:jc w:val="center"/>
        <w:rPr>
          <w:rFonts w:ascii="Arial" w:hAnsi="Arial" w:cs="Arial"/>
          <w:b/>
          <w:sz w:val="32"/>
          <w:szCs w:val="32"/>
        </w:rPr>
      </w:pPr>
    </w:p>
    <w:p w:rsidR="00C2542A" w:rsidRDefault="00C2542A">
      <w:pPr>
        <w:spacing w:line="276" w:lineRule="auto"/>
        <w:ind w:left="426"/>
        <w:jc w:val="center"/>
        <w:rPr>
          <w:rFonts w:ascii="Arial" w:hAnsi="Arial" w:cs="Arial"/>
          <w:b/>
          <w:sz w:val="32"/>
          <w:szCs w:val="32"/>
        </w:rPr>
      </w:pPr>
    </w:p>
    <w:p w:rsidR="00C2542A" w:rsidRDefault="00C2542A">
      <w:pPr>
        <w:spacing w:line="276" w:lineRule="auto"/>
        <w:ind w:left="426"/>
        <w:jc w:val="center"/>
        <w:rPr>
          <w:rFonts w:ascii="Arial" w:hAnsi="Arial" w:cs="Arial"/>
          <w:b/>
          <w:sz w:val="28"/>
          <w:szCs w:val="28"/>
        </w:rPr>
      </w:pPr>
      <w:r>
        <w:rPr>
          <w:rFonts w:ascii="Arial" w:hAnsi="Arial" w:cs="Arial"/>
          <w:b/>
          <w:sz w:val="28"/>
          <w:szCs w:val="28"/>
        </w:rPr>
        <w:t>Information Pack</w:t>
      </w:r>
    </w:p>
    <w:p w:rsidR="00C2542A" w:rsidRDefault="00C2542A">
      <w:pPr>
        <w:spacing w:line="276" w:lineRule="auto"/>
        <w:ind w:left="426"/>
        <w:jc w:val="both"/>
        <w:rPr>
          <w:rFonts w:ascii="Arial" w:hAnsi="Arial" w:cs="Arial"/>
          <w:sz w:val="22"/>
          <w:szCs w:val="22"/>
        </w:rPr>
      </w:pPr>
    </w:p>
    <w:p w:rsidR="00B44884" w:rsidRDefault="00B44884">
      <w:pPr>
        <w:spacing w:line="276" w:lineRule="auto"/>
        <w:ind w:left="426"/>
        <w:jc w:val="both"/>
        <w:rPr>
          <w:rFonts w:ascii="Arial" w:hAnsi="Arial" w:cs="Arial"/>
          <w:sz w:val="22"/>
          <w:szCs w:val="22"/>
        </w:rPr>
      </w:pPr>
    </w:p>
    <w:p w:rsidR="00C2542A" w:rsidRDefault="00C2542A">
      <w:pPr>
        <w:spacing w:line="276" w:lineRule="auto"/>
        <w:ind w:left="426"/>
        <w:jc w:val="both"/>
        <w:rPr>
          <w:rFonts w:ascii="Arial" w:hAnsi="Arial" w:cs="Arial"/>
          <w:sz w:val="22"/>
          <w:szCs w:val="22"/>
        </w:rPr>
      </w:pPr>
    </w:p>
    <w:p w:rsidR="00C2542A" w:rsidRDefault="00C2542A">
      <w:pPr>
        <w:pStyle w:val="LightShading-Accent21"/>
        <w:ind w:left="0"/>
        <w:rPr>
          <w:rStyle w:val="Strong"/>
        </w:rPr>
      </w:pPr>
      <w:r>
        <w:rPr>
          <w:rFonts w:ascii="Arial" w:hAnsi="Arial" w:cs="Arial"/>
          <w:i w:val="0"/>
          <w:sz w:val="32"/>
          <w:szCs w:val="32"/>
        </w:rPr>
        <w:lastRenderedPageBreak/>
        <w:t>The School</w:t>
      </w:r>
    </w:p>
    <w:p w:rsidR="00C2542A" w:rsidRDefault="00495307">
      <w:pPr>
        <w:spacing w:line="276" w:lineRule="auto"/>
        <w:jc w:val="both"/>
        <w:rPr>
          <w:rFonts w:ascii="Arial" w:hAnsi="Arial" w:cs="Arial"/>
          <w:sz w:val="22"/>
          <w:szCs w:val="22"/>
        </w:rPr>
      </w:pPr>
      <w:r>
        <w:rPr>
          <w:noProof/>
        </w:rPr>
        <w:drawing>
          <wp:anchor distT="0" distB="0" distL="114300" distR="114300" simplePos="0" relativeHeight="251656704" behindDoc="1" locked="0" layoutInCell="1" allowOverlap="1">
            <wp:simplePos x="0" y="0"/>
            <wp:positionH relativeFrom="column">
              <wp:posOffset>2432050</wp:posOffset>
            </wp:positionH>
            <wp:positionV relativeFrom="paragraph">
              <wp:posOffset>35560</wp:posOffset>
            </wp:positionV>
            <wp:extent cx="3776980" cy="1689735"/>
            <wp:effectExtent l="19050" t="0" r="0" b="0"/>
            <wp:wrapTight wrapText="bothSides">
              <wp:wrapPolygon edited="0">
                <wp:start x="-109" y="0"/>
                <wp:lineTo x="-109" y="21430"/>
                <wp:lineTo x="21571" y="21430"/>
                <wp:lineTo x="21571" y="0"/>
                <wp:lineTo x="-109" y="0"/>
              </wp:wrapPolygon>
            </wp:wrapTight>
            <wp:docPr id="7" name="Picture 6" descr="O:\Bursary Area\HR\Pastoral JD 16\6 Gy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Bursary Area\HR\Pastoral JD 16\6 Gym.jpeg"/>
                    <pic:cNvPicPr>
                      <a:picLocks noChangeAspect="1" noChangeArrowheads="1"/>
                    </pic:cNvPicPr>
                  </pic:nvPicPr>
                  <pic:blipFill>
                    <a:blip r:embed="rId11" cstate="print"/>
                    <a:srcRect/>
                    <a:stretch>
                      <a:fillRect/>
                    </a:stretch>
                  </pic:blipFill>
                  <pic:spPr bwMode="auto">
                    <a:xfrm>
                      <a:off x="0" y="0"/>
                      <a:ext cx="3776980" cy="1689735"/>
                    </a:xfrm>
                    <a:prstGeom prst="rect">
                      <a:avLst/>
                    </a:prstGeom>
                    <a:noFill/>
                    <a:ln w="9525">
                      <a:noFill/>
                      <a:miter lim="800000"/>
                      <a:headEnd/>
                      <a:tailEnd/>
                    </a:ln>
                  </pic:spPr>
                </pic:pic>
              </a:graphicData>
            </a:graphic>
          </wp:anchor>
        </w:drawing>
      </w:r>
      <w:r w:rsidR="00C2542A">
        <w:rPr>
          <w:rFonts w:ascii="Arial" w:hAnsi="Arial" w:cs="Arial"/>
          <w:sz w:val="22"/>
          <w:szCs w:val="22"/>
        </w:rPr>
        <w:t xml:space="preserve">Headington is a highly successful day and boarding school in Oxford that offers </w:t>
      </w:r>
      <w:r w:rsidR="00DB64AD">
        <w:rPr>
          <w:rFonts w:ascii="Arial" w:hAnsi="Arial" w:cs="Arial"/>
          <w:sz w:val="22"/>
          <w:szCs w:val="22"/>
        </w:rPr>
        <w:t xml:space="preserve">more than </w:t>
      </w:r>
      <w:r w:rsidR="00C2542A">
        <w:rPr>
          <w:rFonts w:ascii="Arial" w:hAnsi="Arial" w:cs="Arial"/>
          <w:sz w:val="22"/>
          <w:szCs w:val="22"/>
        </w:rPr>
        <w:t>1</w:t>
      </w:r>
      <w:r w:rsidR="00DB64AD">
        <w:rPr>
          <w:rFonts w:ascii="Arial" w:hAnsi="Arial" w:cs="Arial"/>
          <w:sz w:val="22"/>
          <w:szCs w:val="22"/>
        </w:rPr>
        <w:t>,</w:t>
      </w:r>
      <w:r w:rsidR="00C2542A">
        <w:rPr>
          <w:rFonts w:ascii="Arial" w:hAnsi="Arial" w:cs="Arial"/>
          <w:sz w:val="22"/>
          <w:szCs w:val="22"/>
        </w:rPr>
        <w:t xml:space="preserve">000 girls from Nursery to Sixth Form an unrivalled opportunity to pursue academic, sporting and artistic excellence in a caring and nurturing environment.  Founded in 1915, the School’s Church of England foundation underpins an ethos where every individual is encouraged and valued.  </w:t>
      </w:r>
    </w:p>
    <w:p w:rsidR="00C2542A" w:rsidRDefault="00C2542A">
      <w:pPr>
        <w:spacing w:line="276" w:lineRule="auto"/>
        <w:jc w:val="both"/>
        <w:rPr>
          <w:rFonts w:ascii="Arial" w:hAnsi="Arial" w:cs="Arial"/>
          <w:sz w:val="22"/>
          <w:szCs w:val="22"/>
        </w:rPr>
      </w:pPr>
    </w:p>
    <w:p w:rsidR="00441B05" w:rsidRDefault="00441B05">
      <w:pPr>
        <w:spacing w:line="276" w:lineRule="auto"/>
        <w:jc w:val="both"/>
        <w:rPr>
          <w:rFonts w:ascii="Arial" w:hAnsi="Arial" w:cs="Arial"/>
          <w:sz w:val="22"/>
          <w:szCs w:val="22"/>
        </w:rPr>
      </w:pPr>
    </w:p>
    <w:p w:rsidR="00C2542A" w:rsidRDefault="00C2542A">
      <w:pPr>
        <w:spacing w:line="276" w:lineRule="auto"/>
        <w:jc w:val="both"/>
        <w:rPr>
          <w:rFonts w:ascii="Arial" w:hAnsi="Arial" w:cs="Arial"/>
          <w:sz w:val="22"/>
          <w:szCs w:val="22"/>
        </w:rPr>
      </w:pPr>
      <w:r>
        <w:rPr>
          <w:rFonts w:ascii="Arial" w:hAnsi="Arial" w:cs="Arial"/>
          <w:sz w:val="22"/>
          <w:szCs w:val="22"/>
        </w:rPr>
        <w:t>Set in 23 acres of playing fields and gardens</w:t>
      </w:r>
      <w:r w:rsidR="00E57959">
        <w:rPr>
          <w:rFonts w:ascii="Arial" w:hAnsi="Arial" w:cs="Arial"/>
          <w:sz w:val="22"/>
          <w:szCs w:val="22"/>
        </w:rPr>
        <w:t>,</w:t>
      </w:r>
      <w:r>
        <w:rPr>
          <w:rFonts w:ascii="Arial" w:hAnsi="Arial" w:cs="Arial"/>
          <w:sz w:val="22"/>
          <w:szCs w:val="22"/>
        </w:rPr>
        <w:t xml:space="preserve"> our superb facilities provide the perfect backdrop for teaching and learning that extends way beyond the classroom and curriculum. We encourage participation in all aspects of sport and culture, teamwork and leadership, challenging girls to discover and explore their own potential and achieve more than they thought possible.</w:t>
      </w:r>
    </w:p>
    <w:p w:rsidR="00C2542A" w:rsidRDefault="00C2542A">
      <w:pPr>
        <w:spacing w:line="276" w:lineRule="auto"/>
        <w:jc w:val="both"/>
        <w:rPr>
          <w:rFonts w:ascii="Arial" w:hAnsi="Arial" w:cs="Arial"/>
          <w:sz w:val="22"/>
          <w:szCs w:val="22"/>
        </w:rPr>
      </w:pPr>
    </w:p>
    <w:p w:rsidR="00C2542A" w:rsidRDefault="00495307">
      <w:pPr>
        <w:spacing w:line="276" w:lineRule="auto"/>
        <w:jc w:val="both"/>
        <w:rPr>
          <w:rFonts w:ascii="Arial" w:hAnsi="Arial" w:cs="Arial"/>
          <w:sz w:val="22"/>
          <w:szCs w:val="22"/>
        </w:rPr>
      </w:pPr>
      <w:r>
        <w:rPr>
          <w:noProof/>
        </w:rPr>
        <w:drawing>
          <wp:anchor distT="0" distB="0" distL="114300" distR="114300" simplePos="0" relativeHeight="251657728" behindDoc="1" locked="0" layoutInCell="1" allowOverlap="1">
            <wp:simplePos x="0" y="0"/>
            <wp:positionH relativeFrom="column">
              <wp:posOffset>3175</wp:posOffset>
            </wp:positionH>
            <wp:positionV relativeFrom="paragraph">
              <wp:posOffset>44450</wp:posOffset>
            </wp:positionV>
            <wp:extent cx="2879725" cy="1923415"/>
            <wp:effectExtent l="19050" t="0" r="0" b="0"/>
            <wp:wrapTight wrapText="bothSides">
              <wp:wrapPolygon edited="0">
                <wp:start x="-143" y="0"/>
                <wp:lineTo x="-143" y="21393"/>
                <wp:lineTo x="21576" y="21393"/>
                <wp:lineTo x="21576" y="0"/>
                <wp:lineTo x="-143" y="0"/>
              </wp:wrapPolygon>
            </wp:wrapTight>
            <wp:docPr id="6" name="Picture 7" descr="O:\Bursary Area\HR\Pastoral JD 16\co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Bursary Area\HR\Pastoral JD 16\costa.jpg"/>
                    <pic:cNvPicPr>
                      <a:picLocks noChangeAspect="1" noChangeArrowheads="1"/>
                    </pic:cNvPicPr>
                  </pic:nvPicPr>
                  <pic:blipFill>
                    <a:blip r:embed="rId12" cstate="print"/>
                    <a:srcRect/>
                    <a:stretch>
                      <a:fillRect/>
                    </a:stretch>
                  </pic:blipFill>
                  <pic:spPr bwMode="auto">
                    <a:xfrm>
                      <a:off x="0" y="0"/>
                      <a:ext cx="2879725" cy="1923415"/>
                    </a:xfrm>
                    <a:prstGeom prst="rect">
                      <a:avLst/>
                    </a:prstGeom>
                    <a:noFill/>
                    <a:ln w="9525">
                      <a:noFill/>
                      <a:miter lim="800000"/>
                      <a:headEnd/>
                      <a:tailEnd/>
                    </a:ln>
                  </pic:spPr>
                </pic:pic>
              </a:graphicData>
            </a:graphic>
          </wp:anchor>
        </w:drawing>
      </w:r>
      <w:r w:rsidR="00C2542A">
        <w:rPr>
          <w:rFonts w:ascii="Arial" w:hAnsi="Arial" w:cs="Arial"/>
          <w:sz w:val="22"/>
          <w:szCs w:val="22"/>
        </w:rPr>
        <w:t>Consistently in the premier league of academic schools in the UK, life at Headington is about much more than exam results. Through the sheer breadth of subjects and activities at Headington – and the option to study for the International Baccalaureate – we aim to educate the complete individual, giving girls the confidence and self-awareness to comp</w:t>
      </w:r>
      <w:r w:rsidR="00DB2EB4">
        <w:rPr>
          <w:rFonts w:ascii="Arial" w:hAnsi="Arial" w:cs="Arial"/>
          <w:sz w:val="22"/>
          <w:szCs w:val="22"/>
        </w:rPr>
        <w:t xml:space="preserve">ete, contribute and succeed at </w:t>
      </w:r>
      <w:r w:rsidR="00E57959">
        <w:rPr>
          <w:rFonts w:ascii="Arial" w:hAnsi="Arial" w:cs="Arial"/>
          <w:sz w:val="22"/>
          <w:szCs w:val="22"/>
        </w:rPr>
        <w:t>s</w:t>
      </w:r>
      <w:r w:rsidR="00DB2EB4">
        <w:rPr>
          <w:rFonts w:ascii="Arial" w:hAnsi="Arial" w:cs="Arial"/>
          <w:sz w:val="22"/>
          <w:szCs w:val="22"/>
        </w:rPr>
        <w:t xml:space="preserve">chool, </w:t>
      </w:r>
      <w:r w:rsidR="00E57959">
        <w:rPr>
          <w:rFonts w:ascii="Arial" w:hAnsi="Arial" w:cs="Arial"/>
          <w:sz w:val="22"/>
          <w:szCs w:val="22"/>
        </w:rPr>
        <w:t>u</w:t>
      </w:r>
      <w:r w:rsidR="00C2542A">
        <w:rPr>
          <w:rFonts w:ascii="Arial" w:hAnsi="Arial" w:cs="Arial"/>
          <w:sz w:val="22"/>
          <w:szCs w:val="22"/>
        </w:rPr>
        <w:t xml:space="preserve">niversity and in their adult lives. </w:t>
      </w:r>
    </w:p>
    <w:p w:rsidR="00C2542A" w:rsidRDefault="00C2542A">
      <w:pPr>
        <w:spacing w:line="276" w:lineRule="auto"/>
        <w:jc w:val="both"/>
        <w:rPr>
          <w:rFonts w:ascii="Arial" w:hAnsi="Arial" w:cs="Arial"/>
          <w:sz w:val="22"/>
          <w:szCs w:val="22"/>
        </w:rPr>
      </w:pPr>
    </w:p>
    <w:p w:rsidR="00441B05" w:rsidRDefault="00441B05">
      <w:pPr>
        <w:spacing w:line="276" w:lineRule="auto"/>
        <w:jc w:val="both"/>
        <w:rPr>
          <w:rFonts w:ascii="Arial" w:hAnsi="Arial" w:cs="Arial"/>
          <w:sz w:val="22"/>
          <w:szCs w:val="22"/>
        </w:rPr>
      </w:pPr>
    </w:p>
    <w:p w:rsidR="00C2542A" w:rsidRDefault="00C2542A">
      <w:pPr>
        <w:spacing w:line="276" w:lineRule="auto"/>
        <w:jc w:val="both"/>
        <w:rPr>
          <w:rFonts w:ascii="Arial" w:hAnsi="Arial" w:cs="Arial"/>
          <w:sz w:val="22"/>
          <w:szCs w:val="22"/>
        </w:rPr>
      </w:pPr>
      <w:r>
        <w:rPr>
          <w:rFonts w:ascii="Arial" w:hAnsi="Arial" w:cs="Arial"/>
          <w:sz w:val="22"/>
          <w:szCs w:val="22"/>
        </w:rPr>
        <w:t>At Headington School we are committed to providing a stimulating, enriching and empowering education for all pupils, whatever their background. We want each girl to develop an enquiring mind and the confidence to tackle new things, achieving beyond her expectations and becoming independent in her thinking and learning.</w:t>
      </w:r>
    </w:p>
    <w:p w:rsidR="00C2542A" w:rsidRDefault="00C2542A">
      <w:pPr>
        <w:autoSpaceDE w:val="0"/>
        <w:autoSpaceDN w:val="0"/>
        <w:adjustRightInd w:val="0"/>
        <w:spacing w:line="276" w:lineRule="auto"/>
        <w:jc w:val="both"/>
        <w:rPr>
          <w:rFonts w:ascii="Arial" w:hAnsi="Arial" w:cs="Arial"/>
          <w:sz w:val="22"/>
          <w:szCs w:val="22"/>
        </w:rPr>
      </w:pPr>
    </w:p>
    <w:p w:rsidR="00C2542A" w:rsidRDefault="00C2542A">
      <w:pPr>
        <w:spacing w:line="276" w:lineRule="auto"/>
        <w:jc w:val="both"/>
        <w:rPr>
          <w:rFonts w:ascii="Arial" w:hAnsi="Arial" w:cs="Arial"/>
          <w:b/>
          <w:sz w:val="22"/>
          <w:szCs w:val="22"/>
        </w:rPr>
      </w:pPr>
    </w:p>
    <w:p w:rsidR="00F94D2F" w:rsidRDefault="00F94D2F" w:rsidP="00F94D2F">
      <w:pPr>
        <w:rPr>
          <w:rFonts w:ascii="Arial" w:hAnsi="Arial" w:cs="Arial"/>
          <w:i/>
          <w:sz w:val="32"/>
          <w:szCs w:val="32"/>
          <w:lang w:eastAsia="en-US"/>
        </w:rPr>
      </w:pPr>
    </w:p>
    <w:p w:rsidR="00F94D2F" w:rsidRDefault="00F94D2F" w:rsidP="00F94D2F">
      <w:pPr>
        <w:rPr>
          <w:rFonts w:ascii="Arial" w:hAnsi="Arial" w:cs="Arial"/>
          <w:i/>
          <w:sz w:val="32"/>
          <w:szCs w:val="32"/>
          <w:lang w:eastAsia="en-US"/>
        </w:rPr>
      </w:pPr>
    </w:p>
    <w:p w:rsidR="00F94D2F" w:rsidRDefault="00F94D2F" w:rsidP="00F94D2F">
      <w:pPr>
        <w:rPr>
          <w:rFonts w:ascii="Arial" w:hAnsi="Arial" w:cs="Arial"/>
          <w:i/>
          <w:sz w:val="32"/>
          <w:szCs w:val="32"/>
          <w:lang w:eastAsia="en-US"/>
        </w:rPr>
      </w:pPr>
    </w:p>
    <w:p w:rsidR="00F94D2F" w:rsidRDefault="00F94D2F" w:rsidP="00F94D2F">
      <w:pPr>
        <w:rPr>
          <w:rFonts w:ascii="Arial" w:hAnsi="Arial" w:cs="Arial"/>
          <w:i/>
          <w:sz w:val="32"/>
          <w:szCs w:val="32"/>
          <w:lang w:eastAsia="en-US"/>
        </w:rPr>
      </w:pPr>
    </w:p>
    <w:p w:rsidR="00F94D2F" w:rsidRDefault="00F94D2F" w:rsidP="00F94D2F">
      <w:pPr>
        <w:rPr>
          <w:rFonts w:ascii="Arial" w:hAnsi="Arial" w:cs="Arial"/>
          <w:i/>
          <w:sz w:val="32"/>
          <w:szCs w:val="32"/>
          <w:lang w:eastAsia="en-US"/>
        </w:rPr>
      </w:pPr>
    </w:p>
    <w:p w:rsidR="00F94D2F" w:rsidRDefault="00F94D2F" w:rsidP="00F94D2F">
      <w:pPr>
        <w:spacing w:line="23" w:lineRule="atLeast"/>
        <w:jc w:val="both"/>
        <w:rPr>
          <w:rFonts w:ascii="Arial" w:hAnsi="Arial" w:cs="Arial"/>
          <w:b/>
          <w:color w:val="548DD4"/>
          <w:sz w:val="32"/>
          <w:szCs w:val="32"/>
          <w:lang w:eastAsia="en-US"/>
        </w:rPr>
      </w:pPr>
    </w:p>
    <w:p w:rsidR="003914AB" w:rsidRPr="00E8585A" w:rsidRDefault="00DC2307" w:rsidP="00F94D2F">
      <w:pPr>
        <w:spacing w:line="23" w:lineRule="atLeast"/>
        <w:jc w:val="both"/>
        <w:rPr>
          <w:rFonts w:ascii="Arial" w:hAnsi="Arial" w:cs="Arial"/>
          <w:b/>
          <w:color w:val="548DD4"/>
          <w:sz w:val="32"/>
          <w:szCs w:val="32"/>
          <w:lang w:eastAsia="en-US"/>
        </w:rPr>
      </w:pPr>
      <w:r w:rsidRPr="00E8585A">
        <w:rPr>
          <w:rFonts w:ascii="Arial" w:hAnsi="Arial" w:cs="Arial"/>
          <w:b/>
          <w:color w:val="548DD4"/>
          <w:sz w:val="32"/>
          <w:szCs w:val="32"/>
          <w:lang w:eastAsia="en-US"/>
        </w:rPr>
        <w:lastRenderedPageBreak/>
        <w:t>Philosophy and Religious Studies</w:t>
      </w:r>
      <w:r w:rsidR="003914AB" w:rsidRPr="00E8585A">
        <w:rPr>
          <w:rFonts w:ascii="Arial" w:hAnsi="Arial" w:cs="Arial"/>
          <w:b/>
          <w:color w:val="548DD4"/>
          <w:sz w:val="32"/>
          <w:szCs w:val="32"/>
          <w:lang w:eastAsia="en-US"/>
        </w:rPr>
        <w:t xml:space="preserve"> at Headington</w:t>
      </w:r>
    </w:p>
    <w:p w:rsidR="00DC2307" w:rsidRPr="00F94D2F" w:rsidRDefault="00495307" w:rsidP="00F94D2F">
      <w:pPr>
        <w:pStyle w:val="NoSpacing"/>
        <w:spacing w:line="23" w:lineRule="atLeast"/>
        <w:jc w:val="both"/>
        <w:rPr>
          <w:rFonts w:ascii="Arial" w:hAnsi="Arial" w:cs="Arial"/>
        </w:rPr>
      </w:pPr>
      <w:r>
        <w:rPr>
          <w:rFonts w:ascii="Arial" w:hAnsi="Arial" w:cs="Arial"/>
          <w:noProof/>
          <w:lang w:eastAsia="en-GB"/>
        </w:rPr>
        <w:drawing>
          <wp:anchor distT="0" distB="0" distL="114300" distR="114300" simplePos="0" relativeHeight="251658752" behindDoc="0" locked="0" layoutInCell="1" allowOverlap="1">
            <wp:simplePos x="0" y="0"/>
            <wp:positionH relativeFrom="column">
              <wp:align>left</wp:align>
            </wp:positionH>
            <wp:positionV relativeFrom="paragraph">
              <wp:posOffset>399415</wp:posOffset>
            </wp:positionV>
            <wp:extent cx="2084705" cy="1682750"/>
            <wp:effectExtent l="19050" t="0" r="0" b="0"/>
            <wp:wrapSquare wrapText="bothSides"/>
            <wp:docPr id="8" name="irc_mi" descr="http://www.drury.edu/files/resources/philosophy2carosel.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rury.edu/files/resources/philosophy2carosel.jpg">
                      <a:hlinkClick r:id="rId13"/>
                    </pic:cNvPr>
                    <pic:cNvPicPr>
                      <a:picLocks noChangeAspect="1" noChangeArrowheads="1"/>
                    </pic:cNvPicPr>
                  </pic:nvPicPr>
                  <pic:blipFill>
                    <a:blip r:embed="rId14" r:link="rId15" cstate="print"/>
                    <a:srcRect/>
                    <a:stretch>
                      <a:fillRect/>
                    </a:stretch>
                  </pic:blipFill>
                  <pic:spPr bwMode="auto">
                    <a:xfrm>
                      <a:off x="0" y="0"/>
                      <a:ext cx="2084705" cy="1682750"/>
                    </a:xfrm>
                    <a:prstGeom prst="rect">
                      <a:avLst/>
                    </a:prstGeom>
                    <a:noFill/>
                    <a:ln w="9525">
                      <a:noFill/>
                      <a:miter lim="800000"/>
                      <a:headEnd/>
                      <a:tailEnd/>
                    </a:ln>
                  </pic:spPr>
                </pic:pic>
              </a:graphicData>
            </a:graphic>
          </wp:anchor>
        </w:drawing>
      </w:r>
      <w:r w:rsidR="00DC2307" w:rsidRPr="00F94D2F">
        <w:rPr>
          <w:rFonts w:ascii="Arial" w:hAnsi="Arial" w:cs="Arial"/>
        </w:rPr>
        <w:t xml:space="preserve">Philosophy and Religious Studies is a well respected and rapidly growing subject at Headington. We are fortunate to have excellent resources, which include various artefacts, textbooks, magazine subscriptions and a well stocked section in the library. </w:t>
      </w:r>
    </w:p>
    <w:p w:rsidR="00DC2307" w:rsidRPr="00F94D2F" w:rsidRDefault="00DC2307" w:rsidP="00F94D2F">
      <w:pPr>
        <w:pStyle w:val="NoSpacing"/>
        <w:spacing w:line="23" w:lineRule="atLeast"/>
        <w:jc w:val="both"/>
        <w:rPr>
          <w:rFonts w:ascii="Arial" w:hAnsi="Arial" w:cs="Arial"/>
        </w:rPr>
      </w:pPr>
    </w:p>
    <w:p w:rsidR="00DC2307" w:rsidRPr="00F94D2F" w:rsidRDefault="00DC2307" w:rsidP="00F94D2F">
      <w:pPr>
        <w:pStyle w:val="NoSpacing"/>
        <w:spacing w:line="23" w:lineRule="atLeast"/>
        <w:jc w:val="both"/>
        <w:rPr>
          <w:rFonts w:ascii="Arial" w:hAnsi="Arial" w:cs="Arial"/>
        </w:rPr>
      </w:pPr>
      <w:r w:rsidRPr="00F94D2F">
        <w:rPr>
          <w:rFonts w:ascii="Arial" w:hAnsi="Arial" w:cs="Arial"/>
        </w:rPr>
        <w:t>The subject is compulsory at Key Stage Three. In the Upper Three (Year Seven), girls begin with an introduction to various religious conceptions of ‘God’. Subsequent work includes a consideration of Jewish biblical history, a study of the life of Christ and a unit on ‘Prejudice’.</w:t>
      </w:r>
    </w:p>
    <w:p w:rsidR="00DC2307" w:rsidRPr="00F94D2F" w:rsidRDefault="00DC2307" w:rsidP="00F94D2F">
      <w:pPr>
        <w:pStyle w:val="NoSpacing"/>
        <w:spacing w:line="23" w:lineRule="atLeast"/>
        <w:jc w:val="both"/>
        <w:rPr>
          <w:rFonts w:ascii="Arial" w:hAnsi="Arial" w:cs="Arial"/>
        </w:rPr>
      </w:pPr>
    </w:p>
    <w:p w:rsidR="00DC2307" w:rsidRPr="00F94D2F" w:rsidRDefault="00DC2307" w:rsidP="00F94D2F">
      <w:pPr>
        <w:pStyle w:val="NoSpacing"/>
        <w:spacing w:line="23" w:lineRule="atLeast"/>
        <w:jc w:val="both"/>
        <w:rPr>
          <w:rFonts w:ascii="Arial" w:hAnsi="Arial" w:cs="Arial"/>
        </w:rPr>
      </w:pPr>
      <w:r w:rsidRPr="00F94D2F">
        <w:rPr>
          <w:rFonts w:ascii="Arial" w:hAnsi="Arial" w:cs="Arial"/>
        </w:rPr>
        <w:t>Pupils in the Lower Four (Year Eight) are introduced to some of the Eastern religions, particularly the Hindu, Buddhist, Islamic and Sikh traditions, where they are encouraged to reflect upon their learning and make connections with aspects of their own lives.</w:t>
      </w:r>
    </w:p>
    <w:p w:rsidR="00DC2307" w:rsidRPr="00F94D2F" w:rsidRDefault="00DC2307" w:rsidP="00F94D2F">
      <w:pPr>
        <w:pStyle w:val="NoSpacing"/>
        <w:spacing w:line="23" w:lineRule="atLeast"/>
        <w:jc w:val="both"/>
        <w:rPr>
          <w:rFonts w:ascii="Arial" w:hAnsi="Arial" w:cs="Arial"/>
        </w:rPr>
      </w:pPr>
    </w:p>
    <w:p w:rsidR="00DC2307" w:rsidRPr="00F94D2F" w:rsidRDefault="00DC2307" w:rsidP="00F94D2F">
      <w:pPr>
        <w:pStyle w:val="NoSpacing"/>
        <w:spacing w:line="23" w:lineRule="atLeast"/>
        <w:jc w:val="both"/>
        <w:rPr>
          <w:rFonts w:ascii="Arial" w:hAnsi="Arial" w:cs="Arial"/>
        </w:rPr>
      </w:pPr>
      <w:r w:rsidRPr="00F94D2F">
        <w:rPr>
          <w:rFonts w:ascii="Arial" w:hAnsi="Arial" w:cs="Arial"/>
        </w:rPr>
        <w:t>Upper Four (Year Nine) pupils begin with a study of ‘Suffering’, where much time is devoted</w:t>
      </w:r>
      <w:r w:rsidR="007841AE" w:rsidRPr="00F94D2F">
        <w:rPr>
          <w:rFonts w:ascii="Arial" w:hAnsi="Arial" w:cs="Arial"/>
        </w:rPr>
        <w:t xml:space="preserve"> to </w:t>
      </w:r>
      <w:r w:rsidRPr="00F94D2F">
        <w:rPr>
          <w:rFonts w:ascii="Arial" w:hAnsi="Arial" w:cs="Arial"/>
        </w:rPr>
        <w:t xml:space="preserve"> issues concerning the Holocaust. A GCSE-style topic on ‘Crime and Punishment’ follows before the year draws to a close with a consideration of the philosophical question ‘What does it mean to be a human being?’</w:t>
      </w:r>
    </w:p>
    <w:p w:rsidR="00DC2307" w:rsidRPr="00F94D2F" w:rsidRDefault="00DC2307" w:rsidP="00F94D2F">
      <w:pPr>
        <w:pStyle w:val="NoSpacing"/>
        <w:spacing w:line="23" w:lineRule="atLeast"/>
        <w:jc w:val="both"/>
        <w:rPr>
          <w:rFonts w:ascii="Arial" w:hAnsi="Arial" w:cs="Arial"/>
        </w:rPr>
      </w:pPr>
    </w:p>
    <w:p w:rsidR="00DC2307" w:rsidRPr="00F94D2F" w:rsidRDefault="00DC2307" w:rsidP="00F94D2F">
      <w:pPr>
        <w:pStyle w:val="NoSpacing"/>
        <w:spacing w:line="23" w:lineRule="atLeast"/>
        <w:jc w:val="both"/>
        <w:rPr>
          <w:rFonts w:ascii="Arial" w:hAnsi="Arial" w:cs="Arial"/>
        </w:rPr>
      </w:pPr>
      <w:r w:rsidRPr="00F94D2F">
        <w:rPr>
          <w:rFonts w:ascii="Arial" w:hAnsi="Arial" w:cs="Arial"/>
        </w:rPr>
        <w:t xml:space="preserve">Philosophy and Religious Studies is an optional subject at Key Stage Four and is a popular choice among the girls. </w:t>
      </w:r>
      <w:r w:rsidR="001F083D" w:rsidRPr="00F94D2F">
        <w:rPr>
          <w:rFonts w:ascii="Arial" w:hAnsi="Arial" w:cs="Arial"/>
        </w:rPr>
        <w:t>Ordinarily, numbers are sufficiently robust to require three or four teaching sets in each of the GCSE years (with roughly 15 students per set). We follow Edexcel’s Specification B, and have opted to study component 1 through Buddhism and component 3 through Christianity.</w:t>
      </w:r>
    </w:p>
    <w:p w:rsidR="00DC2307" w:rsidRPr="00F94D2F" w:rsidRDefault="00DC2307" w:rsidP="00F94D2F">
      <w:pPr>
        <w:pStyle w:val="NoSpacing"/>
        <w:spacing w:line="23" w:lineRule="atLeast"/>
        <w:jc w:val="both"/>
        <w:rPr>
          <w:rFonts w:ascii="Arial" w:hAnsi="Arial" w:cs="Arial"/>
        </w:rPr>
      </w:pPr>
    </w:p>
    <w:p w:rsidR="00DC2307" w:rsidRPr="00F94D2F" w:rsidRDefault="00DC2307" w:rsidP="00F94D2F">
      <w:pPr>
        <w:pStyle w:val="NoSpacing"/>
        <w:spacing w:line="23" w:lineRule="atLeast"/>
        <w:jc w:val="both"/>
        <w:rPr>
          <w:rFonts w:ascii="Arial" w:hAnsi="Arial" w:cs="Arial"/>
        </w:rPr>
      </w:pPr>
      <w:r w:rsidRPr="00F94D2F">
        <w:rPr>
          <w:rFonts w:ascii="Arial" w:hAnsi="Arial" w:cs="Arial"/>
        </w:rPr>
        <w:t>Sixth Form numbers are similarly healthy</w:t>
      </w:r>
      <w:r w:rsidR="001F083D" w:rsidRPr="00F94D2F">
        <w:rPr>
          <w:rFonts w:ascii="Arial" w:hAnsi="Arial" w:cs="Arial"/>
        </w:rPr>
        <w:t>; we currently have two sets in the L</w:t>
      </w:r>
      <w:r w:rsidR="00EE3B2F">
        <w:rPr>
          <w:rFonts w:ascii="Arial" w:hAnsi="Arial" w:cs="Arial"/>
        </w:rPr>
        <w:t>ower Sixth</w:t>
      </w:r>
      <w:r w:rsidR="001F083D" w:rsidRPr="00F94D2F">
        <w:rPr>
          <w:rFonts w:ascii="Arial" w:hAnsi="Arial" w:cs="Arial"/>
        </w:rPr>
        <w:t xml:space="preserve"> and one in the U</w:t>
      </w:r>
      <w:r w:rsidR="00EE3B2F">
        <w:rPr>
          <w:rFonts w:ascii="Arial" w:hAnsi="Arial" w:cs="Arial"/>
        </w:rPr>
        <w:t>pper Sixth</w:t>
      </w:r>
      <w:r w:rsidR="001F083D" w:rsidRPr="00F94D2F">
        <w:rPr>
          <w:rFonts w:ascii="Arial" w:hAnsi="Arial" w:cs="Arial"/>
        </w:rPr>
        <w:t xml:space="preserve">. Again, we follow Edexcel’s specification and have chosen the following options: Philosophy, Ethics and New Testament. We have </w:t>
      </w:r>
      <w:r w:rsidR="00765AC8" w:rsidRPr="00F94D2F">
        <w:rPr>
          <w:rFonts w:ascii="Arial" w:hAnsi="Arial" w:cs="Arial"/>
        </w:rPr>
        <w:t>good track records</w:t>
      </w:r>
      <w:r w:rsidR="001F083D" w:rsidRPr="00F94D2F">
        <w:rPr>
          <w:rFonts w:ascii="Arial" w:hAnsi="Arial" w:cs="Arial"/>
        </w:rPr>
        <w:t xml:space="preserve"> of university entrance, which last year included a successful Oxford applicant.</w:t>
      </w:r>
    </w:p>
    <w:p w:rsidR="00DC2307" w:rsidRPr="00F94D2F" w:rsidRDefault="00DC2307" w:rsidP="00F94D2F">
      <w:pPr>
        <w:pStyle w:val="NoSpacing"/>
        <w:spacing w:line="23" w:lineRule="atLeast"/>
        <w:jc w:val="both"/>
        <w:rPr>
          <w:rFonts w:ascii="Arial" w:hAnsi="Arial" w:cs="Arial"/>
        </w:rPr>
      </w:pPr>
    </w:p>
    <w:p w:rsidR="00DC2307" w:rsidRPr="00F94D2F" w:rsidRDefault="00DC2307" w:rsidP="00F94D2F">
      <w:pPr>
        <w:pStyle w:val="NoSpacing"/>
        <w:spacing w:line="23" w:lineRule="atLeast"/>
        <w:jc w:val="both"/>
        <w:rPr>
          <w:rFonts w:ascii="Arial" w:hAnsi="Arial" w:cs="Arial"/>
        </w:rPr>
      </w:pPr>
      <w:r w:rsidRPr="00F94D2F">
        <w:rPr>
          <w:rFonts w:ascii="Arial" w:hAnsi="Arial" w:cs="Arial"/>
        </w:rPr>
        <w:t>IB Philosophy is a</w:t>
      </w:r>
      <w:r w:rsidR="001F083D" w:rsidRPr="00F94D2F">
        <w:rPr>
          <w:rFonts w:ascii="Arial" w:hAnsi="Arial" w:cs="Arial"/>
        </w:rPr>
        <w:t>lso increasingly popular, with 13 Lower Sixth girls and 6</w:t>
      </w:r>
      <w:r w:rsidRPr="00F94D2F">
        <w:rPr>
          <w:rFonts w:ascii="Arial" w:hAnsi="Arial" w:cs="Arial"/>
        </w:rPr>
        <w:t xml:space="preserve"> Upper Sixth studying at both Higher and Standard level from September.</w:t>
      </w:r>
      <w:r w:rsidR="009D2ECD" w:rsidRPr="00F94D2F">
        <w:rPr>
          <w:rFonts w:ascii="Arial" w:hAnsi="Arial" w:cs="Arial"/>
        </w:rPr>
        <w:t xml:space="preserve"> </w:t>
      </w:r>
      <w:r w:rsidR="001F083D" w:rsidRPr="00F94D2F">
        <w:rPr>
          <w:rFonts w:ascii="Arial" w:hAnsi="Arial" w:cs="Arial"/>
        </w:rPr>
        <w:t>Our IB students are normally very strong academically; indeed, this year the cohort is predicted mostly to achieve 7s.</w:t>
      </w:r>
    </w:p>
    <w:p w:rsidR="00DC2307" w:rsidRPr="00F94D2F" w:rsidRDefault="00DC2307" w:rsidP="00F94D2F">
      <w:pPr>
        <w:pStyle w:val="NoSpacing"/>
        <w:spacing w:line="23" w:lineRule="atLeast"/>
        <w:jc w:val="both"/>
        <w:rPr>
          <w:rFonts w:ascii="Arial" w:hAnsi="Arial" w:cs="Arial"/>
        </w:rPr>
      </w:pPr>
    </w:p>
    <w:p w:rsidR="00DC2307" w:rsidRPr="00F94D2F" w:rsidRDefault="00DC2307" w:rsidP="00F94D2F">
      <w:pPr>
        <w:pStyle w:val="NoSpacing"/>
        <w:spacing w:line="23" w:lineRule="atLeast"/>
        <w:jc w:val="both"/>
        <w:rPr>
          <w:rFonts w:ascii="Arial" w:hAnsi="Arial" w:cs="Arial"/>
        </w:rPr>
      </w:pPr>
      <w:r w:rsidRPr="00F94D2F">
        <w:rPr>
          <w:rFonts w:ascii="Arial" w:hAnsi="Arial" w:cs="Arial"/>
        </w:rPr>
        <w:t xml:space="preserve">The department is accommodated in a suite of three classrooms and a store room. All teaching rooms are equipped with a teacher’s PC and the latest smart board technology. One room has a class set of twenty four retractable PCs for students to work on. Staff workspace exists in an office area that is shared with colleagues from the Geography and Law departments. </w:t>
      </w:r>
      <w:r w:rsidR="001F083D" w:rsidRPr="00F94D2F">
        <w:rPr>
          <w:rFonts w:ascii="Arial" w:hAnsi="Arial" w:cs="Arial"/>
        </w:rPr>
        <w:t>6</w:t>
      </w:r>
      <w:r w:rsidR="001F083D" w:rsidRPr="00F94D2F">
        <w:rPr>
          <w:rFonts w:ascii="Arial" w:hAnsi="Arial" w:cs="Arial"/>
          <w:vertAlign w:val="superscript"/>
        </w:rPr>
        <w:t>th</w:t>
      </w:r>
      <w:r w:rsidR="001F083D" w:rsidRPr="00F94D2F">
        <w:rPr>
          <w:rFonts w:ascii="Arial" w:hAnsi="Arial" w:cs="Arial"/>
        </w:rPr>
        <w:t xml:space="preserve"> formers are expected to bring their own laptops to lessons while the younger year groups are issued with iPads.</w:t>
      </w:r>
    </w:p>
    <w:p w:rsidR="00DC2307" w:rsidRPr="00F94D2F" w:rsidRDefault="00495307" w:rsidP="00F94D2F">
      <w:pPr>
        <w:pStyle w:val="NoSpacing"/>
        <w:spacing w:line="23" w:lineRule="atLeast"/>
        <w:jc w:val="both"/>
        <w:rPr>
          <w:rFonts w:ascii="Arial" w:hAnsi="Arial" w:cs="Arial"/>
        </w:rPr>
      </w:pPr>
      <w:r>
        <w:rPr>
          <w:rFonts w:ascii="Arial" w:hAnsi="Arial" w:cs="Arial"/>
          <w:noProof/>
          <w:lang w:eastAsia="en-GB"/>
        </w:rPr>
        <w:drawing>
          <wp:anchor distT="0" distB="0" distL="114300" distR="114300" simplePos="0" relativeHeight="251659776" behindDoc="0" locked="0" layoutInCell="1" allowOverlap="1">
            <wp:simplePos x="0" y="0"/>
            <wp:positionH relativeFrom="column">
              <wp:align>left</wp:align>
            </wp:positionH>
            <wp:positionV relativeFrom="paragraph">
              <wp:posOffset>140970</wp:posOffset>
            </wp:positionV>
            <wp:extent cx="1910715" cy="1433195"/>
            <wp:effectExtent l="19050" t="0" r="0" b="0"/>
            <wp:wrapSquare wrapText="bothSides"/>
            <wp:docPr id="9" name="Picture 9" descr="IMG_6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6877"/>
                    <pic:cNvPicPr>
                      <a:picLocks noChangeAspect="1" noChangeArrowheads="1"/>
                    </pic:cNvPicPr>
                  </pic:nvPicPr>
                  <pic:blipFill>
                    <a:blip r:embed="rId16" cstate="print"/>
                    <a:srcRect/>
                    <a:stretch>
                      <a:fillRect/>
                    </a:stretch>
                  </pic:blipFill>
                  <pic:spPr bwMode="auto">
                    <a:xfrm>
                      <a:off x="0" y="0"/>
                      <a:ext cx="1910715" cy="1433195"/>
                    </a:xfrm>
                    <a:prstGeom prst="rect">
                      <a:avLst/>
                    </a:prstGeom>
                    <a:noFill/>
                    <a:ln w="9525">
                      <a:noFill/>
                      <a:miter lim="800000"/>
                      <a:headEnd/>
                      <a:tailEnd/>
                    </a:ln>
                  </pic:spPr>
                </pic:pic>
              </a:graphicData>
            </a:graphic>
          </wp:anchor>
        </w:drawing>
      </w:r>
    </w:p>
    <w:p w:rsidR="00DC2307" w:rsidRPr="00F94D2F" w:rsidRDefault="00DC2307" w:rsidP="00EE3B2F">
      <w:pPr>
        <w:pStyle w:val="NoSpacing"/>
        <w:spacing w:line="23" w:lineRule="atLeast"/>
        <w:jc w:val="both"/>
        <w:rPr>
          <w:rFonts w:ascii="Arial" w:hAnsi="Arial" w:cs="Arial"/>
        </w:rPr>
      </w:pPr>
      <w:r w:rsidRPr="00F94D2F">
        <w:rPr>
          <w:rFonts w:ascii="Arial" w:hAnsi="Arial" w:cs="Arial"/>
        </w:rPr>
        <w:t>Enrichment opportunities exist in the form of a v</w:t>
      </w:r>
      <w:r w:rsidR="007841AE" w:rsidRPr="00F94D2F">
        <w:rPr>
          <w:rFonts w:ascii="Arial" w:hAnsi="Arial" w:cs="Arial"/>
        </w:rPr>
        <w:t>ariety of trips and conferences:</w:t>
      </w:r>
      <w:r w:rsidRPr="00F94D2F">
        <w:rPr>
          <w:rFonts w:ascii="Arial" w:hAnsi="Arial" w:cs="Arial"/>
        </w:rPr>
        <w:t xml:space="preserve"> for example, sixth formers have visited Peter Vardy’s annual Philosophy and Ethics conferences in Oxford, whilst a very successful trip to Nepal ran in October 2014. A high profile academic club is the </w:t>
      </w:r>
      <w:r w:rsidR="0013774D" w:rsidRPr="00F94D2F">
        <w:rPr>
          <w:rFonts w:ascii="Arial" w:hAnsi="Arial" w:cs="Arial"/>
        </w:rPr>
        <w:t xml:space="preserve"> </w:t>
      </w:r>
      <w:r w:rsidRPr="00F94D2F">
        <w:rPr>
          <w:rFonts w:ascii="Arial" w:hAnsi="Arial" w:cs="Arial"/>
        </w:rPr>
        <w:t xml:space="preserve">‘Philosophy Cafe’ on Thursdays after school, which has attracted speakers such as Peter Singer, AC Grayling, Baroness Warnock, Julian Baggini, </w:t>
      </w:r>
      <w:r w:rsidR="007841AE" w:rsidRPr="00F94D2F">
        <w:rPr>
          <w:rFonts w:ascii="Arial" w:hAnsi="Arial" w:cs="Arial"/>
        </w:rPr>
        <w:t xml:space="preserve">Julian Savulescu, </w:t>
      </w:r>
      <w:r w:rsidRPr="00F94D2F">
        <w:rPr>
          <w:rFonts w:ascii="Arial" w:hAnsi="Arial" w:cs="Arial"/>
        </w:rPr>
        <w:t>John Cottingham, Nigel Warburton, Stephen Law</w:t>
      </w:r>
      <w:r w:rsidR="00465CE1" w:rsidRPr="00F94D2F">
        <w:rPr>
          <w:rFonts w:ascii="Arial" w:hAnsi="Arial" w:cs="Arial"/>
        </w:rPr>
        <w:t>, Sir Roger Scruton</w:t>
      </w:r>
      <w:r w:rsidRPr="00F94D2F">
        <w:rPr>
          <w:rFonts w:ascii="Arial" w:hAnsi="Arial" w:cs="Arial"/>
        </w:rPr>
        <w:t xml:space="preserve"> and Alister McGrath.</w:t>
      </w:r>
    </w:p>
    <w:p w:rsidR="008C3F16" w:rsidRDefault="0013774D" w:rsidP="008C3F16">
      <w:pPr>
        <w:pStyle w:val="NoSpacing"/>
        <w:rPr>
          <w:rFonts w:ascii="Times New Roman" w:hAnsi="Times New Roman"/>
          <w:sz w:val="16"/>
          <w:szCs w:val="16"/>
        </w:rPr>
      </w:pPr>
      <w:r w:rsidRPr="0013774D">
        <w:rPr>
          <w:rFonts w:ascii="Times New Roman" w:hAnsi="Times New Roman"/>
          <w:sz w:val="16"/>
          <w:szCs w:val="16"/>
        </w:rPr>
        <w:t xml:space="preserve">Professor Julian Savulescu </w:t>
      </w:r>
      <w:r w:rsidR="007841AE">
        <w:rPr>
          <w:rFonts w:ascii="Times New Roman" w:hAnsi="Times New Roman"/>
          <w:sz w:val="16"/>
          <w:szCs w:val="16"/>
        </w:rPr>
        <w:t xml:space="preserve">speaks </w:t>
      </w:r>
      <w:r w:rsidRPr="0013774D">
        <w:rPr>
          <w:rFonts w:ascii="Times New Roman" w:hAnsi="Times New Roman"/>
          <w:sz w:val="16"/>
          <w:szCs w:val="16"/>
        </w:rPr>
        <w:t xml:space="preserve">at the Philosophy </w:t>
      </w:r>
      <w:r w:rsidR="001F083D">
        <w:rPr>
          <w:rFonts w:ascii="Times New Roman" w:hAnsi="Times New Roman"/>
          <w:sz w:val="16"/>
          <w:szCs w:val="16"/>
        </w:rPr>
        <w:t>Café</w:t>
      </w:r>
    </w:p>
    <w:p w:rsidR="00C2542A" w:rsidRDefault="00C2542A" w:rsidP="008C3F16">
      <w:pPr>
        <w:pStyle w:val="NoSpacing"/>
        <w:rPr>
          <w:rFonts w:ascii="Arial" w:hAnsi="Arial" w:cs="Arial"/>
          <w:b/>
          <w:sz w:val="32"/>
          <w:szCs w:val="32"/>
        </w:rPr>
      </w:pPr>
      <w:r w:rsidRPr="00F94D2F">
        <w:rPr>
          <w:rFonts w:ascii="Arial" w:hAnsi="Arial" w:cs="Arial"/>
          <w:b/>
          <w:sz w:val="32"/>
          <w:szCs w:val="32"/>
        </w:rPr>
        <w:lastRenderedPageBreak/>
        <w:t>The Role</w:t>
      </w:r>
    </w:p>
    <w:p w:rsidR="007F7560" w:rsidRPr="008C3F16" w:rsidRDefault="007F7560" w:rsidP="008C3F16">
      <w:pPr>
        <w:pStyle w:val="NoSpacing"/>
        <w:rPr>
          <w:rFonts w:ascii="Times New Roman" w:hAnsi="Times New Roman"/>
          <w:sz w:val="16"/>
          <w:szCs w:val="16"/>
        </w:rPr>
      </w:pPr>
    </w:p>
    <w:p w:rsidR="00C2542A" w:rsidRPr="00F94D2F" w:rsidRDefault="00F94D2F" w:rsidP="00F94D2F">
      <w:pPr>
        <w:pStyle w:val="LightShading-Accent21"/>
        <w:pBdr>
          <w:bottom w:val="none" w:sz="0" w:space="0" w:color="auto"/>
        </w:pBdr>
        <w:spacing w:before="0" w:after="0" w:line="276" w:lineRule="auto"/>
        <w:ind w:left="0" w:right="0"/>
        <w:jc w:val="both"/>
        <w:rPr>
          <w:rFonts w:ascii="Arial" w:hAnsi="Arial" w:cs="Arial"/>
          <w:b w:val="0"/>
          <w:bCs w:val="0"/>
          <w:i w:val="0"/>
          <w:iCs w:val="0"/>
          <w:color w:val="auto"/>
          <w:sz w:val="22"/>
          <w:szCs w:val="22"/>
        </w:rPr>
      </w:pPr>
      <w:r>
        <w:rPr>
          <w:rFonts w:ascii="Arial" w:hAnsi="Arial" w:cs="Arial"/>
          <w:b w:val="0"/>
          <w:bCs w:val="0"/>
          <w:i w:val="0"/>
          <w:iCs w:val="0"/>
          <w:color w:val="000000"/>
          <w:sz w:val="22"/>
          <w:szCs w:val="22"/>
        </w:rPr>
        <w:t>This is a part-time, fixed term</w:t>
      </w:r>
      <w:r w:rsidR="00EA1188" w:rsidRPr="00EA1188">
        <w:rPr>
          <w:rFonts w:ascii="Arial" w:hAnsi="Arial" w:cs="Arial"/>
          <w:b w:val="0"/>
          <w:bCs w:val="0"/>
          <w:i w:val="0"/>
          <w:iCs w:val="0"/>
          <w:color w:val="000000"/>
          <w:sz w:val="22"/>
          <w:szCs w:val="22"/>
        </w:rPr>
        <w:t xml:space="preserve"> position starting </w:t>
      </w:r>
      <w:r w:rsidR="00EA1188" w:rsidRPr="00F94D2F">
        <w:rPr>
          <w:rFonts w:ascii="Arial" w:hAnsi="Arial" w:cs="Arial"/>
          <w:b w:val="0"/>
          <w:bCs w:val="0"/>
          <w:i w:val="0"/>
          <w:iCs w:val="0"/>
          <w:color w:val="auto"/>
          <w:sz w:val="22"/>
          <w:szCs w:val="22"/>
        </w:rPr>
        <w:t xml:space="preserve">in </w:t>
      </w:r>
      <w:r w:rsidRPr="00F94D2F">
        <w:rPr>
          <w:rFonts w:ascii="Arial" w:hAnsi="Arial" w:cs="Arial"/>
          <w:b w:val="0"/>
          <w:bCs w:val="0"/>
          <w:i w:val="0"/>
          <w:iCs w:val="0"/>
          <w:color w:val="auto"/>
          <w:sz w:val="22"/>
          <w:szCs w:val="22"/>
        </w:rPr>
        <w:t>January</w:t>
      </w:r>
      <w:r w:rsidR="00EA1188" w:rsidRPr="00F94D2F">
        <w:rPr>
          <w:rFonts w:ascii="Arial" w:hAnsi="Arial" w:cs="Arial"/>
          <w:b w:val="0"/>
          <w:bCs w:val="0"/>
          <w:i w:val="0"/>
          <w:iCs w:val="0"/>
          <w:color w:val="auto"/>
          <w:sz w:val="22"/>
          <w:szCs w:val="22"/>
        </w:rPr>
        <w:t xml:space="preserve"> 201</w:t>
      </w:r>
      <w:r w:rsidRPr="00F94D2F">
        <w:rPr>
          <w:rFonts w:ascii="Arial" w:hAnsi="Arial" w:cs="Arial"/>
          <w:b w:val="0"/>
          <w:bCs w:val="0"/>
          <w:i w:val="0"/>
          <w:iCs w:val="0"/>
          <w:color w:val="auto"/>
          <w:sz w:val="22"/>
          <w:szCs w:val="22"/>
        </w:rPr>
        <w:t>8</w:t>
      </w:r>
      <w:r w:rsidR="00EA1188" w:rsidRPr="00F94D2F">
        <w:rPr>
          <w:rFonts w:ascii="Arial" w:hAnsi="Arial" w:cs="Arial"/>
          <w:b w:val="0"/>
          <w:bCs w:val="0"/>
          <w:i w:val="0"/>
          <w:iCs w:val="0"/>
          <w:color w:val="auto"/>
          <w:sz w:val="22"/>
          <w:szCs w:val="22"/>
        </w:rPr>
        <w:t>.</w:t>
      </w:r>
    </w:p>
    <w:p w:rsidR="00B46DFC" w:rsidRDefault="00EA1188" w:rsidP="00F94D2F">
      <w:pPr>
        <w:pStyle w:val="LightShading-Accent21"/>
        <w:pBdr>
          <w:bottom w:val="none" w:sz="0" w:space="0" w:color="auto"/>
        </w:pBdr>
        <w:spacing w:before="0" w:after="0" w:line="276" w:lineRule="auto"/>
        <w:ind w:left="0" w:right="0"/>
        <w:jc w:val="both"/>
        <w:rPr>
          <w:rFonts w:ascii="Arial" w:hAnsi="Arial" w:cs="Arial"/>
          <w:b w:val="0"/>
          <w:bCs w:val="0"/>
          <w:i w:val="0"/>
          <w:iCs w:val="0"/>
          <w:color w:val="000000"/>
          <w:sz w:val="22"/>
          <w:szCs w:val="22"/>
        </w:rPr>
      </w:pPr>
      <w:r w:rsidRPr="00F94D2F">
        <w:rPr>
          <w:rFonts w:ascii="Arial" w:hAnsi="Arial" w:cs="Arial"/>
          <w:b w:val="0"/>
          <w:bCs w:val="0"/>
          <w:i w:val="0"/>
          <w:iCs w:val="0"/>
          <w:color w:val="auto"/>
          <w:sz w:val="22"/>
          <w:szCs w:val="22"/>
        </w:rPr>
        <w:t>The successful candidate will be a well-qualified graduate who may</w:t>
      </w:r>
      <w:r w:rsidR="00765AC8">
        <w:rPr>
          <w:rFonts w:ascii="Arial" w:hAnsi="Arial" w:cs="Arial"/>
          <w:b w:val="0"/>
          <w:bCs w:val="0"/>
          <w:i w:val="0"/>
          <w:iCs w:val="0"/>
          <w:color w:val="000000"/>
          <w:sz w:val="22"/>
          <w:szCs w:val="22"/>
        </w:rPr>
        <w:t xml:space="preserve"> have a PGCE. </w:t>
      </w:r>
      <w:r w:rsidRPr="00EA1188">
        <w:rPr>
          <w:rFonts w:ascii="Arial" w:hAnsi="Arial" w:cs="Arial"/>
          <w:b w:val="0"/>
          <w:bCs w:val="0"/>
          <w:i w:val="0"/>
          <w:iCs w:val="0"/>
          <w:color w:val="000000"/>
          <w:sz w:val="22"/>
          <w:szCs w:val="22"/>
        </w:rPr>
        <w:t xml:space="preserve">They will be expected to </w:t>
      </w:r>
      <w:r w:rsidR="00765AC8">
        <w:rPr>
          <w:rFonts w:ascii="Arial" w:hAnsi="Arial" w:cs="Arial"/>
          <w:b w:val="0"/>
          <w:bCs w:val="0"/>
          <w:i w:val="0"/>
          <w:iCs w:val="0"/>
          <w:color w:val="000000"/>
          <w:sz w:val="22"/>
          <w:szCs w:val="22"/>
        </w:rPr>
        <w:t xml:space="preserve">be able to </w:t>
      </w:r>
      <w:r w:rsidRPr="00EA1188">
        <w:rPr>
          <w:rFonts w:ascii="Arial" w:hAnsi="Arial" w:cs="Arial"/>
          <w:b w:val="0"/>
          <w:bCs w:val="0"/>
          <w:i w:val="0"/>
          <w:iCs w:val="0"/>
          <w:color w:val="000000"/>
          <w:sz w:val="22"/>
          <w:szCs w:val="22"/>
        </w:rPr>
        <w:t>teach throughout the school</w:t>
      </w:r>
      <w:r w:rsidR="00765AC8">
        <w:rPr>
          <w:rFonts w:ascii="Arial" w:hAnsi="Arial" w:cs="Arial"/>
          <w:b w:val="0"/>
          <w:bCs w:val="0"/>
          <w:i w:val="0"/>
          <w:iCs w:val="0"/>
          <w:color w:val="000000"/>
          <w:sz w:val="22"/>
          <w:szCs w:val="22"/>
        </w:rPr>
        <w:t>.</w:t>
      </w:r>
      <w:r w:rsidRPr="00EA1188">
        <w:rPr>
          <w:rFonts w:ascii="Arial" w:hAnsi="Arial" w:cs="Arial"/>
          <w:b w:val="0"/>
          <w:bCs w:val="0"/>
          <w:i w:val="0"/>
          <w:iCs w:val="0"/>
          <w:color w:val="000000"/>
          <w:sz w:val="22"/>
          <w:szCs w:val="22"/>
        </w:rPr>
        <w:t xml:space="preserve"> They need to be happy to work with a team and willing to try new ideas</w:t>
      </w:r>
      <w:r w:rsidRPr="00B46DFC">
        <w:rPr>
          <w:rFonts w:ascii="Arial" w:hAnsi="Arial" w:cs="Arial"/>
          <w:b w:val="0"/>
          <w:bCs w:val="0"/>
          <w:i w:val="0"/>
          <w:iCs w:val="0"/>
          <w:color w:val="000000"/>
          <w:sz w:val="22"/>
          <w:szCs w:val="22"/>
        </w:rPr>
        <w:t xml:space="preserve">. </w:t>
      </w:r>
    </w:p>
    <w:p w:rsidR="00EA1188" w:rsidRPr="00EA1188" w:rsidRDefault="00EA1188" w:rsidP="00F94D2F">
      <w:pPr>
        <w:pStyle w:val="LightShading-Accent21"/>
        <w:pBdr>
          <w:bottom w:val="none" w:sz="0" w:space="0" w:color="auto"/>
        </w:pBdr>
        <w:spacing w:before="0" w:after="0" w:line="276" w:lineRule="auto"/>
        <w:ind w:left="0" w:right="0"/>
        <w:jc w:val="both"/>
        <w:rPr>
          <w:rFonts w:ascii="Arial" w:hAnsi="Arial" w:cs="Arial"/>
          <w:b w:val="0"/>
          <w:bCs w:val="0"/>
          <w:i w:val="0"/>
          <w:iCs w:val="0"/>
          <w:color w:val="000000"/>
          <w:sz w:val="22"/>
          <w:szCs w:val="22"/>
        </w:rPr>
      </w:pPr>
      <w:r w:rsidRPr="00EA1188">
        <w:rPr>
          <w:rFonts w:ascii="Arial" w:hAnsi="Arial" w:cs="Arial"/>
          <w:b w:val="0"/>
          <w:bCs w:val="0"/>
          <w:i w:val="0"/>
          <w:iCs w:val="0"/>
          <w:color w:val="000000"/>
          <w:sz w:val="22"/>
          <w:szCs w:val="22"/>
        </w:rPr>
        <w:t xml:space="preserve">The successful candidate will be accountable through the Head of Department and the </w:t>
      </w:r>
      <w:r>
        <w:rPr>
          <w:rFonts w:ascii="Arial" w:hAnsi="Arial" w:cs="Arial"/>
          <w:b w:val="0"/>
          <w:bCs w:val="0"/>
          <w:i w:val="0"/>
          <w:iCs w:val="0"/>
          <w:color w:val="000000"/>
          <w:sz w:val="22"/>
          <w:szCs w:val="22"/>
        </w:rPr>
        <w:t>Second</w:t>
      </w:r>
      <w:r w:rsidRPr="00EA1188">
        <w:rPr>
          <w:rFonts w:ascii="Arial" w:hAnsi="Arial" w:cs="Arial"/>
          <w:b w:val="0"/>
          <w:bCs w:val="0"/>
          <w:i w:val="0"/>
          <w:iCs w:val="0"/>
          <w:color w:val="000000"/>
          <w:sz w:val="22"/>
          <w:szCs w:val="22"/>
        </w:rPr>
        <w:t xml:space="preserve"> Deputy Head (</w:t>
      </w:r>
      <w:r>
        <w:rPr>
          <w:rFonts w:ascii="Arial" w:hAnsi="Arial" w:cs="Arial"/>
          <w:b w:val="0"/>
          <w:bCs w:val="0"/>
          <w:i w:val="0"/>
          <w:iCs w:val="0"/>
          <w:color w:val="000000"/>
          <w:sz w:val="22"/>
          <w:szCs w:val="22"/>
        </w:rPr>
        <w:t>Staff, Admissions and Marketing</w:t>
      </w:r>
      <w:r w:rsidRPr="00EA1188">
        <w:rPr>
          <w:rFonts w:ascii="Arial" w:hAnsi="Arial" w:cs="Arial"/>
          <w:b w:val="0"/>
          <w:bCs w:val="0"/>
          <w:i w:val="0"/>
          <w:iCs w:val="0"/>
          <w:color w:val="000000"/>
          <w:sz w:val="22"/>
          <w:szCs w:val="22"/>
        </w:rPr>
        <w:t xml:space="preserve">) for the academic performance, organisation and administration of the teaching of </w:t>
      </w:r>
      <w:r w:rsidR="00765AC8">
        <w:rPr>
          <w:rFonts w:ascii="Arial" w:hAnsi="Arial" w:cs="Arial"/>
          <w:b w:val="0"/>
          <w:bCs w:val="0"/>
          <w:i w:val="0"/>
          <w:iCs w:val="0"/>
          <w:color w:val="000000"/>
          <w:sz w:val="22"/>
          <w:szCs w:val="22"/>
        </w:rPr>
        <w:t>P &amp; RS</w:t>
      </w:r>
      <w:r w:rsidRPr="00EA1188">
        <w:rPr>
          <w:rFonts w:ascii="Arial" w:hAnsi="Arial" w:cs="Arial"/>
          <w:b w:val="0"/>
          <w:bCs w:val="0"/>
          <w:i w:val="0"/>
          <w:iCs w:val="0"/>
          <w:color w:val="000000"/>
          <w:sz w:val="22"/>
          <w:szCs w:val="22"/>
        </w:rPr>
        <w:t xml:space="preserve"> to pupils according to a set timetable and curriculum. </w:t>
      </w:r>
    </w:p>
    <w:p w:rsidR="00EA1188" w:rsidRPr="00561161" w:rsidRDefault="00EA1188" w:rsidP="00EA1188">
      <w:pPr>
        <w:pStyle w:val="LightShading-Accent21"/>
        <w:pBdr>
          <w:bottom w:val="none" w:sz="0" w:space="0" w:color="auto"/>
        </w:pBdr>
        <w:ind w:left="0"/>
        <w:rPr>
          <w:rFonts w:ascii="Arial" w:hAnsi="Arial" w:cs="Arial"/>
          <w:bCs w:val="0"/>
          <w:i w:val="0"/>
          <w:iCs w:val="0"/>
          <w:color w:val="000000"/>
          <w:sz w:val="22"/>
          <w:szCs w:val="22"/>
        </w:rPr>
      </w:pPr>
      <w:r w:rsidRPr="00561161">
        <w:rPr>
          <w:rFonts w:ascii="Arial" w:hAnsi="Arial" w:cs="Arial"/>
          <w:bCs w:val="0"/>
          <w:i w:val="0"/>
          <w:iCs w:val="0"/>
          <w:color w:val="000000"/>
          <w:sz w:val="22"/>
          <w:szCs w:val="22"/>
        </w:rPr>
        <w:t xml:space="preserve">Key responsibilities of the role: </w:t>
      </w:r>
    </w:p>
    <w:p w:rsidR="00EA1188" w:rsidRPr="00561161" w:rsidRDefault="00EA1188" w:rsidP="00EA1188">
      <w:pPr>
        <w:pStyle w:val="LightShading-Accent21"/>
        <w:pBdr>
          <w:bottom w:val="none" w:sz="0" w:space="0" w:color="auto"/>
        </w:pBdr>
        <w:ind w:left="0"/>
        <w:rPr>
          <w:rFonts w:ascii="Arial" w:hAnsi="Arial" w:cs="Arial"/>
          <w:bCs w:val="0"/>
          <w:i w:val="0"/>
          <w:iCs w:val="0"/>
          <w:color w:val="000000"/>
          <w:sz w:val="22"/>
          <w:szCs w:val="22"/>
        </w:rPr>
      </w:pPr>
      <w:r w:rsidRPr="00561161">
        <w:rPr>
          <w:rFonts w:ascii="Arial" w:hAnsi="Arial" w:cs="Arial"/>
          <w:bCs w:val="0"/>
          <w:i w:val="0"/>
          <w:iCs w:val="0"/>
          <w:color w:val="000000"/>
          <w:sz w:val="22"/>
          <w:szCs w:val="22"/>
        </w:rPr>
        <w:t xml:space="preserve">Teaching responsibilities </w:t>
      </w:r>
    </w:p>
    <w:p w:rsidR="00EA1188" w:rsidRPr="00EA1188" w:rsidRDefault="00EA1188" w:rsidP="003F4324">
      <w:pPr>
        <w:pStyle w:val="LightShading-Accent21"/>
        <w:numPr>
          <w:ilvl w:val="0"/>
          <w:numId w:val="3"/>
        </w:numPr>
        <w:pBdr>
          <w:bottom w:val="none" w:sz="0" w:space="0" w:color="auto"/>
        </w:pBdr>
        <w:spacing w:before="100" w:beforeAutospacing="1" w:after="100" w:afterAutospacing="1"/>
        <w:ind w:left="714" w:hanging="357"/>
        <w:rPr>
          <w:rFonts w:ascii="Arial" w:hAnsi="Arial" w:cs="Arial"/>
          <w:b w:val="0"/>
          <w:bCs w:val="0"/>
          <w:i w:val="0"/>
          <w:iCs w:val="0"/>
          <w:color w:val="000000"/>
          <w:sz w:val="22"/>
          <w:szCs w:val="22"/>
        </w:rPr>
      </w:pPr>
      <w:r w:rsidRPr="00EA1188">
        <w:rPr>
          <w:rFonts w:ascii="Arial" w:hAnsi="Arial" w:cs="Arial"/>
          <w:b w:val="0"/>
          <w:bCs w:val="0"/>
          <w:i w:val="0"/>
          <w:iCs w:val="0"/>
          <w:color w:val="000000"/>
          <w:sz w:val="22"/>
          <w:szCs w:val="22"/>
        </w:rPr>
        <w:t xml:space="preserve">To teach (or be available for emergency cover) lessons in accordance with the school’s requirement for a full time teacher’s timetable as appropriate; </w:t>
      </w:r>
    </w:p>
    <w:p w:rsidR="00EA1188" w:rsidRPr="00561161" w:rsidRDefault="00EA1188" w:rsidP="003F4324">
      <w:pPr>
        <w:pStyle w:val="ListParagraph"/>
        <w:numPr>
          <w:ilvl w:val="0"/>
          <w:numId w:val="3"/>
        </w:numPr>
        <w:autoSpaceDE w:val="0"/>
        <w:autoSpaceDN w:val="0"/>
        <w:adjustRightInd w:val="0"/>
        <w:spacing w:before="100" w:beforeAutospacing="1" w:after="100" w:afterAutospacing="1"/>
        <w:ind w:left="714" w:hanging="357"/>
        <w:rPr>
          <w:rFonts w:ascii="Arial" w:hAnsi="Arial" w:cs="Arial"/>
          <w:sz w:val="22"/>
          <w:szCs w:val="22"/>
        </w:rPr>
      </w:pPr>
      <w:r w:rsidRPr="00561161">
        <w:rPr>
          <w:rFonts w:ascii="Arial" w:hAnsi="Arial" w:cs="Arial"/>
          <w:sz w:val="22"/>
          <w:szCs w:val="22"/>
        </w:rPr>
        <w:t>Plan, prepare and deliver lessons that follow the Department’s scheme</w:t>
      </w:r>
      <w:r w:rsidR="00555071">
        <w:rPr>
          <w:rFonts w:ascii="Arial" w:hAnsi="Arial" w:cs="Arial"/>
          <w:sz w:val="22"/>
          <w:szCs w:val="22"/>
        </w:rPr>
        <w:t>s</w:t>
      </w:r>
      <w:r w:rsidRPr="00561161">
        <w:rPr>
          <w:rFonts w:ascii="Arial" w:hAnsi="Arial" w:cs="Arial"/>
          <w:sz w:val="22"/>
          <w:szCs w:val="22"/>
        </w:rPr>
        <w:t xml:space="preserve"> of work. Ensure the lessons are suitably differentiated and appropriate to all members of the class; </w:t>
      </w:r>
    </w:p>
    <w:p w:rsidR="00EA1188" w:rsidRPr="00561161" w:rsidRDefault="00EA1188" w:rsidP="003F4324">
      <w:pPr>
        <w:pStyle w:val="ListParagraph"/>
        <w:numPr>
          <w:ilvl w:val="0"/>
          <w:numId w:val="3"/>
        </w:numPr>
        <w:autoSpaceDE w:val="0"/>
        <w:autoSpaceDN w:val="0"/>
        <w:adjustRightInd w:val="0"/>
        <w:spacing w:after="149"/>
        <w:rPr>
          <w:rFonts w:ascii="Arial" w:hAnsi="Arial" w:cs="Arial"/>
          <w:sz w:val="22"/>
          <w:szCs w:val="22"/>
        </w:rPr>
      </w:pPr>
      <w:r w:rsidRPr="00561161">
        <w:rPr>
          <w:rFonts w:ascii="Arial" w:hAnsi="Arial" w:cs="Arial"/>
          <w:sz w:val="22"/>
          <w:szCs w:val="22"/>
        </w:rPr>
        <w:t xml:space="preserve">Support the specific targets of the School and Department development plans; </w:t>
      </w:r>
    </w:p>
    <w:p w:rsidR="00EA1188" w:rsidRPr="00561161" w:rsidRDefault="00EA1188" w:rsidP="003F4324">
      <w:pPr>
        <w:pStyle w:val="ListParagraph"/>
        <w:numPr>
          <w:ilvl w:val="0"/>
          <w:numId w:val="3"/>
        </w:numPr>
        <w:autoSpaceDE w:val="0"/>
        <w:autoSpaceDN w:val="0"/>
        <w:adjustRightInd w:val="0"/>
        <w:spacing w:after="149"/>
        <w:rPr>
          <w:rFonts w:ascii="Arial" w:hAnsi="Arial" w:cs="Arial"/>
          <w:sz w:val="22"/>
          <w:szCs w:val="22"/>
        </w:rPr>
      </w:pPr>
      <w:r w:rsidRPr="00561161">
        <w:rPr>
          <w:rFonts w:ascii="Arial" w:hAnsi="Arial" w:cs="Arial"/>
          <w:sz w:val="22"/>
          <w:szCs w:val="22"/>
        </w:rPr>
        <w:t xml:space="preserve">Mark pupil work on a regular basis in accordance with Department and school marking policies; </w:t>
      </w:r>
    </w:p>
    <w:p w:rsidR="00EA1188" w:rsidRPr="00561161" w:rsidRDefault="00EA1188" w:rsidP="003F4324">
      <w:pPr>
        <w:pStyle w:val="ListParagraph"/>
        <w:numPr>
          <w:ilvl w:val="0"/>
          <w:numId w:val="3"/>
        </w:numPr>
        <w:autoSpaceDE w:val="0"/>
        <w:autoSpaceDN w:val="0"/>
        <w:adjustRightInd w:val="0"/>
        <w:spacing w:after="149"/>
        <w:rPr>
          <w:rFonts w:ascii="Arial" w:hAnsi="Arial" w:cs="Arial"/>
          <w:sz w:val="22"/>
          <w:szCs w:val="22"/>
        </w:rPr>
      </w:pPr>
      <w:r w:rsidRPr="00561161">
        <w:rPr>
          <w:rFonts w:ascii="Arial" w:hAnsi="Arial" w:cs="Arial"/>
          <w:sz w:val="22"/>
          <w:szCs w:val="22"/>
        </w:rPr>
        <w:t xml:space="preserve">Accurately record-keep for your classes including registering, assessments marks, merits and penalty points; </w:t>
      </w:r>
    </w:p>
    <w:p w:rsidR="00EA1188" w:rsidRPr="00561161" w:rsidRDefault="00EA1188" w:rsidP="003F4324">
      <w:pPr>
        <w:pStyle w:val="ListParagraph"/>
        <w:numPr>
          <w:ilvl w:val="0"/>
          <w:numId w:val="3"/>
        </w:numPr>
        <w:autoSpaceDE w:val="0"/>
        <w:autoSpaceDN w:val="0"/>
        <w:adjustRightInd w:val="0"/>
        <w:spacing w:after="149"/>
        <w:rPr>
          <w:rFonts w:ascii="Arial" w:hAnsi="Arial" w:cs="Arial"/>
          <w:sz w:val="22"/>
          <w:szCs w:val="22"/>
        </w:rPr>
      </w:pPr>
      <w:r w:rsidRPr="00561161">
        <w:rPr>
          <w:rFonts w:ascii="Arial" w:hAnsi="Arial" w:cs="Arial"/>
          <w:sz w:val="22"/>
          <w:szCs w:val="22"/>
        </w:rPr>
        <w:t xml:space="preserve">Feedback to pupils and parents through completion of ‘Learner Profiles’, writing appropriate academic reports and attending Parents’ Evenings; </w:t>
      </w:r>
    </w:p>
    <w:p w:rsidR="00EA1188" w:rsidRPr="00561161" w:rsidRDefault="00EA1188" w:rsidP="003F4324">
      <w:pPr>
        <w:pStyle w:val="ListParagraph"/>
        <w:numPr>
          <w:ilvl w:val="0"/>
          <w:numId w:val="3"/>
        </w:numPr>
        <w:autoSpaceDE w:val="0"/>
        <w:autoSpaceDN w:val="0"/>
        <w:adjustRightInd w:val="0"/>
        <w:spacing w:after="149"/>
        <w:rPr>
          <w:rFonts w:ascii="Arial" w:hAnsi="Arial" w:cs="Arial"/>
          <w:sz w:val="22"/>
          <w:szCs w:val="22"/>
        </w:rPr>
      </w:pPr>
      <w:r w:rsidRPr="00561161">
        <w:rPr>
          <w:rFonts w:ascii="Arial" w:hAnsi="Arial" w:cs="Arial"/>
          <w:sz w:val="22"/>
          <w:szCs w:val="22"/>
        </w:rPr>
        <w:t xml:space="preserve">Monitor national and international curriculum developments; </w:t>
      </w:r>
    </w:p>
    <w:p w:rsidR="00EA1188" w:rsidRPr="00561161" w:rsidRDefault="00EA1188" w:rsidP="003F4324">
      <w:pPr>
        <w:pStyle w:val="ListParagraph"/>
        <w:numPr>
          <w:ilvl w:val="0"/>
          <w:numId w:val="3"/>
        </w:numPr>
        <w:autoSpaceDE w:val="0"/>
        <w:autoSpaceDN w:val="0"/>
        <w:adjustRightInd w:val="0"/>
        <w:spacing w:after="149"/>
        <w:rPr>
          <w:rFonts w:ascii="Arial" w:hAnsi="Arial" w:cs="Arial"/>
          <w:sz w:val="22"/>
          <w:szCs w:val="22"/>
        </w:rPr>
      </w:pPr>
      <w:r w:rsidRPr="00561161">
        <w:rPr>
          <w:rFonts w:ascii="Arial" w:hAnsi="Arial" w:cs="Arial"/>
          <w:sz w:val="22"/>
          <w:szCs w:val="22"/>
        </w:rPr>
        <w:t xml:space="preserve">Draw up Schemes of Work as directed by the Head of Department, including opportunities for stretching the most able, supporting pupils on the Learning Development register and the setting of Prep and regular testing; </w:t>
      </w:r>
    </w:p>
    <w:p w:rsidR="00EA1188" w:rsidRPr="00561161" w:rsidRDefault="00EA1188" w:rsidP="003F4324">
      <w:pPr>
        <w:pStyle w:val="ListParagraph"/>
        <w:numPr>
          <w:ilvl w:val="0"/>
          <w:numId w:val="3"/>
        </w:numPr>
        <w:autoSpaceDE w:val="0"/>
        <w:autoSpaceDN w:val="0"/>
        <w:adjustRightInd w:val="0"/>
        <w:spacing w:after="149"/>
        <w:rPr>
          <w:rFonts w:ascii="Arial" w:hAnsi="Arial" w:cs="Arial"/>
          <w:sz w:val="22"/>
          <w:szCs w:val="22"/>
        </w:rPr>
      </w:pPr>
      <w:r w:rsidRPr="00561161">
        <w:rPr>
          <w:rFonts w:ascii="Arial" w:hAnsi="Arial" w:cs="Arial"/>
          <w:sz w:val="22"/>
          <w:szCs w:val="22"/>
        </w:rPr>
        <w:t xml:space="preserve">Ensure that department areas provide a stimulating and attractive learning environment; </w:t>
      </w:r>
    </w:p>
    <w:p w:rsidR="00EA1188" w:rsidRPr="00561161" w:rsidRDefault="00EA1188" w:rsidP="003F4324">
      <w:pPr>
        <w:pStyle w:val="ListParagraph"/>
        <w:numPr>
          <w:ilvl w:val="0"/>
          <w:numId w:val="3"/>
        </w:numPr>
        <w:autoSpaceDE w:val="0"/>
        <w:autoSpaceDN w:val="0"/>
        <w:adjustRightInd w:val="0"/>
        <w:spacing w:after="149"/>
        <w:rPr>
          <w:rFonts w:ascii="Arial" w:hAnsi="Arial" w:cs="Arial"/>
          <w:sz w:val="22"/>
          <w:szCs w:val="22"/>
        </w:rPr>
      </w:pPr>
      <w:r w:rsidRPr="00561161">
        <w:rPr>
          <w:rFonts w:ascii="Arial" w:hAnsi="Arial" w:cs="Arial"/>
          <w:sz w:val="22"/>
          <w:szCs w:val="22"/>
        </w:rPr>
        <w:t xml:space="preserve">Assist in the development, delivery and supervision of academic enrichment activities such as extra-curricular projects and subject-related societies; </w:t>
      </w:r>
    </w:p>
    <w:p w:rsidR="00EA1188" w:rsidRPr="00561161" w:rsidRDefault="00EA1188" w:rsidP="003F4324">
      <w:pPr>
        <w:pStyle w:val="ListParagraph"/>
        <w:numPr>
          <w:ilvl w:val="0"/>
          <w:numId w:val="3"/>
        </w:numPr>
        <w:autoSpaceDE w:val="0"/>
        <w:autoSpaceDN w:val="0"/>
        <w:adjustRightInd w:val="0"/>
        <w:spacing w:after="149"/>
        <w:rPr>
          <w:rFonts w:ascii="Arial" w:hAnsi="Arial" w:cs="Arial"/>
          <w:sz w:val="22"/>
          <w:szCs w:val="22"/>
        </w:rPr>
      </w:pPr>
      <w:r w:rsidRPr="00561161">
        <w:rPr>
          <w:rFonts w:ascii="Arial" w:hAnsi="Arial" w:cs="Arial"/>
          <w:sz w:val="22"/>
          <w:szCs w:val="22"/>
        </w:rPr>
        <w:t xml:space="preserve">Attend morning staff briefings where possible; </w:t>
      </w:r>
    </w:p>
    <w:p w:rsidR="00EA1188" w:rsidRPr="00561161" w:rsidRDefault="00EA1188" w:rsidP="003F4324">
      <w:pPr>
        <w:pStyle w:val="ListParagraph"/>
        <w:numPr>
          <w:ilvl w:val="0"/>
          <w:numId w:val="3"/>
        </w:numPr>
        <w:autoSpaceDE w:val="0"/>
        <w:autoSpaceDN w:val="0"/>
        <w:adjustRightInd w:val="0"/>
        <w:spacing w:after="149"/>
        <w:rPr>
          <w:rFonts w:ascii="Arial" w:hAnsi="Arial" w:cs="Arial"/>
          <w:sz w:val="22"/>
          <w:szCs w:val="22"/>
        </w:rPr>
      </w:pPr>
      <w:r w:rsidRPr="00561161">
        <w:rPr>
          <w:rFonts w:ascii="Arial" w:hAnsi="Arial" w:cs="Arial"/>
          <w:sz w:val="22"/>
          <w:szCs w:val="22"/>
        </w:rPr>
        <w:t xml:space="preserve">Attend whole school staff meetings; </w:t>
      </w:r>
    </w:p>
    <w:p w:rsidR="00EA1188" w:rsidRPr="00561161" w:rsidRDefault="00EA1188" w:rsidP="003F4324">
      <w:pPr>
        <w:pStyle w:val="ListParagraph"/>
        <w:numPr>
          <w:ilvl w:val="0"/>
          <w:numId w:val="3"/>
        </w:numPr>
        <w:autoSpaceDE w:val="0"/>
        <w:autoSpaceDN w:val="0"/>
        <w:adjustRightInd w:val="0"/>
        <w:spacing w:after="149"/>
        <w:rPr>
          <w:rFonts w:ascii="Arial" w:hAnsi="Arial" w:cs="Arial"/>
          <w:sz w:val="22"/>
          <w:szCs w:val="22"/>
        </w:rPr>
      </w:pPr>
      <w:r w:rsidRPr="00561161">
        <w:rPr>
          <w:rFonts w:ascii="Arial" w:hAnsi="Arial" w:cs="Arial"/>
          <w:sz w:val="22"/>
          <w:szCs w:val="22"/>
        </w:rPr>
        <w:t xml:space="preserve">Cover lessons both within and outside the Department, and be available for exam invigilation as directed by the Examinations Officer or the Assistant Head Staff; </w:t>
      </w:r>
    </w:p>
    <w:p w:rsidR="00EA1188" w:rsidRPr="00561161" w:rsidRDefault="00EA1188" w:rsidP="003F4324">
      <w:pPr>
        <w:pStyle w:val="ListParagraph"/>
        <w:numPr>
          <w:ilvl w:val="0"/>
          <w:numId w:val="3"/>
        </w:numPr>
        <w:autoSpaceDE w:val="0"/>
        <w:autoSpaceDN w:val="0"/>
        <w:adjustRightInd w:val="0"/>
        <w:spacing w:after="149"/>
        <w:rPr>
          <w:rFonts w:ascii="Arial" w:hAnsi="Arial" w:cs="Arial"/>
          <w:sz w:val="22"/>
          <w:szCs w:val="22"/>
        </w:rPr>
      </w:pPr>
      <w:r w:rsidRPr="00561161">
        <w:rPr>
          <w:rFonts w:ascii="Arial" w:hAnsi="Arial" w:cs="Arial"/>
          <w:sz w:val="22"/>
          <w:szCs w:val="22"/>
        </w:rPr>
        <w:t xml:space="preserve">Assist the Head of Department with the marking of scholarship and other entrance examinations as required; </w:t>
      </w:r>
    </w:p>
    <w:p w:rsidR="00EA1188" w:rsidRPr="00561161" w:rsidRDefault="00EA1188" w:rsidP="003F4324">
      <w:pPr>
        <w:pStyle w:val="ListParagraph"/>
        <w:numPr>
          <w:ilvl w:val="0"/>
          <w:numId w:val="3"/>
        </w:numPr>
        <w:autoSpaceDE w:val="0"/>
        <w:autoSpaceDN w:val="0"/>
        <w:adjustRightInd w:val="0"/>
        <w:spacing w:after="149"/>
        <w:rPr>
          <w:rFonts w:ascii="Arial" w:hAnsi="Arial" w:cs="Arial"/>
          <w:sz w:val="22"/>
          <w:szCs w:val="22"/>
        </w:rPr>
      </w:pPr>
      <w:r w:rsidRPr="00561161">
        <w:rPr>
          <w:rFonts w:ascii="Arial" w:hAnsi="Arial" w:cs="Arial"/>
          <w:sz w:val="22"/>
          <w:szCs w:val="22"/>
        </w:rPr>
        <w:t xml:space="preserve">Actively participate in the promotion of the School e.g. on open days; </w:t>
      </w:r>
    </w:p>
    <w:p w:rsidR="00EA1188" w:rsidRPr="00561161" w:rsidRDefault="00EA1188" w:rsidP="003F4324">
      <w:pPr>
        <w:pStyle w:val="ListParagraph"/>
        <w:numPr>
          <w:ilvl w:val="0"/>
          <w:numId w:val="3"/>
        </w:numPr>
        <w:autoSpaceDE w:val="0"/>
        <w:autoSpaceDN w:val="0"/>
        <w:adjustRightInd w:val="0"/>
        <w:spacing w:after="149"/>
        <w:rPr>
          <w:rFonts w:ascii="Arial" w:hAnsi="Arial" w:cs="Arial"/>
          <w:sz w:val="22"/>
          <w:szCs w:val="22"/>
        </w:rPr>
      </w:pPr>
      <w:r w:rsidRPr="00561161">
        <w:rPr>
          <w:rFonts w:ascii="Arial" w:hAnsi="Arial" w:cs="Arial"/>
          <w:sz w:val="22"/>
          <w:szCs w:val="22"/>
        </w:rPr>
        <w:t xml:space="preserve">Be aware of and ensure compliance with all Health and Safety regulations; </w:t>
      </w:r>
    </w:p>
    <w:p w:rsidR="00EA1188" w:rsidRPr="00561161" w:rsidRDefault="00EA1188" w:rsidP="003F4324">
      <w:pPr>
        <w:pStyle w:val="ListParagraph"/>
        <w:numPr>
          <w:ilvl w:val="0"/>
          <w:numId w:val="3"/>
        </w:numPr>
        <w:autoSpaceDE w:val="0"/>
        <w:autoSpaceDN w:val="0"/>
        <w:adjustRightInd w:val="0"/>
        <w:spacing w:after="149"/>
        <w:rPr>
          <w:rFonts w:ascii="Arial" w:hAnsi="Arial" w:cs="Arial"/>
          <w:sz w:val="22"/>
          <w:szCs w:val="22"/>
        </w:rPr>
      </w:pPr>
      <w:r w:rsidRPr="00561161">
        <w:rPr>
          <w:rFonts w:ascii="Arial" w:hAnsi="Arial" w:cs="Arial"/>
          <w:sz w:val="22"/>
          <w:szCs w:val="22"/>
        </w:rPr>
        <w:t xml:space="preserve">To contribute to the wider co-curricular life of the school, through involvement in co-curricular clubs and activities; </w:t>
      </w:r>
    </w:p>
    <w:p w:rsidR="00EA1188" w:rsidRPr="00561161" w:rsidRDefault="00EA1188" w:rsidP="003F4324">
      <w:pPr>
        <w:pStyle w:val="ListParagraph"/>
        <w:numPr>
          <w:ilvl w:val="0"/>
          <w:numId w:val="3"/>
        </w:numPr>
        <w:autoSpaceDE w:val="0"/>
        <w:autoSpaceDN w:val="0"/>
        <w:adjustRightInd w:val="0"/>
        <w:rPr>
          <w:rFonts w:ascii="Arial" w:hAnsi="Arial" w:cs="Arial"/>
          <w:sz w:val="22"/>
          <w:szCs w:val="22"/>
        </w:rPr>
      </w:pPr>
      <w:r w:rsidRPr="00561161">
        <w:rPr>
          <w:rFonts w:ascii="Arial" w:hAnsi="Arial" w:cs="Arial"/>
          <w:sz w:val="22"/>
          <w:szCs w:val="22"/>
        </w:rPr>
        <w:t xml:space="preserve">Carry out any other duties that are within the employee's skills and abilities whenever reasonably instructed. </w:t>
      </w:r>
    </w:p>
    <w:p w:rsidR="00EA1188" w:rsidRPr="00EA1188" w:rsidRDefault="00EA1188" w:rsidP="00EA1188">
      <w:pPr>
        <w:autoSpaceDE w:val="0"/>
        <w:autoSpaceDN w:val="0"/>
        <w:adjustRightInd w:val="0"/>
        <w:rPr>
          <w:rFonts w:ascii="Arial" w:hAnsi="Arial" w:cs="Arial"/>
          <w:sz w:val="22"/>
          <w:szCs w:val="22"/>
        </w:rPr>
      </w:pPr>
    </w:p>
    <w:p w:rsidR="00B46DFC" w:rsidRDefault="00B46DFC" w:rsidP="00EA1188">
      <w:pPr>
        <w:autoSpaceDE w:val="0"/>
        <w:autoSpaceDN w:val="0"/>
        <w:adjustRightInd w:val="0"/>
        <w:rPr>
          <w:rFonts w:ascii="Arial" w:hAnsi="Arial" w:cs="Arial"/>
          <w:b/>
          <w:bCs/>
          <w:sz w:val="22"/>
          <w:szCs w:val="22"/>
        </w:rPr>
      </w:pPr>
    </w:p>
    <w:p w:rsidR="007F7560" w:rsidRDefault="007F7560" w:rsidP="00EA1188">
      <w:pPr>
        <w:autoSpaceDE w:val="0"/>
        <w:autoSpaceDN w:val="0"/>
        <w:adjustRightInd w:val="0"/>
        <w:rPr>
          <w:rFonts w:ascii="Arial" w:hAnsi="Arial" w:cs="Arial"/>
          <w:b/>
          <w:bCs/>
          <w:sz w:val="22"/>
          <w:szCs w:val="22"/>
        </w:rPr>
      </w:pPr>
    </w:p>
    <w:p w:rsidR="008C3F16" w:rsidRDefault="008C3F16" w:rsidP="00EA1188">
      <w:pPr>
        <w:autoSpaceDE w:val="0"/>
        <w:autoSpaceDN w:val="0"/>
        <w:adjustRightInd w:val="0"/>
        <w:rPr>
          <w:rFonts w:ascii="Arial" w:hAnsi="Arial" w:cs="Arial"/>
          <w:b/>
          <w:bCs/>
          <w:sz w:val="22"/>
          <w:szCs w:val="22"/>
        </w:rPr>
      </w:pPr>
    </w:p>
    <w:p w:rsidR="008C3F16" w:rsidRDefault="008C3F16" w:rsidP="00EA1188">
      <w:pPr>
        <w:autoSpaceDE w:val="0"/>
        <w:autoSpaceDN w:val="0"/>
        <w:adjustRightInd w:val="0"/>
        <w:rPr>
          <w:rFonts w:ascii="Arial" w:hAnsi="Arial" w:cs="Arial"/>
          <w:b/>
          <w:bCs/>
          <w:sz w:val="22"/>
          <w:szCs w:val="22"/>
        </w:rPr>
      </w:pPr>
    </w:p>
    <w:p w:rsidR="008C3F16" w:rsidRDefault="008C3F16" w:rsidP="00EA1188">
      <w:pPr>
        <w:autoSpaceDE w:val="0"/>
        <w:autoSpaceDN w:val="0"/>
        <w:adjustRightInd w:val="0"/>
        <w:rPr>
          <w:rFonts w:ascii="Arial" w:hAnsi="Arial" w:cs="Arial"/>
          <w:b/>
          <w:bCs/>
          <w:sz w:val="22"/>
          <w:szCs w:val="22"/>
        </w:rPr>
      </w:pPr>
    </w:p>
    <w:p w:rsidR="00EA1188" w:rsidRPr="00EA1188" w:rsidRDefault="00EA1188" w:rsidP="00EA1188">
      <w:pPr>
        <w:autoSpaceDE w:val="0"/>
        <w:autoSpaceDN w:val="0"/>
        <w:adjustRightInd w:val="0"/>
        <w:rPr>
          <w:rFonts w:ascii="Arial" w:hAnsi="Arial" w:cs="Arial"/>
          <w:sz w:val="22"/>
          <w:szCs w:val="22"/>
        </w:rPr>
      </w:pPr>
      <w:r w:rsidRPr="00EA1188">
        <w:rPr>
          <w:rFonts w:ascii="Arial" w:hAnsi="Arial" w:cs="Arial"/>
          <w:b/>
          <w:bCs/>
          <w:sz w:val="22"/>
          <w:szCs w:val="22"/>
        </w:rPr>
        <w:lastRenderedPageBreak/>
        <w:t xml:space="preserve">Professional Development </w:t>
      </w:r>
    </w:p>
    <w:p w:rsidR="00EA1188" w:rsidRPr="00627D1E" w:rsidRDefault="00EA1188" w:rsidP="003F4324">
      <w:pPr>
        <w:pStyle w:val="ListParagraph"/>
        <w:numPr>
          <w:ilvl w:val="0"/>
          <w:numId w:val="4"/>
        </w:numPr>
        <w:autoSpaceDE w:val="0"/>
        <w:autoSpaceDN w:val="0"/>
        <w:adjustRightInd w:val="0"/>
        <w:spacing w:after="147"/>
        <w:rPr>
          <w:rFonts w:ascii="Arial" w:hAnsi="Arial" w:cs="Arial"/>
          <w:sz w:val="22"/>
          <w:szCs w:val="22"/>
        </w:rPr>
      </w:pPr>
      <w:r w:rsidRPr="00627D1E">
        <w:rPr>
          <w:rFonts w:ascii="Arial" w:hAnsi="Arial" w:cs="Arial"/>
          <w:sz w:val="22"/>
          <w:szCs w:val="22"/>
        </w:rPr>
        <w:t xml:space="preserve">Show evidence of and a continuing interest in professional and personal development; </w:t>
      </w:r>
    </w:p>
    <w:p w:rsidR="00EA1188" w:rsidRPr="00627D1E" w:rsidRDefault="00EA1188" w:rsidP="003F4324">
      <w:pPr>
        <w:pStyle w:val="ListParagraph"/>
        <w:numPr>
          <w:ilvl w:val="0"/>
          <w:numId w:val="4"/>
        </w:numPr>
        <w:autoSpaceDE w:val="0"/>
        <w:autoSpaceDN w:val="0"/>
        <w:adjustRightInd w:val="0"/>
        <w:spacing w:after="147"/>
        <w:rPr>
          <w:rFonts w:ascii="Arial" w:hAnsi="Arial" w:cs="Arial"/>
          <w:sz w:val="22"/>
          <w:szCs w:val="22"/>
        </w:rPr>
      </w:pPr>
      <w:r w:rsidRPr="00627D1E">
        <w:rPr>
          <w:rFonts w:ascii="Arial" w:hAnsi="Arial" w:cs="Arial"/>
          <w:sz w:val="22"/>
          <w:szCs w:val="22"/>
        </w:rPr>
        <w:t>Participate in the School’s Performance Management process</w:t>
      </w:r>
      <w:r w:rsidR="00765AC8">
        <w:rPr>
          <w:rFonts w:ascii="Arial" w:hAnsi="Arial" w:cs="Arial"/>
          <w:sz w:val="22"/>
          <w:szCs w:val="22"/>
        </w:rPr>
        <w:t xml:space="preserve"> when appropriate</w:t>
      </w:r>
      <w:r w:rsidRPr="00627D1E">
        <w:rPr>
          <w:rFonts w:ascii="Arial" w:hAnsi="Arial" w:cs="Arial"/>
          <w:sz w:val="22"/>
          <w:szCs w:val="22"/>
        </w:rPr>
        <w:t xml:space="preserve">; </w:t>
      </w:r>
    </w:p>
    <w:p w:rsidR="00EA1188" w:rsidRPr="00627D1E" w:rsidRDefault="00EA1188" w:rsidP="003F4324">
      <w:pPr>
        <w:pStyle w:val="ListParagraph"/>
        <w:numPr>
          <w:ilvl w:val="0"/>
          <w:numId w:val="4"/>
        </w:numPr>
        <w:autoSpaceDE w:val="0"/>
        <w:autoSpaceDN w:val="0"/>
        <w:adjustRightInd w:val="0"/>
        <w:spacing w:after="147"/>
        <w:rPr>
          <w:rFonts w:ascii="Arial" w:hAnsi="Arial" w:cs="Arial"/>
          <w:sz w:val="22"/>
          <w:szCs w:val="22"/>
        </w:rPr>
      </w:pPr>
      <w:r w:rsidRPr="00627D1E">
        <w:rPr>
          <w:rFonts w:ascii="Arial" w:hAnsi="Arial" w:cs="Arial"/>
          <w:sz w:val="22"/>
          <w:szCs w:val="22"/>
        </w:rPr>
        <w:t xml:space="preserve">Ensure that lessons are covered and work is set when absent, in conjunction with the Head of Department; </w:t>
      </w:r>
    </w:p>
    <w:p w:rsidR="00EA1188" w:rsidRPr="00627D1E" w:rsidRDefault="00EA1188" w:rsidP="003F4324">
      <w:pPr>
        <w:pStyle w:val="ListParagraph"/>
        <w:numPr>
          <w:ilvl w:val="0"/>
          <w:numId w:val="4"/>
        </w:numPr>
        <w:autoSpaceDE w:val="0"/>
        <w:autoSpaceDN w:val="0"/>
        <w:adjustRightInd w:val="0"/>
        <w:rPr>
          <w:rFonts w:ascii="Arial" w:hAnsi="Arial" w:cs="Arial"/>
          <w:sz w:val="22"/>
          <w:szCs w:val="22"/>
        </w:rPr>
      </w:pPr>
      <w:r w:rsidRPr="00627D1E">
        <w:rPr>
          <w:rFonts w:ascii="Arial" w:hAnsi="Arial" w:cs="Arial"/>
          <w:sz w:val="22"/>
          <w:szCs w:val="22"/>
        </w:rPr>
        <w:t xml:space="preserve">Share resources and ‘best practice’ with the rest of the department </w:t>
      </w:r>
    </w:p>
    <w:p w:rsidR="00EA1188" w:rsidRDefault="00EA1188">
      <w:pPr>
        <w:pStyle w:val="LightShading-Accent21"/>
        <w:ind w:left="0"/>
        <w:rPr>
          <w:rFonts w:ascii="Arial" w:hAnsi="Arial" w:cs="Arial"/>
          <w:i w:val="0"/>
          <w:sz w:val="32"/>
          <w:szCs w:val="32"/>
        </w:rPr>
      </w:pPr>
    </w:p>
    <w:p w:rsidR="00B46DFC" w:rsidRDefault="00B46DFC" w:rsidP="00EA1188">
      <w:pPr>
        <w:autoSpaceDE w:val="0"/>
        <w:autoSpaceDN w:val="0"/>
        <w:adjustRightInd w:val="0"/>
        <w:rPr>
          <w:rFonts w:ascii="Arial" w:hAnsi="Arial" w:cs="Arial"/>
          <w:b/>
          <w:bCs/>
          <w:color w:val="000000"/>
          <w:sz w:val="22"/>
          <w:szCs w:val="22"/>
        </w:rPr>
      </w:pPr>
    </w:p>
    <w:p w:rsidR="00EA1188" w:rsidRPr="00EA1188" w:rsidRDefault="00EA1188" w:rsidP="00EA1188">
      <w:pPr>
        <w:autoSpaceDE w:val="0"/>
        <w:autoSpaceDN w:val="0"/>
        <w:adjustRightInd w:val="0"/>
        <w:rPr>
          <w:rFonts w:ascii="Arial" w:hAnsi="Arial" w:cs="Arial"/>
          <w:color w:val="000000"/>
          <w:sz w:val="22"/>
          <w:szCs w:val="22"/>
        </w:rPr>
      </w:pPr>
      <w:r w:rsidRPr="00EA1188">
        <w:rPr>
          <w:rFonts w:ascii="Arial" w:hAnsi="Arial" w:cs="Arial"/>
          <w:b/>
          <w:bCs/>
          <w:color w:val="000000"/>
          <w:sz w:val="22"/>
          <w:szCs w:val="22"/>
        </w:rPr>
        <w:t xml:space="preserve">Pastoral responsibilities </w:t>
      </w:r>
    </w:p>
    <w:p w:rsidR="00627D1E" w:rsidRDefault="00627D1E" w:rsidP="00EA1188">
      <w:pPr>
        <w:autoSpaceDE w:val="0"/>
        <w:autoSpaceDN w:val="0"/>
        <w:adjustRightInd w:val="0"/>
        <w:spacing w:after="149"/>
        <w:rPr>
          <w:rFonts w:ascii="Arial" w:hAnsi="Arial" w:cs="Arial"/>
          <w:color w:val="000000"/>
          <w:sz w:val="22"/>
          <w:szCs w:val="22"/>
        </w:rPr>
      </w:pPr>
    </w:p>
    <w:p w:rsidR="00EA1188" w:rsidRDefault="00765AC8" w:rsidP="003F4324">
      <w:pPr>
        <w:pStyle w:val="ListParagraph"/>
        <w:numPr>
          <w:ilvl w:val="0"/>
          <w:numId w:val="5"/>
        </w:numPr>
        <w:autoSpaceDE w:val="0"/>
        <w:autoSpaceDN w:val="0"/>
        <w:adjustRightInd w:val="0"/>
        <w:spacing w:after="149"/>
        <w:rPr>
          <w:rFonts w:ascii="Arial" w:hAnsi="Arial" w:cs="Arial"/>
          <w:color w:val="000000"/>
          <w:sz w:val="22"/>
          <w:szCs w:val="22"/>
        </w:rPr>
      </w:pPr>
      <w:r>
        <w:rPr>
          <w:rFonts w:ascii="Arial" w:hAnsi="Arial" w:cs="Arial"/>
          <w:color w:val="000000"/>
          <w:sz w:val="22"/>
          <w:szCs w:val="22"/>
        </w:rPr>
        <w:t>All</w:t>
      </w:r>
      <w:r w:rsidR="00EA1188" w:rsidRPr="00627D1E">
        <w:rPr>
          <w:rFonts w:ascii="Arial" w:hAnsi="Arial" w:cs="Arial"/>
          <w:color w:val="000000"/>
          <w:sz w:val="22"/>
          <w:szCs w:val="22"/>
        </w:rPr>
        <w:t xml:space="preserve"> members of staff are </w:t>
      </w:r>
      <w:r>
        <w:rPr>
          <w:rFonts w:ascii="Arial" w:hAnsi="Arial" w:cs="Arial"/>
          <w:color w:val="000000"/>
          <w:sz w:val="22"/>
          <w:szCs w:val="22"/>
        </w:rPr>
        <w:t>expected to perform the role of a tutor</w:t>
      </w:r>
      <w:r w:rsidR="00EA1188" w:rsidRPr="00627D1E">
        <w:rPr>
          <w:rFonts w:ascii="Arial" w:hAnsi="Arial" w:cs="Arial"/>
          <w:color w:val="000000"/>
          <w:sz w:val="22"/>
          <w:szCs w:val="22"/>
        </w:rPr>
        <w:t>. This includes register</w:t>
      </w:r>
      <w:r>
        <w:rPr>
          <w:rFonts w:ascii="Arial" w:hAnsi="Arial" w:cs="Arial"/>
          <w:color w:val="000000"/>
          <w:sz w:val="22"/>
          <w:szCs w:val="22"/>
        </w:rPr>
        <w:t>ing the tutor group</w:t>
      </w:r>
      <w:r w:rsidR="00EA1188" w:rsidRPr="00627D1E">
        <w:rPr>
          <w:rFonts w:ascii="Arial" w:hAnsi="Arial" w:cs="Arial"/>
          <w:color w:val="000000"/>
          <w:sz w:val="22"/>
          <w:szCs w:val="22"/>
        </w:rPr>
        <w:t>; monitoring their attendance and initial stages of pastora</w:t>
      </w:r>
      <w:r>
        <w:rPr>
          <w:rFonts w:ascii="Arial" w:hAnsi="Arial" w:cs="Arial"/>
          <w:color w:val="000000"/>
          <w:sz w:val="22"/>
          <w:szCs w:val="22"/>
        </w:rPr>
        <w:t>l and academic welfare; delivering</w:t>
      </w:r>
      <w:r w:rsidR="00EA1188" w:rsidRPr="00627D1E">
        <w:rPr>
          <w:rFonts w:ascii="Arial" w:hAnsi="Arial" w:cs="Arial"/>
          <w:color w:val="000000"/>
          <w:sz w:val="22"/>
          <w:szCs w:val="22"/>
        </w:rPr>
        <w:t xml:space="preserve"> PSHE</w:t>
      </w:r>
      <w:r>
        <w:rPr>
          <w:rFonts w:ascii="Arial" w:hAnsi="Arial" w:cs="Arial"/>
          <w:color w:val="000000"/>
          <w:sz w:val="22"/>
          <w:szCs w:val="22"/>
        </w:rPr>
        <w:t xml:space="preserve"> </w:t>
      </w:r>
      <w:r w:rsidR="00EA1188" w:rsidRPr="00627D1E">
        <w:rPr>
          <w:rFonts w:ascii="Arial" w:hAnsi="Arial" w:cs="Arial"/>
          <w:color w:val="000000"/>
          <w:sz w:val="22"/>
          <w:szCs w:val="22"/>
        </w:rPr>
        <w:t xml:space="preserve">; </w:t>
      </w:r>
    </w:p>
    <w:p w:rsidR="00627D1E" w:rsidRPr="00627D1E" w:rsidRDefault="00EA1188" w:rsidP="003F4324">
      <w:pPr>
        <w:pStyle w:val="ListParagraph"/>
        <w:numPr>
          <w:ilvl w:val="0"/>
          <w:numId w:val="5"/>
        </w:numPr>
        <w:autoSpaceDE w:val="0"/>
        <w:autoSpaceDN w:val="0"/>
        <w:adjustRightInd w:val="0"/>
        <w:spacing w:after="149"/>
        <w:rPr>
          <w:rFonts w:ascii="Arial" w:hAnsi="Arial" w:cs="Arial"/>
          <w:color w:val="000000"/>
          <w:sz w:val="22"/>
          <w:szCs w:val="22"/>
        </w:rPr>
      </w:pPr>
      <w:r w:rsidRPr="00627D1E">
        <w:rPr>
          <w:rFonts w:ascii="Arial" w:hAnsi="Arial" w:cs="Arial"/>
          <w:color w:val="000000"/>
          <w:sz w:val="22"/>
          <w:szCs w:val="22"/>
        </w:rPr>
        <w:t xml:space="preserve">Attend year group meetings; </w:t>
      </w:r>
    </w:p>
    <w:p w:rsidR="00EA1188" w:rsidRPr="00627D1E" w:rsidRDefault="00EA1188" w:rsidP="003F4324">
      <w:pPr>
        <w:pStyle w:val="ListParagraph"/>
        <w:numPr>
          <w:ilvl w:val="0"/>
          <w:numId w:val="5"/>
        </w:numPr>
        <w:autoSpaceDE w:val="0"/>
        <w:autoSpaceDN w:val="0"/>
        <w:adjustRightInd w:val="0"/>
        <w:spacing w:after="149"/>
        <w:rPr>
          <w:rFonts w:ascii="Arial" w:hAnsi="Arial" w:cs="Arial"/>
          <w:color w:val="000000"/>
          <w:sz w:val="22"/>
          <w:szCs w:val="22"/>
        </w:rPr>
      </w:pPr>
      <w:r w:rsidRPr="00627D1E">
        <w:rPr>
          <w:rFonts w:ascii="Arial" w:hAnsi="Arial" w:cs="Arial"/>
          <w:color w:val="000000"/>
          <w:sz w:val="22"/>
          <w:szCs w:val="22"/>
        </w:rPr>
        <w:t xml:space="preserve">Attend assemblies with your tutor group; </w:t>
      </w:r>
    </w:p>
    <w:p w:rsidR="00EA1188" w:rsidRPr="00627D1E" w:rsidRDefault="00EA1188" w:rsidP="003F4324">
      <w:pPr>
        <w:pStyle w:val="ListParagraph"/>
        <w:numPr>
          <w:ilvl w:val="0"/>
          <w:numId w:val="5"/>
        </w:numPr>
        <w:autoSpaceDE w:val="0"/>
        <w:autoSpaceDN w:val="0"/>
        <w:adjustRightInd w:val="0"/>
        <w:rPr>
          <w:rFonts w:ascii="Arial" w:hAnsi="Arial" w:cs="Arial"/>
          <w:color w:val="000000"/>
          <w:sz w:val="22"/>
          <w:szCs w:val="22"/>
        </w:rPr>
      </w:pPr>
      <w:r w:rsidRPr="00627D1E">
        <w:rPr>
          <w:rFonts w:ascii="Arial" w:hAnsi="Arial" w:cs="Arial"/>
          <w:color w:val="000000"/>
          <w:sz w:val="22"/>
          <w:szCs w:val="22"/>
        </w:rPr>
        <w:t xml:space="preserve">Organise tutor group assemblies in conjunction with the School Chaplain. </w:t>
      </w:r>
    </w:p>
    <w:p w:rsidR="00EA1188" w:rsidRPr="00EA1188" w:rsidRDefault="00EA1188" w:rsidP="00EA1188">
      <w:pPr>
        <w:autoSpaceDE w:val="0"/>
        <w:autoSpaceDN w:val="0"/>
        <w:adjustRightInd w:val="0"/>
        <w:rPr>
          <w:rFonts w:ascii="Arial" w:hAnsi="Arial" w:cs="Arial"/>
          <w:color w:val="000000"/>
          <w:sz w:val="22"/>
          <w:szCs w:val="22"/>
        </w:rPr>
      </w:pPr>
    </w:p>
    <w:p w:rsidR="00C2542A" w:rsidRDefault="00EA1188" w:rsidP="00EA1188">
      <w:pPr>
        <w:pStyle w:val="LightShading-Accent21"/>
        <w:ind w:left="0"/>
        <w:rPr>
          <w:rFonts w:ascii="Arial" w:hAnsi="Arial" w:cs="Arial"/>
          <w:i w:val="0"/>
          <w:sz w:val="32"/>
          <w:szCs w:val="32"/>
        </w:rPr>
      </w:pPr>
      <w:r w:rsidRPr="00EA1188">
        <w:rPr>
          <w:color w:val="000000"/>
          <w:sz w:val="22"/>
          <w:szCs w:val="22"/>
        </w:rPr>
        <w:t xml:space="preserve">These duties are illustrative. Headington School reserves the right to alter the contents of this job description, after consultation and consistent with the level of responsibility of this role, to reflect any changing demands of the School. </w:t>
      </w:r>
      <w:r w:rsidR="00C2542A">
        <w:rPr>
          <w:rFonts w:ascii="Arial" w:hAnsi="Arial" w:cs="Arial"/>
          <w:i w:val="0"/>
          <w:sz w:val="32"/>
          <w:szCs w:val="32"/>
        </w:rPr>
        <w:br w:type="page"/>
      </w:r>
      <w:r w:rsidR="00C2542A">
        <w:rPr>
          <w:rFonts w:ascii="Arial" w:hAnsi="Arial" w:cs="Arial"/>
          <w:i w:val="0"/>
          <w:sz w:val="32"/>
          <w:szCs w:val="32"/>
        </w:rPr>
        <w:lastRenderedPageBreak/>
        <w:t>Person Specification</w:t>
      </w:r>
    </w:p>
    <w:p w:rsidR="00C2542A" w:rsidRDefault="00C2542A">
      <w:pPr>
        <w:spacing w:line="276" w:lineRule="auto"/>
        <w:jc w:val="both"/>
        <w:rPr>
          <w:rFonts w:ascii="Arial" w:hAnsi="Arial" w:cs="Arial"/>
          <w:b/>
          <w:sz w:val="22"/>
          <w:szCs w:val="22"/>
        </w:rPr>
      </w:pPr>
    </w:p>
    <w:p w:rsidR="00EA1188" w:rsidRPr="00627D1E" w:rsidRDefault="00EA1188" w:rsidP="00627D1E">
      <w:pPr>
        <w:pStyle w:val="LightShading-Accent21"/>
        <w:pBdr>
          <w:bottom w:val="none" w:sz="0" w:space="0" w:color="auto"/>
        </w:pBdr>
        <w:ind w:left="0"/>
        <w:rPr>
          <w:rFonts w:ascii="Arial" w:hAnsi="Arial" w:cs="Arial"/>
          <w:b w:val="0"/>
          <w:bCs w:val="0"/>
          <w:i w:val="0"/>
          <w:iCs w:val="0"/>
          <w:color w:val="000000"/>
          <w:sz w:val="22"/>
          <w:szCs w:val="22"/>
        </w:rPr>
      </w:pPr>
      <w:r w:rsidRPr="00627D1E">
        <w:rPr>
          <w:rFonts w:ascii="Arial" w:hAnsi="Arial" w:cs="Arial"/>
          <w:b w:val="0"/>
          <w:bCs w:val="0"/>
          <w:i w:val="0"/>
          <w:iCs w:val="0"/>
          <w:color w:val="000000"/>
          <w:sz w:val="22"/>
          <w:szCs w:val="22"/>
        </w:rPr>
        <w:t>The successful candidate will possess a strong track record of achievement in:</w:t>
      </w:r>
    </w:p>
    <w:p w:rsidR="00EA1188" w:rsidRPr="00627D1E" w:rsidRDefault="00EA1188" w:rsidP="003F4324">
      <w:pPr>
        <w:pStyle w:val="LightShading-Accent21"/>
        <w:numPr>
          <w:ilvl w:val="0"/>
          <w:numId w:val="6"/>
        </w:numPr>
        <w:pBdr>
          <w:bottom w:val="none" w:sz="0" w:space="0" w:color="auto"/>
        </w:pBdr>
        <w:spacing w:before="0" w:after="0"/>
        <w:rPr>
          <w:rFonts w:ascii="Arial" w:hAnsi="Arial" w:cs="Arial"/>
          <w:b w:val="0"/>
          <w:bCs w:val="0"/>
          <w:i w:val="0"/>
          <w:iCs w:val="0"/>
          <w:color w:val="000000"/>
          <w:sz w:val="22"/>
          <w:szCs w:val="22"/>
        </w:rPr>
      </w:pPr>
      <w:r w:rsidRPr="00627D1E">
        <w:rPr>
          <w:rFonts w:ascii="Arial" w:hAnsi="Arial" w:cs="Arial"/>
          <w:b w:val="0"/>
          <w:bCs w:val="0"/>
          <w:i w:val="0"/>
          <w:iCs w:val="0"/>
          <w:color w:val="000000"/>
          <w:sz w:val="22"/>
          <w:szCs w:val="22"/>
        </w:rPr>
        <w:t xml:space="preserve">their subject area, with excellent subject knowledge of </w:t>
      </w:r>
      <w:r w:rsidR="00765AC8">
        <w:rPr>
          <w:rFonts w:ascii="Arial" w:hAnsi="Arial" w:cs="Arial"/>
          <w:b w:val="0"/>
          <w:bCs w:val="0"/>
          <w:i w:val="0"/>
          <w:iCs w:val="0"/>
          <w:color w:val="000000"/>
          <w:sz w:val="22"/>
          <w:szCs w:val="22"/>
        </w:rPr>
        <w:t>P &amp; RS</w:t>
      </w:r>
      <w:r w:rsidRPr="00627D1E">
        <w:rPr>
          <w:rFonts w:ascii="Arial" w:hAnsi="Arial" w:cs="Arial"/>
          <w:b w:val="0"/>
          <w:bCs w:val="0"/>
          <w:i w:val="0"/>
          <w:iCs w:val="0"/>
          <w:color w:val="000000"/>
          <w:sz w:val="22"/>
          <w:szCs w:val="22"/>
        </w:rPr>
        <w:t xml:space="preserve"> and good classroom management skills;</w:t>
      </w:r>
    </w:p>
    <w:p w:rsidR="00EA1188" w:rsidRPr="00627D1E" w:rsidRDefault="00EA1188" w:rsidP="003F4324">
      <w:pPr>
        <w:pStyle w:val="LightShading-Accent21"/>
        <w:numPr>
          <w:ilvl w:val="0"/>
          <w:numId w:val="6"/>
        </w:numPr>
        <w:pBdr>
          <w:bottom w:val="none" w:sz="0" w:space="0" w:color="auto"/>
        </w:pBdr>
        <w:spacing w:before="0" w:after="0"/>
        <w:rPr>
          <w:rFonts w:ascii="Arial" w:hAnsi="Arial" w:cs="Arial"/>
          <w:b w:val="0"/>
          <w:bCs w:val="0"/>
          <w:i w:val="0"/>
          <w:iCs w:val="0"/>
          <w:color w:val="000000"/>
          <w:sz w:val="22"/>
          <w:szCs w:val="22"/>
        </w:rPr>
      </w:pPr>
      <w:r w:rsidRPr="00627D1E">
        <w:rPr>
          <w:rFonts w:ascii="Arial" w:hAnsi="Arial" w:cs="Arial"/>
          <w:b w:val="0"/>
          <w:bCs w:val="0"/>
          <w:i w:val="0"/>
          <w:iCs w:val="0"/>
          <w:color w:val="000000"/>
          <w:sz w:val="22"/>
          <w:szCs w:val="22"/>
        </w:rPr>
        <w:t>being able to design every lesson individually, to a high standard, in accordance to the scheme of work set out by the Head of Department;</w:t>
      </w:r>
    </w:p>
    <w:p w:rsidR="00EA1188" w:rsidRPr="00627D1E" w:rsidRDefault="00EA1188" w:rsidP="003F4324">
      <w:pPr>
        <w:pStyle w:val="LightShading-Accent21"/>
        <w:numPr>
          <w:ilvl w:val="0"/>
          <w:numId w:val="6"/>
        </w:numPr>
        <w:pBdr>
          <w:bottom w:val="none" w:sz="0" w:space="0" w:color="auto"/>
        </w:pBdr>
        <w:spacing w:before="0" w:after="0"/>
        <w:rPr>
          <w:rFonts w:ascii="Arial" w:hAnsi="Arial" w:cs="Arial"/>
          <w:b w:val="0"/>
          <w:bCs w:val="0"/>
          <w:i w:val="0"/>
          <w:iCs w:val="0"/>
          <w:color w:val="000000"/>
          <w:sz w:val="22"/>
          <w:szCs w:val="22"/>
        </w:rPr>
      </w:pPr>
      <w:r w:rsidRPr="00627D1E">
        <w:rPr>
          <w:rFonts w:ascii="Arial" w:hAnsi="Arial" w:cs="Arial"/>
          <w:b w:val="0"/>
          <w:bCs w:val="0"/>
          <w:i w:val="0"/>
          <w:iCs w:val="0"/>
          <w:color w:val="000000"/>
          <w:sz w:val="22"/>
          <w:szCs w:val="22"/>
        </w:rPr>
        <w:t>communicating concepts articulately, positively and sensitively to pupils of different abilities;</w:t>
      </w:r>
    </w:p>
    <w:p w:rsidR="00EA1188" w:rsidRPr="00627D1E" w:rsidRDefault="00EA1188" w:rsidP="003F4324">
      <w:pPr>
        <w:pStyle w:val="LightShading-Accent21"/>
        <w:numPr>
          <w:ilvl w:val="0"/>
          <w:numId w:val="6"/>
        </w:numPr>
        <w:pBdr>
          <w:bottom w:val="none" w:sz="0" w:space="0" w:color="auto"/>
        </w:pBdr>
        <w:spacing w:before="0" w:after="0"/>
        <w:rPr>
          <w:rFonts w:ascii="Arial" w:hAnsi="Arial" w:cs="Arial"/>
          <w:b w:val="0"/>
          <w:bCs w:val="0"/>
          <w:i w:val="0"/>
          <w:iCs w:val="0"/>
          <w:color w:val="000000"/>
          <w:sz w:val="22"/>
          <w:szCs w:val="22"/>
        </w:rPr>
      </w:pPr>
      <w:r w:rsidRPr="00627D1E">
        <w:rPr>
          <w:rFonts w:ascii="Arial" w:hAnsi="Arial" w:cs="Arial"/>
          <w:b w:val="0"/>
          <w:bCs w:val="0"/>
          <w:i w:val="0"/>
          <w:iCs w:val="0"/>
          <w:color w:val="000000"/>
          <w:sz w:val="22"/>
          <w:szCs w:val="22"/>
        </w:rPr>
        <w:t>nurturing and supporting pupils’ wellbeing with well-developed pastoral instincts.</w:t>
      </w:r>
    </w:p>
    <w:p w:rsidR="00561161" w:rsidRPr="00627D1E" w:rsidRDefault="00561161" w:rsidP="00627D1E">
      <w:pPr>
        <w:pStyle w:val="LightShading-Accent21"/>
        <w:pBdr>
          <w:bottom w:val="none" w:sz="0" w:space="0" w:color="auto"/>
        </w:pBdr>
        <w:spacing w:before="0" w:after="0"/>
        <w:ind w:left="0"/>
        <w:rPr>
          <w:rFonts w:ascii="Arial" w:hAnsi="Arial" w:cs="Arial"/>
          <w:b w:val="0"/>
          <w:bCs w:val="0"/>
          <w:i w:val="0"/>
          <w:iCs w:val="0"/>
          <w:color w:val="000000"/>
          <w:sz w:val="22"/>
          <w:szCs w:val="22"/>
        </w:rPr>
      </w:pPr>
    </w:p>
    <w:p w:rsidR="00627D1E" w:rsidRDefault="00627D1E" w:rsidP="00627D1E">
      <w:pPr>
        <w:pStyle w:val="LightShading-Accent21"/>
        <w:pBdr>
          <w:bottom w:val="none" w:sz="0" w:space="0" w:color="auto"/>
        </w:pBdr>
        <w:spacing w:before="0" w:after="0"/>
        <w:ind w:left="0"/>
        <w:rPr>
          <w:rFonts w:ascii="Arial" w:hAnsi="Arial" w:cs="Arial"/>
          <w:b w:val="0"/>
          <w:bCs w:val="0"/>
          <w:i w:val="0"/>
          <w:iCs w:val="0"/>
          <w:color w:val="000000"/>
          <w:sz w:val="22"/>
          <w:szCs w:val="22"/>
        </w:rPr>
      </w:pPr>
    </w:p>
    <w:p w:rsidR="00EA1188" w:rsidRPr="00627D1E" w:rsidRDefault="00EA1188" w:rsidP="00627D1E">
      <w:pPr>
        <w:pStyle w:val="LightShading-Accent21"/>
        <w:pBdr>
          <w:bottom w:val="none" w:sz="0" w:space="0" w:color="auto"/>
        </w:pBdr>
        <w:spacing w:before="0" w:after="0"/>
        <w:ind w:left="0"/>
        <w:rPr>
          <w:rFonts w:ascii="Arial" w:hAnsi="Arial" w:cs="Arial"/>
          <w:bCs w:val="0"/>
          <w:i w:val="0"/>
          <w:iCs w:val="0"/>
          <w:color w:val="000000"/>
          <w:sz w:val="22"/>
          <w:szCs w:val="22"/>
        </w:rPr>
      </w:pPr>
      <w:r w:rsidRPr="00627D1E">
        <w:rPr>
          <w:rFonts w:ascii="Arial" w:hAnsi="Arial" w:cs="Arial"/>
          <w:bCs w:val="0"/>
          <w:i w:val="0"/>
          <w:iCs w:val="0"/>
          <w:color w:val="000000"/>
          <w:sz w:val="22"/>
          <w:szCs w:val="22"/>
        </w:rPr>
        <w:t>Qualifications</w:t>
      </w:r>
    </w:p>
    <w:p w:rsidR="00561161" w:rsidRPr="00627D1E" w:rsidRDefault="00561161" w:rsidP="00627D1E">
      <w:pPr>
        <w:pStyle w:val="LightShading-Accent21"/>
        <w:pBdr>
          <w:bottom w:val="none" w:sz="0" w:space="0" w:color="auto"/>
        </w:pBdr>
        <w:spacing w:before="0" w:after="0"/>
        <w:ind w:left="0"/>
        <w:rPr>
          <w:rFonts w:ascii="Arial" w:hAnsi="Arial" w:cs="Arial"/>
          <w:b w:val="0"/>
          <w:bCs w:val="0"/>
          <w:i w:val="0"/>
          <w:iCs w:val="0"/>
          <w:color w:val="000000"/>
          <w:sz w:val="22"/>
          <w:szCs w:val="22"/>
        </w:rPr>
      </w:pPr>
    </w:p>
    <w:p w:rsidR="00EA1188" w:rsidRPr="00627D1E" w:rsidRDefault="00EA1188" w:rsidP="00627D1E">
      <w:pPr>
        <w:pStyle w:val="LightShading-Accent21"/>
        <w:pBdr>
          <w:bottom w:val="none" w:sz="0" w:space="0" w:color="auto"/>
        </w:pBdr>
        <w:spacing w:before="0" w:after="0"/>
        <w:ind w:left="0"/>
        <w:rPr>
          <w:rFonts w:ascii="Arial" w:hAnsi="Arial" w:cs="Arial"/>
          <w:b w:val="0"/>
          <w:bCs w:val="0"/>
          <w:i w:val="0"/>
          <w:iCs w:val="0"/>
          <w:color w:val="000000"/>
          <w:sz w:val="22"/>
          <w:szCs w:val="22"/>
        </w:rPr>
      </w:pPr>
      <w:r w:rsidRPr="00627D1E">
        <w:rPr>
          <w:rFonts w:ascii="Arial" w:hAnsi="Arial" w:cs="Arial"/>
          <w:b w:val="0"/>
          <w:bCs w:val="0"/>
          <w:i w:val="0"/>
          <w:iCs w:val="0"/>
          <w:color w:val="000000"/>
          <w:sz w:val="22"/>
          <w:szCs w:val="22"/>
        </w:rPr>
        <w:t>ESSENTIAL</w:t>
      </w:r>
    </w:p>
    <w:p w:rsidR="00EA1188" w:rsidRPr="00627D1E" w:rsidRDefault="00EA1188" w:rsidP="003F4324">
      <w:pPr>
        <w:pStyle w:val="LightShading-Accent21"/>
        <w:numPr>
          <w:ilvl w:val="0"/>
          <w:numId w:val="7"/>
        </w:numPr>
        <w:pBdr>
          <w:bottom w:val="none" w:sz="0" w:space="0" w:color="auto"/>
        </w:pBdr>
        <w:spacing w:before="0" w:after="0"/>
        <w:rPr>
          <w:rFonts w:ascii="Arial" w:hAnsi="Arial" w:cs="Arial"/>
          <w:b w:val="0"/>
          <w:bCs w:val="0"/>
          <w:i w:val="0"/>
          <w:iCs w:val="0"/>
          <w:color w:val="000000"/>
          <w:sz w:val="22"/>
          <w:szCs w:val="22"/>
        </w:rPr>
      </w:pPr>
      <w:r w:rsidRPr="00627D1E">
        <w:rPr>
          <w:rFonts w:ascii="Arial" w:hAnsi="Arial" w:cs="Arial"/>
          <w:b w:val="0"/>
          <w:bCs w:val="0"/>
          <w:i w:val="0"/>
          <w:iCs w:val="0"/>
          <w:color w:val="000000"/>
          <w:sz w:val="22"/>
          <w:szCs w:val="22"/>
        </w:rPr>
        <w:t>a good honours degree relevant to the teaching aspects of the role.</w:t>
      </w:r>
    </w:p>
    <w:p w:rsidR="00561161" w:rsidRPr="00627D1E" w:rsidRDefault="00561161" w:rsidP="00627D1E">
      <w:pPr>
        <w:pStyle w:val="LightShading-Accent21"/>
        <w:pBdr>
          <w:bottom w:val="none" w:sz="0" w:space="0" w:color="auto"/>
        </w:pBdr>
        <w:spacing w:before="0" w:after="0"/>
        <w:ind w:left="0"/>
        <w:rPr>
          <w:rFonts w:ascii="Arial" w:hAnsi="Arial" w:cs="Arial"/>
          <w:b w:val="0"/>
          <w:bCs w:val="0"/>
          <w:i w:val="0"/>
          <w:iCs w:val="0"/>
          <w:color w:val="000000"/>
          <w:sz w:val="22"/>
          <w:szCs w:val="22"/>
        </w:rPr>
      </w:pPr>
    </w:p>
    <w:p w:rsidR="00EA1188" w:rsidRPr="00627D1E" w:rsidRDefault="00EA1188" w:rsidP="00627D1E">
      <w:pPr>
        <w:pStyle w:val="LightShading-Accent21"/>
        <w:pBdr>
          <w:bottom w:val="none" w:sz="0" w:space="0" w:color="auto"/>
        </w:pBdr>
        <w:spacing w:before="0" w:after="0"/>
        <w:ind w:left="0"/>
        <w:rPr>
          <w:rFonts w:ascii="Arial" w:hAnsi="Arial" w:cs="Arial"/>
          <w:b w:val="0"/>
          <w:bCs w:val="0"/>
          <w:i w:val="0"/>
          <w:iCs w:val="0"/>
          <w:color w:val="000000"/>
          <w:sz w:val="22"/>
          <w:szCs w:val="22"/>
        </w:rPr>
      </w:pPr>
      <w:r w:rsidRPr="00627D1E">
        <w:rPr>
          <w:rFonts w:ascii="Arial" w:hAnsi="Arial" w:cs="Arial"/>
          <w:b w:val="0"/>
          <w:bCs w:val="0"/>
          <w:i w:val="0"/>
          <w:iCs w:val="0"/>
          <w:color w:val="000000"/>
          <w:sz w:val="22"/>
          <w:szCs w:val="22"/>
        </w:rPr>
        <w:t>DESIRABLE</w:t>
      </w:r>
    </w:p>
    <w:p w:rsidR="00EA1188" w:rsidRDefault="00EA1188" w:rsidP="003F4324">
      <w:pPr>
        <w:pStyle w:val="LightShading-Accent21"/>
        <w:numPr>
          <w:ilvl w:val="0"/>
          <w:numId w:val="7"/>
        </w:numPr>
        <w:pBdr>
          <w:bottom w:val="none" w:sz="0" w:space="0" w:color="auto"/>
        </w:pBdr>
        <w:spacing w:before="0" w:after="0"/>
        <w:rPr>
          <w:rFonts w:ascii="Arial" w:hAnsi="Arial" w:cs="Arial"/>
          <w:b w:val="0"/>
          <w:bCs w:val="0"/>
          <w:i w:val="0"/>
          <w:iCs w:val="0"/>
          <w:color w:val="000000"/>
          <w:sz w:val="22"/>
          <w:szCs w:val="22"/>
        </w:rPr>
      </w:pPr>
      <w:r w:rsidRPr="00627D1E">
        <w:rPr>
          <w:rFonts w:ascii="Arial" w:hAnsi="Arial" w:cs="Arial"/>
          <w:b w:val="0"/>
          <w:bCs w:val="0"/>
          <w:i w:val="0"/>
          <w:iCs w:val="0"/>
          <w:color w:val="000000"/>
          <w:sz w:val="22"/>
          <w:szCs w:val="22"/>
        </w:rPr>
        <w:t>a recognised teaching qualification e.g. a PGCE, QTS.</w:t>
      </w:r>
    </w:p>
    <w:p w:rsidR="00047A8A" w:rsidRPr="00047A8A" w:rsidRDefault="00047A8A" w:rsidP="00047A8A"/>
    <w:p w:rsidR="00EA1188" w:rsidRDefault="00047A8A" w:rsidP="00047A8A">
      <w:pPr>
        <w:pStyle w:val="LightShading-Accent21"/>
        <w:pBdr>
          <w:bottom w:val="none" w:sz="0" w:space="0" w:color="auto"/>
        </w:pBdr>
        <w:spacing w:before="0" w:after="0"/>
        <w:ind w:left="0"/>
        <w:rPr>
          <w:rFonts w:ascii="Arial" w:hAnsi="Arial" w:cs="Arial"/>
          <w:b w:val="0"/>
          <w:bCs w:val="0"/>
          <w:i w:val="0"/>
          <w:iCs w:val="0"/>
          <w:color w:val="000000"/>
          <w:sz w:val="22"/>
          <w:szCs w:val="22"/>
        </w:rPr>
      </w:pPr>
      <w:r>
        <w:rPr>
          <w:rFonts w:ascii="Arial" w:hAnsi="Arial" w:cs="Arial"/>
          <w:b w:val="0"/>
          <w:bCs w:val="0"/>
          <w:i w:val="0"/>
          <w:iCs w:val="0"/>
          <w:color w:val="000000"/>
          <w:sz w:val="22"/>
          <w:szCs w:val="22"/>
        </w:rPr>
        <w:t>PERSONAL ATTRIBUTES/SKILLS</w:t>
      </w:r>
    </w:p>
    <w:p w:rsidR="00047A8A" w:rsidRPr="00047A8A" w:rsidRDefault="00047A8A" w:rsidP="00047A8A"/>
    <w:p w:rsidR="00EA1188" w:rsidRPr="00627D1E" w:rsidRDefault="00EA1188" w:rsidP="003F4324">
      <w:pPr>
        <w:pStyle w:val="LightShading-Accent21"/>
        <w:numPr>
          <w:ilvl w:val="0"/>
          <w:numId w:val="7"/>
        </w:numPr>
        <w:pBdr>
          <w:bottom w:val="none" w:sz="0" w:space="0" w:color="auto"/>
        </w:pBdr>
        <w:spacing w:before="0" w:after="0"/>
        <w:rPr>
          <w:rFonts w:ascii="Arial" w:hAnsi="Arial" w:cs="Arial"/>
          <w:b w:val="0"/>
          <w:bCs w:val="0"/>
          <w:i w:val="0"/>
          <w:iCs w:val="0"/>
          <w:color w:val="000000"/>
          <w:sz w:val="22"/>
          <w:szCs w:val="22"/>
        </w:rPr>
      </w:pPr>
      <w:r w:rsidRPr="00627D1E">
        <w:rPr>
          <w:rFonts w:ascii="Arial" w:hAnsi="Arial" w:cs="Arial"/>
          <w:b w:val="0"/>
          <w:bCs w:val="0"/>
          <w:i w:val="0"/>
          <w:iCs w:val="0"/>
          <w:color w:val="000000"/>
          <w:sz w:val="22"/>
          <w:szCs w:val="22"/>
        </w:rPr>
        <w:t>high levels of literacy;</w:t>
      </w:r>
    </w:p>
    <w:p w:rsidR="00EA1188" w:rsidRPr="00627D1E" w:rsidRDefault="00EA1188" w:rsidP="003F4324">
      <w:pPr>
        <w:pStyle w:val="LightShading-Accent21"/>
        <w:numPr>
          <w:ilvl w:val="0"/>
          <w:numId w:val="7"/>
        </w:numPr>
        <w:pBdr>
          <w:bottom w:val="none" w:sz="0" w:space="0" w:color="auto"/>
        </w:pBdr>
        <w:spacing w:before="0" w:after="0"/>
        <w:rPr>
          <w:rFonts w:ascii="Arial" w:hAnsi="Arial" w:cs="Arial"/>
          <w:b w:val="0"/>
          <w:bCs w:val="0"/>
          <w:i w:val="0"/>
          <w:iCs w:val="0"/>
          <w:color w:val="000000"/>
          <w:sz w:val="22"/>
          <w:szCs w:val="22"/>
        </w:rPr>
      </w:pPr>
      <w:r w:rsidRPr="00627D1E">
        <w:rPr>
          <w:rFonts w:ascii="Arial" w:hAnsi="Arial" w:cs="Arial"/>
          <w:b w:val="0"/>
          <w:bCs w:val="0"/>
          <w:i w:val="0"/>
          <w:iCs w:val="0"/>
          <w:color w:val="000000"/>
          <w:sz w:val="22"/>
          <w:szCs w:val="22"/>
        </w:rPr>
        <w:t>an ability to inspire and motivate others through verbal and written communications;</w:t>
      </w:r>
    </w:p>
    <w:p w:rsidR="00EA1188" w:rsidRPr="00627D1E" w:rsidRDefault="00EA1188" w:rsidP="003F4324">
      <w:pPr>
        <w:pStyle w:val="LightShading-Accent21"/>
        <w:numPr>
          <w:ilvl w:val="0"/>
          <w:numId w:val="7"/>
        </w:numPr>
        <w:pBdr>
          <w:bottom w:val="none" w:sz="0" w:space="0" w:color="auto"/>
        </w:pBdr>
        <w:spacing w:before="0" w:after="0"/>
        <w:rPr>
          <w:rFonts w:ascii="Arial" w:hAnsi="Arial" w:cs="Arial"/>
          <w:b w:val="0"/>
          <w:bCs w:val="0"/>
          <w:i w:val="0"/>
          <w:iCs w:val="0"/>
          <w:color w:val="000000"/>
          <w:sz w:val="22"/>
          <w:szCs w:val="22"/>
        </w:rPr>
      </w:pPr>
      <w:r w:rsidRPr="00627D1E">
        <w:rPr>
          <w:rFonts w:ascii="Arial" w:hAnsi="Arial" w:cs="Arial"/>
          <w:b w:val="0"/>
          <w:bCs w:val="0"/>
          <w:i w:val="0"/>
          <w:iCs w:val="0"/>
          <w:color w:val="000000"/>
          <w:sz w:val="22"/>
          <w:szCs w:val="22"/>
        </w:rPr>
        <w:t>good time management and organisational skills;</w:t>
      </w:r>
    </w:p>
    <w:p w:rsidR="00EA1188" w:rsidRPr="00627D1E" w:rsidRDefault="00EA1188" w:rsidP="003F4324">
      <w:pPr>
        <w:pStyle w:val="LightShading-Accent21"/>
        <w:numPr>
          <w:ilvl w:val="0"/>
          <w:numId w:val="7"/>
        </w:numPr>
        <w:pBdr>
          <w:bottom w:val="none" w:sz="0" w:space="0" w:color="auto"/>
        </w:pBdr>
        <w:spacing w:before="0" w:after="0"/>
        <w:rPr>
          <w:rFonts w:ascii="Arial" w:hAnsi="Arial" w:cs="Arial"/>
          <w:b w:val="0"/>
          <w:bCs w:val="0"/>
          <w:i w:val="0"/>
          <w:iCs w:val="0"/>
          <w:color w:val="000000"/>
          <w:sz w:val="22"/>
          <w:szCs w:val="22"/>
        </w:rPr>
      </w:pPr>
      <w:r w:rsidRPr="00627D1E">
        <w:rPr>
          <w:rFonts w:ascii="Arial" w:hAnsi="Arial" w:cs="Arial"/>
          <w:b w:val="0"/>
          <w:bCs w:val="0"/>
          <w:i w:val="0"/>
          <w:iCs w:val="0"/>
          <w:color w:val="000000"/>
          <w:sz w:val="22"/>
          <w:szCs w:val="22"/>
        </w:rPr>
        <w:t>ability to use initiative;</w:t>
      </w:r>
    </w:p>
    <w:p w:rsidR="00EA1188" w:rsidRPr="00627D1E" w:rsidRDefault="00EA1188" w:rsidP="003F4324">
      <w:pPr>
        <w:pStyle w:val="LightShading-Accent21"/>
        <w:numPr>
          <w:ilvl w:val="0"/>
          <w:numId w:val="7"/>
        </w:numPr>
        <w:pBdr>
          <w:bottom w:val="none" w:sz="0" w:space="0" w:color="auto"/>
        </w:pBdr>
        <w:spacing w:before="100" w:beforeAutospacing="1" w:after="100" w:afterAutospacing="1"/>
        <w:ind w:left="714" w:hanging="357"/>
        <w:rPr>
          <w:rFonts w:ascii="Arial" w:hAnsi="Arial" w:cs="Arial"/>
          <w:b w:val="0"/>
          <w:bCs w:val="0"/>
          <w:i w:val="0"/>
          <w:iCs w:val="0"/>
          <w:color w:val="000000"/>
          <w:sz w:val="22"/>
          <w:szCs w:val="22"/>
        </w:rPr>
      </w:pPr>
      <w:r w:rsidRPr="00627D1E">
        <w:rPr>
          <w:rFonts w:ascii="Arial" w:hAnsi="Arial" w:cs="Arial"/>
          <w:b w:val="0"/>
          <w:bCs w:val="0"/>
          <w:i w:val="0"/>
          <w:iCs w:val="0"/>
          <w:color w:val="000000"/>
          <w:sz w:val="22"/>
          <w:szCs w:val="22"/>
        </w:rPr>
        <w:t>patience and a sense of humour; an ability to demonstrate good IT skills and constructive use of other technology;</w:t>
      </w:r>
    </w:p>
    <w:p w:rsidR="00EA1188" w:rsidRPr="00627D1E" w:rsidRDefault="00EA1188" w:rsidP="003F4324">
      <w:pPr>
        <w:pStyle w:val="LightShading-Accent21"/>
        <w:numPr>
          <w:ilvl w:val="0"/>
          <w:numId w:val="7"/>
        </w:numPr>
        <w:pBdr>
          <w:bottom w:val="none" w:sz="0" w:space="0" w:color="auto"/>
        </w:pBdr>
        <w:spacing w:before="100" w:beforeAutospacing="1" w:after="100" w:afterAutospacing="1"/>
        <w:rPr>
          <w:rFonts w:ascii="Arial" w:hAnsi="Arial" w:cs="Arial"/>
          <w:b w:val="0"/>
          <w:bCs w:val="0"/>
          <w:i w:val="0"/>
          <w:iCs w:val="0"/>
          <w:color w:val="000000"/>
          <w:sz w:val="22"/>
          <w:szCs w:val="22"/>
        </w:rPr>
      </w:pPr>
      <w:r w:rsidRPr="00627D1E">
        <w:rPr>
          <w:rFonts w:ascii="Arial" w:hAnsi="Arial" w:cs="Arial"/>
          <w:b w:val="0"/>
          <w:bCs w:val="0"/>
          <w:i w:val="0"/>
          <w:iCs w:val="0"/>
          <w:color w:val="000000"/>
          <w:sz w:val="22"/>
          <w:szCs w:val="22"/>
        </w:rPr>
        <w:t>show an awareness of different pupils’ educational needs and be able to direct teaching and learning appropriately;</w:t>
      </w:r>
    </w:p>
    <w:p w:rsidR="00EA1188" w:rsidRPr="00627D1E" w:rsidRDefault="00EA1188" w:rsidP="003F4324">
      <w:pPr>
        <w:pStyle w:val="LightShading-Accent21"/>
        <w:numPr>
          <w:ilvl w:val="0"/>
          <w:numId w:val="7"/>
        </w:numPr>
        <w:pBdr>
          <w:bottom w:val="none" w:sz="0" w:space="0" w:color="auto"/>
        </w:pBdr>
        <w:spacing w:before="100" w:beforeAutospacing="1" w:after="100" w:afterAutospacing="1"/>
        <w:rPr>
          <w:rFonts w:ascii="Arial" w:hAnsi="Arial" w:cs="Arial"/>
          <w:b w:val="0"/>
          <w:bCs w:val="0"/>
          <w:i w:val="0"/>
          <w:iCs w:val="0"/>
          <w:color w:val="000000"/>
          <w:sz w:val="22"/>
          <w:szCs w:val="22"/>
        </w:rPr>
      </w:pPr>
      <w:r w:rsidRPr="00627D1E">
        <w:rPr>
          <w:rFonts w:ascii="Arial" w:hAnsi="Arial" w:cs="Arial"/>
          <w:b w:val="0"/>
          <w:bCs w:val="0"/>
          <w:i w:val="0"/>
          <w:iCs w:val="0"/>
          <w:color w:val="000000"/>
          <w:sz w:val="22"/>
          <w:szCs w:val="22"/>
        </w:rPr>
        <w:t>a genuine desire to contribute to the wider life of the School, with the ability, skills and experience to contribute to the School’s Co-curricular programme.</w:t>
      </w:r>
    </w:p>
    <w:p w:rsidR="00187546" w:rsidRDefault="00EA1188" w:rsidP="003F4324">
      <w:pPr>
        <w:pStyle w:val="LightShading-Accent21"/>
        <w:numPr>
          <w:ilvl w:val="0"/>
          <w:numId w:val="7"/>
        </w:numPr>
        <w:pBdr>
          <w:bottom w:val="none" w:sz="0" w:space="0" w:color="auto"/>
        </w:pBdr>
        <w:spacing w:before="100" w:beforeAutospacing="1" w:after="100" w:afterAutospacing="1"/>
        <w:rPr>
          <w:rFonts w:ascii="Arial" w:hAnsi="Arial" w:cs="Arial"/>
          <w:b w:val="0"/>
          <w:bCs w:val="0"/>
          <w:i w:val="0"/>
          <w:iCs w:val="0"/>
          <w:sz w:val="22"/>
          <w:szCs w:val="22"/>
          <w:lang w:eastAsia="en-US"/>
        </w:rPr>
      </w:pPr>
      <w:r w:rsidRPr="00627D1E">
        <w:rPr>
          <w:rFonts w:ascii="Arial" w:hAnsi="Arial" w:cs="Arial"/>
          <w:b w:val="0"/>
          <w:bCs w:val="0"/>
          <w:i w:val="0"/>
          <w:iCs w:val="0"/>
          <w:color w:val="000000"/>
          <w:sz w:val="22"/>
          <w:szCs w:val="22"/>
        </w:rPr>
        <w:t>a sympathy with the ethos of the School within a Christian foundation.</w:t>
      </w:r>
      <w:r w:rsidR="00187546">
        <w:rPr>
          <w:rFonts w:ascii="Arial" w:hAnsi="Arial" w:cs="Arial"/>
          <w:b w:val="0"/>
          <w:bCs w:val="0"/>
          <w:i w:val="0"/>
          <w:iCs w:val="0"/>
          <w:sz w:val="22"/>
          <w:szCs w:val="22"/>
        </w:rPr>
        <w:br w:type="page"/>
      </w:r>
    </w:p>
    <w:p w:rsidR="00C2542A" w:rsidRPr="00FE767B" w:rsidRDefault="00C2542A" w:rsidP="00E862FD">
      <w:pPr>
        <w:pStyle w:val="BodyText"/>
        <w:rPr>
          <w:rFonts w:ascii="Arial" w:hAnsi="Arial" w:cs="Arial"/>
          <w:b/>
          <w:bCs/>
          <w:i/>
          <w:iCs/>
          <w:sz w:val="22"/>
          <w:szCs w:val="22"/>
        </w:rPr>
      </w:pPr>
    </w:p>
    <w:p w:rsidR="00C2542A" w:rsidRDefault="00C2542A" w:rsidP="00E862FD">
      <w:pPr>
        <w:pStyle w:val="LightShading-Accent21"/>
        <w:spacing w:before="0" w:after="0"/>
        <w:ind w:left="0"/>
        <w:rPr>
          <w:rFonts w:ascii="Arial" w:hAnsi="Arial" w:cs="Arial"/>
          <w:i w:val="0"/>
          <w:sz w:val="32"/>
          <w:szCs w:val="32"/>
        </w:rPr>
      </w:pPr>
      <w:r>
        <w:rPr>
          <w:rFonts w:ascii="Arial" w:hAnsi="Arial" w:cs="Arial"/>
          <w:i w:val="0"/>
          <w:sz w:val="32"/>
          <w:szCs w:val="32"/>
        </w:rPr>
        <w:t>Employment benefits and conditions</w:t>
      </w:r>
    </w:p>
    <w:p w:rsidR="00FE767B" w:rsidRDefault="00FE767B" w:rsidP="00E862FD">
      <w:pPr>
        <w:jc w:val="both"/>
        <w:rPr>
          <w:rFonts w:ascii="Arial" w:hAnsi="Arial" w:cs="Arial"/>
          <w:b/>
          <w:sz w:val="22"/>
          <w:szCs w:val="22"/>
        </w:rPr>
      </w:pPr>
    </w:p>
    <w:p w:rsidR="00C2542A" w:rsidRDefault="00C2542A" w:rsidP="00E862FD">
      <w:pPr>
        <w:jc w:val="both"/>
        <w:rPr>
          <w:rFonts w:ascii="Arial" w:hAnsi="Arial" w:cs="Arial"/>
          <w:sz w:val="22"/>
          <w:szCs w:val="22"/>
        </w:rPr>
      </w:pPr>
      <w:r>
        <w:rPr>
          <w:rFonts w:ascii="Arial" w:hAnsi="Arial" w:cs="Arial"/>
          <w:b/>
          <w:sz w:val="22"/>
          <w:szCs w:val="22"/>
        </w:rPr>
        <w:t>Benefits</w:t>
      </w:r>
      <w:r>
        <w:rPr>
          <w:rFonts w:ascii="Arial" w:hAnsi="Arial" w:cs="Arial"/>
          <w:sz w:val="22"/>
          <w:szCs w:val="22"/>
        </w:rPr>
        <w:t>:</w:t>
      </w:r>
      <w:r>
        <w:rPr>
          <w:rFonts w:ascii="Arial" w:hAnsi="Arial" w:cs="Arial"/>
          <w:sz w:val="22"/>
          <w:szCs w:val="22"/>
        </w:rPr>
        <w:tab/>
      </w:r>
      <w:r>
        <w:rPr>
          <w:rFonts w:ascii="Arial" w:hAnsi="Arial" w:cs="Arial"/>
          <w:sz w:val="22"/>
          <w:szCs w:val="22"/>
        </w:rPr>
        <w:tab/>
      </w:r>
    </w:p>
    <w:p w:rsidR="00C2542A" w:rsidRDefault="00C2542A" w:rsidP="00E862FD">
      <w:pPr>
        <w:pStyle w:val="BodyText"/>
        <w:ind w:left="2160" w:hanging="2160"/>
        <w:rPr>
          <w:rFonts w:ascii="Arial" w:hAnsi="Arial" w:cs="Arial"/>
          <w:sz w:val="22"/>
          <w:szCs w:val="22"/>
        </w:rPr>
      </w:pPr>
    </w:p>
    <w:p w:rsidR="00C2542A" w:rsidRDefault="00C2542A" w:rsidP="00E862FD">
      <w:pPr>
        <w:tabs>
          <w:tab w:val="left" w:pos="2170"/>
        </w:tabs>
        <w:spacing w:line="276" w:lineRule="auto"/>
        <w:ind w:left="2160" w:hanging="2160"/>
        <w:jc w:val="both"/>
        <w:rPr>
          <w:rFonts w:ascii="Arial" w:hAnsi="Arial" w:cs="Arial"/>
          <w:sz w:val="22"/>
          <w:szCs w:val="22"/>
        </w:rPr>
      </w:pPr>
      <w:r>
        <w:rPr>
          <w:rFonts w:ascii="Arial" w:hAnsi="Arial" w:cs="Arial"/>
          <w:sz w:val="22"/>
          <w:szCs w:val="22"/>
        </w:rPr>
        <w:t>Teacher’s pension:</w:t>
      </w:r>
      <w:r>
        <w:rPr>
          <w:rFonts w:ascii="Arial" w:hAnsi="Arial" w:cs="Arial"/>
          <w:sz w:val="22"/>
          <w:szCs w:val="22"/>
        </w:rPr>
        <w:tab/>
        <w:t>As per current legislation. Eligibility is based on the School’s terms and conditions of eligibility for the teacher’s pension scheme.</w:t>
      </w:r>
    </w:p>
    <w:p w:rsidR="00C2542A" w:rsidRDefault="00C2542A" w:rsidP="00E862FD">
      <w:pPr>
        <w:spacing w:line="276" w:lineRule="auto"/>
        <w:jc w:val="both"/>
        <w:rPr>
          <w:rFonts w:ascii="Arial" w:hAnsi="Arial" w:cs="Arial"/>
          <w:sz w:val="22"/>
          <w:szCs w:val="22"/>
        </w:rPr>
      </w:pPr>
    </w:p>
    <w:p w:rsidR="00C2542A" w:rsidRDefault="00C2542A" w:rsidP="00E862FD">
      <w:pPr>
        <w:spacing w:line="276" w:lineRule="auto"/>
        <w:ind w:left="2160" w:hanging="2160"/>
        <w:jc w:val="both"/>
        <w:rPr>
          <w:rFonts w:ascii="Arial" w:hAnsi="Arial" w:cs="Arial"/>
          <w:sz w:val="22"/>
          <w:szCs w:val="22"/>
          <w:lang w:eastAsia="en-US"/>
        </w:rPr>
      </w:pPr>
      <w:r>
        <w:rPr>
          <w:rFonts w:ascii="Arial" w:hAnsi="Arial" w:cs="Arial"/>
          <w:sz w:val="22"/>
          <w:szCs w:val="22"/>
        </w:rPr>
        <w:t xml:space="preserve">Fee Remission: </w:t>
      </w:r>
      <w:r>
        <w:rPr>
          <w:rFonts w:ascii="Arial" w:hAnsi="Arial" w:cs="Arial"/>
          <w:sz w:val="22"/>
          <w:szCs w:val="22"/>
        </w:rPr>
        <w:tab/>
      </w:r>
      <w:r>
        <w:rPr>
          <w:rFonts w:ascii="Arial" w:hAnsi="Arial" w:cs="Arial"/>
          <w:sz w:val="22"/>
          <w:szCs w:val="22"/>
          <w:lang w:eastAsia="en-US"/>
        </w:rPr>
        <w:t xml:space="preserve">In accordance with the School’s policy, which may be subject to change from time to time, up to 50% fee remission for girls attending Headington School and up to 20% fees remission for boys attending Magdalen College (under a reciprocal agreement) and subject to the terms of their policy.  Fee remission is calculated on the number of weeks and hours worked and is pro rata for part time staff who work at least 50% of a normal working week.  </w:t>
      </w:r>
    </w:p>
    <w:p w:rsidR="00C2542A" w:rsidRDefault="00C2542A" w:rsidP="00E862FD">
      <w:pPr>
        <w:spacing w:line="276" w:lineRule="auto"/>
        <w:jc w:val="both"/>
        <w:rPr>
          <w:rFonts w:ascii="Arial" w:hAnsi="Arial" w:cs="Arial"/>
          <w:b/>
          <w:i/>
          <w:sz w:val="22"/>
          <w:szCs w:val="22"/>
          <w:lang w:eastAsia="en-US"/>
        </w:rPr>
      </w:pPr>
    </w:p>
    <w:p w:rsidR="00C2542A" w:rsidRDefault="00C2542A" w:rsidP="00E862FD">
      <w:pPr>
        <w:autoSpaceDE w:val="0"/>
        <w:autoSpaceDN w:val="0"/>
        <w:adjustRightInd w:val="0"/>
        <w:spacing w:line="276" w:lineRule="auto"/>
        <w:rPr>
          <w:rFonts w:ascii="Arial" w:hAnsi="Arial" w:cs="Arial"/>
          <w:b/>
          <w:sz w:val="22"/>
          <w:szCs w:val="22"/>
        </w:rPr>
      </w:pPr>
      <w:r>
        <w:rPr>
          <w:rFonts w:ascii="Arial" w:hAnsi="Arial" w:cs="Arial"/>
          <w:b/>
          <w:sz w:val="22"/>
          <w:szCs w:val="22"/>
        </w:rPr>
        <w:t>The remuneration package</w:t>
      </w:r>
    </w:p>
    <w:p w:rsidR="00C2542A" w:rsidRDefault="00C2542A" w:rsidP="00E862FD">
      <w:pPr>
        <w:autoSpaceDE w:val="0"/>
        <w:autoSpaceDN w:val="0"/>
        <w:adjustRightInd w:val="0"/>
        <w:spacing w:line="276" w:lineRule="auto"/>
        <w:jc w:val="both"/>
        <w:rPr>
          <w:rFonts w:ascii="Arial" w:hAnsi="Arial" w:cs="Arial"/>
          <w:sz w:val="22"/>
          <w:szCs w:val="22"/>
        </w:rPr>
      </w:pPr>
      <w:r>
        <w:rPr>
          <w:rFonts w:ascii="Arial" w:hAnsi="Arial" w:cs="Arial"/>
          <w:sz w:val="22"/>
          <w:szCs w:val="22"/>
        </w:rPr>
        <w:t>Headington offers an enhanced teaching scale with points that equate to teaching experience and a leadership scale for responsibility. The salary offered will reflect the experience of the successful candidate and be commensurate with the post.</w:t>
      </w:r>
      <w:r>
        <w:rPr>
          <w:rFonts w:ascii="Arial" w:hAnsi="Arial" w:cs="Arial"/>
          <w:color w:val="000000"/>
          <w:sz w:val="22"/>
          <w:szCs w:val="22"/>
        </w:rPr>
        <w:t xml:space="preserve"> </w:t>
      </w:r>
    </w:p>
    <w:p w:rsidR="00C2542A" w:rsidRDefault="00C2542A" w:rsidP="00E862FD">
      <w:pPr>
        <w:autoSpaceDE w:val="0"/>
        <w:autoSpaceDN w:val="0"/>
        <w:adjustRightInd w:val="0"/>
        <w:spacing w:line="276" w:lineRule="auto"/>
        <w:rPr>
          <w:rFonts w:ascii="Arial" w:hAnsi="Arial" w:cs="Arial"/>
          <w:b/>
          <w:sz w:val="22"/>
          <w:szCs w:val="22"/>
        </w:rPr>
      </w:pPr>
    </w:p>
    <w:p w:rsidR="00C2542A" w:rsidRDefault="00C2542A" w:rsidP="00E862FD">
      <w:pPr>
        <w:autoSpaceDE w:val="0"/>
        <w:autoSpaceDN w:val="0"/>
        <w:adjustRightInd w:val="0"/>
        <w:spacing w:line="276" w:lineRule="auto"/>
        <w:ind w:left="426" w:hanging="426"/>
        <w:rPr>
          <w:rFonts w:ascii="Arial" w:hAnsi="Arial" w:cs="Arial"/>
          <w:b/>
          <w:sz w:val="22"/>
          <w:szCs w:val="22"/>
        </w:rPr>
      </w:pPr>
      <w:r>
        <w:rPr>
          <w:rFonts w:ascii="Arial" w:hAnsi="Arial" w:cs="Arial"/>
          <w:b/>
          <w:sz w:val="22"/>
          <w:szCs w:val="22"/>
        </w:rPr>
        <w:t>The application process</w:t>
      </w:r>
    </w:p>
    <w:p w:rsidR="00C2542A" w:rsidRDefault="00C2542A" w:rsidP="003F4324">
      <w:pPr>
        <w:numPr>
          <w:ilvl w:val="0"/>
          <w:numId w:val="1"/>
        </w:numPr>
        <w:autoSpaceDE w:val="0"/>
        <w:autoSpaceDN w:val="0"/>
        <w:adjustRightInd w:val="0"/>
        <w:spacing w:line="276" w:lineRule="auto"/>
        <w:ind w:left="709" w:hanging="284"/>
        <w:jc w:val="both"/>
        <w:rPr>
          <w:rFonts w:ascii="Arial" w:hAnsi="Arial" w:cs="Arial"/>
          <w:sz w:val="22"/>
          <w:szCs w:val="22"/>
        </w:rPr>
      </w:pPr>
      <w:r>
        <w:rPr>
          <w:rFonts w:ascii="Arial" w:hAnsi="Arial" w:cs="Arial"/>
          <w:sz w:val="22"/>
          <w:szCs w:val="22"/>
        </w:rPr>
        <w:t xml:space="preserve">All applicants can download information regarding this post from the Headington School website </w:t>
      </w:r>
    </w:p>
    <w:p w:rsidR="00C2542A" w:rsidRDefault="00C2542A" w:rsidP="003F4324">
      <w:pPr>
        <w:numPr>
          <w:ilvl w:val="0"/>
          <w:numId w:val="1"/>
        </w:numPr>
        <w:autoSpaceDE w:val="0"/>
        <w:autoSpaceDN w:val="0"/>
        <w:adjustRightInd w:val="0"/>
        <w:spacing w:line="276" w:lineRule="auto"/>
        <w:ind w:left="709" w:hanging="284"/>
        <w:jc w:val="both"/>
        <w:rPr>
          <w:rFonts w:ascii="Arial" w:hAnsi="Arial" w:cs="Arial"/>
          <w:sz w:val="22"/>
          <w:szCs w:val="22"/>
        </w:rPr>
      </w:pPr>
      <w:r>
        <w:rPr>
          <w:rFonts w:ascii="Arial" w:hAnsi="Arial" w:cs="Arial"/>
          <w:sz w:val="22"/>
          <w:szCs w:val="22"/>
        </w:rPr>
        <w:t>Applications will only be accepted from candidates completing the Application Form in full. CVs will not be accepted in substitution for completed Application Forms. However, they may be sent in addition to the Application Form</w:t>
      </w:r>
    </w:p>
    <w:p w:rsidR="00C2542A" w:rsidRDefault="00C2542A" w:rsidP="003F4324">
      <w:pPr>
        <w:numPr>
          <w:ilvl w:val="0"/>
          <w:numId w:val="1"/>
        </w:numPr>
        <w:autoSpaceDE w:val="0"/>
        <w:autoSpaceDN w:val="0"/>
        <w:adjustRightInd w:val="0"/>
        <w:spacing w:line="276" w:lineRule="auto"/>
        <w:ind w:left="709" w:hanging="284"/>
        <w:jc w:val="both"/>
        <w:rPr>
          <w:rFonts w:ascii="Arial" w:hAnsi="Arial" w:cs="Arial"/>
          <w:b/>
          <w:bCs/>
          <w:sz w:val="22"/>
          <w:szCs w:val="22"/>
        </w:rPr>
      </w:pPr>
      <w:r>
        <w:rPr>
          <w:rFonts w:ascii="Arial" w:hAnsi="Arial" w:cs="Arial"/>
          <w:sz w:val="22"/>
          <w:szCs w:val="22"/>
        </w:rPr>
        <w:t>We will seek references on shortlisted candidates and will approach previous employers for information to verify particular experience or qualifications, before interview.  References will ask about your suitability to work with children</w:t>
      </w:r>
    </w:p>
    <w:p w:rsidR="00C2542A" w:rsidRDefault="00C2542A" w:rsidP="003F4324">
      <w:pPr>
        <w:numPr>
          <w:ilvl w:val="0"/>
          <w:numId w:val="2"/>
        </w:numPr>
        <w:autoSpaceDE w:val="0"/>
        <w:autoSpaceDN w:val="0"/>
        <w:adjustRightInd w:val="0"/>
        <w:spacing w:line="276" w:lineRule="auto"/>
        <w:ind w:left="709" w:hanging="284"/>
        <w:jc w:val="both"/>
        <w:rPr>
          <w:rFonts w:ascii="Arial" w:hAnsi="Arial" w:cs="Arial"/>
          <w:sz w:val="22"/>
          <w:szCs w:val="22"/>
        </w:rPr>
      </w:pPr>
      <w:r>
        <w:rPr>
          <w:rFonts w:ascii="Arial" w:hAnsi="Arial" w:cs="Arial"/>
          <w:sz w:val="22"/>
          <w:szCs w:val="22"/>
        </w:rPr>
        <w:t>If you are invited to interview you will receive notification outlining the interview process and guidance regarding the documentation you are required to provide.</w:t>
      </w:r>
    </w:p>
    <w:p w:rsidR="00C2542A" w:rsidRDefault="00C2542A" w:rsidP="00E862FD">
      <w:pPr>
        <w:pStyle w:val="BodyText"/>
        <w:spacing w:line="276" w:lineRule="auto"/>
        <w:rPr>
          <w:rFonts w:ascii="Arial" w:hAnsi="Arial" w:cs="Arial"/>
          <w:sz w:val="22"/>
          <w:szCs w:val="22"/>
        </w:rPr>
      </w:pPr>
    </w:p>
    <w:p w:rsidR="007F7560" w:rsidRPr="005D7758" w:rsidRDefault="007F7560" w:rsidP="007F7560">
      <w:pPr>
        <w:rPr>
          <w:rFonts w:ascii="Arial" w:hAnsi="Arial" w:cs="Arial"/>
          <w:sz w:val="22"/>
          <w:szCs w:val="22"/>
        </w:rPr>
      </w:pPr>
      <w:r w:rsidRPr="005D7758">
        <w:rPr>
          <w:rFonts w:ascii="Arial" w:hAnsi="Arial" w:cs="Arial"/>
          <w:sz w:val="22"/>
          <w:szCs w:val="22"/>
        </w:rPr>
        <w:t xml:space="preserve">Headington School is committed to safeguarding and promoting the welfare of children and young people. Applicants must undergo child protection screening, including checks with past employers and DBS and barred lists checks. The School expects all staff and volunteers to share this commitment. Headington School is an equal opportunities employer. </w:t>
      </w:r>
    </w:p>
    <w:p w:rsidR="007F7560" w:rsidRDefault="007F7560" w:rsidP="00E862FD">
      <w:pPr>
        <w:spacing w:line="276" w:lineRule="auto"/>
        <w:jc w:val="both"/>
        <w:rPr>
          <w:rFonts w:ascii="Arial" w:hAnsi="Arial" w:cs="Arial"/>
          <w:b/>
          <w:i/>
          <w:sz w:val="22"/>
          <w:szCs w:val="22"/>
        </w:rPr>
      </w:pPr>
    </w:p>
    <w:p w:rsidR="007F7560" w:rsidRDefault="007F7560" w:rsidP="00E862FD">
      <w:pPr>
        <w:spacing w:line="276" w:lineRule="auto"/>
        <w:jc w:val="both"/>
        <w:rPr>
          <w:rFonts w:ascii="Arial" w:hAnsi="Arial" w:cs="Arial"/>
          <w:b/>
          <w:i/>
          <w:sz w:val="22"/>
          <w:szCs w:val="22"/>
        </w:rPr>
      </w:pPr>
    </w:p>
    <w:p w:rsidR="007F7560" w:rsidRDefault="007F7560" w:rsidP="00E862FD">
      <w:pPr>
        <w:spacing w:line="276" w:lineRule="auto"/>
        <w:jc w:val="both"/>
        <w:rPr>
          <w:rFonts w:ascii="Arial" w:hAnsi="Arial" w:cs="Arial"/>
          <w:b/>
          <w:i/>
          <w:sz w:val="22"/>
          <w:szCs w:val="22"/>
        </w:rPr>
      </w:pPr>
    </w:p>
    <w:p w:rsidR="00C2542A" w:rsidRDefault="000B3EDD" w:rsidP="00E862FD">
      <w:pPr>
        <w:spacing w:line="276" w:lineRule="auto"/>
        <w:jc w:val="center"/>
        <w:rPr>
          <w:rFonts w:ascii="Arial" w:hAnsi="Arial" w:cs="Arial"/>
          <w:sz w:val="22"/>
          <w:szCs w:val="22"/>
        </w:rPr>
      </w:pPr>
      <w:hyperlink r:id="rId17" w:history="1">
        <w:r w:rsidR="00C2542A">
          <w:rPr>
            <w:rStyle w:val="Hyperlink"/>
            <w:rFonts w:ascii="Arial" w:hAnsi="Arial" w:cs="Arial"/>
            <w:sz w:val="22"/>
            <w:szCs w:val="22"/>
          </w:rPr>
          <w:t>www.headington.org</w:t>
        </w:r>
      </w:hyperlink>
    </w:p>
    <w:p w:rsidR="00C2542A" w:rsidRDefault="00C2542A" w:rsidP="00E862FD">
      <w:pPr>
        <w:autoSpaceDE w:val="0"/>
        <w:autoSpaceDN w:val="0"/>
        <w:adjustRightInd w:val="0"/>
        <w:spacing w:line="276" w:lineRule="auto"/>
        <w:jc w:val="both"/>
        <w:rPr>
          <w:rFonts w:ascii="Arial" w:hAnsi="Arial" w:cs="Arial"/>
          <w:b/>
          <w:bCs/>
          <w:sz w:val="22"/>
          <w:szCs w:val="22"/>
        </w:rPr>
      </w:pPr>
    </w:p>
    <w:sectPr w:rsidR="00C2542A" w:rsidSect="00C6700F">
      <w:headerReference w:type="default" r:id="rId18"/>
      <w:footerReference w:type="default" r:id="rId19"/>
      <w:headerReference w:type="first" r:id="rId20"/>
      <w:pgSz w:w="11906" w:h="16838"/>
      <w:pgMar w:top="1440" w:right="1274" w:bottom="568" w:left="141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1AD6" w:rsidRDefault="003D1AD6">
      <w:r>
        <w:separator/>
      </w:r>
    </w:p>
  </w:endnote>
  <w:endnote w:type="continuationSeparator" w:id="0">
    <w:p w:rsidR="003D1AD6" w:rsidRDefault="003D1AD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227" w:rsidRPr="00FB22D0" w:rsidRDefault="000B3EDD">
    <w:pPr>
      <w:pStyle w:val="Footer"/>
      <w:jc w:val="right"/>
      <w:rPr>
        <w:rFonts w:ascii="Arial" w:hAnsi="Arial" w:cs="Arial"/>
        <w:sz w:val="16"/>
        <w:szCs w:val="16"/>
      </w:rPr>
    </w:pPr>
    <w:r w:rsidRPr="00FB22D0">
      <w:rPr>
        <w:rFonts w:ascii="Arial" w:hAnsi="Arial" w:cs="Arial"/>
        <w:sz w:val="16"/>
        <w:szCs w:val="16"/>
      </w:rPr>
      <w:fldChar w:fldCharType="begin"/>
    </w:r>
    <w:r w:rsidR="00987227" w:rsidRPr="00FB22D0">
      <w:rPr>
        <w:rFonts w:ascii="Arial" w:hAnsi="Arial" w:cs="Arial"/>
        <w:sz w:val="16"/>
        <w:szCs w:val="16"/>
      </w:rPr>
      <w:instrText xml:space="preserve"> PAGE   \* MERGEFORMAT </w:instrText>
    </w:r>
    <w:r w:rsidRPr="00FB22D0">
      <w:rPr>
        <w:rFonts w:ascii="Arial" w:hAnsi="Arial" w:cs="Arial"/>
        <w:sz w:val="16"/>
        <w:szCs w:val="16"/>
      </w:rPr>
      <w:fldChar w:fldCharType="separate"/>
    </w:r>
    <w:r w:rsidR="00CD0BB8">
      <w:rPr>
        <w:rFonts w:ascii="Arial" w:hAnsi="Arial" w:cs="Arial"/>
        <w:noProof/>
        <w:sz w:val="16"/>
        <w:szCs w:val="16"/>
      </w:rPr>
      <w:t>8</w:t>
    </w:r>
    <w:r w:rsidRPr="00FB22D0">
      <w:rPr>
        <w:rFonts w:ascii="Arial" w:hAnsi="Arial" w:cs="Arial"/>
        <w:sz w:val="16"/>
        <w:szCs w:val="16"/>
      </w:rPr>
      <w:fldChar w:fldCharType="end"/>
    </w:r>
  </w:p>
  <w:p w:rsidR="00987227" w:rsidRDefault="0098722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1AD6" w:rsidRDefault="003D1AD6">
      <w:r>
        <w:separator/>
      </w:r>
    </w:p>
  </w:footnote>
  <w:footnote w:type="continuationSeparator" w:id="0">
    <w:p w:rsidR="003D1AD6" w:rsidRDefault="003D1AD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227" w:rsidRDefault="00987227">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227" w:rsidRDefault="00987227">
    <w:pPr>
      <w:pStyle w:val="Header"/>
    </w:pPr>
  </w:p>
  <w:tbl>
    <w:tblPr>
      <w:tblW w:w="9639" w:type="dxa"/>
      <w:tblInd w:w="108" w:type="dxa"/>
      <w:tblLook w:val="0000"/>
    </w:tblPr>
    <w:tblGrid>
      <w:gridCol w:w="9639"/>
    </w:tblGrid>
    <w:tr w:rsidR="00987227">
      <w:trPr>
        <w:trHeight w:val="995"/>
      </w:trPr>
      <w:tc>
        <w:tcPr>
          <w:tcW w:w="6095" w:type="dxa"/>
        </w:tcPr>
        <w:p w:rsidR="00987227" w:rsidRDefault="00495307">
          <w:pPr>
            <w:jc w:val="right"/>
          </w:pPr>
          <w:r>
            <w:rPr>
              <w:noProof/>
            </w:rPr>
            <w:drawing>
              <wp:inline distT="0" distB="0" distL="0" distR="0">
                <wp:extent cx="3458210" cy="715010"/>
                <wp:effectExtent l="19050" t="0" r="8890" b="0"/>
                <wp:docPr id="4" name="Picture 1" descr="HEAD senior logo long RGB pos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 senior logo long RGB pos word"/>
                        <pic:cNvPicPr>
                          <a:picLocks noChangeAspect="1" noChangeArrowheads="1"/>
                        </pic:cNvPicPr>
                      </pic:nvPicPr>
                      <pic:blipFill>
                        <a:blip r:embed="rId1"/>
                        <a:srcRect b="-12746"/>
                        <a:stretch>
                          <a:fillRect/>
                        </a:stretch>
                      </pic:blipFill>
                      <pic:spPr bwMode="auto">
                        <a:xfrm>
                          <a:off x="0" y="0"/>
                          <a:ext cx="3458210" cy="715010"/>
                        </a:xfrm>
                        <a:prstGeom prst="rect">
                          <a:avLst/>
                        </a:prstGeom>
                        <a:noFill/>
                        <a:ln w="9525">
                          <a:noFill/>
                          <a:miter lim="800000"/>
                          <a:headEnd/>
                          <a:tailEnd/>
                        </a:ln>
                      </pic:spPr>
                    </pic:pic>
                  </a:graphicData>
                </a:graphic>
              </wp:inline>
            </w:drawing>
          </w:r>
        </w:p>
      </w:tc>
    </w:tr>
    <w:tr w:rsidR="00987227">
      <w:trPr>
        <w:trHeight w:val="80"/>
      </w:trPr>
      <w:tc>
        <w:tcPr>
          <w:tcW w:w="6095" w:type="dxa"/>
        </w:tcPr>
        <w:p w:rsidR="00987227" w:rsidRDefault="00987227">
          <w:pPr>
            <w:jc w:val="right"/>
            <w:rPr>
              <w:color w:val="003772"/>
              <w:sz w:val="20"/>
            </w:rPr>
          </w:pPr>
          <w:r>
            <w:rPr>
              <w:color w:val="003772"/>
              <w:sz w:val="20"/>
            </w:rPr>
            <w:t xml:space="preserve">Headmistress: Mrs Caroline Jordan </w:t>
          </w:r>
          <w:r>
            <w:rPr>
              <w:color w:val="003772"/>
              <w:sz w:val="16"/>
            </w:rPr>
            <w:t xml:space="preserve">MA (Oxon) </w:t>
          </w:r>
        </w:p>
      </w:tc>
    </w:tr>
  </w:tbl>
  <w:p w:rsidR="00987227" w:rsidRDefault="00987227">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954237"/>
    <w:multiLevelType w:val="hybridMultilevel"/>
    <w:tmpl w:val="217C0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DF301E0"/>
    <w:multiLevelType w:val="hybridMultilevel"/>
    <w:tmpl w:val="515A7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98D263D"/>
    <w:multiLevelType w:val="hybridMultilevel"/>
    <w:tmpl w:val="59E4FC16"/>
    <w:lvl w:ilvl="0" w:tplc="90548482">
      <w:start w:val="1"/>
      <w:numFmt w:val="bullet"/>
      <w:lvlText w:val=""/>
      <w:lvlJc w:val="left"/>
      <w:pPr>
        <w:ind w:left="720" w:hanging="360"/>
      </w:pPr>
      <w:rPr>
        <w:rFonts w:ascii="Symbol" w:hAnsi="Symbol" w:hint="default"/>
      </w:rPr>
    </w:lvl>
    <w:lvl w:ilvl="1" w:tplc="17E29592">
      <w:start w:val="1"/>
      <w:numFmt w:val="bullet"/>
      <w:lvlText w:val="o"/>
      <w:lvlJc w:val="left"/>
      <w:pPr>
        <w:ind w:left="1440" w:hanging="360"/>
      </w:pPr>
      <w:rPr>
        <w:rFonts w:ascii="Courier New" w:hAnsi="Courier New" w:cs="Courier New" w:hint="default"/>
      </w:rPr>
    </w:lvl>
    <w:lvl w:ilvl="2" w:tplc="79C29F4A">
      <w:start w:val="1"/>
      <w:numFmt w:val="bullet"/>
      <w:lvlText w:val=""/>
      <w:lvlJc w:val="left"/>
      <w:pPr>
        <w:ind w:left="2160" w:hanging="360"/>
      </w:pPr>
      <w:rPr>
        <w:rFonts w:ascii="Wingdings" w:hAnsi="Wingdings" w:hint="default"/>
      </w:rPr>
    </w:lvl>
    <w:lvl w:ilvl="3" w:tplc="556A5B9E">
      <w:start w:val="1"/>
      <w:numFmt w:val="bullet"/>
      <w:lvlText w:val=""/>
      <w:lvlJc w:val="left"/>
      <w:pPr>
        <w:ind w:left="2880" w:hanging="360"/>
      </w:pPr>
      <w:rPr>
        <w:rFonts w:ascii="Symbol" w:hAnsi="Symbol" w:hint="default"/>
      </w:rPr>
    </w:lvl>
    <w:lvl w:ilvl="4" w:tplc="0E54FF6C">
      <w:start w:val="1"/>
      <w:numFmt w:val="bullet"/>
      <w:lvlText w:val="o"/>
      <w:lvlJc w:val="left"/>
      <w:pPr>
        <w:ind w:left="3600" w:hanging="360"/>
      </w:pPr>
      <w:rPr>
        <w:rFonts w:ascii="Courier New" w:hAnsi="Courier New" w:cs="Courier New" w:hint="default"/>
      </w:rPr>
    </w:lvl>
    <w:lvl w:ilvl="5" w:tplc="82A8DF98">
      <w:start w:val="1"/>
      <w:numFmt w:val="bullet"/>
      <w:lvlText w:val=""/>
      <w:lvlJc w:val="left"/>
      <w:pPr>
        <w:ind w:left="4320" w:hanging="360"/>
      </w:pPr>
      <w:rPr>
        <w:rFonts w:ascii="Wingdings" w:hAnsi="Wingdings" w:hint="default"/>
      </w:rPr>
    </w:lvl>
    <w:lvl w:ilvl="6" w:tplc="79D6A36A">
      <w:start w:val="1"/>
      <w:numFmt w:val="bullet"/>
      <w:lvlText w:val=""/>
      <w:lvlJc w:val="left"/>
      <w:pPr>
        <w:ind w:left="5040" w:hanging="360"/>
      </w:pPr>
      <w:rPr>
        <w:rFonts w:ascii="Symbol" w:hAnsi="Symbol" w:hint="default"/>
      </w:rPr>
    </w:lvl>
    <w:lvl w:ilvl="7" w:tplc="B3540F3C">
      <w:start w:val="1"/>
      <w:numFmt w:val="bullet"/>
      <w:lvlText w:val="o"/>
      <w:lvlJc w:val="left"/>
      <w:pPr>
        <w:ind w:left="5760" w:hanging="360"/>
      </w:pPr>
      <w:rPr>
        <w:rFonts w:ascii="Courier New" w:hAnsi="Courier New" w:cs="Courier New" w:hint="default"/>
      </w:rPr>
    </w:lvl>
    <w:lvl w:ilvl="8" w:tplc="BD56FEC6">
      <w:start w:val="1"/>
      <w:numFmt w:val="bullet"/>
      <w:lvlText w:val=""/>
      <w:lvlJc w:val="left"/>
      <w:pPr>
        <w:ind w:left="6480" w:hanging="360"/>
      </w:pPr>
      <w:rPr>
        <w:rFonts w:ascii="Wingdings" w:hAnsi="Wingdings" w:hint="default"/>
      </w:rPr>
    </w:lvl>
  </w:abstractNum>
  <w:abstractNum w:abstractNumId="3">
    <w:nsid w:val="43B37F1E"/>
    <w:multiLevelType w:val="hybridMultilevel"/>
    <w:tmpl w:val="D262A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A5160D0"/>
    <w:multiLevelType w:val="hybridMultilevel"/>
    <w:tmpl w:val="78503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EF27E60"/>
    <w:multiLevelType w:val="hybridMultilevel"/>
    <w:tmpl w:val="DA7EA80E"/>
    <w:lvl w:ilvl="0" w:tplc="3EF0FD90">
      <w:start w:val="1"/>
      <w:numFmt w:val="bullet"/>
      <w:lvlText w:val=""/>
      <w:lvlJc w:val="left"/>
      <w:pPr>
        <w:ind w:left="720" w:hanging="360"/>
      </w:pPr>
      <w:rPr>
        <w:rFonts w:ascii="Symbol" w:hAnsi="Symbol" w:hint="default"/>
      </w:rPr>
    </w:lvl>
    <w:lvl w:ilvl="1" w:tplc="1114ACA6">
      <w:start w:val="1"/>
      <w:numFmt w:val="bullet"/>
      <w:lvlText w:val="o"/>
      <w:lvlJc w:val="left"/>
      <w:pPr>
        <w:ind w:left="1440" w:hanging="360"/>
      </w:pPr>
      <w:rPr>
        <w:rFonts w:ascii="Courier New" w:hAnsi="Courier New" w:cs="Courier New" w:hint="default"/>
      </w:rPr>
    </w:lvl>
    <w:lvl w:ilvl="2" w:tplc="E7867D7A">
      <w:start w:val="1"/>
      <w:numFmt w:val="bullet"/>
      <w:lvlText w:val=""/>
      <w:lvlJc w:val="left"/>
      <w:pPr>
        <w:ind w:left="2160" w:hanging="360"/>
      </w:pPr>
      <w:rPr>
        <w:rFonts w:ascii="Wingdings" w:hAnsi="Wingdings" w:hint="default"/>
      </w:rPr>
    </w:lvl>
    <w:lvl w:ilvl="3" w:tplc="2CEEF6AE">
      <w:start w:val="1"/>
      <w:numFmt w:val="bullet"/>
      <w:lvlText w:val=""/>
      <w:lvlJc w:val="left"/>
      <w:pPr>
        <w:ind w:left="2880" w:hanging="360"/>
      </w:pPr>
      <w:rPr>
        <w:rFonts w:ascii="Symbol" w:hAnsi="Symbol" w:hint="default"/>
      </w:rPr>
    </w:lvl>
    <w:lvl w:ilvl="4" w:tplc="FB4E8FE0">
      <w:start w:val="1"/>
      <w:numFmt w:val="bullet"/>
      <w:lvlText w:val="o"/>
      <w:lvlJc w:val="left"/>
      <w:pPr>
        <w:ind w:left="3600" w:hanging="360"/>
      </w:pPr>
      <w:rPr>
        <w:rFonts w:ascii="Courier New" w:hAnsi="Courier New" w:cs="Courier New" w:hint="default"/>
      </w:rPr>
    </w:lvl>
    <w:lvl w:ilvl="5" w:tplc="EEE2E150">
      <w:start w:val="1"/>
      <w:numFmt w:val="bullet"/>
      <w:lvlText w:val=""/>
      <w:lvlJc w:val="left"/>
      <w:pPr>
        <w:ind w:left="4320" w:hanging="360"/>
      </w:pPr>
      <w:rPr>
        <w:rFonts w:ascii="Wingdings" w:hAnsi="Wingdings" w:hint="default"/>
      </w:rPr>
    </w:lvl>
    <w:lvl w:ilvl="6" w:tplc="70CA51A0">
      <w:start w:val="1"/>
      <w:numFmt w:val="bullet"/>
      <w:lvlText w:val=""/>
      <w:lvlJc w:val="left"/>
      <w:pPr>
        <w:ind w:left="5040" w:hanging="360"/>
      </w:pPr>
      <w:rPr>
        <w:rFonts w:ascii="Symbol" w:hAnsi="Symbol" w:hint="default"/>
      </w:rPr>
    </w:lvl>
    <w:lvl w:ilvl="7" w:tplc="C1242AEE">
      <w:start w:val="1"/>
      <w:numFmt w:val="bullet"/>
      <w:lvlText w:val="o"/>
      <w:lvlJc w:val="left"/>
      <w:pPr>
        <w:ind w:left="5760" w:hanging="360"/>
      </w:pPr>
      <w:rPr>
        <w:rFonts w:ascii="Courier New" w:hAnsi="Courier New" w:cs="Courier New" w:hint="default"/>
      </w:rPr>
    </w:lvl>
    <w:lvl w:ilvl="8" w:tplc="3634C57C">
      <w:start w:val="1"/>
      <w:numFmt w:val="bullet"/>
      <w:lvlText w:val=""/>
      <w:lvlJc w:val="left"/>
      <w:pPr>
        <w:ind w:left="6480" w:hanging="360"/>
      </w:pPr>
      <w:rPr>
        <w:rFonts w:ascii="Wingdings" w:hAnsi="Wingdings" w:hint="default"/>
      </w:rPr>
    </w:lvl>
  </w:abstractNum>
  <w:abstractNum w:abstractNumId="6">
    <w:nsid w:val="7D265D36"/>
    <w:multiLevelType w:val="hybridMultilevel"/>
    <w:tmpl w:val="5B94C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3"/>
  </w:num>
  <w:num w:numId="5">
    <w:abstractNumId w:val="1"/>
  </w:num>
  <w:num w:numId="6">
    <w:abstractNumId w:val="6"/>
  </w:num>
  <w:num w:numId="7">
    <w:abstractNumId w:val="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proofState w:spelling="clean" w:grammar="clean"/>
  <w:stylePaneFormatFilter w:val="3F01"/>
  <w:defaultTabStop w:val="720"/>
  <w:defaultTableStyle w:val="Normal"/>
  <w:drawingGridHorizontalSpacing w:val="120"/>
  <w:displayHorizontalDrawingGridEvery w:val="2"/>
  <w:characterSpacingControl w:val="doNotCompress"/>
  <w:doNotValidateAgainstSchema/>
  <w:doNotDemarcateInvalidXml/>
  <w:hdrShapeDefaults>
    <o:shapedefaults v:ext="edit" spidmax="5121"/>
  </w:hdrShapeDefaults>
  <w:footnotePr>
    <w:footnote w:id="-1"/>
    <w:footnote w:id="0"/>
  </w:footnotePr>
  <w:endnotePr>
    <w:endnote w:id="-1"/>
    <w:endnote w:id="0"/>
  </w:endnotePr>
  <w:compat/>
  <w:rsids>
    <w:rsidRoot w:val="00D87B03"/>
    <w:rsid w:val="00002915"/>
    <w:rsid w:val="0000472A"/>
    <w:rsid w:val="00004B5F"/>
    <w:rsid w:val="00016475"/>
    <w:rsid w:val="000325F2"/>
    <w:rsid w:val="0004095E"/>
    <w:rsid w:val="00047A8A"/>
    <w:rsid w:val="000B3EDD"/>
    <w:rsid w:val="00130C57"/>
    <w:rsid w:val="0013774D"/>
    <w:rsid w:val="00187546"/>
    <w:rsid w:val="001C3FB8"/>
    <w:rsid w:val="001F083D"/>
    <w:rsid w:val="001F7698"/>
    <w:rsid w:val="00202478"/>
    <w:rsid w:val="00214DF4"/>
    <w:rsid w:val="0025753E"/>
    <w:rsid w:val="002D4A6C"/>
    <w:rsid w:val="003269E6"/>
    <w:rsid w:val="003549CD"/>
    <w:rsid w:val="00364CCC"/>
    <w:rsid w:val="003914AB"/>
    <w:rsid w:val="003B7388"/>
    <w:rsid w:val="003C2D6B"/>
    <w:rsid w:val="003D1AD6"/>
    <w:rsid w:val="003F4324"/>
    <w:rsid w:val="00423925"/>
    <w:rsid w:val="00441B05"/>
    <w:rsid w:val="00465CE1"/>
    <w:rsid w:val="00495307"/>
    <w:rsid w:val="0050710D"/>
    <w:rsid w:val="00555071"/>
    <w:rsid w:val="00555EA2"/>
    <w:rsid w:val="00561161"/>
    <w:rsid w:val="00562136"/>
    <w:rsid w:val="005D2095"/>
    <w:rsid w:val="005E5D38"/>
    <w:rsid w:val="00627D1E"/>
    <w:rsid w:val="00646765"/>
    <w:rsid w:val="006D66D1"/>
    <w:rsid w:val="006F5E84"/>
    <w:rsid w:val="00765AC8"/>
    <w:rsid w:val="007841AE"/>
    <w:rsid w:val="007B35B0"/>
    <w:rsid w:val="007F7560"/>
    <w:rsid w:val="0085126B"/>
    <w:rsid w:val="00887C3B"/>
    <w:rsid w:val="008957D2"/>
    <w:rsid w:val="008C3F16"/>
    <w:rsid w:val="00900E64"/>
    <w:rsid w:val="00913C90"/>
    <w:rsid w:val="00917C62"/>
    <w:rsid w:val="0093179F"/>
    <w:rsid w:val="00987227"/>
    <w:rsid w:val="009D2ECD"/>
    <w:rsid w:val="00A02B38"/>
    <w:rsid w:val="00A45EDA"/>
    <w:rsid w:val="00B44884"/>
    <w:rsid w:val="00B46DFC"/>
    <w:rsid w:val="00B8646F"/>
    <w:rsid w:val="00BA20CB"/>
    <w:rsid w:val="00BA7A02"/>
    <w:rsid w:val="00BD3C2B"/>
    <w:rsid w:val="00C12507"/>
    <w:rsid w:val="00C2542A"/>
    <w:rsid w:val="00C6700F"/>
    <w:rsid w:val="00C76415"/>
    <w:rsid w:val="00CD0BB8"/>
    <w:rsid w:val="00D87B03"/>
    <w:rsid w:val="00D95561"/>
    <w:rsid w:val="00DB2EB4"/>
    <w:rsid w:val="00DB64AD"/>
    <w:rsid w:val="00DC2307"/>
    <w:rsid w:val="00E025F1"/>
    <w:rsid w:val="00E57959"/>
    <w:rsid w:val="00E8585A"/>
    <w:rsid w:val="00E862FD"/>
    <w:rsid w:val="00EA1188"/>
    <w:rsid w:val="00EE3B2F"/>
    <w:rsid w:val="00EE5959"/>
    <w:rsid w:val="00EF6B64"/>
    <w:rsid w:val="00F5488A"/>
    <w:rsid w:val="00F94D2F"/>
    <w:rsid w:val="00FB22D0"/>
    <w:rsid w:val="00FE733B"/>
    <w:rsid w:val="00FE767B"/>
    <w:rsid w:val="00FF214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6700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C6700F"/>
    <w:pPr>
      <w:jc w:val="center"/>
    </w:pPr>
    <w:rPr>
      <w:b/>
      <w:szCs w:val="20"/>
      <w:lang w:eastAsia="en-US"/>
    </w:rPr>
  </w:style>
  <w:style w:type="character" w:customStyle="1" w:styleId="TitleChar">
    <w:name w:val="Title Char"/>
    <w:rsid w:val="00C6700F"/>
    <w:rPr>
      <w:b/>
      <w:sz w:val="24"/>
      <w:lang w:eastAsia="en-US"/>
    </w:rPr>
  </w:style>
  <w:style w:type="paragraph" w:styleId="BodyText">
    <w:name w:val="Body Text"/>
    <w:basedOn w:val="Normal"/>
    <w:rsid w:val="00C6700F"/>
    <w:pPr>
      <w:jc w:val="both"/>
    </w:pPr>
    <w:rPr>
      <w:szCs w:val="20"/>
      <w:lang w:eastAsia="en-US"/>
    </w:rPr>
  </w:style>
  <w:style w:type="character" w:customStyle="1" w:styleId="BodyTextChar">
    <w:name w:val="Body Text Char"/>
    <w:rsid w:val="00C6700F"/>
    <w:rPr>
      <w:sz w:val="24"/>
      <w:lang w:eastAsia="en-US"/>
    </w:rPr>
  </w:style>
  <w:style w:type="character" w:styleId="Hyperlink">
    <w:name w:val="Hyperlink"/>
    <w:rsid w:val="00C6700F"/>
    <w:rPr>
      <w:color w:val="0000FF"/>
      <w:u w:val="single"/>
    </w:rPr>
  </w:style>
  <w:style w:type="paragraph" w:customStyle="1" w:styleId="ColorfulList-Accent11">
    <w:name w:val="Colorful List - Accent 11"/>
    <w:basedOn w:val="Normal"/>
    <w:qFormat/>
    <w:rsid w:val="00C6700F"/>
    <w:pPr>
      <w:spacing w:after="200" w:line="276" w:lineRule="auto"/>
      <w:ind w:left="720"/>
    </w:pPr>
    <w:rPr>
      <w:rFonts w:ascii="Calibri" w:hAnsi="Calibri"/>
      <w:sz w:val="22"/>
      <w:szCs w:val="22"/>
      <w:lang w:eastAsia="en-US"/>
    </w:rPr>
  </w:style>
  <w:style w:type="paragraph" w:styleId="BalloonText">
    <w:name w:val="Balloon Text"/>
    <w:basedOn w:val="Normal"/>
    <w:rsid w:val="00C6700F"/>
    <w:rPr>
      <w:rFonts w:ascii="Tahoma" w:hAnsi="Tahoma" w:cs="Tahoma"/>
      <w:sz w:val="16"/>
      <w:szCs w:val="16"/>
    </w:rPr>
  </w:style>
  <w:style w:type="character" w:customStyle="1" w:styleId="BalloonTextChar">
    <w:name w:val="Balloon Text Char"/>
    <w:rsid w:val="00C6700F"/>
    <w:rPr>
      <w:rFonts w:ascii="Tahoma" w:hAnsi="Tahoma" w:cs="Tahoma"/>
      <w:sz w:val="16"/>
      <w:szCs w:val="16"/>
    </w:rPr>
  </w:style>
  <w:style w:type="paragraph" w:customStyle="1" w:styleId="Default">
    <w:name w:val="Default"/>
    <w:rsid w:val="00C6700F"/>
    <w:pPr>
      <w:autoSpaceDE w:val="0"/>
      <w:autoSpaceDN w:val="0"/>
      <w:adjustRightInd w:val="0"/>
    </w:pPr>
    <w:rPr>
      <w:rFonts w:ascii="Gill Sans MT" w:hAnsi="Gill Sans MT" w:cs="Gill Sans MT"/>
      <w:color w:val="000000"/>
      <w:sz w:val="24"/>
      <w:szCs w:val="24"/>
    </w:rPr>
  </w:style>
  <w:style w:type="paragraph" w:styleId="Header">
    <w:name w:val="header"/>
    <w:basedOn w:val="Normal"/>
    <w:rsid w:val="00C6700F"/>
    <w:pPr>
      <w:tabs>
        <w:tab w:val="center" w:pos="4513"/>
        <w:tab w:val="right" w:pos="9026"/>
      </w:tabs>
    </w:pPr>
  </w:style>
  <w:style w:type="character" w:customStyle="1" w:styleId="HeaderChar">
    <w:name w:val="Header Char"/>
    <w:rsid w:val="00C6700F"/>
    <w:rPr>
      <w:sz w:val="24"/>
      <w:szCs w:val="24"/>
    </w:rPr>
  </w:style>
  <w:style w:type="paragraph" w:styleId="Footer">
    <w:name w:val="footer"/>
    <w:basedOn w:val="Normal"/>
    <w:rsid w:val="00C6700F"/>
    <w:pPr>
      <w:tabs>
        <w:tab w:val="center" w:pos="4513"/>
        <w:tab w:val="right" w:pos="9026"/>
      </w:tabs>
    </w:pPr>
  </w:style>
  <w:style w:type="character" w:customStyle="1" w:styleId="FooterChar">
    <w:name w:val="Footer Char"/>
    <w:rsid w:val="00C6700F"/>
    <w:rPr>
      <w:sz w:val="24"/>
      <w:szCs w:val="24"/>
    </w:rPr>
  </w:style>
  <w:style w:type="table" w:styleId="TableGrid">
    <w:name w:val="Table Grid"/>
    <w:basedOn w:val="TableNormal"/>
    <w:uiPriority w:val="59"/>
    <w:rsid w:val="00C670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sicParagraph">
    <w:name w:val="[Basic Paragraph]"/>
    <w:basedOn w:val="Normal"/>
    <w:rsid w:val="00C6700F"/>
    <w:pPr>
      <w:widowControl w:val="0"/>
      <w:autoSpaceDE w:val="0"/>
      <w:autoSpaceDN w:val="0"/>
      <w:adjustRightInd w:val="0"/>
      <w:spacing w:line="288" w:lineRule="auto"/>
      <w:textAlignment w:val="center"/>
    </w:pPr>
    <w:rPr>
      <w:rFonts w:ascii="Times-Roman" w:hAnsi="Times-Roman" w:cs="Times-Roman"/>
      <w:color w:val="000000"/>
      <w:lang w:eastAsia="en-US" w:bidi="en-US"/>
    </w:rPr>
  </w:style>
  <w:style w:type="paragraph" w:customStyle="1" w:styleId="LightShading-Accent21">
    <w:name w:val="Light Shading - Accent 21"/>
    <w:basedOn w:val="Normal"/>
    <w:next w:val="Normal"/>
    <w:qFormat/>
    <w:rsid w:val="00C6700F"/>
    <w:pPr>
      <w:pBdr>
        <w:bottom w:val="single" w:sz="4" w:space="4" w:color="4F81BD"/>
      </w:pBdr>
      <w:spacing w:before="200" w:after="280"/>
      <w:ind w:left="936" w:right="936"/>
    </w:pPr>
    <w:rPr>
      <w:b/>
      <w:bCs/>
      <w:i/>
      <w:iCs/>
      <w:color w:val="4F81BD"/>
    </w:rPr>
  </w:style>
  <w:style w:type="character" w:customStyle="1" w:styleId="IntenseQuoteChar">
    <w:name w:val="Intense Quote Char"/>
    <w:rsid w:val="00C6700F"/>
    <w:rPr>
      <w:b/>
      <w:bCs/>
      <w:i/>
      <w:iCs/>
      <w:color w:val="4F81BD"/>
      <w:sz w:val="24"/>
      <w:szCs w:val="24"/>
    </w:rPr>
  </w:style>
  <w:style w:type="character" w:styleId="Strong">
    <w:name w:val="Strong"/>
    <w:qFormat/>
    <w:rsid w:val="00C6700F"/>
    <w:rPr>
      <w:b/>
      <w:bCs/>
    </w:rPr>
  </w:style>
  <w:style w:type="paragraph" w:styleId="ListParagraph">
    <w:name w:val="List Paragraph"/>
    <w:basedOn w:val="Normal"/>
    <w:uiPriority w:val="34"/>
    <w:qFormat/>
    <w:rsid w:val="00561161"/>
    <w:pPr>
      <w:ind w:left="720"/>
      <w:contextualSpacing/>
    </w:pPr>
  </w:style>
  <w:style w:type="paragraph" w:styleId="NoSpacing">
    <w:name w:val="No Spacing"/>
    <w:uiPriority w:val="1"/>
    <w:qFormat/>
    <w:rsid w:val="00DC2307"/>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1026248281">
      <w:bodyDiv w:val="1"/>
      <w:marLeft w:val="0"/>
      <w:marRight w:val="0"/>
      <w:marTop w:val="0"/>
      <w:marBottom w:val="0"/>
      <w:divBdr>
        <w:top w:val="none" w:sz="0" w:space="0" w:color="auto"/>
        <w:left w:val="none" w:sz="0" w:space="0" w:color="auto"/>
        <w:bottom w:val="none" w:sz="0" w:space="0" w:color="auto"/>
        <w:right w:val="none" w:sz="0" w:space="0" w:color="auto"/>
      </w:divBdr>
    </w:div>
    <w:div w:id="15820636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oogle.co.uk/url?sa=i&amp;rct=j&amp;q=&amp;esrc=s&amp;source=images&amp;cd=&amp;cad=rja&amp;uact=8&amp;ved=0ahUKEwjesr330ZDMAhVJrRoKHZofDtYQjRwIBw&amp;url=http://www.drury.edu/history-philosophy-and-religion/philosophy-major/&amp;psig=AFQjCNE1R2K0nH2eKCgcwmFlnd8shyS-0Q&amp;ust=1460809586871537"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headington.org"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http://www.drury.edu/files/resources/philosophy2carosel.jpg"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A04DF5-15F1-4C8C-A4B6-3706E336F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1930</Words>
  <Characters>10633</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The John Lyon School</vt:lpstr>
    </vt:vector>
  </TitlesOfParts>
  <Company>jls</Company>
  <LinksUpToDate>false</LinksUpToDate>
  <CharactersWithSpaces>12538</CharactersWithSpaces>
  <SharedDoc>false</SharedDoc>
  <HLinks>
    <vt:vector size="18" baseType="variant">
      <vt:variant>
        <vt:i4>3145773</vt:i4>
      </vt:variant>
      <vt:variant>
        <vt:i4>0</vt:i4>
      </vt:variant>
      <vt:variant>
        <vt:i4>0</vt:i4>
      </vt:variant>
      <vt:variant>
        <vt:i4>5</vt:i4>
      </vt:variant>
      <vt:variant>
        <vt:lpwstr>http://www.headington.org/</vt:lpwstr>
      </vt:variant>
      <vt:variant>
        <vt:lpwstr/>
      </vt:variant>
      <vt:variant>
        <vt:i4>7733366</vt:i4>
      </vt:variant>
      <vt:variant>
        <vt:i4>-1</vt:i4>
      </vt:variant>
      <vt:variant>
        <vt:i4>1032</vt:i4>
      </vt:variant>
      <vt:variant>
        <vt:i4>4</vt:i4>
      </vt:variant>
      <vt:variant>
        <vt:lpwstr>http://www.google.co.uk/url?sa=i&amp;rct=j&amp;q=&amp;esrc=s&amp;source=images&amp;cd=&amp;cad=rja&amp;uact=8&amp;ved=0ahUKEwjesr330ZDMAhVJrRoKHZofDtYQjRwIBw&amp;url=http%3A%2F%2Fwww.drury.edu%2Fhistory-philosophy-and-religion%2Fphilosophy-major%2F&amp;psig=AFQjCNE1R2K0nH2eKCgcwmFlnd8shyS-0Q&amp;ust=1460809586871537</vt:lpwstr>
      </vt:variant>
      <vt:variant>
        <vt:lpwstr/>
      </vt:variant>
      <vt:variant>
        <vt:i4>3670078</vt:i4>
      </vt:variant>
      <vt:variant>
        <vt:i4>-1</vt:i4>
      </vt:variant>
      <vt:variant>
        <vt:i4>1032</vt:i4>
      </vt:variant>
      <vt:variant>
        <vt:i4>1</vt:i4>
      </vt:variant>
      <vt:variant>
        <vt:lpwstr>http://www.drury.edu/files/resources/philosophy2carosel.jpg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John Lyon School</dc:title>
  <dc:creator>Harrow School</dc:creator>
  <cp:lastModifiedBy>HSO</cp:lastModifiedBy>
  <cp:revision>5</cp:revision>
  <cp:lastPrinted>2016-02-03T08:25:00Z</cp:lastPrinted>
  <dcterms:created xsi:type="dcterms:W3CDTF">2017-10-11T12:44:00Z</dcterms:created>
  <dcterms:modified xsi:type="dcterms:W3CDTF">2017-10-12T11:57:00Z</dcterms:modified>
</cp:coreProperties>
</file>