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E21" w:rsidRPr="00662E21" w:rsidRDefault="007A3E36" w:rsidP="00662E21">
      <w:pPr>
        <w:spacing w:after="0" w:line="240" w:lineRule="auto"/>
        <w:rPr>
          <w:rFonts w:ascii="Times New Roman" w:eastAsia="Times New Roman" w:hAnsi="Times New Roman" w:cs="Times New Roman"/>
          <w:sz w:val="24"/>
          <w:szCs w:val="24"/>
          <w:lang w:eastAsia="en-GB"/>
        </w:rPr>
      </w:pPr>
      <w:r>
        <w:rPr>
          <w:noProof/>
          <w:lang w:eastAsia="en-GB"/>
        </w:rPr>
        <w:drawing>
          <wp:inline distT="0" distB="0" distL="0" distR="0">
            <wp:extent cx="1838325" cy="962025"/>
            <wp:effectExtent l="0" t="0" r="9525" b="9525"/>
            <wp:docPr id="2" name="Picture 2" descr="HHS_Primary Logotype_Light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HS_Primary Logotype_Light 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8325" cy="962025"/>
                    </a:xfrm>
                    <a:prstGeom prst="rect">
                      <a:avLst/>
                    </a:prstGeom>
                    <a:noFill/>
                    <a:ln>
                      <a:noFill/>
                    </a:ln>
                  </pic:spPr>
                </pic:pic>
              </a:graphicData>
            </a:graphic>
          </wp:inline>
        </w:drawing>
      </w:r>
    </w:p>
    <w:p w:rsidR="00CA7D99" w:rsidRDefault="00CA7D99" w:rsidP="00E74DC0">
      <w:pPr>
        <w:spacing w:after="0" w:line="240" w:lineRule="auto"/>
        <w:jc w:val="both"/>
        <w:outlineLvl w:val="3"/>
        <w:rPr>
          <w:rFonts w:ascii="Calibri" w:eastAsia="Times New Roman" w:hAnsi="Calibri" w:cs="Times New Roman"/>
          <w:b/>
          <w:bCs/>
          <w:color w:val="000000"/>
          <w:sz w:val="24"/>
          <w:szCs w:val="24"/>
          <w:lang w:eastAsia="en-GB"/>
        </w:rPr>
      </w:pPr>
    </w:p>
    <w:p w:rsidR="00662E21" w:rsidRDefault="00662E21" w:rsidP="007A3E36">
      <w:pPr>
        <w:spacing w:after="0" w:line="240" w:lineRule="auto"/>
        <w:jc w:val="center"/>
        <w:outlineLvl w:val="3"/>
        <w:rPr>
          <w:rFonts w:ascii="Calibri" w:eastAsia="Times New Roman" w:hAnsi="Calibri" w:cs="Times New Roman"/>
          <w:b/>
          <w:bCs/>
          <w:color w:val="000000"/>
          <w:sz w:val="24"/>
          <w:szCs w:val="24"/>
          <w:lang w:eastAsia="en-GB"/>
        </w:rPr>
      </w:pPr>
      <w:r w:rsidRPr="00662E21">
        <w:rPr>
          <w:rFonts w:ascii="Calibri" w:eastAsia="Times New Roman" w:hAnsi="Calibri" w:cs="Times New Roman"/>
          <w:b/>
          <w:bCs/>
          <w:color w:val="000000"/>
          <w:sz w:val="24"/>
          <w:szCs w:val="24"/>
          <w:lang w:eastAsia="en-GB"/>
        </w:rPr>
        <w:t>JOB DESCRIPTION</w:t>
      </w:r>
    </w:p>
    <w:p w:rsidR="007A3E36" w:rsidRPr="00662E21" w:rsidRDefault="007A3E36" w:rsidP="007A3E36">
      <w:pPr>
        <w:spacing w:after="0" w:line="240" w:lineRule="auto"/>
        <w:jc w:val="center"/>
        <w:outlineLvl w:val="3"/>
        <w:rPr>
          <w:rFonts w:ascii="Times New Roman" w:eastAsia="Times New Roman" w:hAnsi="Times New Roman" w:cs="Times New Roman"/>
          <w:b/>
          <w:bCs/>
          <w:sz w:val="24"/>
          <w:szCs w:val="24"/>
          <w:lang w:eastAsia="en-GB"/>
        </w:rPr>
      </w:pPr>
    </w:p>
    <w:p w:rsidR="00662E21" w:rsidRPr="00CA7D99" w:rsidRDefault="00662E21" w:rsidP="00662E21">
      <w:pPr>
        <w:spacing w:after="0" w:line="240" w:lineRule="auto"/>
        <w:rPr>
          <w:rFonts w:ascii="Times New Roman" w:eastAsia="Times New Roman" w:hAnsi="Times New Roman" w:cs="Times New Roman"/>
          <w:b/>
          <w:sz w:val="24"/>
          <w:szCs w:val="24"/>
          <w:lang w:eastAsia="en-GB"/>
        </w:rPr>
      </w:pPr>
    </w:p>
    <w:p w:rsidR="00662E21" w:rsidRPr="00CA7D99" w:rsidRDefault="00662E21" w:rsidP="00662E21">
      <w:pPr>
        <w:spacing w:after="0" w:line="240" w:lineRule="auto"/>
        <w:ind w:left="2880" w:hanging="2880"/>
        <w:jc w:val="both"/>
        <w:rPr>
          <w:rFonts w:ascii="Times New Roman" w:eastAsia="Times New Roman" w:hAnsi="Times New Roman" w:cs="Times New Roman"/>
          <w:b/>
          <w:sz w:val="24"/>
          <w:szCs w:val="24"/>
          <w:lang w:eastAsia="en-GB"/>
        </w:rPr>
      </w:pPr>
      <w:r w:rsidRPr="00CA7D99">
        <w:rPr>
          <w:rFonts w:ascii="Calibri" w:eastAsia="Times New Roman" w:hAnsi="Calibri" w:cs="Times New Roman"/>
          <w:b/>
          <w:bCs/>
          <w:color w:val="000000"/>
          <w:sz w:val="23"/>
          <w:szCs w:val="23"/>
          <w:lang w:eastAsia="en-GB"/>
        </w:rPr>
        <w:t>Post Title:</w:t>
      </w:r>
      <w:r w:rsidR="007D3EE4" w:rsidRPr="00CA7D99">
        <w:rPr>
          <w:rFonts w:ascii="Calibri" w:eastAsia="Times New Roman" w:hAnsi="Calibri" w:cs="Times New Roman"/>
          <w:b/>
          <w:color w:val="000000"/>
          <w:sz w:val="23"/>
          <w:szCs w:val="23"/>
          <w:lang w:eastAsia="en-GB"/>
        </w:rPr>
        <w:t xml:space="preserve"> </w:t>
      </w:r>
      <w:r w:rsidR="007D3EE4" w:rsidRPr="00CA7D99">
        <w:rPr>
          <w:rFonts w:ascii="Calibri" w:eastAsia="Times New Roman" w:hAnsi="Calibri" w:cs="Times New Roman"/>
          <w:b/>
          <w:color w:val="000000"/>
          <w:sz w:val="23"/>
          <w:szCs w:val="23"/>
          <w:lang w:eastAsia="en-GB"/>
        </w:rPr>
        <w:tab/>
        <w:t>Head of S</w:t>
      </w:r>
      <w:r w:rsidR="000551C4">
        <w:rPr>
          <w:rFonts w:ascii="Calibri" w:eastAsia="Times New Roman" w:hAnsi="Calibri" w:cs="Times New Roman"/>
          <w:b/>
          <w:color w:val="000000"/>
          <w:sz w:val="23"/>
          <w:szCs w:val="23"/>
          <w:lang w:eastAsia="en-GB"/>
        </w:rPr>
        <w:t>cience</w:t>
      </w:r>
    </w:p>
    <w:p w:rsidR="00662E21" w:rsidRPr="00CA7D99" w:rsidRDefault="00662E21" w:rsidP="00662E21">
      <w:pPr>
        <w:spacing w:after="0" w:line="240" w:lineRule="auto"/>
        <w:rPr>
          <w:rFonts w:ascii="Times New Roman" w:eastAsia="Times New Roman" w:hAnsi="Times New Roman" w:cs="Times New Roman"/>
          <w:b/>
          <w:sz w:val="24"/>
          <w:szCs w:val="24"/>
          <w:lang w:eastAsia="en-GB"/>
        </w:rPr>
      </w:pPr>
    </w:p>
    <w:p w:rsidR="00662E21" w:rsidRPr="00CA7D99" w:rsidRDefault="00662E21" w:rsidP="00662E21">
      <w:pPr>
        <w:spacing w:after="0" w:line="240" w:lineRule="auto"/>
        <w:outlineLvl w:val="1"/>
        <w:rPr>
          <w:rFonts w:ascii="Times New Roman" w:eastAsia="Times New Roman" w:hAnsi="Times New Roman" w:cs="Times New Roman"/>
          <w:b/>
          <w:bCs/>
          <w:sz w:val="36"/>
          <w:szCs w:val="36"/>
          <w:lang w:eastAsia="en-GB"/>
        </w:rPr>
      </w:pPr>
      <w:r w:rsidRPr="00CA7D99">
        <w:rPr>
          <w:rFonts w:ascii="Calibri" w:eastAsia="Times New Roman" w:hAnsi="Calibri" w:cs="Times New Roman"/>
          <w:b/>
          <w:bCs/>
          <w:color w:val="000000"/>
          <w:sz w:val="23"/>
          <w:szCs w:val="23"/>
          <w:lang w:eastAsia="en-GB"/>
        </w:rPr>
        <w:t>Post Grade/Salary:</w:t>
      </w:r>
      <w:r w:rsidRPr="00CA7D99">
        <w:rPr>
          <w:rFonts w:ascii="Calibri" w:eastAsia="Times New Roman" w:hAnsi="Calibri" w:cs="Times New Roman"/>
          <w:b/>
          <w:bCs/>
          <w:color w:val="000000"/>
          <w:sz w:val="23"/>
          <w:szCs w:val="23"/>
          <w:lang w:eastAsia="en-GB"/>
        </w:rPr>
        <w:tab/>
      </w:r>
      <w:r w:rsidRPr="00CA7D99">
        <w:rPr>
          <w:rFonts w:ascii="Calibri" w:eastAsia="Times New Roman" w:hAnsi="Calibri" w:cs="Times New Roman"/>
          <w:b/>
          <w:color w:val="000000"/>
          <w:sz w:val="23"/>
          <w:szCs w:val="23"/>
          <w:lang w:eastAsia="en-GB"/>
        </w:rPr>
        <w:tab/>
      </w:r>
      <w:r w:rsidR="000551C4">
        <w:rPr>
          <w:rFonts w:ascii="Calibri" w:eastAsia="Times New Roman" w:hAnsi="Calibri" w:cs="Times New Roman"/>
          <w:b/>
          <w:color w:val="000000"/>
          <w:sz w:val="23"/>
          <w:szCs w:val="23"/>
          <w:lang w:eastAsia="en-GB"/>
        </w:rPr>
        <w:t xml:space="preserve">L7 – </w:t>
      </w:r>
      <w:r w:rsidR="000551C4" w:rsidRPr="00CA0A25">
        <w:rPr>
          <w:rFonts w:ascii="Calibri" w:eastAsia="Times New Roman" w:hAnsi="Calibri" w:cs="Times New Roman"/>
          <w:b/>
          <w:color w:val="000000"/>
          <w:sz w:val="23"/>
          <w:szCs w:val="23"/>
          <w:lang w:eastAsia="en-GB"/>
        </w:rPr>
        <w:t>L11</w:t>
      </w:r>
      <w:r w:rsidR="00CA0A25" w:rsidRPr="00CA0A25">
        <w:rPr>
          <w:rFonts w:ascii="Calibri" w:eastAsia="Times New Roman" w:hAnsi="Calibri" w:cs="Times New Roman"/>
          <w:b/>
          <w:color w:val="000000"/>
          <w:sz w:val="23"/>
          <w:szCs w:val="23"/>
          <w:lang w:eastAsia="en-GB"/>
        </w:rPr>
        <w:t xml:space="preserve"> </w:t>
      </w:r>
    </w:p>
    <w:p w:rsidR="00662E21" w:rsidRPr="00CA7D99" w:rsidRDefault="00662E21" w:rsidP="00662E21">
      <w:pPr>
        <w:spacing w:after="0" w:line="240" w:lineRule="auto"/>
        <w:rPr>
          <w:rFonts w:ascii="Times New Roman" w:eastAsia="Times New Roman" w:hAnsi="Times New Roman" w:cs="Times New Roman"/>
          <w:b/>
          <w:sz w:val="24"/>
          <w:szCs w:val="24"/>
          <w:lang w:eastAsia="en-GB"/>
        </w:rPr>
      </w:pPr>
    </w:p>
    <w:p w:rsidR="00662E21" w:rsidRPr="00CA7D99" w:rsidRDefault="00662E21" w:rsidP="002C5614">
      <w:pPr>
        <w:spacing w:after="0" w:line="240" w:lineRule="auto"/>
        <w:rPr>
          <w:rFonts w:ascii="Times New Roman" w:eastAsia="Times New Roman" w:hAnsi="Times New Roman" w:cs="Times New Roman"/>
          <w:b/>
          <w:sz w:val="24"/>
          <w:szCs w:val="24"/>
          <w:lang w:eastAsia="en-GB"/>
        </w:rPr>
      </w:pPr>
      <w:r w:rsidRPr="00CA7D99">
        <w:rPr>
          <w:rFonts w:ascii="Calibri" w:eastAsia="Times New Roman" w:hAnsi="Calibri" w:cs="Times New Roman"/>
          <w:b/>
          <w:bCs/>
          <w:color w:val="000000"/>
          <w:sz w:val="23"/>
          <w:szCs w:val="23"/>
          <w:lang w:eastAsia="en-GB"/>
        </w:rPr>
        <w:t>Responsible to:</w:t>
      </w:r>
      <w:r w:rsidRPr="00CA7D99">
        <w:rPr>
          <w:rFonts w:ascii="Calibri" w:eastAsia="Times New Roman" w:hAnsi="Calibri" w:cs="Times New Roman"/>
          <w:b/>
          <w:bCs/>
          <w:color w:val="000000"/>
          <w:sz w:val="23"/>
          <w:szCs w:val="23"/>
          <w:lang w:eastAsia="en-GB"/>
        </w:rPr>
        <w:tab/>
      </w:r>
      <w:r w:rsidR="000551C4">
        <w:rPr>
          <w:rFonts w:ascii="Calibri" w:eastAsia="Times New Roman" w:hAnsi="Calibri" w:cs="Times New Roman"/>
          <w:b/>
          <w:color w:val="000000"/>
          <w:sz w:val="23"/>
          <w:szCs w:val="23"/>
          <w:lang w:eastAsia="en-GB"/>
        </w:rPr>
        <w:tab/>
      </w:r>
      <w:r w:rsidR="00540593">
        <w:rPr>
          <w:rFonts w:ascii="Calibri" w:eastAsia="Times New Roman" w:hAnsi="Calibri" w:cs="Times New Roman"/>
          <w:b/>
          <w:color w:val="000000"/>
          <w:sz w:val="23"/>
          <w:szCs w:val="23"/>
          <w:lang w:eastAsia="en-GB"/>
        </w:rPr>
        <w:t xml:space="preserve">Deputy </w:t>
      </w:r>
      <w:proofErr w:type="spellStart"/>
      <w:r w:rsidR="000551C4">
        <w:rPr>
          <w:rFonts w:ascii="Calibri" w:eastAsia="Times New Roman" w:hAnsi="Calibri" w:cs="Times New Roman"/>
          <w:b/>
          <w:color w:val="000000"/>
          <w:sz w:val="23"/>
          <w:szCs w:val="23"/>
          <w:lang w:eastAsia="en-GB"/>
        </w:rPr>
        <w:t>Headteacher</w:t>
      </w:r>
      <w:proofErr w:type="spellEnd"/>
    </w:p>
    <w:p w:rsidR="002C5614" w:rsidRDefault="002C5614" w:rsidP="002C5614">
      <w:pPr>
        <w:spacing w:after="0" w:line="240" w:lineRule="auto"/>
        <w:outlineLvl w:val="0"/>
        <w:rPr>
          <w:rFonts w:ascii="Calibri" w:eastAsia="Times New Roman" w:hAnsi="Calibri" w:cs="Times New Roman"/>
          <w:b/>
          <w:bCs/>
          <w:color w:val="000000"/>
          <w:kern w:val="36"/>
          <w:sz w:val="23"/>
          <w:szCs w:val="23"/>
          <w:lang w:eastAsia="en-GB"/>
        </w:rPr>
      </w:pPr>
    </w:p>
    <w:p w:rsidR="00662E21" w:rsidRDefault="00662E21" w:rsidP="002C5614">
      <w:pPr>
        <w:spacing w:after="0" w:line="240" w:lineRule="auto"/>
        <w:outlineLvl w:val="0"/>
        <w:rPr>
          <w:rFonts w:ascii="Calibri" w:eastAsia="Times New Roman" w:hAnsi="Calibri" w:cs="Times New Roman"/>
          <w:b/>
          <w:color w:val="000000"/>
          <w:kern w:val="36"/>
          <w:sz w:val="23"/>
          <w:szCs w:val="23"/>
          <w:lang w:eastAsia="en-GB"/>
        </w:rPr>
      </w:pPr>
      <w:r w:rsidRPr="00CA7D99">
        <w:rPr>
          <w:rFonts w:ascii="Calibri" w:eastAsia="Times New Roman" w:hAnsi="Calibri" w:cs="Times New Roman"/>
          <w:b/>
          <w:bCs/>
          <w:color w:val="000000"/>
          <w:kern w:val="36"/>
          <w:sz w:val="23"/>
          <w:szCs w:val="23"/>
          <w:lang w:eastAsia="en-GB"/>
        </w:rPr>
        <w:t>Post Tenable:</w:t>
      </w:r>
      <w:r w:rsidRPr="00CA7D99">
        <w:rPr>
          <w:rFonts w:ascii="Calibri" w:eastAsia="Times New Roman" w:hAnsi="Calibri" w:cs="Times New Roman"/>
          <w:b/>
          <w:bCs/>
          <w:color w:val="000000"/>
          <w:kern w:val="36"/>
          <w:sz w:val="23"/>
          <w:szCs w:val="23"/>
          <w:lang w:eastAsia="en-GB"/>
        </w:rPr>
        <w:tab/>
      </w:r>
      <w:r w:rsidRPr="00CA7D99">
        <w:rPr>
          <w:rFonts w:ascii="Calibri" w:eastAsia="Times New Roman" w:hAnsi="Calibri" w:cs="Times New Roman"/>
          <w:b/>
          <w:color w:val="000000"/>
          <w:kern w:val="36"/>
          <w:sz w:val="23"/>
          <w:szCs w:val="23"/>
          <w:lang w:eastAsia="en-GB"/>
        </w:rPr>
        <w:tab/>
      </w:r>
      <w:r w:rsidR="00E74DC0" w:rsidRPr="00CA7D99">
        <w:rPr>
          <w:rFonts w:ascii="Calibri" w:eastAsia="Times New Roman" w:hAnsi="Calibri" w:cs="Times New Roman"/>
          <w:b/>
          <w:color w:val="000000"/>
          <w:kern w:val="36"/>
          <w:sz w:val="23"/>
          <w:szCs w:val="23"/>
          <w:lang w:eastAsia="en-GB"/>
        </w:rPr>
        <w:tab/>
      </w:r>
      <w:r w:rsidR="0021294A">
        <w:rPr>
          <w:rFonts w:ascii="Calibri" w:eastAsia="Times New Roman" w:hAnsi="Calibri" w:cs="Times New Roman"/>
          <w:b/>
          <w:color w:val="000000"/>
          <w:kern w:val="36"/>
          <w:sz w:val="23"/>
          <w:szCs w:val="23"/>
          <w:lang w:eastAsia="en-GB"/>
        </w:rPr>
        <w:t>Easter or September 2018</w:t>
      </w:r>
    </w:p>
    <w:p w:rsidR="000551C4" w:rsidRDefault="000551C4" w:rsidP="00662E21">
      <w:pPr>
        <w:spacing w:after="0" w:line="240" w:lineRule="auto"/>
        <w:outlineLvl w:val="0"/>
        <w:rPr>
          <w:rFonts w:ascii="Calibri" w:eastAsia="Times New Roman" w:hAnsi="Calibri" w:cs="Times New Roman"/>
          <w:b/>
          <w:color w:val="000000"/>
          <w:kern w:val="36"/>
          <w:sz w:val="23"/>
          <w:szCs w:val="23"/>
          <w:lang w:eastAsia="en-GB"/>
        </w:rPr>
      </w:pPr>
    </w:p>
    <w:p w:rsidR="000551C4" w:rsidRPr="00CA7D99" w:rsidRDefault="000551C4" w:rsidP="00662E21">
      <w:pPr>
        <w:spacing w:after="0" w:line="240" w:lineRule="auto"/>
        <w:outlineLvl w:val="0"/>
        <w:rPr>
          <w:rFonts w:ascii="Times New Roman" w:eastAsia="Times New Roman" w:hAnsi="Times New Roman" w:cs="Times New Roman"/>
          <w:b/>
          <w:bCs/>
          <w:kern w:val="36"/>
          <w:sz w:val="48"/>
          <w:szCs w:val="48"/>
          <w:lang w:eastAsia="en-GB"/>
        </w:rPr>
      </w:pPr>
      <w:r>
        <w:rPr>
          <w:rFonts w:ascii="Calibri" w:hAnsi="Calibri" w:cs="Arial"/>
          <w:b/>
          <w:bCs/>
        </w:rPr>
        <w:t xml:space="preserve">Context: </w:t>
      </w:r>
      <w:r>
        <w:rPr>
          <w:rFonts w:ascii="Calibri" w:hAnsi="Calibri" w:cs="Arial"/>
          <w:bCs/>
        </w:rPr>
        <w:t>We are seeking a Head of Science who is talented, enthusiastic and ready to make a whole school contribution and who will take a lead in developing an inspiring Science curriculum including GSCE Physics and Astronomy.</w:t>
      </w:r>
    </w:p>
    <w:p w:rsidR="00662E21" w:rsidRPr="00662E21" w:rsidRDefault="00662E21" w:rsidP="00662E21">
      <w:pPr>
        <w:spacing w:after="0" w:line="240" w:lineRule="auto"/>
        <w:rPr>
          <w:rFonts w:ascii="Times New Roman" w:eastAsia="Times New Roman" w:hAnsi="Times New Roman" w:cs="Times New Roman"/>
          <w:sz w:val="24"/>
          <w:szCs w:val="24"/>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b/>
          <w:bCs/>
          <w:color w:val="000000"/>
          <w:sz w:val="23"/>
          <w:szCs w:val="23"/>
          <w:lang w:eastAsia="en-GB"/>
        </w:rPr>
        <w:t>Training and Qualifications</w:t>
      </w:r>
    </w:p>
    <w:p w:rsidR="00662E21" w:rsidRPr="000551C4" w:rsidRDefault="00662E21" w:rsidP="00CA7D99">
      <w:pPr>
        <w:numPr>
          <w:ilvl w:val="0"/>
          <w:numId w:val="1"/>
        </w:numPr>
        <w:spacing w:after="0" w:line="240" w:lineRule="auto"/>
        <w:ind w:left="360"/>
        <w:jc w:val="both"/>
        <w:textAlignment w:val="baseline"/>
        <w:rPr>
          <w:rFonts w:eastAsia="Times New Roman" w:cs="Arial"/>
          <w:color w:val="000000"/>
          <w:lang w:eastAsia="en-GB"/>
        </w:rPr>
      </w:pPr>
      <w:r w:rsidRPr="000551C4">
        <w:rPr>
          <w:rFonts w:eastAsia="Times New Roman" w:cs="Arial"/>
          <w:color w:val="000000"/>
          <w:lang w:eastAsia="en-GB"/>
        </w:rPr>
        <w:t>To have achieved Qualified Teacher Status/GTC Registration</w:t>
      </w:r>
    </w:p>
    <w:p w:rsidR="00662E21" w:rsidRPr="000551C4" w:rsidRDefault="00662E21" w:rsidP="00CA7D99">
      <w:pPr>
        <w:numPr>
          <w:ilvl w:val="0"/>
          <w:numId w:val="1"/>
        </w:numPr>
        <w:spacing w:after="0" w:line="240" w:lineRule="auto"/>
        <w:ind w:left="360"/>
        <w:jc w:val="both"/>
        <w:textAlignment w:val="baseline"/>
        <w:rPr>
          <w:rFonts w:eastAsia="Times New Roman" w:cs="Arial"/>
          <w:color w:val="000000"/>
          <w:lang w:eastAsia="en-GB"/>
        </w:rPr>
      </w:pPr>
      <w:r w:rsidRPr="000551C4">
        <w:rPr>
          <w:rFonts w:eastAsia="Times New Roman" w:cs="Arial"/>
          <w:color w:val="000000"/>
          <w:lang w:eastAsia="en-GB"/>
        </w:rPr>
        <w:t>Recognised good honours degree or equivalent in a relevant discipline</w:t>
      </w:r>
    </w:p>
    <w:p w:rsidR="00662E21" w:rsidRPr="000551C4" w:rsidRDefault="00662E21" w:rsidP="00CA7D99">
      <w:pPr>
        <w:numPr>
          <w:ilvl w:val="0"/>
          <w:numId w:val="1"/>
        </w:numPr>
        <w:spacing w:after="0" w:line="240" w:lineRule="auto"/>
        <w:ind w:left="360"/>
        <w:jc w:val="both"/>
        <w:textAlignment w:val="baseline"/>
        <w:rPr>
          <w:rFonts w:eastAsia="Times New Roman" w:cs="Arial"/>
          <w:color w:val="000000"/>
          <w:lang w:eastAsia="en-GB"/>
        </w:rPr>
      </w:pPr>
      <w:r w:rsidRPr="000551C4">
        <w:rPr>
          <w:rFonts w:eastAsia="Times New Roman" w:cs="Arial"/>
          <w:color w:val="000000"/>
          <w:lang w:eastAsia="en-GB"/>
        </w:rPr>
        <w:t>Have a secure knowledge and understanding</w:t>
      </w:r>
      <w:r w:rsidRPr="000551C4">
        <w:rPr>
          <w:rFonts w:eastAsia="Times New Roman" w:cs="Arial"/>
          <w:b/>
          <w:bCs/>
          <w:color w:val="000000"/>
          <w:lang w:eastAsia="en-GB"/>
        </w:rPr>
        <w:t xml:space="preserve"> </w:t>
      </w:r>
      <w:r w:rsidRPr="000551C4">
        <w:rPr>
          <w:rFonts w:eastAsia="Times New Roman" w:cs="Arial"/>
          <w:color w:val="000000"/>
          <w:lang w:eastAsia="en-GB"/>
        </w:rPr>
        <w:t>of the curriculum areas and related</w:t>
      </w:r>
      <w:r w:rsidRPr="000551C4">
        <w:rPr>
          <w:rFonts w:eastAsia="Times New Roman" w:cs="Arial"/>
          <w:b/>
          <w:bCs/>
          <w:color w:val="000000"/>
          <w:lang w:eastAsia="en-GB"/>
        </w:rPr>
        <w:t xml:space="preserve"> </w:t>
      </w:r>
      <w:r w:rsidRPr="000551C4">
        <w:rPr>
          <w:rFonts w:eastAsia="Times New Roman" w:cs="Arial"/>
          <w:color w:val="000000"/>
          <w:lang w:eastAsia="en-GB"/>
        </w:rPr>
        <w:t>pedagogy</w:t>
      </w:r>
    </w:p>
    <w:p w:rsidR="000551C4" w:rsidRDefault="00662E21" w:rsidP="000551C4">
      <w:pPr>
        <w:numPr>
          <w:ilvl w:val="0"/>
          <w:numId w:val="1"/>
        </w:numPr>
        <w:spacing w:after="0" w:line="240" w:lineRule="auto"/>
        <w:ind w:left="360"/>
        <w:jc w:val="both"/>
        <w:textAlignment w:val="baseline"/>
        <w:rPr>
          <w:rFonts w:eastAsia="Times New Roman" w:cs="Arial"/>
          <w:color w:val="000000"/>
          <w:lang w:eastAsia="en-GB"/>
        </w:rPr>
      </w:pPr>
      <w:r w:rsidRPr="000551C4">
        <w:rPr>
          <w:rFonts w:eastAsia="Times New Roman" w:cs="Arial"/>
          <w:color w:val="000000"/>
          <w:lang w:eastAsia="en-GB"/>
        </w:rPr>
        <w:t>An awareness of the contribution that</w:t>
      </w:r>
      <w:r w:rsidRPr="000551C4">
        <w:rPr>
          <w:rFonts w:eastAsia="Times New Roman" w:cs="Arial"/>
          <w:b/>
          <w:bCs/>
          <w:color w:val="000000"/>
          <w:lang w:eastAsia="en-GB"/>
        </w:rPr>
        <w:t xml:space="preserve"> </w:t>
      </w:r>
      <w:r w:rsidRPr="000551C4">
        <w:rPr>
          <w:rFonts w:eastAsia="Times New Roman" w:cs="Arial"/>
          <w:color w:val="000000"/>
          <w:lang w:eastAsia="en-GB"/>
        </w:rPr>
        <w:t>the subject can make to cross curricular</w:t>
      </w:r>
      <w:r w:rsidRPr="000551C4">
        <w:rPr>
          <w:rFonts w:eastAsia="Times New Roman" w:cs="Arial"/>
          <w:b/>
          <w:bCs/>
          <w:color w:val="000000"/>
          <w:lang w:eastAsia="en-GB"/>
        </w:rPr>
        <w:t xml:space="preserve"> </w:t>
      </w:r>
      <w:r w:rsidRPr="000551C4">
        <w:rPr>
          <w:rFonts w:eastAsia="Times New Roman" w:cs="Arial"/>
          <w:color w:val="000000"/>
          <w:lang w:eastAsia="en-GB"/>
        </w:rPr>
        <w:t>learning</w:t>
      </w:r>
    </w:p>
    <w:p w:rsidR="00540593" w:rsidRDefault="00540593" w:rsidP="00540593">
      <w:pPr>
        <w:numPr>
          <w:ilvl w:val="0"/>
          <w:numId w:val="1"/>
        </w:numPr>
        <w:spacing w:after="0" w:line="240" w:lineRule="auto"/>
        <w:ind w:left="360"/>
        <w:jc w:val="both"/>
        <w:textAlignment w:val="baseline"/>
        <w:rPr>
          <w:rFonts w:eastAsia="Times New Roman" w:cs="Arial"/>
          <w:color w:val="000000"/>
          <w:lang w:eastAsia="en-GB"/>
        </w:rPr>
      </w:pPr>
      <w:r>
        <w:rPr>
          <w:rFonts w:eastAsia="Times New Roman" w:cs="Arial"/>
          <w:color w:val="000000"/>
          <w:lang w:eastAsia="en-GB"/>
        </w:rPr>
        <w:t xml:space="preserve">Experience of leading within a Science department </w:t>
      </w:r>
    </w:p>
    <w:p w:rsidR="00540593" w:rsidRDefault="00540593" w:rsidP="00540593">
      <w:pPr>
        <w:spacing w:after="0" w:line="240" w:lineRule="auto"/>
        <w:jc w:val="both"/>
        <w:textAlignment w:val="baseline"/>
        <w:rPr>
          <w:rFonts w:eastAsia="Times New Roman" w:cs="Arial"/>
          <w:color w:val="000000"/>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b/>
          <w:bCs/>
          <w:color w:val="000000"/>
          <w:sz w:val="23"/>
          <w:szCs w:val="23"/>
          <w:lang w:eastAsia="en-GB"/>
        </w:rPr>
        <w:t>Main Responsibilities</w:t>
      </w:r>
    </w:p>
    <w:p w:rsidR="00662E21" w:rsidRPr="00540593" w:rsidRDefault="00662E21" w:rsidP="00540593">
      <w:p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The specific nature and balance of these responsibilities will vary according to the needs of the school and may be shared.</w:t>
      </w:r>
      <w:r w:rsidR="00540593">
        <w:rPr>
          <w:rFonts w:ascii="Calibri" w:eastAsia="Times New Roman" w:hAnsi="Calibri" w:cs="Arial"/>
          <w:color w:val="000000"/>
          <w:sz w:val="23"/>
          <w:szCs w:val="23"/>
          <w:lang w:eastAsia="en-GB"/>
        </w:rPr>
        <w:t xml:space="preserve"> But will include:</w:t>
      </w:r>
    </w:p>
    <w:p w:rsidR="00540593" w:rsidRPr="000551C4" w:rsidRDefault="00540593" w:rsidP="00540593">
      <w:pPr>
        <w:numPr>
          <w:ilvl w:val="0"/>
          <w:numId w:val="3"/>
        </w:numPr>
        <w:spacing w:after="0" w:line="240" w:lineRule="auto"/>
        <w:jc w:val="both"/>
        <w:textAlignment w:val="baseline"/>
        <w:rPr>
          <w:rFonts w:eastAsia="Times New Roman" w:cs="Arial"/>
          <w:color w:val="000000"/>
          <w:lang w:eastAsia="en-GB"/>
        </w:rPr>
      </w:pPr>
      <w:r w:rsidRPr="000551C4">
        <w:rPr>
          <w:lang w:eastAsia="en-GB"/>
        </w:rPr>
        <w:t>assist in leading the development of  the subject area as outlined below, ensuring that S</w:t>
      </w:r>
      <w:r>
        <w:rPr>
          <w:lang w:eastAsia="en-GB"/>
        </w:rPr>
        <w:t>cience</w:t>
      </w:r>
      <w:r w:rsidRPr="000551C4">
        <w:rPr>
          <w:lang w:eastAsia="en-GB"/>
        </w:rPr>
        <w:t xml:space="preserve"> teaching in the school is inspiring, engaging and inclusive</w:t>
      </w:r>
    </w:p>
    <w:p w:rsidR="00540593" w:rsidRPr="000551C4" w:rsidRDefault="00540593" w:rsidP="00540593">
      <w:pPr>
        <w:numPr>
          <w:ilvl w:val="0"/>
          <w:numId w:val="3"/>
        </w:numPr>
        <w:spacing w:after="0" w:line="240" w:lineRule="auto"/>
        <w:jc w:val="both"/>
        <w:textAlignment w:val="baseline"/>
        <w:rPr>
          <w:rFonts w:eastAsia="Times New Roman" w:cs="Arial"/>
          <w:color w:val="000000"/>
          <w:lang w:eastAsia="en-GB"/>
        </w:rPr>
      </w:pPr>
      <w:r w:rsidRPr="000551C4">
        <w:rPr>
          <w:lang w:eastAsia="en-GB"/>
        </w:rPr>
        <w:t>design SEARCH days as required</w:t>
      </w:r>
    </w:p>
    <w:p w:rsidR="00540593" w:rsidRPr="000551C4" w:rsidRDefault="00540593" w:rsidP="00540593">
      <w:pPr>
        <w:numPr>
          <w:ilvl w:val="0"/>
          <w:numId w:val="3"/>
        </w:numPr>
        <w:spacing w:after="0" w:line="240" w:lineRule="auto"/>
        <w:jc w:val="both"/>
        <w:textAlignment w:val="baseline"/>
        <w:rPr>
          <w:rFonts w:eastAsia="Times New Roman" w:cs="Arial"/>
          <w:color w:val="000000"/>
          <w:lang w:eastAsia="en-GB"/>
        </w:rPr>
      </w:pPr>
      <w:r w:rsidRPr="000551C4">
        <w:rPr>
          <w:lang w:eastAsia="en-GB"/>
        </w:rPr>
        <w:t>contribute to our pathways curriculum by creating relevant and personalised routes of study</w:t>
      </w:r>
    </w:p>
    <w:p w:rsidR="00540593" w:rsidRPr="000551C4" w:rsidRDefault="00540593" w:rsidP="00540593">
      <w:pPr>
        <w:numPr>
          <w:ilvl w:val="0"/>
          <w:numId w:val="3"/>
        </w:numPr>
        <w:spacing w:after="0" w:line="240" w:lineRule="auto"/>
        <w:jc w:val="both"/>
        <w:textAlignment w:val="baseline"/>
        <w:rPr>
          <w:rFonts w:eastAsia="Times New Roman" w:cs="Arial"/>
          <w:color w:val="000000"/>
          <w:lang w:eastAsia="en-GB"/>
        </w:rPr>
      </w:pPr>
      <w:r w:rsidRPr="000551C4">
        <w:rPr>
          <w:lang w:eastAsia="en-GB"/>
        </w:rPr>
        <w:t>set up and develop highly engaging enrichment within S</w:t>
      </w:r>
      <w:r>
        <w:rPr>
          <w:lang w:eastAsia="en-GB"/>
        </w:rPr>
        <w:t xml:space="preserve">cience </w:t>
      </w:r>
      <w:r w:rsidRPr="000551C4">
        <w:rPr>
          <w:lang w:eastAsia="en-GB"/>
        </w:rPr>
        <w:t>including inspiring school trips</w:t>
      </w:r>
    </w:p>
    <w:p w:rsidR="00540593" w:rsidRPr="000551C4" w:rsidRDefault="00540593" w:rsidP="00540593">
      <w:pPr>
        <w:numPr>
          <w:ilvl w:val="0"/>
          <w:numId w:val="3"/>
        </w:numPr>
        <w:spacing w:after="0" w:line="240" w:lineRule="auto"/>
        <w:jc w:val="both"/>
        <w:textAlignment w:val="baseline"/>
        <w:rPr>
          <w:rFonts w:eastAsia="Times New Roman" w:cs="Arial"/>
          <w:color w:val="000000"/>
          <w:lang w:eastAsia="en-GB"/>
        </w:rPr>
      </w:pPr>
      <w:r w:rsidRPr="000551C4">
        <w:rPr>
          <w:lang w:eastAsia="en-GB"/>
        </w:rPr>
        <w:t>work within and contribute to the larger faculty</w:t>
      </w:r>
    </w:p>
    <w:p w:rsidR="00540593" w:rsidRPr="000551C4" w:rsidRDefault="00540593" w:rsidP="00540593">
      <w:pPr>
        <w:numPr>
          <w:ilvl w:val="0"/>
          <w:numId w:val="3"/>
        </w:numPr>
        <w:spacing w:after="0" w:line="240" w:lineRule="auto"/>
        <w:jc w:val="both"/>
        <w:textAlignment w:val="baseline"/>
        <w:rPr>
          <w:rFonts w:eastAsia="Times New Roman" w:cs="Arial"/>
          <w:color w:val="000000"/>
          <w:lang w:eastAsia="en-GB"/>
        </w:rPr>
      </w:pPr>
      <w:r w:rsidRPr="000551C4">
        <w:rPr>
          <w:lang w:eastAsia="en-GB"/>
        </w:rPr>
        <w:t>contribute to whole school learning and support the whole school literacy programme</w:t>
      </w:r>
    </w:p>
    <w:p w:rsidR="00540593" w:rsidRPr="003114DF" w:rsidRDefault="00540593" w:rsidP="003114DF">
      <w:pPr>
        <w:numPr>
          <w:ilvl w:val="0"/>
          <w:numId w:val="3"/>
        </w:numPr>
        <w:spacing w:after="0" w:line="240" w:lineRule="auto"/>
        <w:jc w:val="both"/>
        <w:textAlignment w:val="baseline"/>
        <w:rPr>
          <w:rFonts w:eastAsia="Times New Roman" w:cs="Arial"/>
          <w:color w:val="000000"/>
          <w:lang w:eastAsia="en-GB"/>
        </w:rPr>
      </w:pPr>
      <w:proofErr w:type="gramStart"/>
      <w:r w:rsidRPr="000551C4">
        <w:rPr>
          <w:lang w:eastAsia="en-GB"/>
        </w:rPr>
        <w:t>ensure</w:t>
      </w:r>
      <w:proofErr w:type="gramEnd"/>
      <w:r w:rsidRPr="000551C4">
        <w:rPr>
          <w:lang w:eastAsia="en-GB"/>
        </w:rPr>
        <w:t xml:space="preserve"> the behaviour management system is implemented in the subject area so that effective learning can take place.</w:t>
      </w: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b/>
          <w:bCs/>
          <w:color w:val="000000"/>
          <w:sz w:val="23"/>
          <w:szCs w:val="23"/>
          <w:lang w:eastAsia="en-GB"/>
        </w:rPr>
        <w:t>Class Teacher Responsibilities</w:t>
      </w:r>
    </w:p>
    <w:p w:rsidR="00662E21" w:rsidRPr="00662E21" w:rsidRDefault="00662E21" w:rsidP="00CA7D99">
      <w:pPr>
        <w:numPr>
          <w:ilvl w:val="0"/>
          <w:numId w:val="4"/>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To carry out duties of a school teacher as set out in the current School Teachers’ Pay and Conditions Document.</w:t>
      </w:r>
    </w:p>
    <w:p w:rsidR="00662E21" w:rsidRPr="00662E21" w:rsidRDefault="00662E21" w:rsidP="00CA7D99">
      <w:pPr>
        <w:numPr>
          <w:ilvl w:val="0"/>
          <w:numId w:val="4"/>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To be an excellent teacher who is able to motivate students and ensure that they progress.</w:t>
      </w:r>
    </w:p>
    <w:p w:rsidR="00662E21" w:rsidRPr="00662E21" w:rsidRDefault="00662E21" w:rsidP="00CA7D99">
      <w:pPr>
        <w:numPr>
          <w:ilvl w:val="0"/>
          <w:numId w:val="4"/>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To be responsible for teaching across both key stages</w:t>
      </w:r>
      <w:r w:rsidR="00934F55">
        <w:rPr>
          <w:rFonts w:ascii="Calibri" w:eastAsia="Times New Roman" w:hAnsi="Calibri" w:cs="Arial"/>
          <w:color w:val="000000"/>
          <w:sz w:val="23"/>
          <w:szCs w:val="23"/>
          <w:lang w:eastAsia="en-GB"/>
        </w:rPr>
        <w:t xml:space="preserve"> including integrated Humanities in year 7</w:t>
      </w:r>
      <w:r w:rsidRPr="00662E21">
        <w:rPr>
          <w:rFonts w:ascii="Calibri" w:eastAsia="Times New Roman" w:hAnsi="Calibri" w:cs="Arial"/>
          <w:color w:val="000000"/>
          <w:sz w:val="23"/>
          <w:szCs w:val="23"/>
          <w:lang w:eastAsia="en-GB"/>
        </w:rPr>
        <w:t>.</w:t>
      </w:r>
    </w:p>
    <w:p w:rsidR="00662E21" w:rsidRPr="00662E21" w:rsidRDefault="00662E21" w:rsidP="00CA7D99">
      <w:pPr>
        <w:spacing w:after="240" w:line="240" w:lineRule="auto"/>
        <w:jc w:val="both"/>
        <w:rPr>
          <w:rFonts w:ascii="Times New Roman" w:eastAsia="Times New Roman" w:hAnsi="Times New Roman" w:cs="Times New Roman"/>
          <w:sz w:val="24"/>
          <w:szCs w:val="24"/>
          <w:lang w:eastAsia="en-GB"/>
        </w:rPr>
      </w:pPr>
      <w:bookmarkStart w:id="0" w:name="_GoBack"/>
      <w:bookmarkEnd w:id="0"/>
      <w:r w:rsidRPr="00662E21">
        <w:rPr>
          <w:rFonts w:ascii="Calibri" w:eastAsia="Times New Roman" w:hAnsi="Calibri" w:cs="Times New Roman"/>
          <w:b/>
          <w:bCs/>
          <w:color w:val="000000"/>
          <w:sz w:val="23"/>
          <w:szCs w:val="23"/>
          <w:lang w:eastAsia="en-GB"/>
        </w:rPr>
        <w:lastRenderedPageBreak/>
        <w:t>Form Tutor Responsibilities</w:t>
      </w:r>
    </w:p>
    <w:p w:rsidR="00662E21" w:rsidRPr="00662E21" w:rsidRDefault="00662E21" w:rsidP="00CA7D99">
      <w:pPr>
        <w:numPr>
          <w:ilvl w:val="1"/>
          <w:numId w:val="5"/>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To carry out the responsibilities of a form tutor as outlined in the school’s Role of a Tutor document</w:t>
      </w:r>
    </w:p>
    <w:p w:rsidR="00662E21" w:rsidRPr="00662E21" w:rsidRDefault="00662E21" w:rsidP="00CA7D99">
      <w:pPr>
        <w:spacing w:after="240" w:line="240" w:lineRule="auto"/>
        <w:jc w:val="both"/>
        <w:rPr>
          <w:rFonts w:ascii="Times New Roman" w:eastAsia="Times New Roman" w:hAnsi="Times New Roman" w:cs="Times New Roman"/>
          <w:sz w:val="24"/>
          <w:szCs w:val="24"/>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b/>
          <w:bCs/>
          <w:color w:val="000000"/>
          <w:sz w:val="23"/>
          <w:szCs w:val="23"/>
          <w:lang w:eastAsia="en-GB"/>
        </w:rPr>
        <w:t>The internal organisation, management and control of the school</w:t>
      </w: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color w:val="000000"/>
          <w:sz w:val="23"/>
          <w:szCs w:val="23"/>
          <w:lang w:eastAsia="en-GB"/>
        </w:rPr>
        <w:t>To contribute to:</w:t>
      </w:r>
    </w:p>
    <w:p w:rsidR="00662E21" w:rsidRPr="00662E21" w:rsidRDefault="00662E21" w:rsidP="00CA7D99">
      <w:pPr>
        <w:numPr>
          <w:ilvl w:val="0"/>
          <w:numId w:val="6"/>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maintaining and developing the ethos, values and overall purposes of the school</w:t>
      </w:r>
    </w:p>
    <w:p w:rsidR="00662E21" w:rsidRPr="00662E21" w:rsidRDefault="00662E21" w:rsidP="00CA7D99">
      <w:pPr>
        <w:numPr>
          <w:ilvl w:val="0"/>
          <w:numId w:val="6"/>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implementing the Local Authority’s and Governing Body’s policies on equal opportunity issues for all staff and pupils, safeguarding and Health and Safety</w:t>
      </w:r>
    </w:p>
    <w:p w:rsidR="00662E21" w:rsidRPr="00662E21" w:rsidRDefault="00662E21" w:rsidP="00CA7D99">
      <w:pPr>
        <w:numPr>
          <w:ilvl w:val="0"/>
          <w:numId w:val="6"/>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the efficient organisation, management and supervision of school routines.</w:t>
      </w:r>
    </w:p>
    <w:p w:rsidR="00662E21" w:rsidRPr="00662E21" w:rsidRDefault="00662E21" w:rsidP="00CA7D99">
      <w:pPr>
        <w:spacing w:after="240" w:line="240" w:lineRule="auto"/>
        <w:jc w:val="both"/>
        <w:rPr>
          <w:rFonts w:ascii="Times New Roman" w:eastAsia="Times New Roman" w:hAnsi="Times New Roman" w:cs="Times New Roman"/>
          <w:sz w:val="24"/>
          <w:szCs w:val="24"/>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b/>
          <w:bCs/>
          <w:color w:val="000000"/>
          <w:sz w:val="23"/>
          <w:szCs w:val="23"/>
          <w:lang w:eastAsia="en-GB"/>
        </w:rPr>
        <w:t>Subject Development</w:t>
      </w: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p>
    <w:p w:rsidR="00662E21" w:rsidRPr="00662E21" w:rsidRDefault="00662E21" w:rsidP="00CA7D99">
      <w:pPr>
        <w:numPr>
          <w:ilvl w:val="0"/>
          <w:numId w:val="7"/>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 xml:space="preserve">develop creative and inclusive schemes of work, pathways and qualifications for </w:t>
      </w:r>
      <w:r w:rsidR="007A3E36">
        <w:rPr>
          <w:rFonts w:ascii="Calibri" w:eastAsia="Times New Roman" w:hAnsi="Calibri" w:cs="Arial"/>
          <w:color w:val="000000"/>
          <w:sz w:val="23"/>
          <w:szCs w:val="23"/>
          <w:lang w:eastAsia="en-GB"/>
        </w:rPr>
        <w:t>Science</w:t>
      </w:r>
      <w:r w:rsidRPr="00662E21">
        <w:rPr>
          <w:rFonts w:ascii="Calibri" w:eastAsia="Times New Roman" w:hAnsi="Calibri" w:cs="Arial"/>
          <w:color w:val="000000"/>
          <w:sz w:val="23"/>
          <w:szCs w:val="23"/>
          <w:lang w:eastAsia="en-GB"/>
        </w:rPr>
        <w:t xml:space="preserve">  </w:t>
      </w:r>
    </w:p>
    <w:p w:rsidR="00662E21" w:rsidRPr="00662E21" w:rsidRDefault="00662E21" w:rsidP="00CA7D99">
      <w:pPr>
        <w:numPr>
          <w:ilvl w:val="0"/>
          <w:numId w:val="7"/>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develop interventions within the subject area to ensure that all students reach their potential</w:t>
      </w:r>
    </w:p>
    <w:p w:rsidR="00662E21" w:rsidRPr="00662E21" w:rsidRDefault="00662E21" w:rsidP="00CA7D99">
      <w:pPr>
        <w:numPr>
          <w:ilvl w:val="0"/>
          <w:numId w:val="7"/>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develop policies and practices in the subject areas to reflect and build upon the ethos of the school</w:t>
      </w:r>
    </w:p>
    <w:p w:rsidR="00662E21" w:rsidRPr="00662E21" w:rsidRDefault="00662E21" w:rsidP="00CA7D99">
      <w:pPr>
        <w:numPr>
          <w:ilvl w:val="0"/>
          <w:numId w:val="7"/>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strategically use information on pupil progress to improve teaching and learning, to inform and motivate pupils and parents</w:t>
      </w:r>
    </w:p>
    <w:p w:rsidR="00662E21" w:rsidRPr="00662E21" w:rsidRDefault="00662E21" w:rsidP="00CA7D99">
      <w:pPr>
        <w:numPr>
          <w:ilvl w:val="0"/>
          <w:numId w:val="7"/>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effectively deploy resources in curriculum areas, and to ensure that the school provides excellent value for money</w:t>
      </w:r>
    </w:p>
    <w:p w:rsidR="00662E21" w:rsidRPr="00662E21" w:rsidRDefault="00662E21" w:rsidP="00CA7D99">
      <w:pPr>
        <w:numPr>
          <w:ilvl w:val="0"/>
          <w:numId w:val="7"/>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plan and deliver S</w:t>
      </w:r>
      <w:r w:rsidR="007A3E36">
        <w:rPr>
          <w:rFonts w:ascii="Calibri" w:eastAsia="Times New Roman" w:hAnsi="Calibri" w:cs="Arial"/>
          <w:color w:val="000000"/>
          <w:sz w:val="23"/>
          <w:szCs w:val="23"/>
          <w:lang w:eastAsia="en-GB"/>
        </w:rPr>
        <w:t xml:space="preserve">cience </w:t>
      </w:r>
      <w:r w:rsidRPr="00662E21">
        <w:rPr>
          <w:rFonts w:ascii="Calibri" w:eastAsia="Times New Roman" w:hAnsi="Calibri" w:cs="Arial"/>
          <w:color w:val="000000"/>
          <w:sz w:val="23"/>
          <w:szCs w:val="23"/>
          <w:lang w:eastAsia="en-GB"/>
        </w:rPr>
        <w:t>SEARCH days within the school</w:t>
      </w:r>
    </w:p>
    <w:p w:rsidR="00662E21" w:rsidRPr="00662E21" w:rsidRDefault="00662E21" w:rsidP="00CA7D99">
      <w:pPr>
        <w:numPr>
          <w:ilvl w:val="0"/>
          <w:numId w:val="7"/>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develop effective subject links with partner schools and the community, attendance where necessary at liaison events in partner schools and the effective promotion of subjects at Open Days/Evenings and other events</w:t>
      </w:r>
    </w:p>
    <w:p w:rsidR="00662E21" w:rsidRPr="00662E21" w:rsidRDefault="00662E21" w:rsidP="00CA7D99">
      <w:pPr>
        <w:numPr>
          <w:ilvl w:val="0"/>
          <w:numId w:val="7"/>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produce reports within the quality assurance cycle for the department</w:t>
      </w:r>
    </w:p>
    <w:p w:rsidR="00662E21" w:rsidRPr="00662E21" w:rsidRDefault="00662E21" w:rsidP="00CA7D99">
      <w:pPr>
        <w:numPr>
          <w:ilvl w:val="0"/>
          <w:numId w:val="7"/>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set of targets within the department and to work towards their achievement</w:t>
      </w:r>
    </w:p>
    <w:p w:rsidR="00662E21" w:rsidRPr="00662E21" w:rsidRDefault="00662E21" w:rsidP="00CA7D99">
      <w:pPr>
        <w:numPr>
          <w:ilvl w:val="0"/>
          <w:numId w:val="7"/>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establish common standards of practice within the subject and to develop the effectiveness of teaching and learning styles</w:t>
      </w:r>
    </w:p>
    <w:p w:rsidR="00662E21" w:rsidRPr="00662E21" w:rsidRDefault="00662E21" w:rsidP="00CA7D99">
      <w:pPr>
        <w:numPr>
          <w:ilvl w:val="0"/>
          <w:numId w:val="7"/>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make appropriate arrangements for classes when staff are absent, ensuring appropriate cover within the department, liaising with the relevant staff to secure appropriate cover within the department.</w:t>
      </w:r>
    </w:p>
    <w:p w:rsidR="00662E21" w:rsidRPr="00662E21" w:rsidRDefault="00662E21" w:rsidP="00CA7D99">
      <w:pPr>
        <w:spacing w:after="240" w:line="240" w:lineRule="auto"/>
        <w:jc w:val="both"/>
        <w:rPr>
          <w:rFonts w:ascii="Times New Roman" w:eastAsia="Times New Roman" w:hAnsi="Times New Roman" w:cs="Times New Roman"/>
          <w:sz w:val="24"/>
          <w:szCs w:val="24"/>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b/>
          <w:bCs/>
          <w:color w:val="000000"/>
          <w:sz w:val="23"/>
          <w:szCs w:val="23"/>
          <w:lang w:eastAsia="en-GB"/>
        </w:rPr>
        <w:t>Leadership</w:t>
      </w: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color w:val="000000"/>
          <w:sz w:val="23"/>
          <w:szCs w:val="23"/>
          <w:lang w:eastAsia="en-GB"/>
        </w:rPr>
        <w:t xml:space="preserve">The successful candidate will be expected to: </w:t>
      </w:r>
    </w:p>
    <w:p w:rsidR="00662E21" w:rsidRPr="00662E21" w:rsidRDefault="00662E21" w:rsidP="00CA7D99">
      <w:pPr>
        <w:numPr>
          <w:ilvl w:val="0"/>
          <w:numId w:val="8"/>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model excellent teaching, planning and tutoring skills</w:t>
      </w:r>
    </w:p>
    <w:p w:rsidR="00662E21" w:rsidRPr="00662E21" w:rsidRDefault="00662E21" w:rsidP="00CA7D99">
      <w:pPr>
        <w:numPr>
          <w:ilvl w:val="0"/>
          <w:numId w:val="8"/>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participate in the recruitment and development of staff  within the subject area</w:t>
      </w:r>
    </w:p>
    <w:p w:rsidR="00662E21" w:rsidRPr="00662E21" w:rsidRDefault="00662E21" w:rsidP="00CA7D99">
      <w:pPr>
        <w:numPr>
          <w:ilvl w:val="0"/>
          <w:numId w:val="8"/>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contribute to good management practice by ensuring positive staff participation, effective communication and the development and delivery of sound procedures to ensure accountability</w:t>
      </w:r>
    </w:p>
    <w:p w:rsidR="00662E21" w:rsidRPr="00662E21" w:rsidRDefault="00662E21" w:rsidP="00CA7D99">
      <w:pPr>
        <w:numPr>
          <w:ilvl w:val="0"/>
          <w:numId w:val="8"/>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participate in arrangements for the appraisal of the performance of teachers within the team</w:t>
      </w:r>
    </w:p>
    <w:p w:rsidR="00662E21" w:rsidRPr="007A3E36" w:rsidRDefault="00662E21" w:rsidP="007A3E36">
      <w:pPr>
        <w:numPr>
          <w:ilvl w:val="0"/>
          <w:numId w:val="8"/>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lead on other areas of responsibility where designated by the Head Teacher</w:t>
      </w: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b/>
          <w:bCs/>
          <w:color w:val="000000"/>
          <w:sz w:val="23"/>
          <w:szCs w:val="23"/>
          <w:lang w:eastAsia="en-GB"/>
        </w:rPr>
        <w:t>Relationships</w:t>
      </w: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color w:val="000000"/>
          <w:sz w:val="23"/>
          <w:szCs w:val="23"/>
          <w:lang w:eastAsia="en-GB"/>
        </w:rPr>
        <w:t xml:space="preserve">The successful candidate will be expected to: </w:t>
      </w:r>
    </w:p>
    <w:p w:rsidR="00662E21" w:rsidRPr="00662E21" w:rsidRDefault="00662E21" w:rsidP="00CA7D99">
      <w:pPr>
        <w:numPr>
          <w:ilvl w:val="0"/>
          <w:numId w:val="9"/>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lastRenderedPageBreak/>
        <w:t>contribute to positive relationships across the school community</w:t>
      </w:r>
    </w:p>
    <w:p w:rsidR="00662E21" w:rsidRPr="00662E21" w:rsidRDefault="00662E21" w:rsidP="00CA7D99">
      <w:pPr>
        <w:numPr>
          <w:ilvl w:val="0"/>
          <w:numId w:val="9"/>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advise and assist the Governing Body as required in the exercising of its functions, including attending meetings and making reports</w:t>
      </w:r>
    </w:p>
    <w:p w:rsidR="00662E21" w:rsidRPr="00662E21" w:rsidRDefault="00662E21" w:rsidP="00CA7D99">
      <w:pPr>
        <w:numPr>
          <w:ilvl w:val="0"/>
          <w:numId w:val="9"/>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help in maintaining and developing effective communications and links with parents and to provide positive responses to concerns and problems regarding their children’s educations and wellbeing</w:t>
      </w:r>
    </w:p>
    <w:p w:rsidR="00662E21" w:rsidRPr="00662E21" w:rsidRDefault="00662E21" w:rsidP="00CA7D99">
      <w:pPr>
        <w:numPr>
          <w:ilvl w:val="0"/>
          <w:numId w:val="9"/>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assist liaison with other educational establishments in order to promote the continuity of learning, progression and subject developments</w:t>
      </w:r>
    </w:p>
    <w:p w:rsidR="00662E21" w:rsidRPr="00662E21" w:rsidRDefault="00662E21" w:rsidP="00CA7D99">
      <w:pPr>
        <w:numPr>
          <w:ilvl w:val="0"/>
          <w:numId w:val="9"/>
        </w:numPr>
        <w:spacing w:after="0" w:line="240" w:lineRule="auto"/>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develop and maintain positive links and relationships with the community, local organisations and employers.</w:t>
      </w: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color w:val="000000"/>
          <w:sz w:val="23"/>
          <w:szCs w:val="23"/>
          <w:lang w:eastAsia="en-GB"/>
        </w:rPr>
        <w:t>Please note that there is flexibility in the approach to achieving our shared vision for this school and that the above specification is not definitive or exhaustive.</w:t>
      </w:r>
    </w:p>
    <w:p w:rsidR="00662E21" w:rsidRPr="00662E21" w:rsidRDefault="00662E21" w:rsidP="00CA7D99">
      <w:pPr>
        <w:spacing w:after="240" w:line="240" w:lineRule="auto"/>
        <w:jc w:val="both"/>
        <w:rPr>
          <w:rFonts w:ascii="Times New Roman" w:eastAsia="Times New Roman" w:hAnsi="Times New Roman" w:cs="Times New Roman"/>
          <w:sz w:val="24"/>
          <w:szCs w:val="24"/>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b/>
          <w:bCs/>
          <w:color w:val="000000"/>
          <w:sz w:val="23"/>
          <w:szCs w:val="23"/>
          <w:lang w:eastAsia="en-GB"/>
        </w:rPr>
        <w:t>Candidates should have a proven record of:</w:t>
      </w:r>
    </w:p>
    <w:p w:rsidR="00662E21" w:rsidRPr="00662E21" w:rsidRDefault="00662E21" w:rsidP="00CA7D99">
      <w:pPr>
        <w:numPr>
          <w:ilvl w:val="0"/>
          <w:numId w:val="10"/>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success in teaching within the context of secondary education</w:t>
      </w:r>
    </w:p>
    <w:p w:rsidR="00662E21" w:rsidRPr="00662E21" w:rsidRDefault="00662E21" w:rsidP="00CA7D99">
      <w:pPr>
        <w:spacing w:after="240" w:line="240" w:lineRule="auto"/>
        <w:jc w:val="both"/>
        <w:rPr>
          <w:rFonts w:ascii="Times New Roman" w:eastAsia="Times New Roman" w:hAnsi="Times New Roman" w:cs="Times New Roman"/>
          <w:sz w:val="24"/>
          <w:szCs w:val="24"/>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b/>
          <w:bCs/>
          <w:color w:val="000000"/>
          <w:sz w:val="23"/>
          <w:szCs w:val="23"/>
          <w:lang w:eastAsia="en-GB"/>
        </w:rPr>
        <w:t>The successful candidate should have:</w:t>
      </w:r>
    </w:p>
    <w:p w:rsidR="00662E21" w:rsidRPr="00662E21" w:rsidRDefault="00662E21" w:rsidP="00CA7D99">
      <w:pPr>
        <w:numPr>
          <w:ilvl w:val="0"/>
          <w:numId w:val="11"/>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 xml:space="preserve">a passion for providing opportunities for all students to reach their potential within a genuine community environment </w:t>
      </w:r>
    </w:p>
    <w:p w:rsidR="00662E21" w:rsidRPr="00662E21" w:rsidRDefault="00662E21" w:rsidP="00CA7D99">
      <w:pPr>
        <w:numPr>
          <w:ilvl w:val="0"/>
          <w:numId w:val="11"/>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 xml:space="preserve">an inclusive approach to education including those on the autistic spectrum </w:t>
      </w:r>
    </w:p>
    <w:p w:rsidR="00662E21" w:rsidRPr="00662E21" w:rsidRDefault="00662E21" w:rsidP="00CA7D99">
      <w:pPr>
        <w:numPr>
          <w:ilvl w:val="0"/>
          <w:numId w:val="11"/>
        </w:numPr>
        <w:spacing w:after="0" w:line="240" w:lineRule="auto"/>
        <w:ind w:left="360"/>
        <w:jc w:val="both"/>
        <w:textAlignment w:val="baseline"/>
        <w:rPr>
          <w:rFonts w:ascii="Arial" w:eastAsia="Times New Roman" w:hAnsi="Arial" w:cs="Arial"/>
          <w:color w:val="000000"/>
          <w:sz w:val="24"/>
          <w:szCs w:val="24"/>
          <w:lang w:eastAsia="en-GB"/>
        </w:rPr>
      </w:pPr>
      <w:r w:rsidRPr="00662E21">
        <w:rPr>
          <w:rFonts w:ascii="Calibri" w:eastAsia="Times New Roman" w:hAnsi="Calibri" w:cs="Arial"/>
          <w:color w:val="000000"/>
          <w:sz w:val="23"/>
          <w:szCs w:val="23"/>
          <w:lang w:eastAsia="en-GB"/>
        </w:rPr>
        <w:t xml:space="preserve">a commitment to developing both of the school’s specialisms, recognising that Heartlands is situated within a community with strong links to the Arts </w:t>
      </w:r>
    </w:p>
    <w:p w:rsidR="00662E21" w:rsidRPr="00662E21" w:rsidRDefault="00662E21" w:rsidP="00CA7D99">
      <w:pPr>
        <w:spacing w:after="240" w:line="240" w:lineRule="auto"/>
        <w:jc w:val="both"/>
        <w:rPr>
          <w:rFonts w:ascii="Times New Roman" w:eastAsia="Times New Roman" w:hAnsi="Times New Roman" w:cs="Times New Roman"/>
          <w:sz w:val="24"/>
          <w:szCs w:val="24"/>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b/>
          <w:bCs/>
          <w:color w:val="000000"/>
          <w:sz w:val="23"/>
          <w:szCs w:val="23"/>
          <w:lang w:eastAsia="en-GB"/>
        </w:rPr>
        <w:t>Applicable Contract Terms and Duties</w:t>
      </w: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color w:val="000000"/>
          <w:sz w:val="23"/>
          <w:szCs w:val="23"/>
          <w:lang w:eastAsia="en-GB"/>
        </w:rPr>
        <w:t>This job description is to be performed in accordance with the provisions of the School Teachers’ Pay and Conditions Document and within the range of duties set out in that document relevant to a Class Teacher.  The post is otherwise subject to the Conditions of Service for School Teachers in England and Wales (the ‘Burgundy Book’) and to locally agreed conditions of employment to the extent that they are incorporated in the post holder’s individual contract of employment.  Copies of the relevant documents are available for inspection at the school.</w:t>
      </w:r>
    </w:p>
    <w:p w:rsidR="00662E21" w:rsidRPr="00662E21" w:rsidRDefault="00662E21" w:rsidP="00CA7D99">
      <w:pPr>
        <w:spacing w:after="240" w:line="240" w:lineRule="auto"/>
        <w:jc w:val="both"/>
        <w:rPr>
          <w:rFonts w:ascii="Times New Roman" w:eastAsia="Times New Roman" w:hAnsi="Times New Roman" w:cs="Times New Roman"/>
          <w:sz w:val="24"/>
          <w:szCs w:val="24"/>
          <w:lang w:eastAsia="en-GB"/>
        </w:rPr>
      </w:pPr>
    </w:p>
    <w:p w:rsidR="00662E21" w:rsidRPr="00662E21" w:rsidRDefault="00662E21" w:rsidP="00CA7D99">
      <w:pPr>
        <w:spacing w:after="0" w:line="240" w:lineRule="auto"/>
        <w:jc w:val="both"/>
        <w:rPr>
          <w:rFonts w:ascii="Times New Roman" w:eastAsia="Times New Roman" w:hAnsi="Times New Roman" w:cs="Times New Roman"/>
          <w:sz w:val="24"/>
          <w:szCs w:val="24"/>
          <w:lang w:eastAsia="en-GB"/>
        </w:rPr>
      </w:pPr>
      <w:r w:rsidRPr="00662E21">
        <w:rPr>
          <w:rFonts w:ascii="Calibri" w:eastAsia="Times New Roman" w:hAnsi="Calibri" w:cs="Times New Roman"/>
          <w:b/>
          <w:bCs/>
          <w:color w:val="000000"/>
          <w:sz w:val="23"/>
          <w:szCs w:val="23"/>
          <w:lang w:eastAsia="en-GB"/>
        </w:rPr>
        <w:t>The Governors seek to appoint strong, dynamic and talented leaders who will work hard to take the school forward.  As such, a commitment to high standards of achievement and responsible behaviour is paramount.</w:t>
      </w:r>
    </w:p>
    <w:p w:rsidR="00A0440D" w:rsidRDefault="00A0440D" w:rsidP="00CA7D99">
      <w:pPr>
        <w:jc w:val="both"/>
      </w:pPr>
    </w:p>
    <w:sectPr w:rsidR="00A04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60BE"/>
    <w:multiLevelType w:val="multilevel"/>
    <w:tmpl w:val="2D48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050B0"/>
    <w:multiLevelType w:val="hybridMultilevel"/>
    <w:tmpl w:val="BD9E0642"/>
    <w:lvl w:ilvl="0" w:tplc="7720798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006894"/>
    <w:multiLevelType w:val="multilevel"/>
    <w:tmpl w:val="93C2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0D551D"/>
    <w:multiLevelType w:val="hybridMultilevel"/>
    <w:tmpl w:val="F5A6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241EA8"/>
    <w:multiLevelType w:val="multilevel"/>
    <w:tmpl w:val="AD10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6703B"/>
    <w:multiLevelType w:val="multilevel"/>
    <w:tmpl w:val="C07A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2739D"/>
    <w:multiLevelType w:val="multilevel"/>
    <w:tmpl w:val="5D90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D41065"/>
    <w:multiLevelType w:val="multilevel"/>
    <w:tmpl w:val="59AEC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23506F"/>
    <w:multiLevelType w:val="multilevel"/>
    <w:tmpl w:val="129C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672D92"/>
    <w:multiLevelType w:val="multilevel"/>
    <w:tmpl w:val="C932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BB609E"/>
    <w:multiLevelType w:val="multilevel"/>
    <w:tmpl w:val="D114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A67070"/>
    <w:multiLevelType w:val="multilevel"/>
    <w:tmpl w:val="87DA2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285281"/>
    <w:multiLevelType w:val="multilevel"/>
    <w:tmpl w:val="D7D4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1"/>
    <w:lvlOverride w:ilvl="1">
      <w:lvl w:ilvl="1">
        <w:numFmt w:val="bullet"/>
        <w:lvlText w:val=""/>
        <w:lvlJc w:val="left"/>
        <w:pPr>
          <w:tabs>
            <w:tab w:val="num" w:pos="1440"/>
          </w:tabs>
          <w:ind w:left="1440" w:hanging="360"/>
        </w:pPr>
        <w:rPr>
          <w:rFonts w:ascii="Symbol" w:hAnsi="Symbol" w:hint="default"/>
          <w:sz w:val="20"/>
        </w:rPr>
      </w:lvl>
    </w:lvlOverride>
  </w:num>
  <w:num w:numId="4">
    <w:abstractNumId w:val="12"/>
  </w:num>
  <w:num w:numId="5">
    <w:abstractNumId w:val="7"/>
    <w:lvlOverride w:ilvl="1">
      <w:lvl w:ilvl="1">
        <w:numFmt w:val="bullet"/>
        <w:lvlText w:val=""/>
        <w:lvlJc w:val="left"/>
        <w:pPr>
          <w:tabs>
            <w:tab w:val="num" w:pos="1440"/>
          </w:tabs>
          <w:ind w:left="1440" w:hanging="360"/>
        </w:pPr>
        <w:rPr>
          <w:rFonts w:ascii="Symbol" w:hAnsi="Symbol" w:hint="default"/>
          <w:sz w:val="20"/>
        </w:rPr>
      </w:lvl>
    </w:lvlOverride>
  </w:num>
  <w:num w:numId="6">
    <w:abstractNumId w:val="4"/>
  </w:num>
  <w:num w:numId="7">
    <w:abstractNumId w:val="5"/>
  </w:num>
  <w:num w:numId="8">
    <w:abstractNumId w:val="0"/>
  </w:num>
  <w:num w:numId="9">
    <w:abstractNumId w:val="8"/>
  </w:num>
  <w:num w:numId="10">
    <w:abstractNumId w:val="2"/>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21"/>
    <w:rsid w:val="000551C4"/>
    <w:rsid w:val="0021294A"/>
    <w:rsid w:val="002C5614"/>
    <w:rsid w:val="003114DF"/>
    <w:rsid w:val="004D4495"/>
    <w:rsid w:val="00540593"/>
    <w:rsid w:val="006418E7"/>
    <w:rsid w:val="00662E21"/>
    <w:rsid w:val="007A3E36"/>
    <w:rsid w:val="007D3EE4"/>
    <w:rsid w:val="00934F55"/>
    <w:rsid w:val="00A0440D"/>
    <w:rsid w:val="00CA0A25"/>
    <w:rsid w:val="00CA7D99"/>
    <w:rsid w:val="00CF3ABB"/>
    <w:rsid w:val="00E7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2E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62E2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662E2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E2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62E21"/>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662E21"/>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662E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62E21"/>
  </w:style>
  <w:style w:type="paragraph" w:styleId="BalloonText">
    <w:name w:val="Balloon Text"/>
    <w:basedOn w:val="Normal"/>
    <w:link w:val="BalloonTextChar"/>
    <w:uiPriority w:val="99"/>
    <w:semiHidden/>
    <w:unhideWhenUsed/>
    <w:rsid w:val="00662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21"/>
    <w:rPr>
      <w:rFonts w:ascii="Tahoma" w:hAnsi="Tahoma" w:cs="Tahoma"/>
      <w:sz w:val="16"/>
      <w:szCs w:val="16"/>
    </w:rPr>
  </w:style>
  <w:style w:type="paragraph" w:styleId="ListParagraph">
    <w:name w:val="List Paragraph"/>
    <w:basedOn w:val="Normal"/>
    <w:uiPriority w:val="34"/>
    <w:qFormat/>
    <w:rsid w:val="000551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2E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62E2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662E2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E2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62E21"/>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662E21"/>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662E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62E21"/>
  </w:style>
  <w:style w:type="paragraph" w:styleId="BalloonText">
    <w:name w:val="Balloon Text"/>
    <w:basedOn w:val="Normal"/>
    <w:link w:val="BalloonTextChar"/>
    <w:uiPriority w:val="99"/>
    <w:semiHidden/>
    <w:unhideWhenUsed/>
    <w:rsid w:val="00662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21"/>
    <w:rPr>
      <w:rFonts w:ascii="Tahoma" w:hAnsi="Tahoma" w:cs="Tahoma"/>
      <w:sz w:val="16"/>
      <w:szCs w:val="16"/>
    </w:rPr>
  </w:style>
  <w:style w:type="paragraph" w:styleId="ListParagraph">
    <w:name w:val="List Paragraph"/>
    <w:basedOn w:val="Normal"/>
    <w:uiPriority w:val="34"/>
    <w:qFormat/>
    <w:rsid w:val="00055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68138962</Template>
  <TotalTime>0</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tracy.graham</dc:creator>
  <cp:lastModifiedBy>ranjana.negi</cp:lastModifiedBy>
  <cp:revision>2</cp:revision>
  <dcterms:created xsi:type="dcterms:W3CDTF">2018-02-09T13:17:00Z</dcterms:created>
  <dcterms:modified xsi:type="dcterms:W3CDTF">2018-02-09T13:17:00Z</dcterms:modified>
</cp:coreProperties>
</file>