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54AD" w14:textId="2F8EDAE4" w:rsidR="003643B1" w:rsidRDefault="00AC2985" w:rsidP="000714E1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A9DE2" wp14:editId="457870EC">
            <wp:simplePos x="0" y="0"/>
            <wp:positionH relativeFrom="margin">
              <wp:posOffset>2874645</wp:posOffset>
            </wp:positionH>
            <wp:positionV relativeFrom="topMargin">
              <wp:posOffset>320040</wp:posOffset>
            </wp:positionV>
            <wp:extent cx="633095" cy="678180"/>
            <wp:effectExtent l="0" t="0" r="0" b="7620"/>
            <wp:wrapSquare wrapText="bothSides"/>
            <wp:docPr id="3" name="Picture 3" descr="Cuxton-logo-squirrel -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xton-logo-squirrel -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94704" w14:textId="7D7C95E1" w:rsidR="007D3DE4" w:rsidRPr="007D3DE4" w:rsidRDefault="00E85E85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12A88" wp14:editId="039F0447">
            <wp:simplePos x="0" y="0"/>
            <wp:positionH relativeFrom="margin">
              <wp:align>right</wp:align>
            </wp:positionH>
            <wp:positionV relativeFrom="paragraph">
              <wp:posOffset>73026</wp:posOffset>
            </wp:positionV>
            <wp:extent cx="1188029" cy="373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2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>
        <w:rPr>
          <w:rFonts w:eastAsia="Arial" w:cstheme="minorHAnsi"/>
          <w:b/>
          <w:sz w:val="28"/>
          <w:szCs w:val="28"/>
          <w:lang w:val="en-US"/>
        </w:rPr>
        <w:t>Class Teacher</w:t>
      </w:r>
    </w:p>
    <w:p w14:paraId="681639F2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37B9DC6B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7049D719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AC2985" w:rsidRPr="005A135D" w14:paraId="0E8D21B6" w14:textId="77777777" w:rsidTr="00AC2985">
        <w:trPr>
          <w:trHeight w:val="29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4CE7D4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667B17" w14:textId="77777777" w:rsidR="00AC2985" w:rsidRPr="00AC2985" w:rsidRDefault="00AC2985" w:rsidP="00F51A63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Qualities</w:t>
            </w:r>
          </w:p>
        </w:tc>
      </w:tr>
      <w:tr w:rsidR="00AC2985" w:rsidRPr="005A135D" w14:paraId="64BA426D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FC70" w14:textId="77777777" w:rsidR="00AC2985" w:rsidRPr="005A135D" w:rsidRDefault="00AC2985" w:rsidP="00F51A63">
            <w:pPr>
              <w:pStyle w:val="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2CCE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 xml:space="preserve">Qualified teacher status </w:t>
            </w:r>
          </w:p>
          <w:p w14:paraId="32E2A5B1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Degree</w:t>
            </w:r>
          </w:p>
          <w:p w14:paraId="30486793" w14:textId="71B6959A" w:rsidR="00AC2985" w:rsidRPr="00D858C7" w:rsidRDefault="00AC2985" w:rsidP="00D858C7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 xml:space="preserve">Successful primary teaching or school experience </w:t>
            </w:r>
            <w:bookmarkStart w:id="0" w:name="_GoBack"/>
            <w:bookmarkEnd w:id="0"/>
          </w:p>
        </w:tc>
      </w:tr>
      <w:tr w:rsidR="00AC2985" w:rsidRPr="005A135D" w14:paraId="7C48E47C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2923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FFE1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the National Curriculum</w:t>
            </w:r>
          </w:p>
          <w:p w14:paraId="686E1E3F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effective teaching and learning strategies</w:t>
            </w:r>
          </w:p>
          <w:p w14:paraId="638B49FA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 good understanding of how children learn</w:t>
            </w:r>
          </w:p>
          <w:p w14:paraId="71A1D5A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adapt teaching to meet pupils’ needs</w:t>
            </w:r>
          </w:p>
          <w:p w14:paraId="688E8610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build effective working relationships with pupils</w:t>
            </w:r>
          </w:p>
          <w:p w14:paraId="3EBA13B7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guidance and requirements around safeguarding children</w:t>
            </w:r>
          </w:p>
          <w:p w14:paraId="03932FA5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Knowledge of effective behaviour management strategies</w:t>
            </w:r>
          </w:p>
          <w:p w14:paraId="40979074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Good ICT skills, particularly using ICT to support learning</w:t>
            </w:r>
          </w:p>
          <w:p w14:paraId="118D7EDF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  <w:tr w:rsidR="00AC2985" w:rsidRPr="005A135D" w14:paraId="214A6F59" w14:textId="77777777" w:rsidTr="00F51A6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6116" w14:textId="77777777" w:rsidR="00AC2985" w:rsidRPr="005A135D" w:rsidRDefault="00AC2985" w:rsidP="00F51A63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3C2C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 commitment to getting the best outcomes for all pupils and promoting the ethos and values of the school</w:t>
            </w:r>
          </w:p>
          <w:p w14:paraId="652819C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High expectations for children’s attainment and progress</w:t>
            </w:r>
          </w:p>
          <w:p w14:paraId="4E71F788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Ability to work under pressure and prioritise effectively</w:t>
            </w:r>
          </w:p>
          <w:p w14:paraId="0531E923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 xml:space="preserve">Commitment to maintaining confidentiality </w:t>
            </w:r>
            <w:proofErr w:type="gramStart"/>
            <w:r w:rsidRPr="005A135D">
              <w:rPr>
                <w:rFonts w:ascii="Calibri" w:hAnsi="Calibri"/>
                <w:sz w:val="22"/>
                <w:szCs w:val="22"/>
              </w:rPr>
              <w:t>at all times</w:t>
            </w:r>
            <w:proofErr w:type="gramEnd"/>
          </w:p>
          <w:p w14:paraId="66C99730" w14:textId="77777777" w:rsidR="00AC2985" w:rsidRPr="005A135D" w:rsidRDefault="00AC2985" w:rsidP="00F51A6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 w:rsidRPr="005A135D">
              <w:rPr>
                <w:rFonts w:ascii="Calibri" w:hAnsi="Calibri"/>
                <w:sz w:val="22"/>
                <w:szCs w:val="22"/>
              </w:rPr>
              <w:t>Commitment to safeguarding and equality</w:t>
            </w:r>
          </w:p>
          <w:p w14:paraId="5EBA0479" w14:textId="77777777" w:rsidR="00AC2985" w:rsidRPr="005A135D" w:rsidRDefault="00AC2985" w:rsidP="00F51A63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</w:tbl>
    <w:p w14:paraId="0361523C" w14:textId="77777777" w:rsidR="00AE25DA" w:rsidRDefault="00AE25DA" w:rsidP="00B64025">
      <w:pPr>
        <w:spacing w:after="0" w:line="240" w:lineRule="auto"/>
        <w:rPr>
          <w:b/>
          <w:sz w:val="24"/>
          <w:szCs w:val="24"/>
        </w:rPr>
      </w:pPr>
    </w:p>
    <w:p w14:paraId="479C7BD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948FD1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02153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99ED596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5D74D7C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879422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94B56D" w14:textId="77777777" w:rsidR="008A36F8" w:rsidRDefault="008A36F8" w:rsidP="00AC2985">
      <w:pPr>
        <w:spacing w:after="0" w:line="240" w:lineRule="auto"/>
        <w:rPr>
          <w:b/>
          <w:i/>
          <w:sz w:val="24"/>
          <w:szCs w:val="24"/>
        </w:rPr>
      </w:pPr>
    </w:p>
    <w:sectPr w:rsidR="008A36F8" w:rsidSect="00C81322">
      <w:headerReference w:type="default" r:id="rId10"/>
      <w:footerReference w:type="default" r:id="rId11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5334" w14:textId="77777777" w:rsidR="00782741" w:rsidRDefault="00782741" w:rsidP="009A21C7">
      <w:pPr>
        <w:spacing w:after="0" w:line="240" w:lineRule="auto"/>
      </w:pPr>
      <w:r>
        <w:separator/>
      </w:r>
    </w:p>
  </w:endnote>
  <w:endnote w:type="continuationSeparator" w:id="0">
    <w:p w14:paraId="6F1B7EB2" w14:textId="77777777" w:rsidR="00782741" w:rsidRDefault="00782741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8EE6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5E5F" w14:textId="77777777" w:rsidR="00782741" w:rsidRDefault="00782741" w:rsidP="009A21C7">
      <w:pPr>
        <w:spacing w:after="0" w:line="240" w:lineRule="auto"/>
      </w:pPr>
      <w:r>
        <w:separator/>
      </w:r>
    </w:p>
  </w:footnote>
  <w:footnote w:type="continuationSeparator" w:id="0">
    <w:p w14:paraId="4C75871D" w14:textId="77777777" w:rsidR="00782741" w:rsidRDefault="00782741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1D40" w14:textId="20ACE0D8" w:rsidR="009A21C7" w:rsidRDefault="009A21C7" w:rsidP="009A21C7">
    <w:pPr>
      <w:pStyle w:val="Header"/>
      <w:jc w:val="center"/>
    </w:pPr>
  </w:p>
  <w:p w14:paraId="338314D7" w14:textId="6AAF093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0B7C4E2C"/>
    <w:multiLevelType w:val="hybridMultilevel"/>
    <w:tmpl w:val="5158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35"/>
    <w:multiLevelType w:val="hybridMultilevel"/>
    <w:tmpl w:val="49780728"/>
    <w:lvl w:ilvl="0" w:tplc="6330C2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5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7CE5400"/>
    <w:multiLevelType w:val="hybridMultilevel"/>
    <w:tmpl w:val="801E6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4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"/>
  </w:num>
  <w:num w:numId="21">
    <w:abstractNumId w:val="1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85F0E"/>
    <w:rsid w:val="002957AD"/>
    <w:rsid w:val="00295CED"/>
    <w:rsid w:val="003643B1"/>
    <w:rsid w:val="00413171"/>
    <w:rsid w:val="00472928"/>
    <w:rsid w:val="00474FBD"/>
    <w:rsid w:val="004B2B52"/>
    <w:rsid w:val="004C41DC"/>
    <w:rsid w:val="004C4F86"/>
    <w:rsid w:val="00544E17"/>
    <w:rsid w:val="005A79AC"/>
    <w:rsid w:val="005B55D1"/>
    <w:rsid w:val="005C47D3"/>
    <w:rsid w:val="005D2627"/>
    <w:rsid w:val="00614B40"/>
    <w:rsid w:val="00625F78"/>
    <w:rsid w:val="006A1552"/>
    <w:rsid w:val="006C37FC"/>
    <w:rsid w:val="006C5BEC"/>
    <w:rsid w:val="00782741"/>
    <w:rsid w:val="007D3DE4"/>
    <w:rsid w:val="00805E19"/>
    <w:rsid w:val="00847449"/>
    <w:rsid w:val="0087621B"/>
    <w:rsid w:val="0089105E"/>
    <w:rsid w:val="008A36F8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C1F28"/>
    <w:rsid w:val="009E6FF8"/>
    <w:rsid w:val="00A25599"/>
    <w:rsid w:val="00A460AC"/>
    <w:rsid w:val="00A83802"/>
    <w:rsid w:val="00AC0E1B"/>
    <w:rsid w:val="00AC2985"/>
    <w:rsid w:val="00AC7A91"/>
    <w:rsid w:val="00AE25DA"/>
    <w:rsid w:val="00B64025"/>
    <w:rsid w:val="00B71FCA"/>
    <w:rsid w:val="00B81DDD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858C7"/>
    <w:rsid w:val="00DB5315"/>
    <w:rsid w:val="00E00DA3"/>
    <w:rsid w:val="00E42FA9"/>
    <w:rsid w:val="00E622AC"/>
    <w:rsid w:val="00E85E85"/>
    <w:rsid w:val="00F1031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EAB8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AC2985"/>
    <w:pPr>
      <w:numPr>
        <w:numId w:val="2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basedOn w:val="BodyText"/>
    <w:link w:val="TextChar"/>
    <w:qFormat/>
    <w:rsid w:val="00AC2985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AC2985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C298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C298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3895-A5B4-47AA-ABE6-F538F62E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2</cp:revision>
  <cp:lastPrinted>2017-03-07T11:28:00Z</cp:lastPrinted>
  <dcterms:created xsi:type="dcterms:W3CDTF">2019-06-05T09:27:00Z</dcterms:created>
  <dcterms:modified xsi:type="dcterms:W3CDTF">2019-06-05T09:27:00Z</dcterms:modified>
</cp:coreProperties>
</file>