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576" w:rsidRDefault="00717C4E">
      <w:pPr>
        <w:tabs>
          <w:tab w:val="left" w:pos="4560"/>
        </w:tabs>
        <w:rPr>
          <w:rFonts w:ascii="Arial" w:hAnsi="Arial" w:cs="Arial"/>
          <w:sz w:val="20"/>
          <w:szCs w:val="20"/>
        </w:rPr>
      </w:pPr>
      <w:r w:rsidRPr="00535C70">
        <w:rPr>
          <w:rFonts w:ascii="Arial" w:hAnsi="Arial" w:cs="Arial"/>
          <w:bCs/>
          <w:noProof/>
          <w:sz w:val="20"/>
          <w:szCs w:val="20"/>
          <w:lang w:val="en-US"/>
        </w:rPr>
        <w:drawing>
          <wp:anchor distT="0" distB="0" distL="114300" distR="114300" simplePos="0" relativeHeight="251659264" behindDoc="1" locked="0" layoutInCell="1" allowOverlap="1" wp14:anchorId="4A3D859A" wp14:editId="353B345F">
            <wp:simplePos x="0" y="0"/>
            <wp:positionH relativeFrom="column">
              <wp:posOffset>-112395</wp:posOffset>
            </wp:positionH>
            <wp:positionV relativeFrom="paragraph">
              <wp:posOffset>0</wp:posOffset>
            </wp:positionV>
            <wp:extent cx="1143000" cy="508000"/>
            <wp:effectExtent l="0" t="0" r="0" b="6350"/>
            <wp:wrapTight wrapText="bothSides">
              <wp:wrapPolygon edited="0">
                <wp:start x="0" y="0"/>
                <wp:lineTo x="0" y="21060"/>
                <wp:lineTo x="21240" y="21060"/>
                <wp:lineTo x="21240" y="0"/>
                <wp:lineTo x="0" y="0"/>
              </wp:wrapPolygon>
            </wp:wrapTight>
            <wp:docPr id="2" name="Picture 2" descr="I:\HR - Templates\ISL_Logo_22Mar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R - Templates\ISL_Logo_22Mar20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AE4" w:rsidRPr="00C01440" w:rsidRDefault="00287AE4">
      <w:pPr>
        <w:tabs>
          <w:tab w:val="left" w:pos="4560"/>
        </w:tabs>
        <w:rPr>
          <w:rFonts w:ascii="Arial" w:hAnsi="Arial" w:cs="Arial"/>
          <w:sz w:val="22"/>
          <w:szCs w:val="22"/>
        </w:rPr>
      </w:pPr>
    </w:p>
    <w:tbl>
      <w:tblPr>
        <w:tblStyle w:val="LightList-Accent1"/>
        <w:tblpPr w:leftFromText="180" w:rightFromText="180" w:vertAnchor="text" w:horzAnchor="margin" w:tblpX="-730" w:tblpY="612"/>
        <w:tblW w:w="9890" w:type="dxa"/>
        <w:tblLayout w:type="fixed"/>
        <w:tblLook w:val="04A0" w:firstRow="1" w:lastRow="0" w:firstColumn="1" w:lastColumn="0" w:noHBand="0" w:noVBand="1"/>
      </w:tblPr>
      <w:tblGrid>
        <w:gridCol w:w="2235"/>
        <w:gridCol w:w="1559"/>
        <w:gridCol w:w="709"/>
        <w:gridCol w:w="1275"/>
        <w:gridCol w:w="181"/>
        <w:gridCol w:w="3931"/>
      </w:tblGrid>
      <w:tr w:rsidR="00DF5E19" w:rsidRPr="00C01440" w:rsidTr="00FB064D">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890" w:type="dxa"/>
            <w:gridSpan w:val="6"/>
            <w:tcBorders>
              <w:top w:val="single" w:sz="8" w:space="0" w:color="4F81BD" w:themeColor="accent1"/>
            </w:tcBorders>
            <w:vAlign w:val="center"/>
          </w:tcPr>
          <w:p w:rsidR="00DF5E19" w:rsidRPr="00533C39" w:rsidRDefault="00741073" w:rsidP="00067469">
            <w:pPr>
              <w:jc w:val="center"/>
              <w:rPr>
                <w:rFonts w:ascii="Arial" w:hAnsi="Arial" w:cs="Arial"/>
                <w:iCs/>
                <w:sz w:val="22"/>
                <w:szCs w:val="22"/>
              </w:rPr>
            </w:pPr>
            <w:r w:rsidRPr="00741073">
              <w:rPr>
                <w:rFonts w:ascii="Arial" w:hAnsi="Arial" w:cs="Arial"/>
                <w:sz w:val="22"/>
                <w:szCs w:val="28"/>
              </w:rPr>
              <w:t xml:space="preserve">Lower School Librarian / Media Specialist </w:t>
            </w:r>
            <w:r w:rsidR="007E3EF6" w:rsidRPr="00C01440">
              <w:rPr>
                <w:rFonts w:ascii="Arial" w:hAnsi="Arial" w:cs="Arial"/>
                <w:iCs/>
                <w:sz w:val="22"/>
                <w:szCs w:val="22"/>
              </w:rPr>
              <w:t>-</w:t>
            </w:r>
            <w:r w:rsidR="00C94D21">
              <w:rPr>
                <w:rFonts w:ascii="Arial" w:hAnsi="Arial" w:cs="Arial"/>
                <w:iCs/>
                <w:sz w:val="22"/>
                <w:szCs w:val="22"/>
              </w:rPr>
              <w:t xml:space="preserve"> </w:t>
            </w:r>
            <w:r w:rsidR="007E3EF6" w:rsidRPr="00C01440">
              <w:rPr>
                <w:rFonts w:ascii="Arial" w:hAnsi="Arial" w:cs="Arial"/>
                <w:iCs/>
                <w:sz w:val="22"/>
                <w:szCs w:val="22"/>
              </w:rPr>
              <w:t>V</w:t>
            </w:r>
            <w:r w:rsidR="00533C39">
              <w:rPr>
                <w:rFonts w:ascii="Arial" w:hAnsi="Arial" w:cs="Arial"/>
                <w:iCs/>
                <w:sz w:val="22"/>
                <w:szCs w:val="22"/>
              </w:rPr>
              <w:t>acanc</w:t>
            </w:r>
            <w:r w:rsidR="00D72C47">
              <w:rPr>
                <w:rFonts w:ascii="Arial" w:hAnsi="Arial" w:cs="Arial"/>
                <w:iCs/>
                <w:sz w:val="22"/>
                <w:szCs w:val="22"/>
              </w:rPr>
              <w:t>y</w:t>
            </w:r>
            <w:bookmarkStart w:id="0" w:name="_GoBack"/>
            <w:bookmarkEnd w:id="0"/>
            <w:r w:rsidR="00DF5E19" w:rsidRPr="00C01440">
              <w:rPr>
                <w:rFonts w:ascii="Arial" w:hAnsi="Arial" w:cs="Arial"/>
                <w:iCs/>
                <w:sz w:val="22"/>
                <w:szCs w:val="22"/>
              </w:rPr>
              <w:t xml:space="preserve">: </w:t>
            </w:r>
            <w:r w:rsidR="00C94D21" w:rsidRPr="00C01440">
              <w:rPr>
                <w:rFonts w:ascii="Arial" w:hAnsi="Arial" w:cs="Arial"/>
                <w:iCs/>
                <w:sz w:val="22"/>
                <w:szCs w:val="22"/>
              </w:rPr>
              <w:t>1</w:t>
            </w:r>
            <w:r>
              <w:rPr>
                <w:rFonts w:ascii="Arial" w:hAnsi="Arial" w:cs="Arial"/>
                <w:iCs/>
                <w:sz w:val="22"/>
                <w:szCs w:val="22"/>
              </w:rPr>
              <w:t>9/20-01</w:t>
            </w:r>
            <w:r w:rsidR="00C94D21">
              <w:rPr>
                <w:rFonts w:ascii="Arial" w:hAnsi="Arial" w:cs="Arial"/>
                <w:iCs/>
                <w:sz w:val="22"/>
                <w:szCs w:val="22"/>
              </w:rPr>
              <w:t>4</w:t>
            </w:r>
          </w:p>
        </w:tc>
      </w:tr>
      <w:tr w:rsidR="00DF5E19" w:rsidTr="00FB064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235" w:type="dxa"/>
            <w:vAlign w:val="center"/>
          </w:tcPr>
          <w:p w:rsidR="00DF5E19" w:rsidRDefault="00DF5E19" w:rsidP="00FB064D">
            <w:pPr>
              <w:autoSpaceDE w:val="0"/>
              <w:autoSpaceDN w:val="0"/>
              <w:adjustRightInd w:val="0"/>
              <w:rPr>
                <w:rFonts w:ascii="Arial" w:hAnsi="Arial" w:cs="Arial"/>
                <w:bCs w:val="0"/>
                <w:iCs/>
                <w:sz w:val="20"/>
                <w:szCs w:val="20"/>
              </w:rPr>
            </w:pPr>
            <w:r>
              <w:rPr>
                <w:rFonts w:ascii="Arial" w:hAnsi="Arial" w:cs="Arial"/>
                <w:bCs w:val="0"/>
                <w:iCs/>
                <w:sz w:val="20"/>
                <w:szCs w:val="20"/>
              </w:rPr>
              <w:t>Number of vacancies:</w:t>
            </w:r>
          </w:p>
        </w:tc>
        <w:tc>
          <w:tcPr>
            <w:tcW w:w="1559" w:type="dxa"/>
            <w:vAlign w:val="center"/>
          </w:tcPr>
          <w:p w:rsidR="00DF5E19" w:rsidRDefault="00067469" w:rsidP="00FB06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1</w:t>
            </w:r>
          </w:p>
        </w:tc>
        <w:tc>
          <w:tcPr>
            <w:tcW w:w="1984" w:type="dxa"/>
            <w:gridSpan w:val="2"/>
            <w:vAlign w:val="center"/>
          </w:tcPr>
          <w:p w:rsidR="00DF5E19" w:rsidRPr="00DF5E19" w:rsidRDefault="00DF5E19" w:rsidP="00FB06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rPr>
            </w:pPr>
            <w:r w:rsidRPr="00DF5E19">
              <w:rPr>
                <w:rFonts w:ascii="Arial" w:hAnsi="Arial" w:cs="Arial"/>
                <w:b/>
                <w:iCs/>
                <w:sz w:val="20"/>
                <w:szCs w:val="20"/>
              </w:rPr>
              <w:t>Working conditions:</w:t>
            </w:r>
          </w:p>
        </w:tc>
        <w:tc>
          <w:tcPr>
            <w:tcW w:w="4112" w:type="dxa"/>
            <w:gridSpan w:val="2"/>
            <w:vAlign w:val="center"/>
          </w:tcPr>
          <w:p w:rsidR="00DF5E19" w:rsidRDefault="00C94D21" w:rsidP="00D0767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Full time – Indefinite duration contract</w:t>
            </w:r>
          </w:p>
        </w:tc>
      </w:tr>
      <w:tr w:rsidR="00DF5E19" w:rsidTr="00FB064D">
        <w:trPr>
          <w:trHeight w:val="486"/>
        </w:trPr>
        <w:tc>
          <w:tcPr>
            <w:cnfStyle w:val="001000000000" w:firstRow="0" w:lastRow="0" w:firstColumn="1" w:lastColumn="0" w:oddVBand="0" w:evenVBand="0" w:oddHBand="0" w:evenHBand="0" w:firstRowFirstColumn="0" w:firstRowLastColumn="0" w:lastRowFirstColumn="0" w:lastRowLastColumn="0"/>
            <w:tcW w:w="2235" w:type="dxa"/>
            <w:vAlign w:val="center"/>
          </w:tcPr>
          <w:p w:rsidR="00DF5E19" w:rsidRDefault="00DF5E19" w:rsidP="00FB064D">
            <w:pPr>
              <w:autoSpaceDE w:val="0"/>
              <w:autoSpaceDN w:val="0"/>
              <w:adjustRightInd w:val="0"/>
              <w:rPr>
                <w:rFonts w:ascii="Arial" w:hAnsi="Arial" w:cs="Arial"/>
                <w:bCs w:val="0"/>
                <w:iCs/>
                <w:sz w:val="20"/>
                <w:szCs w:val="20"/>
              </w:rPr>
            </w:pPr>
            <w:r>
              <w:rPr>
                <w:rFonts w:ascii="Arial" w:hAnsi="Arial" w:cs="Arial"/>
                <w:bCs w:val="0"/>
                <w:iCs/>
                <w:sz w:val="20"/>
                <w:szCs w:val="20"/>
              </w:rPr>
              <w:t>Brief description:</w:t>
            </w:r>
          </w:p>
        </w:tc>
        <w:tc>
          <w:tcPr>
            <w:tcW w:w="7655" w:type="dxa"/>
            <w:gridSpan w:val="5"/>
            <w:vAlign w:val="center"/>
          </w:tcPr>
          <w:p w:rsidR="00DF5E19" w:rsidRPr="00B0326B" w:rsidRDefault="00BD0F77" w:rsidP="00C56A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w:t>
            </w:r>
            <w:r w:rsidRPr="00660642">
              <w:rPr>
                <w:rFonts w:ascii="Arial" w:hAnsi="Arial" w:cs="Arial"/>
                <w:sz w:val="20"/>
                <w:szCs w:val="20"/>
              </w:rPr>
              <w:t xml:space="preserve"> </w:t>
            </w:r>
            <w:r>
              <w:rPr>
                <w:rFonts w:ascii="Arial" w:hAnsi="Arial" w:cs="Arial"/>
                <w:sz w:val="20"/>
                <w:szCs w:val="20"/>
              </w:rPr>
              <w:t>t</w:t>
            </w:r>
            <w:r w:rsidRPr="00660642">
              <w:rPr>
                <w:rFonts w:ascii="Arial" w:hAnsi="Arial" w:cs="Arial"/>
                <w:sz w:val="20"/>
                <w:szCs w:val="20"/>
              </w:rPr>
              <w:t>eacher is a resource p</w:t>
            </w:r>
            <w:r>
              <w:rPr>
                <w:rFonts w:ascii="Arial" w:hAnsi="Arial" w:cs="Arial"/>
                <w:sz w:val="20"/>
                <w:szCs w:val="20"/>
              </w:rPr>
              <w:t xml:space="preserve">erson for student and parents. Teachers are </w:t>
            </w:r>
            <w:r w:rsidRPr="00660642">
              <w:rPr>
                <w:rFonts w:ascii="Arial" w:hAnsi="Arial" w:cs="Arial"/>
                <w:sz w:val="20"/>
                <w:szCs w:val="20"/>
              </w:rPr>
              <w:t>expected to be aware of the philosophy, goals, objectives and policies of the school and to co-ordinate personal goals and obj</w:t>
            </w:r>
            <w:r>
              <w:rPr>
                <w:rFonts w:ascii="Arial" w:hAnsi="Arial" w:cs="Arial"/>
                <w:sz w:val="20"/>
                <w:szCs w:val="20"/>
              </w:rPr>
              <w:t>ectives within this framework. Teachers report to the School Principal.</w:t>
            </w:r>
          </w:p>
        </w:tc>
      </w:tr>
      <w:tr w:rsidR="00A53A40" w:rsidTr="00A53A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A53A40" w:rsidRDefault="00A53A40" w:rsidP="00A53A40">
            <w:pPr>
              <w:autoSpaceDE w:val="0"/>
              <w:autoSpaceDN w:val="0"/>
              <w:adjustRightInd w:val="0"/>
              <w:rPr>
                <w:rFonts w:ascii="Arial" w:hAnsi="Arial" w:cs="Arial"/>
                <w:sz w:val="20"/>
                <w:szCs w:val="20"/>
              </w:rPr>
            </w:pPr>
            <w:r>
              <w:rPr>
                <w:rFonts w:ascii="Arial" w:hAnsi="Arial" w:cs="Arial"/>
                <w:sz w:val="20"/>
                <w:szCs w:val="20"/>
              </w:rPr>
              <w:t>To apply</w:t>
            </w:r>
          </w:p>
        </w:tc>
        <w:tc>
          <w:tcPr>
            <w:tcW w:w="7655" w:type="dxa"/>
            <w:gridSpan w:val="5"/>
            <w:vAlign w:val="center"/>
          </w:tcPr>
          <w:p w:rsidR="0077096A" w:rsidRDefault="00A53A40" w:rsidP="00A53A40">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r>
              <w:rPr>
                <w:rFonts w:ascii="Arial" w:hAnsi="Arial" w:cs="Arial"/>
                <w:color w:val="000000"/>
                <w:sz w:val="20"/>
                <w:szCs w:val="20"/>
                <w:lang w:val="en-US"/>
              </w:rPr>
              <w:t xml:space="preserve">Please submit your online application </w:t>
            </w:r>
            <w:r w:rsidRPr="00A76078">
              <w:rPr>
                <w:rFonts w:ascii="Arial" w:hAnsi="Arial" w:cs="Arial"/>
                <w:color w:val="000000"/>
                <w:sz w:val="20"/>
                <w:szCs w:val="20"/>
                <w:u w:val="single"/>
                <w:lang w:val="en-US"/>
              </w:rPr>
              <w:t>in English</w:t>
            </w:r>
            <w:r>
              <w:rPr>
                <w:rFonts w:ascii="Arial" w:hAnsi="Arial" w:cs="Arial"/>
                <w:color w:val="000000"/>
                <w:sz w:val="20"/>
                <w:szCs w:val="20"/>
                <w:lang w:val="en-US"/>
              </w:rPr>
              <w:t xml:space="preserve"> through ISL’s Careers webpage: </w:t>
            </w:r>
            <w:hyperlink r:id="rId8" w:history="1">
              <w:r w:rsidRPr="00021380">
                <w:rPr>
                  <w:rStyle w:val="Hyperlink"/>
                  <w:rFonts w:ascii="Arial" w:hAnsi="Arial" w:cs="Arial"/>
                  <w:sz w:val="20"/>
                  <w:szCs w:val="20"/>
                  <w:lang w:val="en-US"/>
                </w:rPr>
                <w:t>ISL application link</w:t>
              </w:r>
            </w:hyperlink>
          </w:p>
          <w:p w:rsidR="0077096A" w:rsidRDefault="0077096A" w:rsidP="00A53A4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p>
          <w:p w:rsidR="00A53A40" w:rsidRDefault="0077096A" w:rsidP="00A53A4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Pr>
                <w:rFonts w:ascii="Arial" w:hAnsi="Arial" w:cs="Arial"/>
                <w:color w:val="000000"/>
                <w:sz w:val="20"/>
                <w:szCs w:val="20"/>
                <w:lang w:val="en-US"/>
              </w:rPr>
              <w:t>before 20</w:t>
            </w:r>
            <w:r w:rsidRPr="0077096A">
              <w:rPr>
                <w:rFonts w:ascii="Arial" w:hAnsi="Arial" w:cs="Arial"/>
                <w:color w:val="000000"/>
                <w:sz w:val="20"/>
                <w:szCs w:val="20"/>
                <w:vertAlign w:val="superscript"/>
                <w:lang w:val="en-US"/>
              </w:rPr>
              <w:t>th</w:t>
            </w:r>
            <w:r>
              <w:rPr>
                <w:rFonts w:ascii="Arial" w:hAnsi="Arial" w:cs="Arial"/>
                <w:color w:val="000000"/>
                <w:sz w:val="20"/>
                <w:szCs w:val="20"/>
                <w:lang w:val="en-US"/>
              </w:rPr>
              <w:t xml:space="preserve"> May 2019</w:t>
            </w:r>
          </w:p>
          <w:p w:rsidR="0077096A" w:rsidRPr="00F47D7A" w:rsidRDefault="0077096A" w:rsidP="00A53A4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p>
        </w:tc>
      </w:tr>
      <w:tr w:rsidR="00A53A40" w:rsidTr="00FB064D">
        <w:trPr>
          <w:trHeight w:val="41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A53A40" w:rsidRDefault="00A53A40" w:rsidP="00A53A40">
            <w:pPr>
              <w:autoSpaceDE w:val="0"/>
              <w:autoSpaceDN w:val="0"/>
              <w:adjustRightInd w:val="0"/>
              <w:rPr>
                <w:rFonts w:ascii="Arial" w:hAnsi="Arial" w:cs="Arial"/>
                <w:bCs w:val="0"/>
                <w:iCs/>
                <w:sz w:val="20"/>
                <w:szCs w:val="20"/>
              </w:rPr>
            </w:pPr>
            <w:r>
              <w:rPr>
                <w:rFonts w:ascii="Arial" w:hAnsi="Arial" w:cs="Arial"/>
                <w:sz w:val="20"/>
                <w:szCs w:val="20"/>
              </w:rPr>
              <w:t>T</w:t>
            </w:r>
            <w:r w:rsidRPr="002C3C61">
              <w:rPr>
                <w:rFonts w:ascii="Arial" w:hAnsi="Arial" w:cs="Arial"/>
                <w:sz w:val="20"/>
                <w:szCs w:val="20"/>
              </w:rPr>
              <w:t>o begin</w:t>
            </w:r>
            <w:r>
              <w:rPr>
                <w:rFonts w:ascii="Arial" w:hAnsi="Arial" w:cs="Arial"/>
                <w:sz w:val="20"/>
                <w:szCs w:val="20"/>
              </w:rPr>
              <w:t>:</w:t>
            </w:r>
          </w:p>
        </w:tc>
        <w:tc>
          <w:tcPr>
            <w:tcW w:w="2268" w:type="dxa"/>
            <w:gridSpan w:val="2"/>
            <w:vAlign w:val="center"/>
          </w:tcPr>
          <w:p w:rsidR="00A53A40" w:rsidRDefault="00465238" w:rsidP="00D076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565682">
              <w:rPr>
                <w:rFonts w:ascii="Arial" w:hAnsi="Arial" w:cs="Arial"/>
                <w:sz w:val="20"/>
                <w:szCs w:val="20"/>
              </w:rPr>
              <w:t>1 August 201</w:t>
            </w:r>
            <w:r>
              <w:rPr>
                <w:rFonts w:ascii="Arial" w:hAnsi="Arial" w:cs="Arial"/>
                <w:sz w:val="20"/>
                <w:szCs w:val="20"/>
              </w:rPr>
              <w:t>9</w:t>
            </w:r>
          </w:p>
        </w:tc>
        <w:tc>
          <w:tcPr>
            <w:tcW w:w="1456" w:type="dxa"/>
            <w:gridSpan w:val="2"/>
            <w:vAlign w:val="center"/>
          </w:tcPr>
          <w:p w:rsidR="00A53A40" w:rsidRPr="001C666A" w:rsidRDefault="00A53A40" w:rsidP="00A53A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iCs/>
                <w:sz w:val="20"/>
                <w:szCs w:val="20"/>
              </w:rPr>
            </w:pPr>
            <w:r w:rsidRPr="001C666A">
              <w:rPr>
                <w:rFonts w:ascii="Arial" w:hAnsi="Arial" w:cs="Arial"/>
                <w:b/>
                <w:bCs/>
                <w:iCs/>
                <w:sz w:val="20"/>
                <w:szCs w:val="20"/>
              </w:rPr>
              <w:t>To end:</w:t>
            </w:r>
          </w:p>
        </w:tc>
        <w:tc>
          <w:tcPr>
            <w:tcW w:w="3931" w:type="dxa"/>
            <w:vAlign w:val="center"/>
          </w:tcPr>
          <w:p w:rsidR="00A53A40" w:rsidRDefault="00A53A40" w:rsidP="00D076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r>
      <w:tr w:rsidR="00A53A40" w:rsidTr="00FB064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A53A40" w:rsidRDefault="00A53A40" w:rsidP="00A53A40">
            <w:pPr>
              <w:autoSpaceDE w:val="0"/>
              <w:autoSpaceDN w:val="0"/>
              <w:adjustRightInd w:val="0"/>
              <w:rPr>
                <w:rFonts w:ascii="Arial" w:hAnsi="Arial" w:cs="Arial"/>
                <w:sz w:val="20"/>
                <w:szCs w:val="20"/>
              </w:rPr>
            </w:pPr>
            <w:r>
              <w:rPr>
                <w:rFonts w:ascii="Arial" w:hAnsi="Arial" w:cs="Arial"/>
                <w:sz w:val="20"/>
                <w:szCs w:val="20"/>
              </w:rPr>
              <w:t>We offer:</w:t>
            </w:r>
          </w:p>
        </w:tc>
        <w:tc>
          <w:tcPr>
            <w:tcW w:w="7655" w:type="dxa"/>
            <w:gridSpan w:val="5"/>
            <w:vAlign w:val="center"/>
          </w:tcPr>
          <w:p w:rsidR="00A53A40" w:rsidRPr="00304129" w:rsidRDefault="00A53A40" w:rsidP="00A53A4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color w:val="000000"/>
                <w:sz w:val="20"/>
                <w:szCs w:val="20"/>
              </w:rPr>
              <w:t>Leadership, inspiration and support.  A competitive salary scale with a range of benefits and we are an Equal Opportunity Employer.  For further information, please visit our website (www.islux.lu).</w:t>
            </w:r>
          </w:p>
        </w:tc>
      </w:tr>
      <w:tr w:rsidR="00A53A40" w:rsidRPr="001C666A" w:rsidTr="00FB064D">
        <w:trPr>
          <w:trHeight w:val="410"/>
        </w:trPr>
        <w:tc>
          <w:tcPr>
            <w:cnfStyle w:val="001000000000" w:firstRow="0" w:lastRow="0" w:firstColumn="1" w:lastColumn="0" w:oddVBand="0" w:evenVBand="0" w:oddHBand="0" w:evenHBand="0" w:firstRowFirstColumn="0" w:firstRowLastColumn="0" w:lastRowFirstColumn="0" w:lastRowLastColumn="0"/>
            <w:tcW w:w="9890" w:type="dxa"/>
            <w:gridSpan w:val="6"/>
            <w:shd w:val="clear" w:color="auto" w:fill="4F81BD" w:themeFill="accent1"/>
            <w:vAlign w:val="center"/>
          </w:tcPr>
          <w:p w:rsidR="00A53A40" w:rsidRPr="001C666A" w:rsidRDefault="00A53A40" w:rsidP="00A53A40">
            <w:pPr>
              <w:rPr>
                <w:rFonts w:ascii="Arial" w:hAnsi="Arial" w:cs="Arial"/>
                <w:iCs/>
                <w:color w:val="FFFFFF" w:themeColor="background1"/>
                <w:sz w:val="20"/>
                <w:szCs w:val="20"/>
              </w:rPr>
            </w:pPr>
            <w:r w:rsidRPr="001C666A">
              <w:rPr>
                <w:rFonts w:ascii="Arial" w:hAnsi="Arial" w:cs="Arial"/>
                <w:iCs/>
                <w:color w:val="FFFFFF" w:themeColor="background1"/>
                <w:sz w:val="20"/>
                <w:szCs w:val="20"/>
              </w:rPr>
              <w:t>Profile: (training, experience, skills and aptitudes necessary to do the job)</w:t>
            </w:r>
          </w:p>
        </w:tc>
      </w:tr>
      <w:tr w:rsidR="00A53A40" w:rsidRPr="001C666A" w:rsidTr="00FB064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90" w:type="dxa"/>
            <w:gridSpan w:val="6"/>
            <w:tcBorders>
              <w:left w:val="single" w:sz="4" w:space="0" w:color="4F81BD" w:themeColor="accent1"/>
            </w:tcBorders>
            <w:shd w:val="clear" w:color="auto" w:fill="FFFFFF" w:themeFill="background1"/>
            <w:vAlign w:val="center"/>
          </w:tcPr>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Minimum of Bachelor’s Degree or equivalent in library and Information science;</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At least two years of successful experience working in an international school environment as a full-time school librarian and familiarity with international school curricula;</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Broad experience with English-based book collections and circulation systems with respect to the curriculum taught in the classrooms;</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Strong interpersonal skills in supporting and working with teachers and their students in their regular classroom activities and research efforts;</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Broad knowledge and strong interest in promoting technology to further learning;</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Experience of promoting deep learning strategies and understanding differentiation to support and enrich student learning;</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Experience of working to develop thinking, learning and independence through inquiry;</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Experience and desire to co create thinking and learning environments;</w:t>
            </w:r>
          </w:p>
          <w:p w:rsidR="00C13C7C" w:rsidRPr="00C13C7C" w:rsidRDefault="00C13C7C" w:rsidP="00C13C7C">
            <w:pPr>
              <w:numPr>
                <w:ilvl w:val="0"/>
                <w:numId w:val="12"/>
              </w:numPr>
              <w:jc w:val="both"/>
              <w:rPr>
                <w:rFonts w:ascii="Arial" w:hAnsi="Arial" w:cs="Arial"/>
                <w:b w:val="0"/>
                <w:bCs w:val="0"/>
                <w:sz w:val="20"/>
                <w:szCs w:val="20"/>
              </w:rPr>
            </w:pPr>
            <w:r w:rsidRPr="00C13C7C">
              <w:rPr>
                <w:rFonts w:ascii="Arial" w:hAnsi="Arial" w:cs="Arial"/>
                <w:b w:val="0"/>
                <w:sz w:val="20"/>
                <w:szCs w:val="20"/>
              </w:rPr>
              <w:t>An international outlook, with network connections with school Librarians all over the world and also locally;</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The ability to raise the profile of the Library and promote reading throughout the school via different channels, including social media, reading events, visiting authors, etc.</w:t>
            </w:r>
          </w:p>
          <w:p w:rsidR="00C13C7C" w:rsidRPr="00C13C7C" w:rsidRDefault="00C13C7C" w:rsidP="00C13C7C">
            <w:pPr>
              <w:numPr>
                <w:ilvl w:val="0"/>
                <w:numId w:val="12"/>
              </w:numPr>
              <w:jc w:val="both"/>
              <w:rPr>
                <w:rFonts w:ascii="Arial" w:hAnsi="Arial" w:cs="Arial"/>
                <w:b w:val="0"/>
                <w:iCs/>
                <w:sz w:val="20"/>
                <w:szCs w:val="20"/>
              </w:rPr>
            </w:pPr>
            <w:r w:rsidRPr="00C13C7C">
              <w:rPr>
                <w:rFonts w:ascii="Arial" w:hAnsi="Arial" w:cs="Arial"/>
                <w:b w:val="0"/>
                <w:iCs/>
                <w:sz w:val="20"/>
                <w:szCs w:val="20"/>
              </w:rPr>
              <w:t>Experienced in a collaborative teaching and working environment, used to connect and work with different departments;</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Fluency in English (near-native level); preferably some knowledge of French and German;</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Excellent ICT skills (online databases, e-books, social media) as well as experience with library information systems;</w:t>
            </w:r>
          </w:p>
          <w:p w:rsidR="00C13C7C" w:rsidRPr="00C13C7C" w:rsidRDefault="00C13C7C" w:rsidP="00C13C7C">
            <w:pPr>
              <w:numPr>
                <w:ilvl w:val="0"/>
                <w:numId w:val="12"/>
              </w:numPr>
              <w:jc w:val="both"/>
              <w:rPr>
                <w:rFonts w:ascii="Arial" w:hAnsi="Arial" w:cs="Arial"/>
                <w:b w:val="0"/>
                <w:bCs w:val="0"/>
                <w:sz w:val="20"/>
                <w:szCs w:val="20"/>
              </w:rPr>
            </w:pPr>
            <w:r w:rsidRPr="00C13C7C">
              <w:rPr>
                <w:rFonts w:ascii="Arial" w:hAnsi="Arial" w:cs="Arial"/>
                <w:b w:val="0"/>
                <w:sz w:val="20"/>
                <w:szCs w:val="20"/>
              </w:rPr>
              <w:t>Strong administrative skills, to efficiently manage the Library budget and conduct necessary ordering of Library resources in an organised manner.</w:t>
            </w:r>
          </w:p>
          <w:p w:rsidR="00C13C7C" w:rsidRPr="00C13C7C" w:rsidRDefault="00C13C7C" w:rsidP="00C13C7C">
            <w:pPr>
              <w:numPr>
                <w:ilvl w:val="0"/>
                <w:numId w:val="12"/>
              </w:numPr>
              <w:jc w:val="both"/>
              <w:rPr>
                <w:rFonts w:ascii="Arial" w:hAnsi="Arial" w:cs="Arial"/>
                <w:b w:val="0"/>
                <w:bCs w:val="0"/>
                <w:sz w:val="20"/>
                <w:szCs w:val="20"/>
              </w:rPr>
            </w:pPr>
            <w:r w:rsidRPr="00C13C7C">
              <w:rPr>
                <w:rFonts w:ascii="Arial" w:hAnsi="Arial" w:cs="Arial"/>
                <w:b w:val="0"/>
                <w:sz w:val="20"/>
                <w:szCs w:val="20"/>
              </w:rPr>
              <w:t>An understanding of the student body in international schools, with the emphasis on diversity of culture and experience with students who are English Language Learners.</w:t>
            </w:r>
          </w:p>
          <w:p w:rsidR="00A53A40" w:rsidRPr="00C13C7C" w:rsidRDefault="00A53A40" w:rsidP="00A53A40">
            <w:pPr>
              <w:ind w:left="360"/>
              <w:jc w:val="both"/>
              <w:rPr>
                <w:rFonts w:ascii="Arial" w:hAnsi="Arial" w:cs="Arial"/>
                <w:b w:val="0"/>
                <w:sz w:val="20"/>
                <w:szCs w:val="20"/>
              </w:rPr>
            </w:pPr>
          </w:p>
        </w:tc>
      </w:tr>
      <w:tr w:rsidR="00A53A40" w:rsidRPr="001C666A" w:rsidTr="00FB064D">
        <w:trPr>
          <w:trHeight w:val="410"/>
        </w:trPr>
        <w:tc>
          <w:tcPr>
            <w:cnfStyle w:val="001000000000" w:firstRow="0" w:lastRow="0" w:firstColumn="1" w:lastColumn="0" w:oddVBand="0" w:evenVBand="0" w:oddHBand="0" w:evenHBand="0" w:firstRowFirstColumn="0" w:firstRowLastColumn="0" w:lastRowFirstColumn="0" w:lastRowLastColumn="0"/>
            <w:tcW w:w="9890" w:type="dxa"/>
            <w:gridSpan w:val="6"/>
            <w:shd w:val="clear" w:color="auto" w:fill="4F81BD" w:themeFill="accent1"/>
            <w:vAlign w:val="center"/>
          </w:tcPr>
          <w:p w:rsidR="00A53A40" w:rsidRPr="001C666A" w:rsidRDefault="00A53A40" w:rsidP="00A53A40">
            <w:pPr>
              <w:rPr>
                <w:rFonts w:ascii="Arial" w:hAnsi="Arial" w:cs="Arial"/>
                <w:iCs/>
                <w:color w:val="FFFFFF" w:themeColor="background1"/>
                <w:sz w:val="20"/>
                <w:szCs w:val="20"/>
              </w:rPr>
            </w:pPr>
            <w:r>
              <w:rPr>
                <w:rFonts w:ascii="Arial" w:hAnsi="Arial" w:cs="Arial"/>
                <w:color w:val="FFFFFF" w:themeColor="background1"/>
                <w:sz w:val="20"/>
                <w:szCs w:val="20"/>
              </w:rPr>
              <w:t>T</w:t>
            </w:r>
            <w:r w:rsidRPr="00AA3FB5">
              <w:rPr>
                <w:rFonts w:ascii="Arial" w:hAnsi="Arial" w:cs="Arial"/>
                <w:color w:val="FFFFFF" w:themeColor="background1"/>
                <w:sz w:val="20"/>
                <w:szCs w:val="20"/>
              </w:rPr>
              <w:t>he successful candidates must:</w:t>
            </w:r>
          </w:p>
        </w:tc>
      </w:tr>
      <w:tr w:rsidR="00A53A40" w:rsidRPr="001C666A" w:rsidTr="00FB064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90" w:type="dxa"/>
            <w:gridSpan w:val="6"/>
            <w:shd w:val="clear" w:color="auto" w:fill="FFFFFF" w:themeFill="background1"/>
            <w:vAlign w:val="center"/>
          </w:tcPr>
          <w:p w:rsidR="00C13C7C" w:rsidRPr="00C13C7C" w:rsidRDefault="00C13C7C" w:rsidP="00C13C7C">
            <w:pPr>
              <w:pStyle w:val="ListParagraph"/>
              <w:numPr>
                <w:ilvl w:val="0"/>
                <w:numId w:val="12"/>
              </w:numPr>
              <w:tabs>
                <w:tab w:val="left" w:pos="1560"/>
              </w:tabs>
              <w:jc w:val="both"/>
              <w:rPr>
                <w:rFonts w:ascii="Arial" w:hAnsi="Arial" w:cs="Arial"/>
                <w:b w:val="0"/>
                <w:sz w:val="20"/>
                <w:szCs w:val="20"/>
              </w:rPr>
            </w:pPr>
            <w:r w:rsidRPr="00C13C7C">
              <w:rPr>
                <w:rFonts w:ascii="Arial" w:hAnsi="Arial" w:cs="Arial"/>
                <w:b w:val="0"/>
                <w:sz w:val="20"/>
                <w:szCs w:val="20"/>
              </w:rPr>
              <w:t>Be passionate and enthusiastic about students and their education and instilling a love of reading in everyone at ISL;</w:t>
            </w:r>
          </w:p>
          <w:p w:rsidR="00C13C7C" w:rsidRPr="00C13C7C" w:rsidRDefault="00C13C7C" w:rsidP="00C13C7C">
            <w:pPr>
              <w:pStyle w:val="ListParagraph"/>
              <w:numPr>
                <w:ilvl w:val="0"/>
                <w:numId w:val="12"/>
              </w:numPr>
              <w:tabs>
                <w:tab w:val="left" w:pos="1560"/>
              </w:tabs>
              <w:jc w:val="both"/>
              <w:rPr>
                <w:rFonts w:ascii="Arial" w:hAnsi="Arial" w:cs="Arial"/>
                <w:b w:val="0"/>
                <w:sz w:val="20"/>
                <w:szCs w:val="20"/>
              </w:rPr>
            </w:pPr>
            <w:r w:rsidRPr="00C13C7C">
              <w:rPr>
                <w:rFonts w:ascii="Arial" w:hAnsi="Arial" w:cs="Arial"/>
                <w:b w:val="0"/>
                <w:sz w:val="20"/>
                <w:szCs w:val="20"/>
              </w:rPr>
              <w:t>Be innovative in library media and information literacy;</w:t>
            </w:r>
          </w:p>
          <w:p w:rsidR="00C13C7C" w:rsidRPr="00C13C7C" w:rsidRDefault="00C13C7C" w:rsidP="00C13C7C">
            <w:pPr>
              <w:pStyle w:val="ListParagraph"/>
              <w:numPr>
                <w:ilvl w:val="0"/>
                <w:numId w:val="12"/>
              </w:numPr>
              <w:tabs>
                <w:tab w:val="left" w:pos="1560"/>
              </w:tabs>
              <w:jc w:val="both"/>
              <w:rPr>
                <w:rFonts w:ascii="Arial" w:hAnsi="Arial" w:cs="Arial"/>
                <w:b w:val="0"/>
                <w:sz w:val="20"/>
                <w:szCs w:val="20"/>
              </w:rPr>
            </w:pPr>
            <w:r w:rsidRPr="00C13C7C">
              <w:rPr>
                <w:rFonts w:ascii="Arial" w:hAnsi="Arial" w:cs="Arial"/>
                <w:b w:val="0"/>
                <w:sz w:val="20"/>
                <w:szCs w:val="20"/>
              </w:rPr>
              <w:t>Be responsible for own learning and well-being: value continuous learning, collaborative work, self-reflection, and resiliency;</w:t>
            </w:r>
          </w:p>
          <w:p w:rsidR="00C13C7C" w:rsidRPr="00C13C7C" w:rsidRDefault="00C13C7C" w:rsidP="00C13C7C">
            <w:pPr>
              <w:pStyle w:val="ListParagraph"/>
              <w:numPr>
                <w:ilvl w:val="0"/>
                <w:numId w:val="12"/>
              </w:numPr>
              <w:tabs>
                <w:tab w:val="left" w:pos="1560"/>
              </w:tabs>
              <w:jc w:val="both"/>
              <w:rPr>
                <w:rFonts w:ascii="Arial" w:hAnsi="Arial" w:cs="Arial"/>
                <w:b w:val="0"/>
                <w:sz w:val="20"/>
                <w:szCs w:val="20"/>
              </w:rPr>
            </w:pPr>
            <w:r w:rsidRPr="00C13C7C">
              <w:rPr>
                <w:rFonts w:ascii="Arial" w:hAnsi="Arial" w:cs="Arial"/>
                <w:b w:val="0"/>
                <w:sz w:val="20"/>
                <w:szCs w:val="20"/>
              </w:rPr>
              <w:t>Be confident and motivated in working with students, parents and colleagues: build and maintain partnerships;</w:t>
            </w:r>
          </w:p>
          <w:p w:rsidR="00C13C7C" w:rsidRPr="00C13C7C" w:rsidRDefault="00C13C7C" w:rsidP="00C13C7C">
            <w:pPr>
              <w:pStyle w:val="ListParagraph"/>
              <w:numPr>
                <w:ilvl w:val="0"/>
                <w:numId w:val="12"/>
              </w:numPr>
              <w:tabs>
                <w:tab w:val="left" w:pos="1560"/>
              </w:tabs>
              <w:jc w:val="both"/>
              <w:rPr>
                <w:rFonts w:ascii="Arial" w:hAnsi="Arial" w:cs="Arial"/>
                <w:b w:val="0"/>
                <w:sz w:val="20"/>
                <w:szCs w:val="20"/>
              </w:rPr>
            </w:pPr>
            <w:r w:rsidRPr="00C13C7C">
              <w:rPr>
                <w:rFonts w:ascii="Arial" w:hAnsi="Arial" w:cs="Arial"/>
                <w:b w:val="0"/>
                <w:sz w:val="20"/>
                <w:szCs w:val="20"/>
              </w:rPr>
              <w:t>Be pro-active, well-organised and discreet;</w:t>
            </w:r>
          </w:p>
          <w:p w:rsidR="00C13C7C" w:rsidRPr="00C13C7C" w:rsidRDefault="00C13C7C" w:rsidP="00C13C7C">
            <w:pPr>
              <w:pStyle w:val="ListParagraph"/>
              <w:numPr>
                <w:ilvl w:val="0"/>
                <w:numId w:val="12"/>
              </w:numPr>
              <w:tabs>
                <w:tab w:val="left" w:pos="1560"/>
              </w:tabs>
              <w:jc w:val="both"/>
              <w:rPr>
                <w:rFonts w:ascii="Arial" w:hAnsi="Arial" w:cs="Arial"/>
                <w:b w:val="0"/>
                <w:sz w:val="20"/>
                <w:szCs w:val="20"/>
              </w:rPr>
            </w:pPr>
            <w:r w:rsidRPr="00C13C7C">
              <w:rPr>
                <w:rFonts w:ascii="Arial" w:hAnsi="Arial" w:cs="Arial"/>
                <w:b w:val="0"/>
                <w:sz w:val="20"/>
                <w:szCs w:val="20"/>
              </w:rPr>
              <w:t>Be adaptable to a wide range of situations, work independently as well as part of a collaborative team;</w:t>
            </w:r>
          </w:p>
          <w:p w:rsidR="00C13C7C" w:rsidRPr="00C13C7C" w:rsidRDefault="00C13C7C" w:rsidP="00C13C7C">
            <w:pPr>
              <w:pStyle w:val="ListParagraph"/>
              <w:numPr>
                <w:ilvl w:val="0"/>
                <w:numId w:val="12"/>
              </w:numPr>
              <w:tabs>
                <w:tab w:val="left" w:pos="1560"/>
              </w:tabs>
              <w:jc w:val="both"/>
              <w:rPr>
                <w:rFonts w:ascii="Arial" w:hAnsi="Arial" w:cs="Arial"/>
                <w:b w:val="0"/>
                <w:sz w:val="20"/>
                <w:szCs w:val="20"/>
              </w:rPr>
            </w:pPr>
            <w:r w:rsidRPr="00C13C7C">
              <w:rPr>
                <w:rFonts w:ascii="Arial" w:hAnsi="Arial" w:cs="Arial"/>
                <w:b w:val="0"/>
                <w:sz w:val="20"/>
                <w:szCs w:val="20"/>
              </w:rPr>
              <w:t>Be an effective communicator by reading, writing, speaking and listening confidently and reflectively as well as asking questions appropriately;</w:t>
            </w:r>
          </w:p>
          <w:p w:rsidR="00C13C7C" w:rsidRPr="00C13C7C" w:rsidRDefault="00C13C7C" w:rsidP="00C13C7C">
            <w:pPr>
              <w:pStyle w:val="ListParagraph"/>
              <w:numPr>
                <w:ilvl w:val="0"/>
                <w:numId w:val="12"/>
              </w:numPr>
              <w:tabs>
                <w:tab w:val="left" w:pos="1560"/>
              </w:tabs>
              <w:jc w:val="both"/>
              <w:rPr>
                <w:rFonts w:ascii="Arial" w:hAnsi="Arial" w:cs="Arial"/>
                <w:b w:val="0"/>
                <w:sz w:val="20"/>
                <w:szCs w:val="20"/>
              </w:rPr>
            </w:pPr>
            <w:r w:rsidRPr="00C13C7C">
              <w:rPr>
                <w:rFonts w:ascii="Arial" w:hAnsi="Arial" w:cs="Arial"/>
                <w:b w:val="0"/>
                <w:sz w:val="20"/>
                <w:szCs w:val="20"/>
              </w:rPr>
              <w:t>Be committed to the health, safety &amp; security of children, including child protection issues;</w:t>
            </w:r>
          </w:p>
          <w:p w:rsidR="00C13C7C" w:rsidRPr="00C13C7C" w:rsidRDefault="00C13C7C" w:rsidP="00C13C7C">
            <w:pPr>
              <w:pStyle w:val="ListParagraph"/>
              <w:numPr>
                <w:ilvl w:val="0"/>
                <w:numId w:val="12"/>
              </w:numPr>
              <w:tabs>
                <w:tab w:val="left" w:pos="1560"/>
              </w:tabs>
              <w:jc w:val="both"/>
              <w:rPr>
                <w:rFonts w:ascii="Arial" w:hAnsi="Arial" w:cs="Arial"/>
                <w:b w:val="0"/>
                <w:sz w:val="20"/>
                <w:szCs w:val="20"/>
              </w:rPr>
            </w:pPr>
            <w:r w:rsidRPr="00C13C7C">
              <w:rPr>
                <w:rFonts w:ascii="Arial" w:hAnsi="Arial" w:cs="Arial"/>
                <w:b w:val="0"/>
                <w:sz w:val="20"/>
                <w:szCs w:val="20"/>
              </w:rPr>
              <w:t>Demonstrate ethical behaviour in and out of the School;</w:t>
            </w:r>
          </w:p>
          <w:p w:rsidR="00C13C7C" w:rsidRPr="00C13C7C" w:rsidRDefault="00C13C7C" w:rsidP="00C13C7C">
            <w:pPr>
              <w:pStyle w:val="ListParagraph"/>
              <w:numPr>
                <w:ilvl w:val="0"/>
                <w:numId w:val="12"/>
              </w:numPr>
              <w:tabs>
                <w:tab w:val="left" w:pos="1560"/>
              </w:tabs>
              <w:jc w:val="both"/>
              <w:rPr>
                <w:rFonts w:ascii="Arial" w:hAnsi="Arial" w:cs="Arial"/>
                <w:b w:val="0"/>
                <w:sz w:val="20"/>
                <w:szCs w:val="20"/>
              </w:rPr>
            </w:pPr>
            <w:r w:rsidRPr="00C13C7C">
              <w:rPr>
                <w:rFonts w:ascii="Arial" w:hAnsi="Arial" w:cs="Arial"/>
                <w:b w:val="0"/>
                <w:sz w:val="20"/>
                <w:szCs w:val="20"/>
              </w:rPr>
              <w:lastRenderedPageBreak/>
              <w:t>Be a contributor to the World, culturally sensitive, create a caring environment for students and display care, empathy and consideration for others.</w:t>
            </w:r>
          </w:p>
          <w:p w:rsidR="00A53A40" w:rsidRPr="0070440F" w:rsidRDefault="00A53A40" w:rsidP="00A53A40">
            <w:pPr>
              <w:pStyle w:val="ListParagraph"/>
              <w:tabs>
                <w:tab w:val="left" w:pos="1560"/>
              </w:tabs>
              <w:rPr>
                <w:rFonts w:ascii="Arial" w:hAnsi="Arial" w:cs="Arial"/>
                <w:b w:val="0"/>
                <w:sz w:val="20"/>
                <w:szCs w:val="20"/>
              </w:rPr>
            </w:pPr>
          </w:p>
        </w:tc>
      </w:tr>
      <w:tr w:rsidR="00A53A40" w:rsidRPr="001C666A" w:rsidTr="00FB064D">
        <w:trPr>
          <w:trHeight w:val="410"/>
        </w:trPr>
        <w:tc>
          <w:tcPr>
            <w:cnfStyle w:val="001000000000" w:firstRow="0" w:lastRow="0" w:firstColumn="1" w:lastColumn="0" w:oddVBand="0" w:evenVBand="0" w:oddHBand="0" w:evenHBand="0" w:firstRowFirstColumn="0" w:firstRowLastColumn="0" w:lastRowFirstColumn="0" w:lastRowLastColumn="0"/>
            <w:tcW w:w="9890" w:type="dxa"/>
            <w:gridSpan w:val="6"/>
            <w:shd w:val="clear" w:color="auto" w:fill="4F81BD" w:themeFill="accent1"/>
            <w:vAlign w:val="center"/>
          </w:tcPr>
          <w:p w:rsidR="00A53A40" w:rsidRPr="001C666A" w:rsidRDefault="00A53A40" w:rsidP="00A53A40">
            <w:pPr>
              <w:rPr>
                <w:rFonts w:ascii="Arial" w:hAnsi="Arial" w:cs="Arial"/>
                <w:color w:val="FFFFFF" w:themeColor="background1"/>
                <w:sz w:val="20"/>
                <w:szCs w:val="20"/>
              </w:rPr>
            </w:pPr>
            <w:r>
              <w:rPr>
                <w:rFonts w:ascii="Arial" w:hAnsi="Arial" w:cs="Arial"/>
                <w:color w:val="FFFFFF" w:themeColor="background1"/>
                <w:sz w:val="20"/>
                <w:szCs w:val="20"/>
              </w:rPr>
              <w:lastRenderedPageBreak/>
              <w:t>Among main responsibilities</w:t>
            </w:r>
          </w:p>
        </w:tc>
      </w:tr>
      <w:tr w:rsidR="00A53A40" w:rsidRPr="001C666A" w:rsidTr="00FB064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90" w:type="dxa"/>
            <w:gridSpan w:val="6"/>
            <w:shd w:val="clear" w:color="auto" w:fill="FFFFFF" w:themeFill="background1"/>
            <w:vAlign w:val="center"/>
          </w:tcPr>
          <w:p w:rsidR="00C13C7C" w:rsidRPr="00286DF4" w:rsidRDefault="00C13C7C" w:rsidP="00C13C7C">
            <w:pPr>
              <w:jc w:val="both"/>
              <w:rPr>
                <w:rFonts w:ascii="Arial" w:hAnsi="Arial" w:cs="Arial"/>
                <w:sz w:val="20"/>
                <w:szCs w:val="20"/>
              </w:rPr>
            </w:pPr>
            <w:r w:rsidRPr="00286DF4">
              <w:rPr>
                <w:rFonts w:ascii="Arial" w:hAnsi="Arial" w:cs="Arial"/>
                <w:sz w:val="20"/>
                <w:szCs w:val="20"/>
              </w:rPr>
              <w:t xml:space="preserve">Facility and Resources management </w:t>
            </w:r>
          </w:p>
          <w:p w:rsidR="00C13C7C" w:rsidRPr="002E07EE" w:rsidRDefault="00C13C7C" w:rsidP="00C13C7C">
            <w:pPr>
              <w:jc w:val="both"/>
              <w:rPr>
                <w:rFonts w:ascii="Arial" w:hAnsi="Arial" w:cs="Arial"/>
                <w:sz w:val="20"/>
                <w:szCs w:val="20"/>
              </w:rPr>
            </w:pP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Recommend, in consultation with the Lower School Staff, the purchase of books, magazines, newspapers, audio-visual materials, equipment, furniture and supplies suitable for the school library in the lower school;</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Manage the Lower School Library budget as established by the Director and Lower School Principal;</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Access, catalogue and prepare for circulation all books and other materials received;</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Ensure that the collections are properly maintained and easily accessible;</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Ensure that visual displays enhance the Library/Media programme;</w:t>
            </w:r>
          </w:p>
          <w:p w:rsidR="00C13C7C" w:rsidRPr="00C13C7C" w:rsidRDefault="00C13C7C" w:rsidP="00C13C7C">
            <w:pPr>
              <w:pStyle w:val="ListParagraph"/>
              <w:numPr>
                <w:ilvl w:val="0"/>
                <w:numId w:val="12"/>
              </w:numPr>
              <w:spacing w:after="160" w:line="259" w:lineRule="auto"/>
              <w:rPr>
                <w:rFonts w:ascii="Arial" w:hAnsi="Arial" w:cs="Arial"/>
                <w:b w:val="0"/>
                <w:sz w:val="20"/>
                <w:szCs w:val="20"/>
              </w:rPr>
            </w:pPr>
            <w:r w:rsidRPr="00C13C7C">
              <w:rPr>
                <w:rFonts w:ascii="Arial" w:hAnsi="Arial" w:cs="Arial"/>
                <w:b w:val="0"/>
                <w:sz w:val="20"/>
                <w:szCs w:val="20"/>
              </w:rPr>
              <w:t>Work with the second librarian to manage and facilitate satellite libraries;</w:t>
            </w:r>
          </w:p>
          <w:p w:rsidR="00C13C7C" w:rsidRPr="002E07EE" w:rsidRDefault="00C13C7C" w:rsidP="00C13C7C">
            <w:pPr>
              <w:jc w:val="both"/>
              <w:rPr>
                <w:rFonts w:ascii="Arial" w:hAnsi="Arial" w:cs="Arial"/>
                <w:b w:val="0"/>
                <w:sz w:val="20"/>
                <w:szCs w:val="20"/>
              </w:rPr>
            </w:pPr>
          </w:p>
          <w:p w:rsidR="00C13C7C" w:rsidRPr="00286DF4" w:rsidRDefault="00C13C7C" w:rsidP="00C13C7C">
            <w:pPr>
              <w:jc w:val="both"/>
              <w:rPr>
                <w:rFonts w:ascii="Arial" w:hAnsi="Arial" w:cs="Arial"/>
                <w:sz w:val="20"/>
                <w:szCs w:val="20"/>
              </w:rPr>
            </w:pPr>
            <w:r w:rsidRPr="00286DF4">
              <w:rPr>
                <w:rFonts w:ascii="Arial" w:hAnsi="Arial" w:cs="Arial"/>
                <w:sz w:val="20"/>
                <w:szCs w:val="20"/>
              </w:rPr>
              <w:t>Teaching and curriculum</w:t>
            </w:r>
          </w:p>
          <w:p w:rsidR="00C13C7C" w:rsidRPr="002E07EE" w:rsidRDefault="00C13C7C" w:rsidP="00C13C7C">
            <w:pPr>
              <w:jc w:val="both"/>
              <w:rPr>
                <w:rFonts w:ascii="Arial" w:hAnsi="Arial" w:cs="Arial"/>
                <w:b w:val="0"/>
                <w:sz w:val="20"/>
                <w:szCs w:val="20"/>
              </w:rPr>
            </w:pP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Know the library collection thoroughly, so as to be able to assist students and teachers with their needs, help them to locate information that will help them with their research projects and instruction;</w:t>
            </w:r>
          </w:p>
          <w:p w:rsidR="00C13C7C" w:rsidRPr="00C13C7C" w:rsidRDefault="00C13C7C" w:rsidP="00C13C7C">
            <w:pPr>
              <w:pStyle w:val="ListParagraph"/>
              <w:numPr>
                <w:ilvl w:val="0"/>
                <w:numId w:val="12"/>
              </w:numPr>
              <w:spacing w:after="160" w:line="259" w:lineRule="auto"/>
              <w:jc w:val="both"/>
              <w:rPr>
                <w:rFonts w:ascii="Arial" w:hAnsi="Arial" w:cs="Arial"/>
                <w:b w:val="0"/>
                <w:sz w:val="20"/>
                <w:szCs w:val="20"/>
              </w:rPr>
            </w:pPr>
            <w:r w:rsidRPr="00C13C7C">
              <w:rPr>
                <w:rFonts w:ascii="Arial" w:hAnsi="Arial" w:cs="Arial"/>
                <w:b w:val="0"/>
                <w:sz w:val="20"/>
                <w:szCs w:val="20"/>
              </w:rPr>
              <w:t>Collaborate with teachers and parents on the use of the library resources;</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Promote, encourage and develop (a/one) reading among students of all ages and levels;</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Prepare special collections of books as needed;</w:t>
            </w: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Teach and work with students to enhance their access to library media and teach them how to use the library resources;</w:t>
            </w:r>
          </w:p>
          <w:p w:rsidR="00C13C7C" w:rsidRPr="00C13C7C" w:rsidRDefault="00C13C7C" w:rsidP="00C13C7C">
            <w:pPr>
              <w:pStyle w:val="ListParagraph"/>
              <w:numPr>
                <w:ilvl w:val="0"/>
                <w:numId w:val="12"/>
              </w:numPr>
              <w:spacing w:after="200" w:line="276" w:lineRule="auto"/>
              <w:rPr>
                <w:rFonts w:ascii="Arial" w:hAnsi="Arial" w:cs="Arial"/>
                <w:b w:val="0"/>
                <w:iCs/>
                <w:sz w:val="20"/>
                <w:szCs w:val="20"/>
              </w:rPr>
            </w:pPr>
            <w:r w:rsidRPr="00C13C7C">
              <w:rPr>
                <w:rFonts w:ascii="Arial" w:hAnsi="Arial" w:cs="Arial"/>
                <w:b w:val="0"/>
                <w:iCs/>
                <w:sz w:val="20"/>
                <w:szCs w:val="20"/>
              </w:rPr>
              <w:t>Teach and work with students to enrich their learning with library media;</w:t>
            </w:r>
          </w:p>
          <w:p w:rsidR="00C13C7C" w:rsidRPr="00C13C7C" w:rsidRDefault="00C13C7C" w:rsidP="00C13C7C">
            <w:pPr>
              <w:pStyle w:val="ListParagraph"/>
              <w:numPr>
                <w:ilvl w:val="0"/>
                <w:numId w:val="12"/>
              </w:numPr>
              <w:spacing w:after="160" w:line="259" w:lineRule="auto"/>
              <w:jc w:val="both"/>
              <w:rPr>
                <w:rFonts w:ascii="Arial" w:hAnsi="Arial" w:cs="Arial"/>
                <w:b w:val="0"/>
                <w:sz w:val="20"/>
                <w:szCs w:val="20"/>
              </w:rPr>
            </w:pPr>
            <w:r w:rsidRPr="00C13C7C">
              <w:rPr>
                <w:rFonts w:ascii="Arial" w:hAnsi="Arial" w:cs="Arial"/>
                <w:b w:val="0"/>
                <w:sz w:val="20"/>
                <w:szCs w:val="20"/>
              </w:rPr>
              <w:t xml:space="preserve">Act as Subject Coordinator for Media/Library Technology in the Lower School; </w:t>
            </w:r>
          </w:p>
          <w:p w:rsidR="00C13C7C" w:rsidRPr="00C13C7C" w:rsidRDefault="00C13C7C" w:rsidP="00C13C7C">
            <w:pPr>
              <w:pStyle w:val="ListParagraph"/>
              <w:numPr>
                <w:ilvl w:val="0"/>
                <w:numId w:val="12"/>
              </w:numPr>
              <w:spacing w:after="200" w:line="276" w:lineRule="auto"/>
              <w:rPr>
                <w:rFonts w:ascii="Arial" w:hAnsi="Arial" w:cs="Arial"/>
                <w:b w:val="0"/>
                <w:iCs/>
                <w:sz w:val="20"/>
                <w:szCs w:val="20"/>
              </w:rPr>
            </w:pPr>
            <w:r w:rsidRPr="00C13C7C">
              <w:rPr>
                <w:rFonts w:ascii="Arial" w:hAnsi="Arial" w:cs="Arial"/>
                <w:b w:val="0"/>
                <w:iCs/>
                <w:sz w:val="20"/>
                <w:szCs w:val="20"/>
              </w:rPr>
              <w:t xml:space="preserve">Collaborate with the Lower School Assistant Principal for Teaching and Learning </w:t>
            </w:r>
            <w:proofErr w:type="gramStart"/>
            <w:r w:rsidRPr="00C13C7C">
              <w:rPr>
                <w:rFonts w:ascii="Arial" w:hAnsi="Arial" w:cs="Arial"/>
                <w:b w:val="0"/>
                <w:iCs/>
                <w:sz w:val="20"/>
                <w:szCs w:val="20"/>
              </w:rPr>
              <w:t>and  ICT</w:t>
            </w:r>
            <w:proofErr w:type="gramEnd"/>
            <w:r w:rsidRPr="00C13C7C">
              <w:rPr>
                <w:rFonts w:ascii="Arial" w:hAnsi="Arial" w:cs="Arial"/>
                <w:b w:val="0"/>
                <w:iCs/>
                <w:sz w:val="20"/>
                <w:szCs w:val="20"/>
              </w:rPr>
              <w:t xml:space="preserve"> facilitators to support learning throughout Lower School</w:t>
            </w:r>
          </w:p>
          <w:p w:rsidR="00C13C7C" w:rsidRPr="00C13C7C" w:rsidRDefault="00C13C7C" w:rsidP="00C13C7C">
            <w:pPr>
              <w:pStyle w:val="ListParagraph"/>
              <w:numPr>
                <w:ilvl w:val="0"/>
                <w:numId w:val="12"/>
              </w:numPr>
              <w:spacing w:after="160" w:line="259" w:lineRule="auto"/>
              <w:jc w:val="both"/>
              <w:rPr>
                <w:rFonts w:ascii="Arial" w:hAnsi="Arial" w:cs="Arial"/>
                <w:b w:val="0"/>
                <w:sz w:val="20"/>
                <w:szCs w:val="20"/>
              </w:rPr>
            </w:pPr>
            <w:r w:rsidRPr="00C13C7C">
              <w:rPr>
                <w:rFonts w:ascii="Arial" w:hAnsi="Arial" w:cs="Arial"/>
                <w:b w:val="0"/>
                <w:sz w:val="20"/>
                <w:szCs w:val="20"/>
              </w:rPr>
              <w:t>Work in close collaboration with the Upper School Librarian;</w:t>
            </w:r>
          </w:p>
          <w:p w:rsidR="00C13C7C" w:rsidRPr="00C13C7C" w:rsidRDefault="00C13C7C" w:rsidP="00C13C7C">
            <w:pPr>
              <w:pStyle w:val="ListParagraph"/>
              <w:numPr>
                <w:ilvl w:val="0"/>
                <w:numId w:val="12"/>
              </w:numPr>
              <w:spacing w:after="160" w:line="259" w:lineRule="auto"/>
              <w:jc w:val="both"/>
              <w:rPr>
                <w:rFonts w:ascii="Arial" w:hAnsi="Arial" w:cs="Arial"/>
                <w:b w:val="0"/>
                <w:sz w:val="20"/>
                <w:szCs w:val="20"/>
              </w:rPr>
            </w:pPr>
            <w:r w:rsidRPr="00C13C7C">
              <w:rPr>
                <w:rFonts w:ascii="Arial" w:hAnsi="Arial" w:cs="Arial"/>
                <w:b w:val="0"/>
                <w:sz w:val="20"/>
                <w:szCs w:val="20"/>
              </w:rPr>
              <w:t>Liaise with local libraries to leverage ISL English based book collections and introduce Luxembourgish collections to ISL students;</w:t>
            </w:r>
          </w:p>
          <w:p w:rsidR="00C13C7C" w:rsidRPr="00C13C7C" w:rsidRDefault="00C13C7C" w:rsidP="00C13C7C">
            <w:pPr>
              <w:pStyle w:val="ListParagraph"/>
              <w:numPr>
                <w:ilvl w:val="0"/>
                <w:numId w:val="12"/>
              </w:numPr>
              <w:spacing w:after="160" w:line="259" w:lineRule="auto"/>
              <w:rPr>
                <w:rFonts w:ascii="Arial" w:hAnsi="Arial" w:cs="Arial"/>
                <w:b w:val="0"/>
                <w:sz w:val="20"/>
                <w:szCs w:val="20"/>
              </w:rPr>
            </w:pPr>
            <w:r w:rsidRPr="00C13C7C">
              <w:rPr>
                <w:rFonts w:ascii="Arial" w:hAnsi="Arial" w:cs="Arial"/>
                <w:b w:val="0"/>
                <w:sz w:val="20"/>
                <w:szCs w:val="20"/>
              </w:rPr>
              <w:t xml:space="preserve">Responsibility for the promotion of Non-English Language collection. </w:t>
            </w:r>
          </w:p>
          <w:p w:rsidR="00C13C7C" w:rsidRPr="002E07EE" w:rsidRDefault="00C13C7C" w:rsidP="00C13C7C">
            <w:pPr>
              <w:jc w:val="both"/>
              <w:rPr>
                <w:rFonts w:ascii="Arial" w:hAnsi="Arial" w:cs="Arial"/>
                <w:b w:val="0"/>
                <w:sz w:val="20"/>
                <w:szCs w:val="20"/>
              </w:rPr>
            </w:pPr>
          </w:p>
          <w:p w:rsidR="00C13C7C" w:rsidRPr="00286DF4" w:rsidRDefault="00C13C7C" w:rsidP="00C13C7C">
            <w:pPr>
              <w:jc w:val="both"/>
              <w:rPr>
                <w:rFonts w:ascii="Arial" w:hAnsi="Arial" w:cs="Arial"/>
                <w:sz w:val="20"/>
                <w:szCs w:val="20"/>
              </w:rPr>
            </w:pPr>
            <w:r w:rsidRPr="00286DF4">
              <w:rPr>
                <w:rFonts w:ascii="Arial" w:hAnsi="Arial" w:cs="Arial"/>
                <w:sz w:val="20"/>
                <w:szCs w:val="20"/>
              </w:rPr>
              <w:t>Staff management and other duties</w:t>
            </w:r>
          </w:p>
          <w:p w:rsidR="00C13C7C" w:rsidRPr="00286DF4" w:rsidRDefault="00C13C7C" w:rsidP="00C13C7C">
            <w:pPr>
              <w:jc w:val="both"/>
              <w:rPr>
                <w:rFonts w:ascii="Arial" w:hAnsi="Arial" w:cs="Arial"/>
                <w:b w:val="0"/>
                <w:sz w:val="20"/>
                <w:szCs w:val="20"/>
              </w:rPr>
            </w:pPr>
          </w:p>
          <w:p w:rsidR="00C13C7C" w:rsidRPr="00C13C7C" w:rsidRDefault="00C13C7C" w:rsidP="00C13C7C">
            <w:pPr>
              <w:pStyle w:val="ListParagraph"/>
              <w:numPr>
                <w:ilvl w:val="0"/>
                <w:numId w:val="12"/>
              </w:numPr>
              <w:spacing w:after="200" w:line="276" w:lineRule="auto"/>
              <w:rPr>
                <w:rFonts w:ascii="Arial" w:hAnsi="Arial" w:cs="Arial"/>
                <w:b w:val="0"/>
                <w:iCs/>
                <w:sz w:val="20"/>
                <w:szCs w:val="20"/>
              </w:rPr>
            </w:pPr>
            <w:r w:rsidRPr="00C13C7C">
              <w:rPr>
                <w:rFonts w:ascii="Arial" w:hAnsi="Arial" w:cs="Arial"/>
                <w:b w:val="0"/>
                <w:iCs/>
                <w:sz w:val="20"/>
                <w:szCs w:val="20"/>
              </w:rPr>
              <w:t>Collaborate with the Teaching Assistants in the Book &amp; Resource Rooms;</w:t>
            </w:r>
          </w:p>
          <w:p w:rsidR="00C13C7C" w:rsidRPr="00C13C7C" w:rsidRDefault="00C13C7C" w:rsidP="00C13C7C">
            <w:pPr>
              <w:pStyle w:val="ListParagraph"/>
              <w:numPr>
                <w:ilvl w:val="0"/>
                <w:numId w:val="12"/>
              </w:numPr>
              <w:spacing w:after="200" w:line="276" w:lineRule="auto"/>
              <w:rPr>
                <w:rFonts w:ascii="Arial" w:hAnsi="Arial" w:cs="Arial"/>
                <w:b w:val="0"/>
                <w:i/>
                <w:iCs/>
                <w:sz w:val="20"/>
                <w:szCs w:val="20"/>
              </w:rPr>
            </w:pPr>
            <w:r w:rsidRPr="00C13C7C">
              <w:rPr>
                <w:rFonts w:ascii="Arial" w:hAnsi="Arial" w:cs="Arial"/>
                <w:b w:val="0"/>
                <w:sz w:val="20"/>
                <w:szCs w:val="20"/>
              </w:rPr>
              <w:t>Supervise and direct the work of the Teaching Assistant in the Library as well as parent and student volunteers;</w:t>
            </w:r>
          </w:p>
          <w:p w:rsidR="00C13C7C" w:rsidRPr="00C13C7C" w:rsidRDefault="00C13C7C" w:rsidP="00C13C7C">
            <w:pPr>
              <w:pStyle w:val="ListParagraph"/>
              <w:numPr>
                <w:ilvl w:val="0"/>
                <w:numId w:val="12"/>
              </w:numPr>
              <w:spacing w:after="160" w:line="259" w:lineRule="auto"/>
              <w:rPr>
                <w:rFonts w:ascii="Arial" w:hAnsi="Arial" w:cs="Arial"/>
                <w:b w:val="0"/>
                <w:sz w:val="20"/>
                <w:szCs w:val="20"/>
              </w:rPr>
            </w:pPr>
            <w:r w:rsidRPr="00C13C7C">
              <w:rPr>
                <w:rFonts w:ascii="Arial" w:hAnsi="Arial" w:cs="Arial"/>
                <w:b w:val="0"/>
                <w:sz w:val="20"/>
                <w:szCs w:val="20"/>
              </w:rPr>
              <w:t>Attend Grade Level/Subject coordinator collaborative planning meetings (PS-G5</w:t>
            </w:r>
            <w:proofErr w:type="gramStart"/>
            <w:r w:rsidRPr="00C13C7C">
              <w:rPr>
                <w:rFonts w:ascii="Arial" w:hAnsi="Arial" w:cs="Arial"/>
                <w:b w:val="0"/>
                <w:sz w:val="20"/>
                <w:szCs w:val="20"/>
              </w:rPr>
              <w:t>) ;</w:t>
            </w:r>
            <w:proofErr w:type="gramEnd"/>
          </w:p>
          <w:p w:rsidR="00C13C7C" w:rsidRPr="00C13C7C" w:rsidRDefault="00C13C7C" w:rsidP="00C13C7C">
            <w:pPr>
              <w:jc w:val="both"/>
              <w:rPr>
                <w:rFonts w:ascii="Arial" w:hAnsi="Arial" w:cs="Arial"/>
                <w:b w:val="0"/>
                <w:bCs w:val="0"/>
                <w:color w:val="548DD4" w:themeColor="text2" w:themeTint="99"/>
                <w:sz w:val="20"/>
                <w:szCs w:val="20"/>
              </w:rPr>
            </w:pPr>
          </w:p>
          <w:p w:rsidR="00C13C7C" w:rsidRPr="00C13C7C" w:rsidRDefault="00C13C7C" w:rsidP="00C13C7C">
            <w:pPr>
              <w:numPr>
                <w:ilvl w:val="0"/>
                <w:numId w:val="12"/>
              </w:numPr>
              <w:jc w:val="both"/>
              <w:rPr>
                <w:rFonts w:ascii="Arial" w:hAnsi="Arial" w:cs="Arial"/>
                <w:b w:val="0"/>
                <w:sz w:val="20"/>
                <w:szCs w:val="20"/>
              </w:rPr>
            </w:pPr>
            <w:r w:rsidRPr="00C13C7C">
              <w:rPr>
                <w:rFonts w:ascii="Arial" w:hAnsi="Arial" w:cs="Arial"/>
                <w:b w:val="0"/>
                <w:sz w:val="20"/>
                <w:szCs w:val="20"/>
              </w:rPr>
              <w:t>Such other duties as may be assigned by the Director.</w:t>
            </w:r>
          </w:p>
          <w:p w:rsidR="00A53A40" w:rsidRPr="00BD0F77" w:rsidRDefault="00A53A40" w:rsidP="00A53A40">
            <w:pPr>
              <w:pStyle w:val="BodyText3"/>
              <w:ind w:left="720"/>
              <w:jc w:val="both"/>
              <w:rPr>
                <w:b w:val="0"/>
                <w:sz w:val="20"/>
                <w:szCs w:val="20"/>
              </w:rPr>
            </w:pPr>
          </w:p>
        </w:tc>
      </w:tr>
    </w:tbl>
    <w:p w:rsidR="006A419B" w:rsidRDefault="006A419B" w:rsidP="0070440F">
      <w:pPr>
        <w:autoSpaceDE w:val="0"/>
        <w:autoSpaceDN w:val="0"/>
        <w:adjustRightInd w:val="0"/>
        <w:jc w:val="both"/>
        <w:rPr>
          <w:rFonts w:ascii="Arial" w:hAnsi="Arial" w:cs="Arial"/>
          <w:bCs/>
          <w:iCs/>
          <w:sz w:val="20"/>
          <w:szCs w:val="20"/>
        </w:rPr>
      </w:pPr>
    </w:p>
    <w:sectPr w:rsidR="006A419B" w:rsidSect="00A76F94">
      <w:footerReference w:type="default" r:id="rId9"/>
      <w:pgSz w:w="11909" w:h="16834" w:code="9"/>
      <w:pgMar w:top="709" w:right="994" w:bottom="426"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A5" w:rsidRDefault="009767A5">
      <w:r>
        <w:separator/>
      </w:r>
    </w:p>
  </w:endnote>
  <w:endnote w:type="continuationSeparator" w:id="0">
    <w:p w:rsidR="009767A5" w:rsidRDefault="0097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MS Gothic"/>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864266"/>
      <w:docPartObj>
        <w:docPartGallery w:val="Page Numbers (Bottom of Page)"/>
        <w:docPartUnique/>
      </w:docPartObj>
    </w:sdtPr>
    <w:sdtEndPr>
      <w:rPr>
        <w:noProof/>
      </w:rPr>
    </w:sdtEndPr>
    <w:sdtContent>
      <w:p w:rsidR="009767A5" w:rsidRDefault="009767A5">
        <w:pPr>
          <w:pStyle w:val="Footer"/>
          <w:jc w:val="center"/>
        </w:pPr>
        <w:r>
          <w:fldChar w:fldCharType="begin"/>
        </w:r>
        <w:r>
          <w:instrText xml:space="preserve"> PAGE   \* MERGEFORMAT </w:instrText>
        </w:r>
        <w:r>
          <w:fldChar w:fldCharType="separate"/>
        </w:r>
        <w:r w:rsidR="00D72C47">
          <w:rPr>
            <w:noProof/>
          </w:rPr>
          <w:t>2</w:t>
        </w:r>
        <w:r>
          <w:rPr>
            <w:noProof/>
          </w:rPr>
          <w:fldChar w:fldCharType="end"/>
        </w:r>
      </w:p>
    </w:sdtContent>
  </w:sdt>
  <w:p w:rsidR="009767A5" w:rsidRDefault="009767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A5" w:rsidRDefault="009767A5">
      <w:r>
        <w:separator/>
      </w:r>
    </w:p>
  </w:footnote>
  <w:footnote w:type="continuationSeparator" w:id="0">
    <w:p w:rsidR="009767A5" w:rsidRDefault="009767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7E9396"/>
    <w:lvl w:ilvl="0">
      <w:numFmt w:val="decimal"/>
      <w:lvlText w:val="*"/>
      <w:lvlJc w:val="left"/>
    </w:lvl>
  </w:abstractNum>
  <w:abstractNum w:abstractNumId="1" w15:restartNumberingAfterBreak="0">
    <w:nsid w:val="06CC6BF0"/>
    <w:multiLevelType w:val="hybridMultilevel"/>
    <w:tmpl w:val="B3149FCE"/>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B00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4E2ECE"/>
    <w:multiLevelType w:val="singleLevel"/>
    <w:tmpl w:val="CC7E9396"/>
    <w:lvl w:ilvl="0">
      <w:numFmt w:val="decimal"/>
      <w:lvlText w:val="*"/>
      <w:lvlJc w:val="left"/>
    </w:lvl>
  </w:abstractNum>
  <w:abstractNum w:abstractNumId="4" w15:restartNumberingAfterBreak="0">
    <w:nsid w:val="0C76368A"/>
    <w:multiLevelType w:val="hybridMultilevel"/>
    <w:tmpl w:val="2B1C6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2277F"/>
    <w:multiLevelType w:val="multilevel"/>
    <w:tmpl w:val="D00032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04735A5"/>
    <w:multiLevelType w:val="hybridMultilevel"/>
    <w:tmpl w:val="54EE8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E6F4B"/>
    <w:multiLevelType w:val="hybridMultilevel"/>
    <w:tmpl w:val="D42E65E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B32D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EA73FE"/>
    <w:multiLevelType w:val="hybridMultilevel"/>
    <w:tmpl w:val="4DB2F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E6E82"/>
    <w:multiLevelType w:val="hybridMultilevel"/>
    <w:tmpl w:val="60B2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F0F46"/>
    <w:multiLevelType w:val="hybridMultilevel"/>
    <w:tmpl w:val="629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F778A"/>
    <w:multiLevelType w:val="hybridMultilevel"/>
    <w:tmpl w:val="B3149FCE"/>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6A92"/>
    <w:multiLevelType w:val="multilevel"/>
    <w:tmpl w:val="69CADC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28F156CD"/>
    <w:multiLevelType w:val="multilevel"/>
    <w:tmpl w:val="840C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17240B"/>
    <w:multiLevelType w:val="hybridMultilevel"/>
    <w:tmpl w:val="C4E0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A4C98"/>
    <w:multiLevelType w:val="hybridMultilevel"/>
    <w:tmpl w:val="747C1A58"/>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E8B342C"/>
    <w:multiLevelType w:val="hybridMultilevel"/>
    <w:tmpl w:val="611C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F35F9"/>
    <w:multiLevelType w:val="hybridMultilevel"/>
    <w:tmpl w:val="9A88F460"/>
    <w:lvl w:ilvl="0" w:tplc="96B2AF02">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7734A"/>
    <w:multiLevelType w:val="hybridMultilevel"/>
    <w:tmpl w:val="D944A41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D27202"/>
    <w:multiLevelType w:val="hybridMultilevel"/>
    <w:tmpl w:val="1C069C8A"/>
    <w:lvl w:ilvl="0" w:tplc="96B2AF02">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8C3824"/>
    <w:multiLevelType w:val="hybridMultilevel"/>
    <w:tmpl w:val="F0A20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FD39BE"/>
    <w:multiLevelType w:val="hybridMultilevel"/>
    <w:tmpl w:val="D812A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25753A"/>
    <w:multiLevelType w:val="hybridMultilevel"/>
    <w:tmpl w:val="7E9E0522"/>
    <w:lvl w:ilvl="0" w:tplc="04090001">
      <w:start w:val="1"/>
      <w:numFmt w:val="bullet"/>
      <w:lvlText w:val=""/>
      <w:lvlJc w:val="left"/>
      <w:pPr>
        <w:tabs>
          <w:tab w:val="num" w:pos="720"/>
        </w:tabs>
        <w:ind w:left="720" w:hanging="360"/>
      </w:pPr>
      <w:rPr>
        <w:rFonts w:ascii="Symbol" w:hAnsi="Symbol" w:hint="default"/>
      </w:rPr>
    </w:lvl>
    <w:lvl w:ilvl="1" w:tplc="30DCB2E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506667"/>
    <w:multiLevelType w:val="hybridMultilevel"/>
    <w:tmpl w:val="CB9E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37B38"/>
    <w:multiLevelType w:val="hybridMultilevel"/>
    <w:tmpl w:val="E80C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F72F3"/>
    <w:multiLevelType w:val="hybridMultilevel"/>
    <w:tmpl w:val="602251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FDD7A7A"/>
    <w:multiLevelType w:val="singleLevel"/>
    <w:tmpl w:val="CC7E9396"/>
    <w:lvl w:ilvl="0">
      <w:numFmt w:val="decimal"/>
      <w:lvlText w:val="*"/>
      <w:lvlJc w:val="left"/>
    </w:lvl>
  </w:abstractNum>
  <w:abstractNum w:abstractNumId="28" w15:restartNumberingAfterBreak="0">
    <w:nsid w:val="63534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1F0781"/>
    <w:multiLevelType w:val="multilevel"/>
    <w:tmpl w:val="03FE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910F11"/>
    <w:multiLevelType w:val="hybridMultilevel"/>
    <w:tmpl w:val="7D56D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D46EE6"/>
    <w:multiLevelType w:val="singleLevel"/>
    <w:tmpl w:val="CC7E9396"/>
    <w:lvl w:ilvl="0">
      <w:numFmt w:val="decimal"/>
      <w:lvlText w:val="*"/>
      <w:lvlJc w:val="left"/>
    </w:lvl>
  </w:abstractNum>
  <w:abstractNum w:abstractNumId="32" w15:restartNumberingAfterBreak="0">
    <w:nsid w:val="6E4A4FAB"/>
    <w:multiLevelType w:val="hybridMultilevel"/>
    <w:tmpl w:val="2AE4DE22"/>
    <w:lvl w:ilvl="0" w:tplc="96B2AF0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3" w15:restartNumberingAfterBreak="0">
    <w:nsid w:val="70B1139C"/>
    <w:multiLevelType w:val="hybridMultilevel"/>
    <w:tmpl w:val="4D96F616"/>
    <w:lvl w:ilvl="0" w:tplc="C2AA77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42069B"/>
    <w:multiLevelType w:val="singleLevel"/>
    <w:tmpl w:val="CC7E9396"/>
    <w:lvl w:ilvl="0">
      <w:numFmt w:val="decimal"/>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0"/>
  </w:num>
  <w:num w:numId="3">
    <w:abstractNumId w:val="32"/>
  </w:num>
  <w:num w:numId="4">
    <w:abstractNumId w:val="18"/>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28"/>
  </w:num>
  <w:num w:numId="7">
    <w:abstractNumId w:val="2"/>
  </w:num>
  <w:num w:numId="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19"/>
  </w:num>
  <w:num w:numId="11">
    <w:abstractNumId w:val="7"/>
  </w:num>
  <w:num w:numId="12">
    <w:abstractNumId w:val="21"/>
  </w:num>
  <w:num w:numId="13">
    <w:abstractNumId w:val="30"/>
  </w:num>
  <w:num w:numId="14">
    <w:abstractNumId w:val="17"/>
  </w:num>
  <w:num w:numId="15">
    <w:abstractNumId w:val="9"/>
  </w:num>
  <w:num w:numId="16">
    <w:abstractNumId w:val="16"/>
  </w:num>
  <w:num w:numId="17">
    <w:abstractNumId w:val="23"/>
  </w:num>
  <w:num w:numId="18">
    <w:abstractNumId w:val="11"/>
  </w:num>
  <w:num w:numId="19">
    <w:abstractNumId w:val="15"/>
  </w:num>
  <w:num w:numId="20">
    <w:abstractNumId w:val="12"/>
  </w:num>
  <w:num w:numId="21">
    <w:abstractNumId w:val="29"/>
  </w:num>
  <w:num w:numId="22">
    <w:abstractNumId w:val="14"/>
  </w:num>
  <w:num w:numId="23">
    <w:abstractNumId w:val="33"/>
  </w:num>
  <w:num w:numId="24">
    <w:abstractNumId w:val="10"/>
  </w:num>
  <w:num w:numId="25">
    <w:abstractNumId w:val="25"/>
  </w:num>
  <w:num w:numId="26">
    <w:abstractNumId w:val="6"/>
  </w:num>
  <w:num w:numId="27">
    <w:abstractNumId w:val="27"/>
  </w:num>
  <w:num w:numId="28">
    <w:abstractNumId w:val="4"/>
  </w:num>
  <w:num w:numId="29">
    <w:abstractNumId w:val="1"/>
  </w:num>
  <w:num w:numId="30">
    <w:abstractNumId w:val="26"/>
  </w:num>
  <w:num w:numId="31">
    <w:abstractNumId w:val="34"/>
  </w:num>
  <w:num w:numId="32">
    <w:abstractNumId w:val="3"/>
  </w:num>
  <w:num w:numId="33">
    <w:abstractNumId w:val="31"/>
  </w:num>
  <w:num w:numId="34">
    <w:abstractNumId w:val="22"/>
  </w:num>
  <w:num w:numId="35">
    <w:abstractNumId w:val="13"/>
  </w:num>
  <w:num w:numId="36">
    <w:abstractNumId w:val="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46"/>
    <w:rsid w:val="00002B2C"/>
    <w:rsid w:val="0000383C"/>
    <w:rsid w:val="00003D80"/>
    <w:rsid w:val="00004F3C"/>
    <w:rsid w:val="00006FC8"/>
    <w:rsid w:val="00010797"/>
    <w:rsid w:val="00013965"/>
    <w:rsid w:val="00016738"/>
    <w:rsid w:val="00025637"/>
    <w:rsid w:val="00025689"/>
    <w:rsid w:val="000276B9"/>
    <w:rsid w:val="00031222"/>
    <w:rsid w:val="0003200C"/>
    <w:rsid w:val="0003386D"/>
    <w:rsid w:val="00035654"/>
    <w:rsid w:val="000377EC"/>
    <w:rsid w:val="00040C92"/>
    <w:rsid w:val="000445AA"/>
    <w:rsid w:val="0004629C"/>
    <w:rsid w:val="00047576"/>
    <w:rsid w:val="0004769F"/>
    <w:rsid w:val="00050C13"/>
    <w:rsid w:val="0005241A"/>
    <w:rsid w:val="00054458"/>
    <w:rsid w:val="00057175"/>
    <w:rsid w:val="000605B2"/>
    <w:rsid w:val="0006572A"/>
    <w:rsid w:val="00067469"/>
    <w:rsid w:val="0007314D"/>
    <w:rsid w:val="00077B0C"/>
    <w:rsid w:val="00080329"/>
    <w:rsid w:val="00081137"/>
    <w:rsid w:val="00082573"/>
    <w:rsid w:val="00084D58"/>
    <w:rsid w:val="0008531F"/>
    <w:rsid w:val="00087A6F"/>
    <w:rsid w:val="00090589"/>
    <w:rsid w:val="00090714"/>
    <w:rsid w:val="00097DD1"/>
    <w:rsid w:val="000A49D0"/>
    <w:rsid w:val="000B0903"/>
    <w:rsid w:val="000B169B"/>
    <w:rsid w:val="000B38E6"/>
    <w:rsid w:val="000B423B"/>
    <w:rsid w:val="000B573C"/>
    <w:rsid w:val="000C2979"/>
    <w:rsid w:val="000C2ECA"/>
    <w:rsid w:val="000D4D8B"/>
    <w:rsid w:val="000D5059"/>
    <w:rsid w:val="000D54DC"/>
    <w:rsid w:val="000D65F6"/>
    <w:rsid w:val="000D69BA"/>
    <w:rsid w:val="000D7110"/>
    <w:rsid w:val="000D75ED"/>
    <w:rsid w:val="000E0610"/>
    <w:rsid w:val="000E4B37"/>
    <w:rsid w:val="000E64B7"/>
    <w:rsid w:val="000F176D"/>
    <w:rsid w:val="000F251E"/>
    <w:rsid w:val="000F3AD8"/>
    <w:rsid w:val="00102715"/>
    <w:rsid w:val="0011123C"/>
    <w:rsid w:val="00111A26"/>
    <w:rsid w:val="00112789"/>
    <w:rsid w:val="001145C1"/>
    <w:rsid w:val="001148B7"/>
    <w:rsid w:val="001163E3"/>
    <w:rsid w:val="00117C49"/>
    <w:rsid w:val="00120DD7"/>
    <w:rsid w:val="001227D4"/>
    <w:rsid w:val="001242D5"/>
    <w:rsid w:val="00136B86"/>
    <w:rsid w:val="00137201"/>
    <w:rsid w:val="00145700"/>
    <w:rsid w:val="00146470"/>
    <w:rsid w:val="001549A3"/>
    <w:rsid w:val="00173F25"/>
    <w:rsid w:val="00181327"/>
    <w:rsid w:val="00183F67"/>
    <w:rsid w:val="001901CE"/>
    <w:rsid w:val="00195344"/>
    <w:rsid w:val="0019607F"/>
    <w:rsid w:val="001A01BD"/>
    <w:rsid w:val="001A3D7D"/>
    <w:rsid w:val="001A46F9"/>
    <w:rsid w:val="001A6F85"/>
    <w:rsid w:val="001B14C6"/>
    <w:rsid w:val="001B3D41"/>
    <w:rsid w:val="001C17F8"/>
    <w:rsid w:val="001C3877"/>
    <w:rsid w:val="001C666A"/>
    <w:rsid w:val="001C68A8"/>
    <w:rsid w:val="001D1322"/>
    <w:rsid w:val="001D6DC8"/>
    <w:rsid w:val="001E5E2A"/>
    <w:rsid w:val="001F08C1"/>
    <w:rsid w:val="001F1F6C"/>
    <w:rsid w:val="001F27AF"/>
    <w:rsid w:val="002000F8"/>
    <w:rsid w:val="00216984"/>
    <w:rsid w:val="00221AF7"/>
    <w:rsid w:val="002325A3"/>
    <w:rsid w:val="00234129"/>
    <w:rsid w:val="00240832"/>
    <w:rsid w:val="00240E42"/>
    <w:rsid w:val="00241987"/>
    <w:rsid w:val="00247751"/>
    <w:rsid w:val="002533F0"/>
    <w:rsid w:val="0025713E"/>
    <w:rsid w:val="002609D4"/>
    <w:rsid w:val="00261D5B"/>
    <w:rsid w:val="0027241A"/>
    <w:rsid w:val="0027315D"/>
    <w:rsid w:val="002778CF"/>
    <w:rsid w:val="002837AD"/>
    <w:rsid w:val="002868A8"/>
    <w:rsid w:val="00287AE4"/>
    <w:rsid w:val="00291520"/>
    <w:rsid w:val="002A012C"/>
    <w:rsid w:val="002A0E0F"/>
    <w:rsid w:val="002A10EF"/>
    <w:rsid w:val="002A4EAB"/>
    <w:rsid w:val="002A6C90"/>
    <w:rsid w:val="002B017D"/>
    <w:rsid w:val="002B0B23"/>
    <w:rsid w:val="002C26D4"/>
    <w:rsid w:val="002C4D76"/>
    <w:rsid w:val="002D1FC0"/>
    <w:rsid w:val="002E16F5"/>
    <w:rsid w:val="002F300F"/>
    <w:rsid w:val="002F6373"/>
    <w:rsid w:val="002F6C2A"/>
    <w:rsid w:val="0030191F"/>
    <w:rsid w:val="003035C7"/>
    <w:rsid w:val="00304129"/>
    <w:rsid w:val="00310B19"/>
    <w:rsid w:val="00313794"/>
    <w:rsid w:val="00315587"/>
    <w:rsid w:val="003210BF"/>
    <w:rsid w:val="00325C56"/>
    <w:rsid w:val="003320AA"/>
    <w:rsid w:val="0034025D"/>
    <w:rsid w:val="0034216E"/>
    <w:rsid w:val="003455E9"/>
    <w:rsid w:val="00351245"/>
    <w:rsid w:val="00355767"/>
    <w:rsid w:val="00356046"/>
    <w:rsid w:val="00366412"/>
    <w:rsid w:val="00370DD4"/>
    <w:rsid w:val="00374D00"/>
    <w:rsid w:val="00376E04"/>
    <w:rsid w:val="00382F03"/>
    <w:rsid w:val="00384298"/>
    <w:rsid w:val="003868CE"/>
    <w:rsid w:val="003905D6"/>
    <w:rsid w:val="003950C0"/>
    <w:rsid w:val="003956C2"/>
    <w:rsid w:val="003A208B"/>
    <w:rsid w:val="003A4449"/>
    <w:rsid w:val="003A7E40"/>
    <w:rsid w:val="003B6539"/>
    <w:rsid w:val="003C2BD0"/>
    <w:rsid w:val="003C4F21"/>
    <w:rsid w:val="003C7187"/>
    <w:rsid w:val="003C7F34"/>
    <w:rsid w:val="003D614E"/>
    <w:rsid w:val="003D73BC"/>
    <w:rsid w:val="003D7421"/>
    <w:rsid w:val="003E225E"/>
    <w:rsid w:val="003E41EF"/>
    <w:rsid w:val="003E767D"/>
    <w:rsid w:val="003F252E"/>
    <w:rsid w:val="003F2BB2"/>
    <w:rsid w:val="003F66DD"/>
    <w:rsid w:val="0040559E"/>
    <w:rsid w:val="00413976"/>
    <w:rsid w:val="00416D56"/>
    <w:rsid w:val="00417CE0"/>
    <w:rsid w:val="00431F0E"/>
    <w:rsid w:val="00434BD8"/>
    <w:rsid w:val="00434FE3"/>
    <w:rsid w:val="00445713"/>
    <w:rsid w:val="00445C4A"/>
    <w:rsid w:val="0045304C"/>
    <w:rsid w:val="004555CD"/>
    <w:rsid w:val="004569D9"/>
    <w:rsid w:val="004626AB"/>
    <w:rsid w:val="004629FA"/>
    <w:rsid w:val="00463A49"/>
    <w:rsid w:val="00465238"/>
    <w:rsid w:val="0046596B"/>
    <w:rsid w:val="00465983"/>
    <w:rsid w:val="00481C7F"/>
    <w:rsid w:val="004855EE"/>
    <w:rsid w:val="004A34EF"/>
    <w:rsid w:val="004A4FB9"/>
    <w:rsid w:val="004A56F2"/>
    <w:rsid w:val="004A5D18"/>
    <w:rsid w:val="004C0A97"/>
    <w:rsid w:val="004C5317"/>
    <w:rsid w:val="004C6F6D"/>
    <w:rsid w:val="004D0F2B"/>
    <w:rsid w:val="004D543D"/>
    <w:rsid w:val="004E0A62"/>
    <w:rsid w:val="004E7D34"/>
    <w:rsid w:val="004F1069"/>
    <w:rsid w:val="004F7DD7"/>
    <w:rsid w:val="0050063B"/>
    <w:rsid w:val="00517550"/>
    <w:rsid w:val="00524A3A"/>
    <w:rsid w:val="00524F42"/>
    <w:rsid w:val="00525227"/>
    <w:rsid w:val="00527CB3"/>
    <w:rsid w:val="0053285C"/>
    <w:rsid w:val="00533045"/>
    <w:rsid w:val="0053368C"/>
    <w:rsid w:val="00533C39"/>
    <w:rsid w:val="00534B7C"/>
    <w:rsid w:val="00537ACE"/>
    <w:rsid w:val="00543792"/>
    <w:rsid w:val="00546628"/>
    <w:rsid w:val="00551155"/>
    <w:rsid w:val="00551EC2"/>
    <w:rsid w:val="00555780"/>
    <w:rsid w:val="00567665"/>
    <w:rsid w:val="00576ED1"/>
    <w:rsid w:val="00580620"/>
    <w:rsid w:val="00585F8D"/>
    <w:rsid w:val="00587B46"/>
    <w:rsid w:val="0059389A"/>
    <w:rsid w:val="005A36D1"/>
    <w:rsid w:val="005A4590"/>
    <w:rsid w:val="005A59D0"/>
    <w:rsid w:val="005B2811"/>
    <w:rsid w:val="005B349E"/>
    <w:rsid w:val="005B6921"/>
    <w:rsid w:val="005C1210"/>
    <w:rsid w:val="005C414D"/>
    <w:rsid w:val="005C4829"/>
    <w:rsid w:val="005C589B"/>
    <w:rsid w:val="005C6749"/>
    <w:rsid w:val="005D28C8"/>
    <w:rsid w:val="005D3AC5"/>
    <w:rsid w:val="005D73F4"/>
    <w:rsid w:val="005E2681"/>
    <w:rsid w:val="005E3F4C"/>
    <w:rsid w:val="00600A37"/>
    <w:rsid w:val="006021CD"/>
    <w:rsid w:val="00602FD8"/>
    <w:rsid w:val="00607759"/>
    <w:rsid w:val="00610966"/>
    <w:rsid w:val="006257AD"/>
    <w:rsid w:val="006272A1"/>
    <w:rsid w:val="00632DBA"/>
    <w:rsid w:val="00635824"/>
    <w:rsid w:val="0063600B"/>
    <w:rsid w:val="00636DE4"/>
    <w:rsid w:val="0064075D"/>
    <w:rsid w:val="0064288D"/>
    <w:rsid w:val="006435D3"/>
    <w:rsid w:val="00643F5B"/>
    <w:rsid w:val="006454D7"/>
    <w:rsid w:val="00650349"/>
    <w:rsid w:val="00654802"/>
    <w:rsid w:val="00660097"/>
    <w:rsid w:val="00660642"/>
    <w:rsid w:val="00661AB2"/>
    <w:rsid w:val="00661FB8"/>
    <w:rsid w:val="00661FFB"/>
    <w:rsid w:val="00665810"/>
    <w:rsid w:val="006676DF"/>
    <w:rsid w:val="00667B3D"/>
    <w:rsid w:val="0067395D"/>
    <w:rsid w:val="00673F0A"/>
    <w:rsid w:val="00673F83"/>
    <w:rsid w:val="00676216"/>
    <w:rsid w:val="00683B60"/>
    <w:rsid w:val="00694352"/>
    <w:rsid w:val="006A419B"/>
    <w:rsid w:val="006B17DB"/>
    <w:rsid w:val="006B2047"/>
    <w:rsid w:val="006B6423"/>
    <w:rsid w:val="006B74B2"/>
    <w:rsid w:val="006C2BD9"/>
    <w:rsid w:val="006C3DAD"/>
    <w:rsid w:val="006C4E56"/>
    <w:rsid w:val="006D0F4C"/>
    <w:rsid w:val="006E0A5A"/>
    <w:rsid w:val="006E3207"/>
    <w:rsid w:val="006E3ADE"/>
    <w:rsid w:val="006E43B6"/>
    <w:rsid w:val="006E5EBC"/>
    <w:rsid w:val="006F6266"/>
    <w:rsid w:val="006F6AC4"/>
    <w:rsid w:val="00704367"/>
    <w:rsid w:val="0070440F"/>
    <w:rsid w:val="00706C20"/>
    <w:rsid w:val="0071346E"/>
    <w:rsid w:val="00714206"/>
    <w:rsid w:val="00714637"/>
    <w:rsid w:val="00714F38"/>
    <w:rsid w:val="00717C4E"/>
    <w:rsid w:val="0072301D"/>
    <w:rsid w:val="00730B10"/>
    <w:rsid w:val="00731BEA"/>
    <w:rsid w:val="00731C5A"/>
    <w:rsid w:val="00733DBE"/>
    <w:rsid w:val="00733F2F"/>
    <w:rsid w:val="00741073"/>
    <w:rsid w:val="007429C1"/>
    <w:rsid w:val="00745930"/>
    <w:rsid w:val="0075153E"/>
    <w:rsid w:val="0075603A"/>
    <w:rsid w:val="00761DB3"/>
    <w:rsid w:val="00765255"/>
    <w:rsid w:val="00766873"/>
    <w:rsid w:val="0077026E"/>
    <w:rsid w:val="0077096A"/>
    <w:rsid w:val="00771739"/>
    <w:rsid w:val="00775DB3"/>
    <w:rsid w:val="00776670"/>
    <w:rsid w:val="00790229"/>
    <w:rsid w:val="00792FA0"/>
    <w:rsid w:val="007B6BD2"/>
    <w:rsid w:val="007C15F9"/>
    <w:rsid w:val="007D0A88"/>
    <w:rsid w:val="007D2B56"/>
    <w:rsid w:val="007D7189"/>
    <w:rsid w:val="007E23A2"/>
    <w:rsid w:val="007E3EF6"/>
    <w:rsid w:val="007F485C"/>
    <w:rsid w:val="007F4DA6"/>
    <w:rsid w:val="007F7DE8"/>
    <w:rsid w:val="00810AC1"/>
    <w:rsid w:val="00817ADF"/>
    <w:rsid w:val="00820A0A"/>
    <w:rsid w:val="00824102"/>
    <w:rsid w:val="008370EB"/>
    <w:rsid w:val="008371EB"/>
    <w:rsid w:val="00843F78"/>
    <w:rsid w:val="008441AF"/>
    <w:rsid w:val="00851B26"/>
    <w:rsid w:val="00852631"/>
    <w:rsid w:val="00852A5B"/>
    <w:rsid w:val="0085428F"/>
    <w:rsid w:val="008549A6"/>
    <w:rsid w:val="00860A13"/>
    <w:rsid w:val="00860CE7"/>
    <w:rsid w:val="0086553A"/>
    <w:rsid w:val="008725AE"/>
    <w:rsid w:val="008746D7"/>
    <w:rsid w:val="00881A99"/>
    <w:rsid w:val="0088315B"/>
    <w:rsid w:val="008841BF"/>
    <w:rsid w:val="0088771F"/>
    <w:rsid w:val="0089624F"/>
    <w:rsid w:val="008A06D9"/>
    <w:rsid w:val="008A441B"/>
    <w:rsid w:val="008A6079"/>
    <w:rsid w:val="008B00C9"/>
    <w:rsid w:val="008B0192"/>
    <w:rsid w:val="008B0D0E"/>
    <w:rsid w:val="008B1294"/>
    <w:rsid w:val="008B40EF"/>
    <w:rsid w:val="008B72DF"/>
    <w:rsid w:val="008C00EA"/>
    <w:rsid w:val="008D04F7"/>
    <w:rsid w:val="008D2271"/>
    <w:rsid w:val="008D3E76"/>
    <w:rsid w:val="008D67B2"/>
    <w:rsid w:val="008E0D66"/>
    <w:rsid w:val="008E0FDB"/>
    <w:rsid w:val="008E37D0"/>
    <w:rsid w:val="008E5BD1"/>
    <w:rsid w:val="008E6F94"/>
    <w:rsid w:val="008F24B0"/>
    <w:rsid w:val="00902AD9"/>
    <w:rsid w:val="0090567B"/>
    <w:rsid w:val="00905FA3"/>
    <w:rsid w:val="0091209D"/>
    <w:rsid w:val="00915AED"/>
    <w:rsid w:val="009168D3"/>
    <w:rsid w:val="00925AE6"/>
    <w:rsid w:val="00933A81"/>
    <w:rsid w:val="00947A1B"/>
    <w:rsid w:val="00951665"/>
    <w:rsid w:val="00954A26"/>
    <w:rsid w:val="00961A29"/>
    <w:rsid w:val="009625EE"/>
    <w:rsid w:val="009637A6"/>
    <w:rsid w:val="00965CCF"/>
    <w:rsid w:val="00967773"/>
    <w:rsid w:val="009733C5"/>
    <w:rsid w:val="009767A5"/>
    <w:rsid w:val="009813E2"/>
    <w:rsid w:val="00982626"/>
    <w:rsid w:val="00994C23"/>
    <w:rsid w:val="009958FB"/>
    <w:rsid w:val="009A0628"/>
    <w:rsid w:val="009A737D"/>
    <w:rsid w:val="009B4527"/>
    <w:rsid w:val="009B4B1C"/>
    <w:rsid w:val="009B5680"/>
    <w:rsid w:val="009B777C"/>
    <w:rsid w:val="009C2909"/>
    <w:rsid w:val="009C2A93"/>
    <w:rsid w:val="009C5F5E"/>
    <w:rsid w:val="009C629C"/>
    <w:rsid w:val="009D33B3"/>
    <w:rsid w:val="009E4B2D"/>
    <w:rsid w:val="009E59F1"/>
    <w:rsid w:val="009E5EC1"/>
    <w:rsid w:val="009F1839"/>
    <w:rsid w:val="009F3D7D"/>
    <w:rsid w:val="009F4EFF"/>
    <w:rsid w:val="009F648F"/>
    <w:rsid w:val="00A01F38"/>
    <w:rsid w:val="00A04DE7"/>
    <w:rsid w:val="00A1251F"/>
    <w:rsid w:val="00A12A33"/>
    <w:rsid w:val="00A15D10"/>
    <w:rsid w:val="00A16A9D"/>
    <w:rsid w:val="00A205E3"/>
    <w:rsid w:val="00A216B4"/>
    <w:rsid w:val="00A221C9"/>
    <w:rsid w:val="00A263A4"/>
    <w:rsid w:val="00A35829"/>
    <w:rsid w:val="00A45A1B"/>
    <w:rsid w:val="00A46C4A"/>
    <w:rsid w:val="00A46D3C"/>
    <w:rsid w:val="00A50BEB"/>
    <w:rsid w:val="00A53A40"/>
    <w:rsid w:val="00A57960"/>
    <w:rsid w:val="00A605DE"/>
    <w:rsid w:val="00A60636"/>
    <w:rsid w:val="00A60B94"/>
    <w:rsid w:val="00A60ED2"/>
    <w:rsid w:val="00A61571"/>
    <w:rsid w:val="00A6608D"/>
    <w:rsid w:val="00A70231"/>
    <w:rsid w:val="00A76078"/>
    <w:rsid w:val="00A762B0"/>
    <w:rsid w:val="00A76F94"/>
    <w:rsid w:val="00A80A07"/>
    <w:rsid w:val="00A8441A"/>
    <w:rsid w:val="00A87C77"/>
    <w:rsid w:val="00A9233E"/>
    <w:rsid w:val="00AA3FB5"/>
    <w:rsid w:val="00AA6C7D"/>
    <w:rsid w:val="00AB132D"/>
    <w:rsid w:val="00AB4291"/>
    <w:rsid w:val="00AC750A"/>
    <w:rsid w:val="00AD0015"/>
    <w:rsid w:val="00AD6CDE"/>
    <w:rsid w:val="00AE39F4"/>
    <w:rsid w:val="00AE4B5C"/>
    <w:rsid w:val="00AE7333"/>
    <w:rsid w:val="00AF6ED1"/>
    <w:rsid w:val="00B0026B"/>
    <w:rsid w:val="00B0326B"/>
    <w:rsid w:val="00B106E7"/>
    <w:rsid w:val="00B1280E"/>
    <w:rsid w:val="00B14443"/>
    <w:rsid w:val="00B1644E"/>
    <w:rsid w:val="00B225B0"/>
    <w:rsid w:val="00B23155"/>
    <w:rsid w:val="00B303FB"/>
    <w:rsid w:val="00B309FB"/>
    <w:rsid w:val="00B324B2"/>
    <w:rsid w:val="00B6056E"/>
    <w:rsid w:val="00B60959"/>
    <w:rsid w:val="00B611C2"/>
    <w:rsid w:val="00B66B79"/>
    <w:rsid w:val="00B71324"/>
    <w:rsid w:val="00B715A8"/>
    <w:rsid w:val="00B73D50"/>
    <w:rsid w:val="00B75287"/>
    <w:rsid w:val="00B7588F"/>
    <w:rsid w:val="00B85898"/>
    <w:rsid w:val="00B865B1"/>
    <w:rsid w:val="00B87B3C"/>
    <w:rsid w:val="00BB27F2"/>
    <w:rsid w:val="00BB7189"/>
    <w:rsid w:val="00BC159D"/>
    <w:rsid w:val="00BC2574"/>
    <w:rsid w:val="00BC5346"/>
    <w:rsid w:val="00BD0F77"/>
    <w:rsid w:val="00BD260A"/>
    <w:rsid w:val="00BD4699"/>
    <w:rsid w:val="00BD702A"/>
    <w:rsid w:val="00BE61DA"/>
    <w:rsid w:val="00BE622F"/>
    <w:rsid w:val="00BF2969"/>
    <w:rsid w:val="00C01440"/>
    <w:rsid w:val="00C05F18"/>
    <w:rsid w:val="00C13C7C"/>
    <w:rsid w:val="00C13D29"/>
    <w:rsid w:val="00C149F6"/>
    <w:rsid w:val="00C17AD4"/>
    <w:rsid w:val="00C21ED3"/>
    <w:rsid w:val="00C22165"/>
    <w:rsid w:val="00C300F6"/>
    <w:rsid w:val="00C30136"/>
    <w:rsid w:val="00C30BF8"/>
    <w:rsid w:val="00C31FFC"/>
    <w:rsid w:val="00C333B8"/>
    <w:rsid w:val="00C43908"/>
    <w:rsid w:val="00C44966"/>
    <w:rsid w:val="00C454F1"/>
    <w:rsid w:val="00C46792"/>
    <w:rsid w:val="00C54FD5"/>
    <w:rsid w:val="00C56A05"/>
    <w:rsid w:val="00C5721F"/>
    <w:rsid w:val="00C639F3"/>
    <w:rsid w:val="00C70DAD"/>
    <w:rsid w:val="00C7138F"/>
    <w:rsid w:val="00C7249C"/>
    <w:rsid w:val="00C833D5"/>
    <w:rsid w:val="00C94D21"/>
    <w:rsid w:val="00C95A33"/>
    <w:rsid w:val="00C9688F"/>
    <w:rsid w:val="00C9724A"/>
    <w:rsid w:val="00C97762"/>
    <w:rsid w:val="00CA1F5C"/>
    <w:rsid w:val="00CA29F7"/>
    <w:rsid w:val="00CA6C4D"/>
    <w:rsid w:val="00CB0C63"/>
    <w:rsid w:val="00CB3FFA"/>
    <w:rsid w:val="00CB554E"/>
    <w:rsid w:val="00CC02DA"/>
    <w:rsid w:val="00CC0635"/>
    <w:rsid w:val="00CC07BB"/>
    <w:rsid w:val="00CC56A7"/>
    <w:rsid w:val="00CD1713"/>
    <w:rsid w:val="00CD2028"/>
    <w:rsid w:val="00CE1CFD"/>
    <w:rsid w:val="00CE69AF"/>
    <w:rsid w:val="00CE6F3C"/>
    <w:rsid w:val="00CF2A02"/>
    <w:rsid w:val="00CF771F"/>
    <w:rsid w:val="00D034E8"/>
    <w:rsid w:val="00D04B75"/>
    <w:rsid w:val="00D06953"/>
    <w:rsid w:val="00D07678"/>
    <w:rsid w:val="00D12435"/>
    <w:rsid w:val="00D152AD"/>
    <w:rsid w:val="00D25D3A"/>
    <w:rsid w:val="00D26C9C"/>
    <w:rsid w:val="00D320A9"/>
    <w:rsid w:val="00D42C87"/>
    <w:rsid w:val="00D43D11"/>
    <w:rsid w:val="00D44C34"/>
    <w:rsid w:val="00D50246"/>
    <w:rsid w:val="00D5208E"/>
    <w:rsid w:val="00D5246D"/>
    <w:rsid w:val="00D534D6"/>
    <w:rsid w:val="00D53DEB"/>
    <w:rsid w:val="00D54178"/>
    <w:rsid w:val="00D5525F"/>
    <w:rsid w:val="00D55D0E"/>
    <w:rsid w:val="00D60412"/>
    <w:rsid w:val="00D61F74"/>
    <w:rsid w:val="00D645AD"/>
    <w:rsid w:val="00D72C47"/>
    <w:rsid w:val="00D76AB8"/>
    <w:rsid w:val="00D77685"/>
    <w:rsid w:val="00D8711F"/>
    <w:rsid w:val="00D93B28"/>
    <w:rsid w:val="00D94100"/>
    <w:rsid w:val="00D9465F"/>
    <w:rsid w:val="00DA1F2F"/>
    <w:rsid w:val="00DA2BFA"/>
    <w:rsid w:val="00DA5383"/>
    <w:rsid w:val="00DA5580"/>
    <w:rsid w:val="00DB1AAA"/>
    <w:rsid w:val="00DB3096"/>
    <w:rsid w:val="00DB4D70"/>
    <w:rsid w:val="00DB553E"/>
    <w:rsid w:val="00DC0A68"/>
    <w:rsid w:val="00DC1121"/>
    <w:rsid w:val="00DC1350"/>
    <w:rsid w:val="00DD3692"/>
    <w:rsid w:val="00DE26D9"/>
    <w:rsid w:val="00DE6BC5"/>
    <w:rsid w:val="00DE7E2A"/>
    <w:rsid w:val="00DF3229"/>
    <w:rsid w:val="00DF41E6"/>
    <w:rsid w:val="00DF51F2"/>
    <w:rsid w:val="00DF5622"/>
    <w:rsid w:val="00DF5CED"/>
    <w:rsid w:val="00DF5E19"/>
    <w:rsid w:val="00DF7261"/>
    <w:rsid w:val="00E021B9"/>
    <w:rsid w:val="00E02254"/>
    <w:rsid w:val="00E042E3"/>
    <w:rsid w:val="00E107F8"/>
    <w:rsid w:val="00E10DD2"/>
    <w:rsid w:val="00E26B22"/>
    <w:rsid w:val="00E2753C"/>
    <w:rsid w:val="00E32C92"/>
    <w:rsid w:val="00E32EBE"/>
    <w:rsid w:val="00E35C8A"/>
    <w:rsid w:val="00E411B1"/>
    <w:rsid w:val="00E43014"/>
    <w:rsid w:val="00E44116"/>
    <w:rsid w:val="00E460B2"/>
    <w:rsid w:val="00E51999"/>
    <w:rsid w:val="00E51B6D"/>
    <w:rsid w:val="00E70345"/>
    <w:rsid w:val="00E709A6"/>
    <w:rsid w:val="00E70B2C"/>
    <w:rsid w:val="00E71559"/>
    <w:rsid w:val="00E738C9"/>
    <w:rsid w:val="00E74E93"/>
    <w:rsid w:val="00E76954"/>
    <w:rsid w:val="00E77864"/>
    <w:rsid w:val="00E84F37"/>
    <w:rsid w:val="00E90AEF"/>
    <w:rsid w:val="00E9272C"/>
    <w:rsid w:val="00E96327"/>
    <w:rsid w:val="00E97AD8"/>
    <w:rsid w:val="00EA240B"/>
    <w:rsid w:val="00EA4A8E"/>
    <w:rsid w:val="00EA60C4"/>
    <w:rsid w:val="00EB2627"/>
    <w:rsid w:val="00EB4F62"/>
    <w:rsid w:val="00EB72FA"/>
    <w:rsid w:val="00EC043E"/>
    <w:rsid w:val="00EC0C3F"/>
    <w:rsid w:val="00EC1795"/>
    <w:rsid w:val="00EC26C3"/>
    <w:rsid w:val="00EC3C6C"/>
    <w:rsid w:val="00ED1319"/>
    <w:rsid w:val="00EF14D1"/>
    <w:rsid w:val="00F0092A"/>
    <w:rsid w:val="00F12CA7"/>
    <w:rsid w:val="00F14BA6"/>
    <w:rsid w:val="00F1794B"/>
    <w:rsid w:val="00F20603"/>
    <w:rsid w:val="00F23B37"/>
    <w:rsid w:val="00F249C6"/>
    <w:rsid w:val="00F30D7C"/>
    <w:rsid w:val="00F32174"/>
    <w:rsid w:val="00F34369"/>
    <w:rsid w:val="00F45B20"/>
    <w:rsid w:val="00F50267"/>
    <w:rsid w:val="00F55533"/>
    <w:rsid w:val="00F57B34"/>
    <w:rsid w:val="00F57E8A"/>
    <w:rsid w:val="00F62ADB"/>
    <w:rsid w:val="00F642EF"/>
    <w:rsid w:val="00F739B9"/>
    <w:rsid w:val="00F7476C"/>
    <w:rsid w:val="00F77964"/>
    <w:rsid w:val="00F8047D"/>
    <w:rsid w:val="00F83D2C"/>
    <w:rsid w:val="00F90B76"/>
    <w:rsid w:val="00F94DBF"/>
    <w:rsid w:val="00F958BD"/>
    <w:rsid w:val="00FA697E"/>
    <w:rsid w:val="00FB064D"/>
    <w:rsid w:val="00FB0FB5"/>
    <w:rsid w:val="00FB1874"/>
    <w:rsid w:val="00FB28F0"/>
    <w:rsid w:val="00FC04DE"/>
    <w:rsid w:val="00FC136E"/>
    <w:rsid w:val="00FC1B55"/>
    <w:rsid w:val="00FC5712"/>
    <w:rsid w:val="00FC7390"/>
    <w:rsid w:val="00FD1146"/>
    <w:rsid w:val="00FE6C5A"/>
    <w:rsid w:val="00FF01D8"/>
    <w:rsid w:val="00FF3FCE"/>
    <w:rsid w:val="00FF7EE7"/>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2B7A1"/>
  <w15:docId w15:val="{0685E7E0-94C4-4899-A768-29314D73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7F"/>
    <w:rPr>
      <w:sz w:val="24"/>
      <w:szCs w:val="24"/>
      <w:lang w:val="en-GB"/>
    </w:rPr>
  </w:style>
  <w:style w:type="paragraph" w:styleId="Heading1">
    <w:name w:val="heading 1"/>
    <w:basedOn w:val="Normal"/>
    <w:next w:val="Normal"/>
    <w:link w:val="Heading1Char"/>
    <w:qFormat/>
    <w:rsid w:val="00481C7F"/>
    <w:pPr>
      <w:keepNext/>
      <w:jc w:val="both"/>
      <w:outlineLvl w:val="0"/>
    </w:pPr>
    <w:rPr>
      <w:rFonts w:eastAsia="Times"/>
      <w:i/>
      <w:sz w:val="20"/>
      <w:szCs w:val="20"/>
      <w:lang w:val="en-US"/>
    </w:rPr>
  </w:style>
  <w:style w:type="paragraph" w:styleId="Heading2">
    <w:name w:val="heading 2"/>
    <w:basedOn w:val="Normal"/>
    <w:next w:val="Normal"/>
    <w:qFormat/>
    <w:rsid w:val="00481C7F"/>
    <w:pPr>
      <w:keepNext/>
      <w:outlineLvl w:val="1"/>
    </w:pPr>
    <w:rPr>
      <w:b/>
      <w:bCs/>
      <w:szCs w:val="19"/>
    </w:rPr>
  </w:style>
  <w:style w:type="paragraph" w:styleId="Heading3">
    <w:name w:val="heading 3"/>
    <w:basedOn w:val="Normal"/>
    <w:next w:val="Normal"/>
    <w:link w:val="Heading3Char"/>
    <w:qFormat/>
    <w:rsid w:val="00481C7F"/>
    <w:pPr>
      <w:keepNext/>
      <w:jc w:val="both"/>
      <w:outlineLvl w:val="2"/>
    </w:pPr>
    <w:rPr>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4F21"/>
    <w:rPr>
      <w:rFonts w:ascii="Tahoma" w:hAnsi="Tahoma" w:cs="Tahoma"/>
      <w:sz w:val="16"/>
      <w:szCs w:val="16"/>
    </w:rPr>
  </w:style>
  <w:style w:type="paragraph" w:styleId="Header">
    <w:name w:val="header"/>
    <w:basedOn w:val="Normal"/>
    <w:rsid w:val="00E460B2"/>
    <w:pPr>
      <w:tabs>
        <w:tab w:val="center" w:pos="4320"/>
        <w:tab w:val="right" w:pos="8640"/>
      </w:tabs>
    </w:pPr>
  </w:style>
  <w:style w:type="paragraph" w:styleId="Footer">
    <w:name w:val="footer"/>
    <w:basedOn w:val="Normal"/>
    <w:link w:val="FooterChar"/>
    <w:uiPriority w:val="99"/>
    <w:rsid w:val="00E460B2"/>
    <w:pPr>
      <w:tabs>
        <w:tab w:val="center" w:pos="4320"/>
        <w:tab w:val="right" w:pos="8640"/>
      </w:tabs>
    </w:pPr>
  </w:style>
  <w:style w:type="paragraph" w:customStyle="1" w:styleId="BodyText1">
    <w:name w:val="Body Text1"/>
    <w:rsid w:val="001F08C1"/>
    <w:pPr>
      <w:autoSpaceDE w:val="0"/>
      <w:autoSpaceDN w:val="0"/>
      <w:adjustRightInd w:val="0"/>
    </w:pPr>
    <w:rPr>
      <w:rFonts w:ascii="Arial" w:hAnsi="Arial" w:cs="Arial"/>
      <w:color w:val="000000"/>
      <w:sz w:val="18"/>
      <w:szCs w:val="18"/>
    </w:rPr>
  </w:style>
  <w:style w:type="paragraph" w:styleId="ListParagraph">
    <w:name w:val="List Paragraph"/>
    <w:basedOn w:val="Normal"/>
    <w:uiPriority w:val="34"/>
    <w:qFormat/>
    <w:rsid w:val="00965CCF"/>
    <w:pPr>
      <w:ind w:left="720"/>
      <w:contextualSpacing/>
    </w:pPr>
  </w:style>
  <w:style w:type="character" w:customStyle="1" w:styleId="Heading1Char">
    <w:name w:val="Heading 1 Char"/>
    <w:basedOn w:val="DefaultParagraphFont"/>
    <w:link w:val="Heading1"/>
    <w:rsid w:val="00195344"/>
    <w:rPr>
      <w:rFonts w:eastAsia="Times"/>
      <w:i/>
    </w:rPr>
  </w:style>
  <w:style w:type="character" w:styleId="Emphasis">
    <w:name w:val="Emphasis"/>
    <w:basedOn w:val="DefaultParagraphFont"/>
    <w:uiPriority w:val="20"/>
    <w:qFormat/>
    <w:rsid w:val="00120DD7"/>
    <w:rPr>
      <w:i/>
      <w:iCs/>
    </w:rPr>
  </w:style>
  <w:style w:type="character" w:styleId="Strong">
    <w:name w:val="Strong"/>
    <w:basedOn w:val="DefaultParagraphFont"/>
    <w:uiPriority w:val="22"/>
    <w:qFormat/>
    <w:rsid w:val="00120DD7"/>
    <w:rPr>
      <w:b/>
      <w:bCs/>
    </w:rPr>
  </w:style>
  <w:style w:type="character" w:customStyle="1" w:styleId="Heading3Char">
    <w:name w:val="Heading 3 Char"/>
    <w:basedOn w:val="DefaultParagraphFont"/>
    <w:link w:val="Heading3"/>
    <w:rsid w:val="00A76078"/>
    <w:rPr>
      <w:b/>
      <w:iCs/>
      <w:sz w:val="22"/>
      <w:szCs w:val="24"/>
      <w:lang w:val="en-GB"/>
    </w:rPr>
  </w:style>
  <w:style w:type="character" w:customStyle="1" w:styleId="FooterChar">
    <w:name w:val="Footer Char"/>
    <w:basedOn w:val="DefaultParagraphFont"/>
    <w:link w:val="Footer"/>
    <w:uiPriority w:val="99"/>
    <w:rsid w:val="00D53DEB"/>
    <w:rPr>
      <w:sz w:val="24"/>
      <w:szCs w:val="24"/>
      <w:lang w:val="en-GB"/>
    </w:rPr>
  </w:style>
  <w:style w:type="paragraph" w:customStyle="1" w:styleId="BodyText3">
    <w:name w:val="Body Text3"/>
    <w:rsid w:val="0000383C"/>
    <w:pPr>
      <w:autoSpaceDE w:val="0"/>
      <w:autoSpaceDN w:val="0"/>
      <w:adjustRightInd w:val="0"/>
    </w:pPr>
    <w:rPr>
      <w:rFonts w:ascii="Arial" w:hAnsi="Arial" w:cs="Arial"/>
      <w:color w:val="000000"/>
      <w:sz w:val="18"/>
      <w:szCs w:val="18"/>
    </w:rPr>
  </w:style>
  <w:style w:type="table" w:styleId="TableGrid">
    <w:name w:val="Table Grid"/>
    <w:basedOn w:val="TableNormal"/>
    <w:rsid w:val="003F6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F66DD"/>
    <w:rPr>
      <w:color w:val="0000FF" w:themeColor="hyperlink"/>
      <w:u w:val="single"/>
    </w:rPr>
  </w:style>
  <w:style w:type="table" w:styleId="TableClassic2">
    <w:name w:val="Table Classic 2"/>
    <w:basedOn w:val="TableNormal"/>
    <w:rsid w:val="003F66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F66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66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3F66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3F66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MediumList2-Accent1">
    <w:name w:val="Medium List 2 Accent 1"/>
    <w:basedOn w:val="TableNormal"/>
    <w:uiPriority w:val="66"/>
    <w:rsid w:val="003F66D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AA6C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1">
    <w:name w:val="Colorful List Accent 1"/>
    <w:basedOn w:val="TableNormal"/>
    <w:uiPriority w:val="72"/>
    <w:rsid w:val="00AA6C7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AA6C7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AA6C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AA6C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semiHidden/>
    <w:unhideWhenUsed/>
    <w:rsid w:val="00C94D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7058">
      <w:bodyDiv w:val="1"/>
      <w:marLeft w:val="0"/>
      <w:marRight w:val="0"/>
      <w:marTop w:val="0"/>
      <w:marBottom w:val="0"/>
      <w:divBdr>
        <w:top w:val="none" w:sz="0" w:space="0" w:color="auto"/>
        <w:left w:val="none" w:sz="0" w:space="0" w:color="auto"/>
        <w:bottom w:val="none" w:sz="0" w:space="0" w:color="auto"/>
        <w:right w:val="none" w:sz="0" w:space="0" w:color="auto"/>
      </w:divBdr>
    </w:div>
    <w:div w:id="334189234">
      <w:bodyDiv w:val="1"/>
      <w:marLeft w:val="0"/>
      <w:marRight w:val="0"/>
      <w:marTop w:val="0"/>
      <w:marBottom w:val="0"/>
      <w:divBdr>
        <w:top w:val="none" w:sz="0" w:space="0" w:color="auto"/>
        <w:left w:val="none" w:sz="0" w:space="0" w:color="auto"/>
        <w:bottom w:val="none" w:sz="0" w:space="0" w:color="auto"/>
        <w:right w:val="none" w:sz="0" w:space="0" w:color="auto"/>
      </w:divBdr>
      <w:divsChild>
        <w:div w:id="239755681">
          <w:marLeft w:val="0"/>
          <w:marRight w:val="0"/>
          <w:marTop w:val="0"/>
          <w:marBottom w:val="0"/>
          <w:divBdr>
            <w:top w:val="none" w:sz="0" w:space="0" w:color="auto"/>
            <w:left w:val="none" w:sz="0" w:space="0" w:color="auto"/>
            <w:bottom w:val="none" w:sz="0" w:space="0" w:color="auto"/>
            <w:right w:val="none" w:sz="0" w:space="0" w:color="auto"/>
          </w:divBdr>
          <w:divsChild>
            <w:div w:id="605699664">
              <w:marLeft w:val="0"/>
              <w:marRight w:val="0"/>
              <w:marTop w:val="0"/>
              <w:marBottom w:val="0"/>
              <w:divBdr>
                <w:top w:val="none" w:sz="0" w:space="0" w:color="auto"/>
                <w:left w:val="none" w:sz="0" w:space="0" w:color="auto"/>
                <w:bottom w:val="none" w:sz="0" w:space="0" w:color="auto"/>
                <w:right w:val="none" w:sz="0" w:space="0" w:color="auto"/>
              </w:divBdr>
              <w:divsChild>
                <w:div w:id="1162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cancies.islux.lu/job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844</Words>
  <Characters>5130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School of Luxembourg</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Bastian</dc:creator>
  <cp:lastModifiedBy>Laurianne Khodri</cp:lastModifiedBy>
  <cp:revision>5</cp:revision>
  <cp:lastPrinted>2015-12-11T11:08:00Z</cp:lastPrinted>
  <dcterms:created xsi:type="dcterms:W3CDTF">2019-04-26T15:11:00Z</dcterms:created>
  <dcterms:modified xsi:type="dcterms:W3CDTF">2019-04-30T13:20:00Z</dcterms:modified>
</cp:coreProperties>
</file>