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46BB" w14:textId="77777777" w:rsidR="00385D28" w:rsidRDefault="00385D28" w:rsidP="008546DA">
      <w:pPr>
        <w:pStyle w:val="Title"/>
        <w:rPr>
          <w:rFonts w:ascii="Calibri" w:hAnsi="Calibri"/>
          <w:sz w:val="28"/>
          <w:szCs w:val="28"/>
        </w:rPr>
      </w:pPr>
      <w:bookmarkStart w:id="0" w:name="_GoBack"/>
      <w:bookmarkEnd w:id="0"/>
    </w:p>
    <w:p w14:paraId="257D9BFC" w14:textId="6FEE4749" w:rsidR="00881594" w:rsidRDefault="00881594" w:rsidP="008546DA">
      <w:pPr>
        <w:pStyle w:val="Title"/>
        <w:rPr>
          <w:rFonts w:ascii="Calibri" w:hAnsi="Calibri"/>
          <w:sz w:val="44"/>
          <w:szCs w:val="44"/>
        </w:rPr>
      </w:pPr>
      <w:r>
        <w:rPr>
          <w:rFonts w:ascii="Calibri" w:hAnsi="Calibri"/>
          <w:sz w:val="44"/>
          <w:szCs w:val="44"/>
        </w:rPr>
        <w:t>Job Description and Personal Specification:</w:t>
      </w:r>
    </w:p>
    <w:p w14:paraId="3D93A1FC" w14:textId="10B5B215" w:rsidR="008546DA" w:rsidRPr="00385D28" w:rsidRDefault="008546DA" w:rsidP="008546DA">
      <w:pPr>
        <w:pStyle w:val="Title"/>
        <w:rPr>
          <w:rFonts w:ascii="Calibri" w:hAnsi="Calibri"/>
          <w:sz w:val="44"/>
          <w:szCs w:val="44"/>
        </w:rPr>
      </w:pPr>
      <w:r w:rsidRPr="00385D28">
        <w:rPr>
          <w:rFonts w:ascii="Calibri" w:hAnsi="Calibri"/>
          <w:sz w:val="44"/>
          <w:szCs w:val="44"/>
        </w:rPr>
        <w:t>E</w:t>
      </w:r>
      <w:r w:rsidR="00385D28" w:rsidRPr="00385D28">
        <w:rPr>
          <w:rFonts w:ascii="Calibri" w:hAnsi="Calibri"/>
          <w:sz w:val="44"/>
          <w:szCs w:val="44"/>
        </w:rPr>
        <w:t xml:space="preserve">arly </w:t>
      </w:r>
      <w:r w:rsidRPr="00385D28">
        <w:rPr>
          <w:rFonts w:ascii="Calibri" w:hAnsi="Calibri"/>
          <w:sz w:val="44"/>
          <w:szCs w:val="44"/>
        </w:rPr>
        <w:t>Y</w:t>
      </w:r>
      <w:r w:rsidR="00385D28" w:rsidRPr="00385D28">
        <w:rPr>
          <w:rFonts w:ascii="Calibri" w:hAnsi="Calibri"/>
          <w:sz w:val="44"/>
          <w:szCs w:val="44"/>
        </w:rPr>
        <w:t xml:space="preserve">ears &amp; </w:t>
      </w:r>
      <w:r w:rsidRPr="00385D28">
        <w:rPr>
          <w:rFonts w:ascii="Calibri" w:hAnsi="Calibri"/>
          <w:sz w:val="44"/>
          <w:szCs w:val="44"/>
        </w:rPr>
        <w:t>F</w:t>
      </w:r>
      <w:r w:rsidR="00385D28" w:rsidRPr="00385D28">
        <w:rPr>
          <w:rFonts w:ascii="Calibri" w:hAnsi="Calibri"/>
          <w:sz w:val="44"/>
          <w:szCs w:val="44"/>
        </w:rPr>
        <w:t xml:space="preserve">oundation </w:t>
      </w:r>
      <w:r w:rsidRPr="00385D28">
        <w:rPr>
          <w:rFonts w:ascii="Calibri" w:hAnsi="Calibri"/>
          <w:sz w:val="44"/>
          <w:szCs w:val="44"/>
        </w:rPr>
        <w:t>S</w:t>
      </w:r>
      <w:r w:rsidR="00385D28" w:rsidRPr="00385D28">
        <w:rPr>
          <w:rFonts w:ascii="Calibri" w:hAnsi="Calibri"/>
          <w:sz w:val="44"/>
          <w:szCs w:val="44"/>
        </w:rPr>
        <w:t>tage</w:t>
      </w:r>
      <w:r w:rsidRPr="00385D28">
        <w:rPr>
          <w:rFonts w:ascii="Calibri" w:hAnsi="Calibri"/>
          <w:sz w:val="44"/>
          <w:szCs w:val="44"/>
        </w:rPr>
        <w:t xml:space="preserve"> </w:t>
      </w:r>
      <w:r w:rsidR="00881594">
        <w:rPr>
          <w:rFonts w:ascii="Calibri" w:hAnsi="Calibri"/>
          <w:sz w:val="44"/>
          <w:szCs w:val="44"/>
        </w:rPr>
        <w:t>Teacher</w:t>
      </w:r>
    </w:p>
    <w:p w14:paraId="74346969" w14:textId="4F94A9E3" w:rsidR="008546DA" w:rsidRDefault="008546DA" w:rsidP="008546DA">
      <w:pPr>
        <w:pStyle w:val="BodyText"/>
        <w:jc w:val="both"/>
        <w:rPr>
          <w:rFonts w:ascii="Calibri" w:hAnsi="Calibri"/>
          <w:sz w:val="24"/>
        </w:rPr>
      </w:pPr>
    </w:p>
    <w:p w14:paraId="19BCE4F2" w14:textId="77777777" w:rsidR="008546DA" w:rsidRPr="00C116BE" w:rsidRDefault="008546DA" w:rsidP="008546DA">
      <w:pPr>
        <w:pStyle w:val="BodyText"/>
        <w:jc w:val="both"/>
        <w:rPr>
          <w:rFonts w:ascii="Calibri" w:hAnsi="Calibri"/>
          <w:sz w:val="24"/>
        </w:rPr>
      </w:pPr>
    </w:p>
    <w:p w14:paraId="7EA7DEDE" w14:textId="77777777" w:rsidR="008546DA" w:rsidRPr="00F30FDF" w:rsidRDefault="008546DA" w:rsidP="008546DA">
      <w:pPr>
        <w:pStyle w:val="BodyText"/>
        <w:jc w:val="both"/>
        <w:rPr>
          <w:rFonts w:ascii="Calibri" w:hAnsi="Calibri"/>
          <w:i/>
          <w:sz w:val="24"/>
        </w:rPr>
      </w:pPr>
      <w:r>
        <w:rPr>
          <w:rFonts w:ascii="Calibri" w:hAnsi="Calibri"/>
          <w:i/>
          <w:color w:val="1F1E1D"/>
          <w:sz w:val="24"/>
        </w:rPr>
        <w:t>The Primary First Trust and Springhead Park Primary School</w:t>
      </w:r>
      <w:r w:rsidRPr="00F30FDF">
        <w:rPr>
          <w:rFonts w:ascii="Calibri" w:hAnsi="Calibri"/>
          <w:i/>
          <w:color w:val="1F1E1D"/>
          <w:sz w:val="24"/>
        </w:rPr>
        <w:t xml:space="preserve"> </w:t>
      </w:r>
      <w:r>
        <w:rPr>
          <w:rFonts w:ascii="Calibri" w:hAnsi="Calibri"/>
          <w:i/>
          <w:color w:val="1F1E1D"/>
          <w:sz w:val="24"/>
        </w:rPr>
        <w:t xml:space="preserve">are </w:t>
      </w:r>
      <w:r w:rsidRPr="00F30FDF">
        <w:rPr>
          <w:rFonts w:ascii="Calibri" w:hAnsi="Calibri"/>
          <w:i/>
          <w:color w:val="1F1E1D"/>
          <w:sz w:val="24"/>
        </w:rPr>
        <w:t>committed to safeguarding and promoting the welfare of children and young people and expects all staff and volunteers to share this commitment</w:t>
      </w:r>
      <w:r w:rsidRPr="00F30FDF">
        <w:rPr>
          <w:rFonts w:ascii="Calibri" w:hAnsi="Calibri"/>
          <w:i/>
          <w:iCs/>
          <w:color w:val="1F1E1D"/>
          <w:sz w:val="24"/>
        </w:rPr>
        <w:t>.</w:t>
      </w:r>
    </w:p>
    <w:p w14:paraId="091DEB61" w14:textId="77777777" w:rsidR="008546DA" w:rsidRPr="00C116BE" w:rsidRDefault="008546DA" w:rsidP="008546DA">
      <w:pPr>
        <w:pStyle w:val="BodyText"/>
        <w:jc w:val="both"/>
        <w:rPr>
          <w:rFonts w:ascii="Calibri" w:hAnsi="Calibri"/>
          <w:sz w:val="24"/>
        </w:rPr>
      </w:pPr>
    </w:p>
    <w:p w14:paraId="5BDB9E1C" w14:textId="77777777" w:rsidR="008546DA" w:rsidRDefault="008546DA" w:rsidP="008546DA">
      <w:pPr>
        <w:rPr>
          <w:rFonts w:ascii="Verdana" w:hAnsi="Verdana"/>
          <w:b/>
          <w:sz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Look w:val="01E0" w:firstRow="1" w:lastRow="1" w:firstColumn="1" w:lastColumn="1" w:noHBand="0" w:noVBand="0"/>
      </w:tblPr>
      <w:tblGrid>
        <w:gridCol w:w="5040"/>
        <w:gridCol w:w="4770"/>
      </w:tblGrid>
      <w:tr w:rsidR="008546DA" w:rsidRPr="00AA534E" w14:paraId="087D44AB" w14:textId="77777777" w:rsidTr="004641F9">
        <w:trPr>
          <w:trHeight w:val="414"/>
        </w:trPr>
        <w:tc>
          <w:tcPr>
            <w:tcW w:w="5040" w:type="dxa"/>
            <w:shd w:val="clear" w:color="auto" w:fill="9CC2E5" w:themeFill="accent1" w:themeFillTint="99"/>
            <w:hideMark/>
          </w:tcPr>
          <w:p w14:paraId="134D8904" w14:textId="77777777" w:rsidR="008546DA" w:rsidRPr="00AA534E" w:rsidRDefault="008546DA" w:rsidP="009B6369">
            <w:pPr>
              <w:spacing w:line="276" w:lineRule="auto"/>
              <w:rPr>
                <w:rFonts w:ascii="Calibri" w:hAnsi="Calibri" w:cs="Arial"/>
                <w:b/>
              </w:rPr>
            </w:pPr>
            <w:r w:rsidRPr="00AA534E">
              <w:rPr>
                <w:rFonts w:ascii="Calibri" w:hAnsi="Calibri" w:cs="Arial"/>
                <w:b/>
              </w:rPr>
              <w:t xml:space="preserve">School: </w:t>
            </w:r>
            <w:r w:rsidRPr="00AA534E">
              <w:rPr>
                <w:rFonts w:ascii="Calibri" w:hAnsi="Calibri" w:cs="Arial"/>
                <w:b/>
              </w:rPr>
              <w:tab/>
            </w:r>
            <w:r>
              <w:rPr>
                <w:rFonts w:ascii="Calibri" w:hAnsi="Calibri" w:cs="Arial"/>
                <w:b/>
              </w:rPr>
              <w:t>Springhead Park Primary School</w:t>
            </w:r>
          </w:p>
        </w:tc>
        <w:tc>
          <w:tcPr>
            <w:tcW w:w="4770" w:type="dxa"/>
            <w:shd w:val="clear" w:color="auto" w:fill="9CC2E5" w:themeFill="accent1" w:themeFillTint="99"/>
            <w:hideMark/>
          </w:tcPr>
          <w:p w14:paraId="208E2710" w14:textId="77777777" w:rsidR="008546DA" w:rsidRPr="00AA534E" w:rsidRDefault="008546DA" w:rsidP="009B6369">
            <w:pPr>
              <w:spacing w:line="276" w:lineRule="auto"/>
              <w:rPr>
                <w:rFonts w:ascii="Calibri" w:hAnsi="Calibri" w:cs="Arial"/>
              </w:rPr>
            </w:pPr>
            <w:r w:rsidRPr="00AA534E">
              <w:rPr>
                <w:rFonts w:ascii="Calibri" w:hAnsi="Calibri" w:cs="Arial"/>
                <w:b/>
              </w:rPr>
              <w:t xml:space="preserve">Location: </w:t>
            </w:r>
            <w:r>
              <w:rPr>
                <w:rFonts w:ascii="Calibri" w:hAnsi="Calibri" w:cs="Arial"/>
                <w:b/>
              </w:rPr>
              <w:t>Springhead Park, Gravesend</w:t>
            </w:r>
          </w:p>
        </w:tc>
      </w:tr>
      <w:tr w:rsidR="008546DA" w:rsidRPr="00AA534E" w14:paraId="347709F5" w14:textId="77777777" w:rsidTr="004641F9">
        <w:tc>
          <w:tcPr>
            <w:tcW w:w="5040" w:type="dxa"/>
            <w:shd w:val="clear" w:color="auto" w:fill="9CC2E5" w:themeFill="accent1" w:themeFillTint="99"/>
          </w:tcPr>
          <w:p w14:paraId="082FDE6F" w14:textId="2B576D3B" w:rsidR="008546DA" w:rsidRPr="00385D28" w:rsidRDefault="008546DA" w:rsidP="009B6369">
            <w:pPr>
              <w:spacing w:line="276" w:lineRule="auto"/>
              <w:rPr>
                <w:rFonts w:ascii="Calibri" w:hAnsi="Calibri" w:cs="Arial"/>
              </w:rPr>
            </w:pPr>
            <w:r w:rsidRPr="00AA534E">
              <w:rPr>
                <w:rFonts w:ascii="Calibri" w:hAnsi="Calibri" w:cs="Arial"/>
                <w:b/>
              </w:rPr>
              <w:t xml:space="preserve">Job title: </w:t>
            </w:r>
            <w:r w:rsidRPr="00AA534E">
              <w:rPr>
                <w:rFonts w:ascii="Calibri" w:hAnsi="Calibri" w:cs="Arial"/>
                <w:b/>
              </w:rPr>
              <w:tab/>
            </w:r>
            <w:r>
              <w:rPr>
                <w:rFonts w:ascii="Calibri" w:hAnsi="Calibri" w:cs="Arial"/>
                <w:b/>
              </w:rPr>
              <w:t xml:space="preserve">EYFS </w:t>
            </w:r>
            <w:r w:rsidR="00881594">
              <w:rPr>
                <w:rFonts w:ascii="Calibri" w:hAnsi="Calibri" w:cs="Arial"/>
                <w:b/>
              </w:rPr>
              <w:t>Teacher</w:t>
            </w:r>
          </w:p>
        </w:tc>
        <w:tc>
          <w:tcPr>
            <w:tcW w:w="4770" w:type="dxa"/>
            <w:shd w:val="clear" w:color="auto" w:fill="9CC2E5" w:themeFill="accent1" w:themeFillTint="99"/>
            <w:hideMark/>
          </w:tcPr>
          <w:p w14:paraId="2F74F210" w14:textId="7ECCC530" w:rsidR="008546DA" w:rsidRPr="00AA534E" w:rsidRDefault="008546DA" w:rsidP="009B6369">
            <w:pPr>
              <w:spacing w:line="276" w:lineRule="auto"/>
              <w:rPr>
                <w:rFonts w:ascii="Calibri" w:hAnsi="Calibri" w:cs="Arial"/>
              </w:rPr>
            </w:pPr>
            <w:r w:rsidRPr="00AA534E">
              <w:rPr>
                <w:rFonts w:ascii="Calibri" w:hAnsi="Calibri" w:cs="Arial"/>
                <w:b/>
              </w:rPr>
              <w:t xml:space="preserve">Salary range: </w:t>
            </w:r>
            <w:r w:rsidRPr="00AA534E">
              <w:rPr>
                <w:rFonts w:ascii="Calibri" w:hAnsi="Calibri" w:cs="Arial"/>
                <w:b/>
              </w:rPr>
              <w:tab/>
            </w:r>
            <w:r>
              <w:rPr>
                <w:rFonts w:ascii="Calibri" w:hAnsi="Calibri" w:cs="Arial"/>
                <w:b/>
              </w:rPr>
              <w:t>MPS</w:t>
            </w:r>
            <w:r w:rsidR="00B12315">
              <w:rPr>
                <w:rFonts w:ascii="Calibri" w:hAnsi="Calibri" w:cs="Arial"/>
                <w:b/>
              </w:rPr>
              <w:t xml:space="preserve"> </w:t>
            </w:r>
          </w:p>
        </w:tc>
      </w:tr>
    </w:tbl>
    <w:p w14:paraId="55C5D40B" w14:textId="77777777" w:rsidR="008546DA" w:rsidRPr="00AA534E" w:rsidRDefault="008546DA" w:rsidP="008546DA">
      <w:pPr>
        <w:rPr>
          <w:rFonts w:ascii="Calibri" w:hAnsi="Calibri" w:cs="Arial"/>
        </w:rPr>
      </w:pPr>
    </w:p>
    <w:tbl>
      <w:tblPr>
        <w:tblStyle w:val="TableGrid"/>
        <w:tblW w:w="9776" w:type="dxa"/>
        <w:tblLook w:val="04A0" w:firstRow="1" w:lastRow="0" w:firstColumn="1" w:lastColumn="0" w:noHBand="0" w:noVBand="1"/>
      </w:tblPr>
      <w:tblGrid>
        <w:gridCol w:w="9776"/>
      </w:tblGrid>
      <w:tr w:rsidR="004641F9" w:rsidRPr="00300FE7" w14:paraId="34A11DEE" w14:textId="77777777" w:rsidTr="004641F9">
        <w:tc>
          <w:tcPr>
            <w:tcW w:w="9776" w:type="dxa"/>
            <w:shd w:val="clear" w:color="auto" w:fill="9CC2E5" w:themeFill="accent1" w:themeFillTint="99"/>
          </w:tcPr>
          <w:p w14:paraId="19F705AB" w14:textId="173F77BE" w:rsidR="004641F9" w:rsidRPr="00FB113C" w:rsidRDefault="004641F9" w:rsidP="004641F9">
            <w:pPr>
              <w:autoSpaceDE w:val="0"/>
              <w:autoSpaceDN w:val="0"/>
              <w:adjustRightInd w:val="0"/>
              <w:rPr>
                <w:rFonts w:cs="Georgia"/>
                <w:b/>
                <w:bCs/>
                <w:color w:val="000000"/>
                <w:sz w:val="24"/>
                <w:szCs w:val="24"/>
              </w:rPr>
            </w:pPr>
            <w:r w:rsidRPr="00FB113C">
              <w:rPr>
                <w:rFonts w:cs="Georgia"/>
                <w:b/>
                <w:bCs/>
                <w:color w:val="000000"/>
                <w:sz w:val="24"/>
                <w:szCs w:val="24"/>
              </w:rPr>
              <w:t>Role</w:t>
            </w:r>
          </w:p>
        </w:tc>
      </w:tr>
      <w:tr w:rsidR="00AE2F11" w:rsidRPr="00300FE7" w14:paraId="00719E75" w14:textId="77777777" w:rsidTr="004641F9">
        <w:tc>
          <w:tcPr>
            <w:tcW w:w="9776" w:type="dxa"/>
          </w:tcPr>
          <w:p w14:paraId="1CEABBCF" w14:textId="77A3C2D0" w:rsidR="00AE2F11" w:rsidRPr="002A5117" w:rsidRDefault="00AE2F11" w:rsidP="002A5117">
            <w:pPr>
              <w:pStyle w:val="ListParagraph"/>
              <w:numPr>
                <w:ilvl w:val="0"/>
                <w:numId w:val="3"/>
              </w:numPr>
              <w:autoSpaceDE w:val="0"/>
              <w:autoSpaceDN w:val="0"/>
              <w:adjustRightInd w:val="0"/>
              <w:rPr>
                <w:rFonts w:cs="Georgia,Bold"/>
                <w:b/>
                <w:bCs/>
                <w:color w:val="1F5728"/>
                <w:sz w:val="24"/>
                <w:szCs w:val="24"/>
              </w:rPr>
            </w:pPr>
            <w:r w:rsidRPr="002A5117">
              <w:rPr>
                <w:rFonts w:cs="Georgia"/>
                <w:color w:val="000000"/>
                <w:sz w:val="24"/>
                <w:szCs w:val="24"/>
              </w:rPr>
              <w:t xml:space="preserve">To deliver high quality teaching and learning and therefore help children to make excellent academic progress whilst </w:t>
            </w:r>
            <w:r w:rsidR="000135C2">
              <w:rPr>
                <w:rFonts w:cs="Georgia"/>
                <w:color w:val="000000"/>
                <w:sz w:val="24"/>
                <w:szCs w:val="24"/>
              </w:rPr>
              <w:t>also developing their own personal talents</w:t>
            </w:r>
            <w:r w:rsidRPr="002A5117">
              <w:rPr>
                <w:rFonts w:cs="Georgia"/>
                <w:color w:val="000000"/>
                <w:sz w:val="24"/>
                <w:szCs w:val="24"/>
              </w:rPr>
              <w:t>.</w:t>
            </w:r>
          </w:p>
          <w:p w14:paraId="1870A5B4" w14:textId="77777777" w:rsidR="00AE2F11" w:rsidRPr="00B43757" w:rsidRDefault="00AE2F11" w:rsidP="00AE2F11">
            <w:pPr>
              <w:pStyle w:val="ListParagraph"/>
              <w:numPr>
                <w:ilvl w:val="0"/>
                <w:numId w:val="3"/>
              </w:numPr>
              <w:autoSpaceDE w:val="0"/>
              <w:autoSpaceDN w:val="0"/>
              <w:adjustRightInd w:val="0"/>
              <w:ind w:hanging="294"/>
              <w:rPr>
                <w:rFonts w:cs="Georgia,Bold"/>
                <w:b/>
                <w:bCs/>
                <w:color w:val="1F5728"/>
                <w:sz w:val="24"/>
                <w:szCs w:val="24"/>
              </w:rPr>
            </w:pPr>
            <w:r w:rsidRPr="00300FE7">
              <w:rPr>
                <w:rFonts w:cs="Georgia"/>
                <w:color w:val="000000"/>
                <w:sz w:val="24"/>
                <w:szCs w:val="24"/>
              </w:rPr>
              <w:t>To design &amp; deliver an exciting, broad and challenging curriculum that inspires children to engage and ac</w:t>
            </w:r>
            <w:r w:rsidR="00B43757">
              <w:rPr>
                <w:rFonts w:cs="Georgia"/>
                <w:color w:val="000000"/>
                <w:sz w:val="24"/>
                <w:szCs w:val="24"/>
              </w:rPr>
              <w:t>hieve.</w:t>
            </w:r>
          </w:p>
          <w:p w14:paraId="7433C0A0" w14:textId="3A56D066" w:rsidR="00B43757" w:rsidRPr="00DC138A" w:rsidRDefault="00B43757" w:rsidP="00AE2F11">
            <w:pPr>
              <w:pStyle w:val="ListParagraph"/>
              <w:numPr>
                <w:ilvl w:val="0"/>
                <w:numId w:val="3"/>
              </w:numPr>
              <w:autoSpaceDE w:val="0"/>
              <w:autoSpaceDN w:val="0"/>
              <w:adjustRightInd w:val="0"/>
              <w:ind w:hanging="294"/>
              <w:rPr>
                <w:rFonts w:cs="Georgia,Bold"/>
                <w:color w:val="1F5728"/>
                <w:sz w:val="24"/>
                <w:szCs w:val="24"/>
              </w:rPr>
            </w:pPr>
            <w:r w:rsidRPr="00DC138A">
              <w:rPr>
                <w:rFonts w:cs="Georgia,Bold"/>
                <w:color w:val="000000" w:themeColor="text1"/>
                <w:sz w:val="24"/>
                <w:szCs w:val="24"/>
              </w:rPr>
              <w:t xml:space="preserve">To help young people understand the world around them and </w:t>
            </w:r>
            <w:r w:rsidR="002C6851" w:rsidRPr="00DC138A">
              <w:rPr>
                <w:rFonts w:cs="Georgia,Bold"/>
                <w:color w:val="000000" w:themeColor="text1"/>
                <w:sz w:val="24"/>
                <w:szCs w:val="24"/>
              </w:rPr>
              <w:t>empower them to be active members of society</w:t>
            </w:r>
            <w:r w:rsidR="00DC138A" w:rsidRPr="00DC138A">
              <w:rPr>
                <w:rFonts w:cs="Georgia,Bold"/>
                <w:color w:val="000000" w:themeColor="text1"/>
                <w:sz w:val="24"/>
                <w:szCs w:val="24"/>
              </w:rPr>
              <w:t>.</w:t>
            </w:r>
          </w:p>
        </w:tc>
      </w:tr>
    </w:tbl>
    <w:p w14:paraId="21D8AA60"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157088" w:rsidRPr="00300FE7" w14:paraId="469A1F2F" w14:textId="77777777" w:rsidTr="00157088">
        <w:tc>
          <w:tcPr>
            <w:tcW w:w="9776" w:type="dxa"/>
            <w:shd w:val="clear" w:color="auto" w:fill="9CC2E5" w:themeFill="accent1" w:themeFillTint="99"/>
          </w:tcPr>
          <w:p w14:paraId="4D0B53C9" w14:textId="3ADC9A25" w:rsidR="00157088" w:rsidRPr="00157088" w:rsidRDefault="00157088" w:rsidP="009B6369">
            <w:pPr>
              <w:autoSpaceDE w:val="0"/>
              <w:autoSpaceDN w:val="0"/>
              <w:adjustRightInd w:val="0"/>
              <w:rPr>
                <w:rFonts w:cs="Georgia,Bold"/>
                <w:b/>
                <w:bCs/>
                <w:color w:val="000000" w:themeColor="text1"/>
                <w:sz w:val="24"/>
                <w:szCs w:val="24"/>
              </w:rPr>
            </w:pPr>
            <w:r w:rsidRPr="00157088">
              <w:rPr>
                <w:rFonts w:cs="Georgia,Bold"/>
                <w:b/>
                <w:bCs/>
                <w:color w:val="000000" w:themeColor="text1"/>
                <w:sz w:val="24"/>
                <w:szCs w:val="24"/>
              </w:rPr>
              <w:t>Key Responsibilities</w:t>
            </w:r>
          </w:p>
        </w:tc>
      </w:tr>
      <w:tr w:rsidR="00AE2F11" w:rsidRPr="00300FE7" w14:paraId="29B8896C" w14:textId="77777777" w:rsidTr="004641F9">
        <w:tc>
          <w:tcPr>
            <w:tcW w:w="9776" w:type="dxa"/>
          </w:tcPr>
          <w:p w14:paraId="400755A9" w14:textId="277AF3B8" w:rsidR="0004773C" w:rsidRPr="00746239" w:rsidRDefault="0004773C" w:rsidP="00AE2F11">
            <w:pPr>
              <w:pStyle w:val="ListParagraph"/>
              <w:numPr>
                <w:ilvl w:val="0"/>
                <w:numId w:val="4"/>
              </w:numPr>
              <w:autoSpaceDE w:val="0"/>
              <w:autoSpaceDN w:val="0"/>
              <w:adjustRightInd w:val="0"/>
              <w:rPr>
                <w:rFonts w:cs="Georgia,Bold"/>
                <w:color w:val="000000" w:themeColor="text1"/>
                <w:sz w:val="24"/>
                <w:szCs w:val="24"/>
              </w:rPr>
            </w:pPr>
            <w:r w:rsidRPr="00746239">
              <w:rPr>
                <w:rFonts w:cs="Georgia,Bold"/>
                <w:color w:val="000000" w:themeColor="text1"/>
                <w:sz w:val="24"/>
                <w:szCs w:val="24"/>
              </w:rPr>
              <w:t xml:space="preserve">To make excellent relationships with the children </w:t>
            </w:r>
            <w:r w:rsidR="005D0223">
              <w:rPr>
                <w:rFonts w:cs="Georgia,Bold"/>
                <w:color w:val="000000" w:themeColor="text1"/>
                <w:sz w:val="24"/>
                <w:szCs w:val="24"/>
              </w:rPr>
              <w:t xml:space="preserve">and families </w:t>
            </w:r>
            <w:r w:rsidRPr="00746239">
              <w:rPr>
                <w:rFonts w:cs="Georgia,Bold"/>
                <w:color w:val="000000" w:themeColor="text1"/>
                <w:sz w:val="24"/>
                <w:szCs w:val="24"/>
              </w:rPr>
              <w:t>in your</w:t>
            </w:r>
            <w:r w:rsidR="008903F4" w:rsidRPr="00746239">
              <w:rPr>
                <w:rFonts w:cs="Georgia,Bold"/>
                <w:color w:val="000000" w:themeColor="text1"/>
                <w:sz w:val="24"/>
                <w:szCs w:val="24"/>
              </w:rPr>
              <w:t xml:space="preserve"> care.</w:t>
            </w:r>
          </w:p>
          <w:p w14:paraId="58956934" w14:textId="451A872E" w:rsidR="00AE2F11" w:rsidRPr="00CF1F13" w:rsidRDefault="00AE2F11" w:rsidP="00AE2F11">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plan, resource and deliver sequences of lessons to the highest standard</w:t>
            </w:r>
            <w:r w:rsidR="00D8763B">
              <w:rPr>
                <w:rFonts w:cs="Georgia"/>
                <w:color w:val="000000"/>
                <w:sz w:val="24"/>
                <w:szCs w:val="24"/>
              </w:rPr>
              <w:t xml:space="preserve">, </w:t>
            </w:r>
            <w:r w:rsidRPr="00300FE7">
              <w:rPr>
                <w:rFonts w:cs="Georgia"/>
                <w:color w:val="000000"/>
                <w:sz w:val="24"/>
                <w:szCs w:val="24"/>
              </w:rPr>
              <w:t xml:space="preserve">ensuring high quality learning takes place </w:t>
            </w:r>
            <w:r w:rsidR="00746239">
              <w:rPr>
                <w:rFonts w:cs="Georgia"/>
                <w:color w:val="000000"/>
                <w:sz w:val="24"/>
                <w:szCs w:val="24"/>
              </w:rPr>
              <w:t>and children achieve beyond their own expectations.</w:t>
            </w:r>
          </w:p>
          <w:p w14:paraId="73E43340" w14:textId="12D2E328" w:rsidR="00CF1F13" w:rsidRPr="001566D5" w:rsidRDefault="00CF1F13" w:rsidP="00AE2F11">
            <w:pPr>
              <w:pStyle w:val="ListParagraph"/>
              <w:numPr>
                <w:ilvl w:val="0"/>
                <w:numId w:val="4"/>
              </w:numPr>
              <w:autoSpaceDE w:val="0"/>
              <w:autoSpaceDN w:val="0"/>
              <w:adjustRightInd w:val="0"/>
              <w:rPr>
                <w:rFonts w:cs="Georgia,Bold"/>
                <w:b/>
                <w:bCs/>
                <w:color w:val="000000" w:themeColor="text1"/>
                <w:sz w:val="24"/>
                <w:szCs w:val="24"/>
              </w:rPr>
            </w:pPr>
            <w:r w:rsidRPr="001566D5">
              <w:rPr>
                <w:rFonts w:cs="Georgia,Bold"/>
                <w:color w:val="000000" w:themeColor="text1"/>
                <w:sz w:val="24"/>
                <w:szCs w:val="24"/>
              </w:rPr>
              <w:t xml:space="preserve">To </w:t>
            </w:r>
            <w:r w:rsidR="000379B8" w:rsidRPr="001566D5">
              <w:rPr>
                <w:rFonts w:cs="Georgia,Bold"/>
                <w:color w:val="000000" w:themeColor="text1"/>
                <w:sz w:val="24"/>
                <w:szCs w:val="24"/>
              </w:rPr>
              <w:t>organise</w:t>
            </w:r>
            <w:r w:rsidR="00A3308F" w:rsidRPr="001566D5">
              <w:rPr>
                <w:rFonts w:cs="Georgia,Bold"/>
                <w:color w:val="000000" w:themeColor="text1"/>
                <w:sz w:val="24"/>
                <w:szCs w:val="24"/>
              </w:rPr>
              <w:t>, facilitate</w:t>
            </w:r>
            <w:r w:rsidR="000379B8" w:rsidRPr="001566D5">
              <w:rPr>
                <w:rFonts w:cs="Georgia,Bold"/>
                <w:color w:val="000000" w:themeColor="text1"/>
                <w:sz w:val="24"/>
                <w:szCs w:val="24"/>
              </w:rPr>
              <w:t xml:space="preserve"> and resource an engaging continuous provision which is engaging, </w:t>
            </w:r>
            <w:r w:rsidR="00E35311" w:rsidRPr="001566D5">
              <w:rPr>
                <w:rFonts w:cs="Georgia,Bold"/>
                <w:color w:val="000000" w:themeColor="text1"/>
                <w:sz w:val="24"/>
                <w:szCs w:val="24"/>
              </w:rPr>
              <w:t xml:space="preserve">varied and </w:t>
            </w:r>
            <w:r w:rsidR="00152E23" w:rsidRPr="001566D5">
              <w:rPr>
                <w:rFonts w:cs="Georgia,Bold"/>
                <w:color w:val="000000" w:themeColor="text1"/>
                <w:sz w:val="24"/>
                <w:szCs w:val="24"/>
              </w:rPr>
              <w:t xml:space="preserve">helps children to </w:t>
            </w:r>
            <w:r w:rsidR="00FD735C">
              <w:rPr>
                <w:rFonts w:cs="Georgia,Bold"/>
                <w:color w:val="000000" w:themeColor="text1"/>
                <w:sz w:val="24"/>
                <w:szCs w:val="24"/>
              </w:rPr>
              <w:t xml:space="preserve">be </w:t>
            </w:r>
            <w:r w:rsidR="00157088">
              <w:rPr>
                <w:rFonts w:cs="Georgia,Bold"/>
                <w:color w:val="000000" w:themeColor="text1"/>
                <w:sz w:val="24"/>
                <w:szCs w:val="24"/>
              </w:rPr>
              <w:t xml:space="preserve">more </w:t>
            </w:r>
            <w:r w:rsidR="001566D5" w:rsidRPr="001566D5">
              <w:rPr>
                <w:rFonts w:cs="Georgia,Bold"/>
                <w:color w:val="000000" w:themeColor="text1"/>
                <w:sz w:val="24"/>
                <w:szCs w:val="24"/>
              </w:rPr>
              <w:t xml:space="preserve">curious and </w:t>
            </w:r>
            <w:r w:rsidR="00746239" w:rsidRPr="001566D5">
              <w:rPr>
                <w:rFonts w:cs="Georgia,Bold"/>
                <w:color w:val="000000" w:themeColor="text1"/>
                <w:sz w:val="24"/>
                <w:szCs w:val="24"/>
              </w:rPr>
              <w:t>investigative</w:t>
            </w:r>
            <w:r w:rsidR="00746239">
              <w:rPr>
                <w:rFonts w:cs="Georgia,Bold"/>
                <w:color w:val="000000" w:themeColor="text1"/>
                <w:sz w:val="24"/>
                <w:szCs w:val="24"/>
              </w:rPr>
              <w:t>.</w:t>
            </w:r>
          </w:p>
          <w:p w14:paraId="35D34120" w14:textId="1A3ED857" w:rsidR="00AE2F11" w:rsidRPr="00746239" w:rsidRDefault="00AE2F11" w:rsidP="00D26191">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provide a safe, nurturing and engaging classroom environment</w:t>
            </w:r>
            <w:r w:rsidR="00C04B3D">
              <w:rPr>
                <w:rFonts w:cs="Georgia"/>
                <w:color w:val="000000"/>
                <w:sz w:val="24"/>
                <w:szCs w:val="24"/>
              </w:rPr>
              <w:t xml:space="preserve"> that promotes social interactions and communication.</w:t>
            </w:r>
          </w:p>
          <w:p w14:paraId="77FE4EB4" w14:textId="2DEA6C5E" w:rsidR="00746239" w:rsidRPr="00D26191" w:rsidRDefault="00746239" w:rsidP="00D26191">
            <w:pPr>
              <w:pStyle w:val="ListParagraph"/>
              <w:numPr>
                <w:ilvl w:val="0"/>
                <w:numId w:val="4"/>
              </w:numPr>
              <w:autoSpaceDE w:val="0"/>
              <w:autoSpaceDN w:val="0"/>
              <w:adjustRightInd w:val="0"/>
              <w:rPr>
                <w:rFonts w:cs="Georgia,Bold"/>
                <w:b/>
                <w:bCs/>
                <w:color w:val="1F5728"/>
                <w:sz w:val="24"/>
                <w:szCs w:val="24"/>
              </w:rPr>
            </w:pPr>
            <w:r>
              <w:rPr>
                <w:rFonts w:cs="Georgia"/>
                <w:color w:val="000000"/>
                <w:sz w:val="24"/>
                <w:szCs w:val="24"/>
              </w:rPr>
              <w:t>To make learning fun.</w:t>
            </w:r>
          </w:p>
          <w:p w14:paraId="04762B17" w14:textId="77777777" w:rsidR="00AE2F11" w:rsidRPr="00300FE7" w:rsidRDefault="00AE2F11" w:rsidP="00AE2F11">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contribute to the effective working of the school.</w:t>
            </w:r>
          </w:p>
          <w:p w14:paraId="445FC941" w14:textId="77777777" w:rsidR="00AE2F11" w:rsidRPr="00300FE7" w:rsidRDefault="00AE2F11" w:rsidP="00AE2F11">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take responsibility for an agreed curriculum area either as lead or as part of a team.</w:t>
            </w:r>
          </w:p>
        </w:tc>
      </w:tr>
    </w:tbl>
    <w:p w14:paraId="277CC0AA"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157088" w:rsidRPr="00300FE7" w14:paraId="6BEA0F03" w14:textId="77777777" w:rsidTr="00157088">
        <w:tc>
          <w:tcPr>
            <w:tcW w:w="9776" w:type="dxa"/>
            <w:shd w:val="clear" w:color="auto" w:fill="9CC2E5" w:themeFill="accent1" w:themeFillTint="99"/>
          </w:tcPr>
          <w:p w14:paraId="270452D2" w14:textId="4501B87A" w:rsidR="00157088" w:rsidRPr="00157088" w:rsidRDefault="00157088" w:rsidP="009B6369">
            <w:pPr>
              <w:autoSpaceDE w:val="0"/>
              <w:autoSpaceDN w:val="0"/>
              <w:adjustRightInd w:val="0"/>
              <w:rPr>
                <w:rFonts w:cs="Georgia,Bold"/>
                <w:b/>
                <w:bCs/>
                <w:color w:val="000000" w:themeColor="text1"/>
                <w:sz w:val="24"/>
                <w:szCs w:val="24"/>
              </w:rPr>
            </w:pPr>
            <w:r w:rsidRPr="00157088">
              <w:rPr>
                <w:rFonts w:cs="Georgia,Bold"/>
                <w:b/>
                <w:bCs/>
                <w:color w:val="000000" w:themeColor="text1"/>
                <w:sz w:val="24"/>
                <w:szCs w:val="24"/>
              </w:rPr>
              <w:t>Teaching and Learning</w:t>
            </w:r>
          </w:p>
        </w:tc>
      </w:tr>
      <w:tr w:rsidR="00AE2F11" w:rsidRPr="00300FE7" w14:paraId="1301B1D4" w14:textId="77777777" w:rsidTr="00157088">
        <w:tc>
          <w:tcPr>
            <w:tcW w:w="9776" w:type="dxa"/>
          </w:tcPr>
          <w:p w14:paraId="7EE7565C"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Enrich the curriculum with trips and visits to enhance the learning experience of all children.</w:t>
            </w:r>
          </w:p>
          <w:p w14:paraId="0BE905D4"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With direction from the Headteacher and within the context of the school’s curriculum and schemes of work, plan and prepare effective teaching schemes of work and lessons.</w:t>
            </w:r>
          </w:p>
          <w:p w14:paraId="059159FB" w14:textId="0CE2D4D1"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lastRenderedPageBreak/>
              <w:t>Teach engaging and effective lessons that motivate, inspire and improve pupil achievement</w:t>
            </w:r>
            <w:r w:rsidR="00D63E1F">
              <w:rPr>
                <w:rFonts w:cs="Georgia"/>
                <w:color w:val="000000"/>
                <w:sz w:val="24"/>
                <w:szCs w:val="24"/>
              </w:rPr>
              <w:t xml:space="preserve"> and positive outlook.</w:t>
            </w:r>
          </w:p>
          <w:p w14:paraId="34359BFF"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 xml:space="preserve">Use regular school agreed assessments to identify next steps for learners, monitor progress and respond accordingly to the results of </w:t>
            </w:r>
            <w:proofErr w:type="gramStart"/>
            <w:r w:rsidRPr="00300FE7">
              <w:rPr>
                <w:rFonts w:cs="Georgia"/>
                <w:color w:val="000000"/>
                <w:sz w:val="24"/>
                <w:szCs w:val="24"/>
              </w:rPr>
              <w:t>school based</w:t>
            </w:r>
            <w:proofErr w:type="gramEnd"/>
            <w:r w:rsidRPr="00300FE7">
              <w:rPr>
                <w:rFonts w:cs="Georgia"/>
                <w:color w:val="000000"/>
                <w:sz w:val="24"/>
                <w:szCs w:val="24"/>
              </w:rPr>
              <w:t xml:space="preserve"> monitoring.</w:t>
            </w:r>
          </w:p>
          <w:p w14:paraId="07AE46C1"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Produce/contribute to oral and written assessments, reports and references relating to individual and groups of pupils.</w:t>
            </w:r>
          </w:p>
          <w:p w14:paraId="43DD07AB"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Ensure that all children achieve at least at age expected levels or, if below level, make appropriate and continuing progress.</w:t>
            </w:r>
          </w:p>
          <w:p w14:paraId="117C15BF" w14:textId="67EA9532"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 xml:space="preserve">Communicate effectively and consistently with pupils, parents and carers, to report on </w:t>
            </w:r>
            <w:r w:rsidR="00E34C5D">
              <w:rPr>
                <w:rFonts w:cs="Georgia"/>
                <w:color w:val="000000"/>
                <w:sz w:val="24"/>
                <w:szCs w:val="24"/>
              </w:rPr>
              <w:t xml:space="preserve">achievements, </w:t>
            </w:r>
            <w:r w:rsidR="006A4C38">
              <w:rPr>
                <w:rFonts w:cs="Georgia"/>
                <w:color w:val="000000"/>
                <w:sz w:val="24"/>
                <w:szCs w:val="24"/>
              </w:rPr>
              <w:t>rewards or behaviour issues</w:t>
            </w:r>
            <w:r w:rsidRPr="00300FE7">
              <w:rPr>
                <w:rFonts w:cs="Georgia"/>
                <w:color w:val="000000"/>
                <w:sz w:val="24"/>
                <w:szCs w:val="24"/>
              </w:rPr>
              <w:t xml:space="preserve"> and all other communications.</w:t>
            </w:r>
          </w:p>
          <w:p w14:paraId="605B0612"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Direct and supervise support staff as assigned.</w:t>
            </w:r>
          </w:p>
          <w:p w14:paraId="1F04B788" w14:textId="77777777" w:rsidR="00AE2F11" w:rsidRPr="00300FE7" w:rsidRDefault="00AE2F11" w:rsidP="00AE2F11">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Implement and adhere to the school’s policies &amp; procedures including safeguarding and behaviour management, ensuring the health and well-being of pupils is maintained at all times</w:t>
            </w:r>
          </w:p>
        </w:tc>
      </w:tr>
    </w:tbl>
    <w:p w14:paraId="430FC830"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51142F" w:rsidRPr="00300FE7" w14:paraId="357FCBF7" w14:textId="77777777" w:rsidTr="00FB113C">
        <w:tc>
          <w:tcPr>
            <w:tcW w:w="9776" w:type="dxa"/>
            <w:shd w:val="clear" w:color="auto" w:fill="9CC2E5" w:themeFill="accent1" w:themeFillTint="99"/>
          </w:tcPr>
          <w:p w14:paraId="67B568BB" w14:textId="29CC3386" w:rsidR="0051142F" w:rsidRPr="00FB113C" w:rsidRDefault="0051142F" w:rsidP="0051142F">
            <w:pPr>
              <w:autoSpaceDE w:val="0"/>
              <w:autoSpaceDN w:val="0"/>
              <w:adjustRightInd w:val="0"/>
              <w:rPr>
                <w:rFonts w:cs="Georgia,Bold"/>
                <w:b/>
                <w:bCs/>
                <w:color w:val="1F5728"/>
                <w:sz w:val="24"/>
                <w:szCs w:val="24"/>
              </w:rPr>
            </w:pPr>
            <w:r w:rsidRPr="005D2D59">
              <w:rPr>
                <w:rFonts w:cs="Georgia,Bold"/>
                <w:b/>
                <w:bCs/>
                <w:color w:val="000000" w:themeColor="text1"/>
                <w:sz w:val="24"/>
                <w:szCs w:val="24"/>
              </w:rPr>
              <w:t>School Culture</w:t>
            </w:r>
          </w:p>
        </w:tc>
      </w:tr>
      <w:tr w:rsidR="00AE2F11" w:rsidRPr="00300FE7" w14:paraId="5A34B71C" w14:textId="77777777" w:rsidTr="00DE5975">
        <w:tc>
          <w:tcPr>
            <w:tcW w:w="9776" w:type="dxa"/>
          </w:tcPr>
          <w:p w14:paraId="72ED86DD" w14:textId="77777777" w:rsidR="00AE2F11" w:rsidRPr="00300FE7" w:rsidRDefault="00AE2F11" w:rsidP="00AE2F11">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the school’s values and ethos by contributing to the development and implementation of policies practices and procedures.</w:t>
            </w:r>
          </w:p>
          <w:p w14:paraId="7DD0F336" w14:textId="067B1F5C" w:rsidR="00A01596" w:rsidRPr="005D2EF2" w:rsidRDefault="00AE2F11" w:rsidP="005D2EF2">
            <w:pPr>
              <w:pStyle w:val="ListParagraph"/>
              <w:numPr>
                <w:ilvl w:val="0"/>
                <w:numId w:val="6"/>
              </w:numPr>
              <w:autoSpaceDE w:val="0"/>
              <w:autoSpaceDN w:val="0"/>
              <w:adjustRightInd w:val="0"/>
              <w:rPr>
                <w:rFonts w:cs="Georgia"/>
                <w:color w:val="000000"/>
                <w:sz w:val="24"/>
                <w:szCs w:val="24"/>
              </w:rPr>
            </w:pPr>
            <w:r w:rsidRPr="00300FE7">
              <w:rPr>
                <w:rFonts w:cs="Georgia"/>
                <w:color w:val="000000"/>
                <w:sz w:val="24"/>
                <w:szCs w:val="24"/>
              </w:rPr>
              <w:t>Help create a strong school community, committed to</w:t>
            </w:r>
            <w:r w:rsidR="00B05D5C">
              <w:rPr>
                <w:rFonts w:cs="Georgia"/>
                <w:color w:val="000000"/>
                <w:sz w:val="24"/>
                <w:szCs w:val="24"/>
              </w:rPr>
              <w:t xml:space="preserve"> </w:t>
            </w:r>
            <w:r w:rsidR="009B380B">
              <w:rPr>
                <w:rFonts w:cs="Georgia"/>
                <w:color w:val="000000"/>
                <w:sz w:val="24"/>
                <w:szCs w:val="24"/>
              </w:rPr>
              <w:t xml:space="preserve">empowering children and helping them to </w:t>
            </w:r>
            <w:r w:rsidR="00AE4D4E">
              <w:rPr>
                <w:rFonts w:cs="Georgia"/>
                <w:color w:val="000000"/>
                <w:sz w:val="24"/>
                <w:szCs w:val="24"/>
              </w:rPr>
              <w:t>develop their talents and passions in a range of subjects and contexts.</w:t>
            </w:r>
          </w:p>
          <w:p w14:paraId="660885D9" w14:textId="0E534797" w:rsidR="00AE2F11" w:rsidRPr="00300FE7" w:rsidRDefault="00AE2F11" w:rsidP="00AE2F11">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To be active in issues of child welfare and support</w:t>
            </w:r>
            <w:r w:rsidR="009C42D1">
              <w:rPr>
                <w:rFonts w:cs="Georgia"/>
                <w:color w:val="000000"/>
                <w:sz w:val="24"/>
                <w:szCs w:val="24"/>
              </w:rPr>
              <w:t>.</w:t>
            </w:r>
          </w:p>
          <w:p w14:paraId="7003BB48" w14:textId="2BEE2DF2" w:rsidR="00AE2F11" w:rsidRPr="00300FE7" w:rsidRDefault="00AE2F11" w:rsidP="00AE2F11">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and work in collaboration with colleagues and other professional in and beyond the school as required</w:t>
            </w:r>
            <w:r w:rsidR="009C42D1">
              <w:rPr>
                <w:rFonts w:cs="Georgia"/>
                <w:color w:val="000000"/>
                <w:sz w:val="24"/>
                <w:szCs w:val="24"/>
              </w:rPr>
              <w:t>.</w:t>
            </w:r>
          </w:p>
        </w:tc>
      </w:tr>
    </w:tbl>
    <w:p w14:paraId="3361940D"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51142F" w:rsidRPr="00300FE7" w14:paraId="30ABDA50" w14:textId="77777777" w:rsidTr="0051142F">
        <w:tc>
          <w:tcPr>
            <w:tcW w:w="9776" w:type="dxa"/>
            <w:shd w:val="clear" w:color="auto" w:fill="9CC2E5" w:themeFill="accent1" w:themeFillTint="99"/>
          </w:tcPr>
          <w:p w14:paraId="489253F6" w14:textId="710EA7F8" w:rsidR="0051142F" w:rsidRPr="0051142F" w:rsidRDefault="0051142F" w:rsidP="0051142F">
            <w:pPr>
              <w:autoSpaceDE w:val="0"/>
              <w:autoSpaceDN w:val="0"/>
              <w:adjustRightInd w:val="0"/>
              <w:rPr>
                <w:rFonts w:cs="Georgia,Bold"/>
                <w:b/>
                <w:bCs/>
                <w:color w:val="1F5728"/>
                <w:sz w:val="24"/>
                <w:szCs w:val="24"/>
              </w:rPr>
            </w:pPr>
            <w:r w:rsidRPr="0051142F">
              <w:rPr>
                <w:rFonts w:cs="Georgia,Bold"/>
                <w:b/>
                <w:bCs/>
                <w:color w:val="000000" w:themeColor="text1"/>
                <w:sz w:val="24"/>
                <w:szCs w:val="24"/>
              </w:rPr>
              <w:t>Other</w:t>
            </w:r>
          </w:p>
        </w:tc>
      </w:tr>
      <w:tr w:rsidR="00AE2F11" w:rsidRPr="00300FE7" w14:paraId="7B781F80" w14:textId="77777777" w:rsidTr="00DE5975">
        <w:tc>
          <w:tcPr>
            <w:tcW w:w="9776" w:type="dxa"/>
          </w:tcPr>
          <w:p w14:paraId="6C2DBE34" w14:textId="77777777" w:rsidR="00AE2F11" w:rsidRPr="00300FE7" w:rsidRDefault="00AE2F11" w:rsidP="00AE2F11">
            <w:pPr>
              <w:pStyle w:val="ListParagraph"/>
              <w:numPr>
                <w:ilvl w:val="0"/>
                <w:numId w:val="7"/>
              </w:numPr>
              <w:autoSpaceDE w:val="0"/>
              <w:autoSpaceDN w:val="0"/>
              <w:adjustRightInd w:val="0"/>
              <w:rPr>
                <w:rFonts w:cs="Georgia,Bold"/>
                <w:b/>
                <w:bCs/>
                <w:color w:val="1F5728"/>
                <w:sz w:val="24"/>
                <w:szCs w:val="24"/>
              </w:rPr>
            </w:pPr>
            <w:proofErr w:type="gramStart"/>
            <w:r w:rsidRPr="00300FE7">
              <w:rPr>
                <w:rFonts w:cs="Georgia"/>
                <w:color w:val="000000"/>
                <w:sz w:val="24"/>
                <w:szCs w:val="24"/>
              </w:rPr>
              <w:t>Undertake ,</w:t>
            </w:r>
            <w:proofErr w:type="gramEnd"/>
            <w:r w:rsidRPr="00300FE7">
              <w:rPr>
                <w:rFonts w:cs="Georgia"/>
                <w:color w:val="000000"/>
                <w:sz w:val="24"/>
                <w:szCs w:val="24"/>
              </w:rPr>
              <w:t xml:space="preserve"> and when required, deliver or be part of the appraisal system and relevant training and professional development</w:t>
            </w:r>
          </w:p>
          <w:p w14:paraId="31E6B9F1" w14:textId="77777777" w:rsidR="00AE2F11" w:rsidRPr="00300FE7" w:rsidRDefault="00AE2F11" w:rsidP="00AE2F11">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other various responsibilities as directed by the line manager or Headteacher</w:t>
            </w:r>
          </w:p>
        </w:tc>
      </w:tr>
    </w:tbl>
    <w:p w14:paraId="4A5D603E"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p w14:paraId="7B421658"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B527E1" w:rsidRPr="00300FE7" w14:paraId="1D3E21A3" w14:textId="77777777" w:rsidTr="009B249E">
        <w:tc>
          <w:tcPr>
            <w:tcW w:w="9776" w:type="dxa"/>
            <w:shd w:val="clear" w:color="auto" w:fill="9CC2E5" w:themeFill="accent1" w:themeFillTint="99"/>
          </w:tcPr>
          <w:p w14:paraId="1AC1F0C3" w14:textId="6713E78D" w:rsidR="00B527E1" w:rsidRPr="009B249E" w:rsidRDefault="009B249E" w:rsidP="009B6369">
            <w:pPr>
              <w:autoSpaceDE w:val="0"/>
              <w:autoSpaceDN w:val="0"/>
              <w:adjustRightInd w:val="0"/>
              <w:rPr>
                <w:rFonts w:cs="Georgia,Bold"/>
                <w:b/>
                <w:bCs/>
                <w:color w:val="000000" w:themeColor="text1"/>
                <w:sz w:val="24"/>
                <w:szCs w:val="24"/>
              </w:rPr>
            </w:pPr>
            <w:r w:rsidRPr="009B249E">
              <w:rPr>
                <w:rFonts w:cs="Georgia,Bold"/>
                <w:b/>
                <w:bCs/>
                <w:color w:val="000000" w:themeColor="text1"/>
                <w:sz w:val="24"/>
                <w:szCs w:val="24"/>
              </w:rPr>
              <w:t>Personal Specification:</w:t>
            </w:r>
          </w:p>
        </w:tc>
      </w:tr>
      <w:tr w:rsidR="00AE2F11" w:rsidRPr="00300FE7" w14:paraId="5E17E9D2" w14:textId="77777777" w:rsidTr="00DE5975">
        <w:tc>
          <w:tcPr>
            <w:tcW w:w="9776" w:type="dxa"/>
          </w:tcPr>
          <w:p w14:paraId="4E48E8CD" w14:textId="77777777" w:rsidR="00AE2F11" w:rsidRPr="00300FE7" w:rsidRDefault="00AE2F11" w:rsidP="009B6369">
            <w:pPr>
              <w:autoSpaceDE w:val="0"/>
              <w:autoSpaceDN w:val="0"/>
              <w:adjustRightInd w:val="0"/>
              <w:rPr>
                <w:rFonts w:cs="Georgia,Bold"/>
                <w:b/>
                <w:bCs/>
                <w:color w:val="1F5728"/>
                <w:sz w:val="24"/>
                <w:szCs w:val="24"/>
              </w:rPr>
            </w:pPr>
            <w:r w:rsidRPr="00300FE7">
              <w:rPr>
                <w:sz w:val="24"/>
                <w:szCs w:val="24"/>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Short listed candidates will be required at interview to complete a variety of activities directly related to the Person Specification, forming an evidence base for the appointment.</w:t>
            </w:r>
          </w:p>
        </w:tc>
      </w:tr>
    </w:tbl>
    <w:p w14:paraId="567205F6" w14:textId="77777777" w:rsidR="00AE2F11" w:rsidRPr="00300FE7" w:rsidRDefault="00AE2F11"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B527E1" w:rsidRPr="00300FE7" w14:paraId="7B704F93" w14:textId="77777777" w:rsidTr="00980716">
        <w:tc>
          <w:tcPr>
            <w:tcW w:w="9776" w:type="dxa"/>
            <w:shd w:val="clear" w:color="auto" w:fill="9CC2E5" w:themeFill="accent1" w:themeFillTint="99"/>
          </w:tcPr>
          <w:p w14:paraId="7176F3B5" w14:textId="1F6E916A" w:rsidR="00B527E1" w:rsidRPr="009B249E" w:rsidRDefault="009B249E" w:rsidP="009B6369">
            <w:pPr>
              <w:autoSpaceDE w:val="0"/>
              <w:autoSpaceDN w:val="0"/>
              <w:adjustRightInd w:val="0"/>
              <w:rPr>
                <w:rFonts w:cs="Georgia,Bold"/>
                <w:b/>
                <w:bCs/>
                <w:color w:val="000000" w:themeColor="text1"/>
                <w:sz w:val="24"/>
                <w:szCs w:val="24"/>
              </w:rPr>
            </w:pPr>
            <w:r w:rsidRPr="009B249E">
              <w:rPr>
                <w:rFonts w:cs="Georgia,Bold"/>
                <w:b/>
                <w:bCs/>
                <w:color w:val="000000" w:themeColor="text1"/>
                <w:sz w:val="24"/>
                <w:szCs w:val="24"/>
              </w:rPr>
              <w:t xml:space="preserve">Qualifications &amp; Professional Development </w:t>
            </w:r>
          </w:p>
        </w:tc>
      </w:tr>
      <w:tr w:rsidR="00AE2F11" w:rsidRPr="00300FE7" w14:paraId="5D2623EB" w14:textId="77777777" w:rsidTr="00DE5975">
        <w:tc>
          <w:tcPr>
            <w:tcW w:w="9776" w:type="dxa"/>
          </w:tcPr>
          <w:p w14:paraId="58B1DF77" w14:textId="18759C76" w:rsidR="00AE2F11" w:rsidRPr="00C30465" w:rsidRDefault="00AE2F11" w:rsidP="00C30465">
            <w:pPr>
              <w:pStyle w:val="ListParagraph"/>
              <w:numPr>
                <w:ilvl w:val="0"/>
                <w:numId w:val="11"/>
              </w:numPr>
              <w:autoSpaceDE w:val="0"/>
              <w:autoSpaceDN w:val="0"/>
              <w:adjustRightInd w:val="0"/>
              <w:rPr>
                <w:sz w:val="24"/>
                <w:szCs w:val="24"/>
              </w:rPr>
            </w:pPr>
            <w:r w:rsidRPr="00C30465">
              <w:rPr>
                <w:sz w:val="24"/>
                <w:szCs w:val="24"/>
              </w:rPr>
              <w:t xml:space="preserve">Qualified Teacher Status </w:t>
            </w:r>
          </w:p>
          <w:p w14:paraId="3AD6CA92" w14:textId="5F74C961" w:rsidR="00AE2F11" w:rsidRPr="00C30465" w:rsidRDefault="00AE2F11" w:rsidP="00C30465">
            <w:pPr>
              <w:pStyle w:val="ListParagraph"/>
              <w:numPr>
                <w:ilvl w:val="0"/>
                <w:numId w:val="11"/>
              </w:numPr>
              <w:autoSpaceDE w:val="0"/>
              <w:autoSpaceDN w:val="0"/>
              <w:adjustRightInd w:val="0"/>
              <w:rPr>
                <w:rFonts w:cs="Georgia,Bold"/>
                <w:b/>
                <w:bCs/>
                <w:color w:val="1F5728"/>
                <w:sz w:val="24"/>
                <w:szCs w:val="24"/>
              </w:rPr>
            </w:pPr>
            <w:r w:rsidRPr="00C30465">
              <w:rPr>
                <w:sz w:val="24"/>
                <w:szCs w:val="24"/>
              </w:rPr>
              <w:t>Degree level education or an equivalent professional qualification</w:t>
            </w:r>
          </w:p>
        </w:tc>
      </w:tr>
    </w:tbl>
    <w:p w14:paraId="1B3CE942" w14:textId="6A5624BB" w:rsidR="00AE2F11" w:rsidRDefault="00AE2F11" w:rsidP="00AE2F11">
      <w:pPr>
        <w:autoSpaceDE w:val="0"/>
        <w:autoSpaceDN w:val="0"/>
        <w:adjustRightInd w:val="0"/>
        <w:spacing w:after="0" w:line="240" w:lineRule="auto"/>
        <w:rPr>
          <w:rFonts w:cs="Georgia,Bold"/>
          <w:b/>
          <w:bCs/>
          <w:color w:val="1F5728"/>
          <w:sz w:val="24"/>
          <w:szCs w:val="24"/>
        </w:rPr>
      </w:pPr>
    </w:p>
    <w:p w14:paraId="05CC0396" w14:textId="52CD3630" w:rsidR="00D0599B" w:rsidRDefault="00D0599B" w:rsidP="00AE2F11">
      <w:pPr>
        <w:autoSpaceDE w:val="0"/>
        <w:autoSpaceDN w:val="0"/>
        <w:adjustRightInd w:val="0"/>
        <w:spacing w:after="0" w:line="240" w:lineRule="auto"/>
        <w:rPr>
          <w:rFonts w:cs="Georgia,Bold"/>
          <w:b/>
          <w:bCs/>
          <w:color w:val="1F5728"/>
          <w:sz w:val="24"/>
          <w:szCs w:val="24"/>
        </w:rPr>
      </w:pPr>
    </w:p>
    <w:p w14:paraId="25A4BB1D" w14:textId="77777777" w:rsidR="00A256C3" w:rsidRPr="00300FE7" w:rsidRDefault="00A256C3" w:rsidP="00AE2F11">
      <w:pPr>
        <w:autoSpaceDE w:val="0"/>
        <w:autoSpaceDN w:val="0"/>
        <w:adjustRightInd w:val="0"/>
        <w:spacing w:after="0" w:line="240" w:lineRule="auto"/>
        <w:rPr>
          <w:rFonts w:cs="Georgia,Bold"/>
          <w:b/>
          <w:bCs/>
          <w:color w:val="1F5728"/>
          <w:sz w:val="24"/>
          <w:szCs w:val="24"/>
        </w:rPr>
      </w:pPr>
    </w:p>
    <w:tbl>
      <w:tblPr>
        <w:tblStyle w:val="TableGrid"/>
        <w:tblW w:w="9776" w:type="dxa"/>
        <w:tblLook w:val="04A0" w:firstRow="1" w:lastRow="0" w:firstColumn="1" w:lastColumn="0" w:noHBand="0" w:noVBand="1"/>
      </w:tblPr>
      <w:tblGrid>
        <w:gridCol w:w="9776"/>
      </w:tblGrid>
      <w:tr w:rsidR="0083410B" w:rsidRPr="00300FE7" w14:paraId="21A01BC3" w14:textId="77777777" w:rsidTr="00980716">
        <w:tc>
          <w:tcPr>
            <w:tcW w:w="9776" w:type="dxa"/>
            <w:shd w:val="clear" w:color="auto" w:fill="9CC2E5" w:themeFill="accent1" w:themeFillTint="99"/>
          </w:tcPr>
          <w:p w14:paraId="09912E0B" w14:textId="6E0A5B48" w:rsidR="0083410B" w:rsidRPr="00980716" w:rsidRDefault="00980716" w:rsidP="009B6369">
            <w:pPr>
              <w:autoSpaceDE w:val="0"/>
              <w:autoSpaceDN w:val="0"/>
              <w:adjustRightInd w:val="0"/>
              <w:rPr>
                <w:rFonts w:cs="Georgia,Bold"/>
                <w:b/>
                <w:bCs/>
                <w:color w:val="000000" w:themeColor="text1"/>
                <w:sz w:val="24"/>
                <w:szCs w:val="24"/>
              </w:rPr>
            </w:pPr>
            <w:r w:rsidRPr="00980716">
              <w:rPr>
                <w:rFonts w:cs="Georgia,Bold"/>
                <w:b/>
                <w:bCs/>
                <w:color w:val="000000" w:themeColor="text1"/>
                <w:sz w:val="24"/>
                <w:szCs w:val="24"/>
              </w:rPr>
              <w:lastRenderedPageBreak/>
              <w:t>Knowledge, skills &amp; competencies</w:t>
            </w:r>
          </w:p>
        </w:tc>
      </w:tr>
      <w:tr w:rsidR="00AE2F11" w:rsidRPr="00300FE7" w14:paraId="7BA0F298" w14:textId="77777777" w:rsidTr="00B527E1">
        <w:tc>
          <w:tcPr>
            <w:tcW w:w="9776" w:type="dxa"/>
          </w:tcPr>
          <w:p w14:paraId="15BF7E14" w14:textId="0D988509" w:rsidR="00AE2F11" w:rsidRPr="00C30465" w:rsidRDefault="00AE2F11" w:rsidP="00C30465">
            <w:pPr>
              <w:pStyle w:val="ListParagraph"/>
              <w:numPr>
                <w:ilvl w:val="0"/>
                <w:numId w:val="10"/>
              </w:numPr>
              <w:autoSpaceDE w:val="0"/>
              <w:autoSpaceDN w:val="0"/>
              <w:adjustRightInd w:val="0"/>
              <w:rPr>
                <w:sz w:val="24"/>
                <w:szCs w:val="24"/>
              </w:rPr>
            </w:pPr>
            <w:r w:rsidRPr="00C30465">
              <w:rPr>
                <w:sz w:val="24"/>
                <w:szCs w:val="24"/>
              </w:rPr>
              <w:t>An understanding of the different ways in which children learn and of a variety of teaching strategies</w:t>
            </w:r>
          </w:p>
          <w:p w14:paraId="6E547E95" w14:textId="4F4C0B0F" w:rsidR="00AE2F11" w:rsidRPr="00C30465" w:rsidRDefault="00AE2F11" w:rsidP="00C30465">
            <w:pPr>
              <w:pStyle w:val="ListParagraph"/>
              <w:numPr>
                <w:ilvl w:val="0"/>
                <w:numId w:val="10"/>
              </w:numPr>
              <w:autoSpaceDE w:val="0"/>
              <w:autoSpaceDN w:val="0"/>
              <w:adjustRightInd w:val="0"/>
              <w:rPr>
                <w:sz w:val="24"/>
                <w:szCs w:val="24"/>
              </w:rPr>
            </w:pPr>
            <w:r w:rsidRPr="00C30465">
              <w:rPr>
                <w:sz w:val="24"/>
                <w:szCs w:val="24"/>
              </w:rPr>
              <w:t xml:space="preserve">Thorough knowledge of the whole primary curriculum its organisation and assessment for learning </w:t>
            </w:r>
          </w:p>
          <w:p w14:paraId="3A89189C" w14:textId="70EDB2E5" w:rsidR="00AE2F11" w:rsidRPr="00C30465" w:rsidRDefault="00AE2F11" w:rsidP="00C30465">
            <w:pPr>
              <w:pStyle w:val="ListParagraph"/>
              <w:numPr>
                <w:ilvl w:val="0"/>
                <w:numId w:val="10"/>
              </w:numPr>
              <w:autoSpaceDE w:val="0"/>
              <w:autoSpaceDN w:val="0"/>
              <w:adjustRightInd w:val="0"/>
              <w:rPr>
                <w:sz w:val="24"/>
                <w:szCs w:val="24"/>
              </w:rPr>
            </w:pPr>
            <w:r w:rsidRPr="00C30465">
              <w:rPr>
                <w:sz w:val="24"/>
                <w:szCs w:val="24"/>
              </w:rPr>
              <w:t xml:space="preserve">Demonstrate a commitment to and an understanding of the processes of inclusion and equal opportunities in particular knowledge of strategies for SEND and EAL pupils learning </w:t>
            </w:r>
          </w:p>
          <w:p w14:paraId="6A027720" w14:textId="156B084F" w:rsidR="00AE2F11" w:rsidRPr="00E85926" w:rsidRDefault="00AE2F11" w:rsidP="00D0599B">
            <w:pPr>
              <w:pStyle w:val="ListParagraph"/>
              <w:numPr>
                <w:ilvl w:val="0"/>
                <w:numId w:val="10"/>
              </w:numPr>
              <w:autoSpaceDE w:val="0"/>
              <w:autoSpaceDN w:val="0"/>
              <w:adjustRightInd w:val="0"/>
              <w:rPr>
                <w:b/>
                <w:sz w:val="24"/>
                <w:szCs w:val="24"/>
              </w:rPr>
            </w:pPr>
            <w:r w:rsidRPr="00C30465">
              <w:rPr>
                <w:sz w:val="24"/>
                <w:szCs w:val="24"/>
              </w:rPr>
              <w:t>A clear understanding of current educational legislation, issues and debates</w:t>
            </w:r>
          </w:p>
        </w:tc>
      </w:tr>
    </w:tbl>
    <w:p w14:paraId="6887A79A" w14:textId="77777777" w:rsidR="00AE2F11" w:rsidRDefault="00AE2F11" w:rsidP="00AE2F11">
      <w:pPr>
        <w:autoSpaceDE w:val="0"/>
        <w:autoSpaceDN w:val="0"/>
        <w:adjustRightInd w:val="0"/>
        <w:spacing w:after="0" w:line="240" w:lineRule="auto"/>
        <w:rPr>
          <w:rFonts w:cs="Georgia,Bold"/>
          <w:b/>
          <w:bCs/>
          <w:color w:val="1F5728"/>
          <w:sz w:val="20"/>
          <w:szCs w:val="20"/>
        </w:rPr>
      </w:pPr>
    </w:p>
    <w:tbl>
      <w:tblPr>
        <w:tblStyle w:val="TableGrid"/>
        <w:tblW w:w="9776" w:type="dxa"/>
        <w:tblLook w:val="04A0" w:firstRow="1" w:lastRow="0" w:firstColumn="1" w:lastColumn="0" w:noHBand="0" w:noVBand="1"/>
      </w:tblPr>
      <w:tblGrid>
        <w:gridCol w:w="9776"/>
      </w:tblGrid>
      <w:tr w:rsidR="0083410B" w14:paraId="14027238" w14:textId="77777777" w:rsidTr="00980716">
        <w:tc>
          <w:tcPr>
            <w:tcW w:w="9776" w:type="dxa"/>
            <w:shd w:val="clear" w:color="auto" w:fill="9CC2E5" w:themeFill="accent1" w:themeFillTint="99"/>
          </w:tcPr>
          <w:p w14:paraId="754FDDF2" w14:textId="3D9D6424" w:rsidR="0083410B" w:rsidRDefault="0083410B" w:rsidP="009B6369">
            <w:pPr>
              <w:autoSpaceDE w:val="0"/>
              <w:autoSpaceDN w:val="0"/>
              <w:adjustRightInd w:val="0"/>
              <w:rPr>
                <w:rFonts w:cs="Georgia,Bold"/>
                <w:b/>
                <w:bCs/>
                <w:color w:val="1F5728"/>
                <w:sz w:val="24"/>
                <w:szCs w:val="24"/>
              </w:rPr>
            </w:pPr>
            <w:r w:rsidRPr="00980716">
              <w:rPr>
                <w:rFonts w:cs="Georgia,Bold"/>
                <w:b/>
                <w:bCs/>
                <w:color w:val="000000" w:themeColor="text1"/>
                <w:sz w:val="24"/>
                <w:szCs w:val="24"/>
              </w:rPr>
              <w:t>Experience</w:t>
            </w:r>
          </w:p>
        </w:tc>
      </w:tr>
      <w:tr w:rsidR="00AE2F11" w14:paraId="62B8C78F" w14:textId="77777777" w:rsidTr="00980716">
        <w:tc>
          <w:tcPr>
            <w:tcW w:w="9776" w:type="dxa"/>
          </w:tcPr>
          <w:p w14:paraId="7F670825" w14:textId="6E7E1A0F" w:rsidR="00AE2F11" w:rsidRPr="00C74A42" w:rsidRDefault="00AE2F11" w:rsidP="00C74A42">
            <w:pPr>
              <w:pStyle w:val="ListParagraph"/>
              <w:numPr>
                <w:ilvl w:val="0"/>
                <w:numId w:val="9"/>
              </w:numPr>
              <w:autoSpaceDE w:val="0"/>
              <w:autoSpaceDN w:val="0"/>
              <w:adjustRightInd w:val="0"/>
              <w:rPr>
                <w:sz w:val="24"/>
                <w:szCs w:val="24"/>
              </w:rPr>
            </w:pPr>
            <w:r w:rsidRPr="00C74A42">
              <w:rPr>
                <w:sz w:val="24"/>
                <w:szCs w:val="24"/>
              </w:rPr>
              <w:t xml:space="preserve">A track record of ‘excellence’ as a class teacher </w:t>
            </w:r>
          </w:p>
          <w:p w14:paraId="54D988AA" w14:textId="417303F5" w:rsidR="00C74A42" w:rsidRPr="00C74A42" w:rsidRDefault="00C74A42" w:rsidP="00C74A42">
            <w:pPr>
              <w:pStyle w:val="ListParagraph"/>
              <w:numPr>
                <w:ilvl w:val="0"/>
                <w:numId w:val="8"/>
              </w:numPr>
              <w:autoSpaceDE w:val="0"/>
              <w:autoSpaceDN w:val="0"/>
              <w:adjustRightInd w:val="0"/>
              <w:rPr>
                <w:sz w:val="24"/>
                <w:szCs w:val="24"/>
              </w:rPr>
            </w:pPr>
            <w:r w:rsidRPr="00C74A42">
              <w:rPr>
                <w:sz w:val="24"/>
                <w:szCs w:val="24"/>
              </w:rPr>
              <w:t>Previous teaching experience within the Early Years and Foundation Stage</w:t>
            </w:r>
          </w:p>
          <w:p w14:paraId="2EB06688" w14:textId="6603B7D1" w:rsidR="00AE2F11" w:rsidRPr="00C74A42" w:rsidRDefault="00AE2F11" w:rsidP="00C74A42">
            <w:pPr>
              <w:pStyle w:val="ListParagraph"/>
              <w:numPr>
                <w:ilvl w:val="0"/>
                <w:numId w:val="8"/>
              </w:numPr>
              <w:autoSpaceDE w:val="0"/>
              <w:autoSpaceDN w:val="0"/>
              <w:adjustRightInd w:val="0"/>
              <w:rPr>
                <w:sz w:val="24"/>
                <w:szCs w:val="24"/>
              </w:rPr>
            </w:pPr>
            <w:r w:rsidRPr="00C74A42">
              <w:rPr>
                <w:sz w:val="24"/>
                <w:szCs w:val="24"/>
              </w:rPr>
              <w:t xml:space="preserve">Successful promotion of positive behaviour management strategies </w:t>
            </w:r>
          </w:p>
          <w:p w14:paraId="211D485B" w14:textId="6776B2A8" w:rsidR="00AE2F11" w:rsidRPr="00C74A42" w:rsidRDefault="00A256C3" w:rsidP="00C74A42">
            <w:pPr>
              <w:pStyle w:val="ListParagraph"/>
              <w:numPr>
                <w:ilvl w:val="0"/>
                <w:numId w:val="8"/>
              </w:numPr>
              <w:autoSpaceDE w:val="0"/>
              <w:autoSpaceDN w:val="0"/>
              <w:adjustRightInd w:val="0"/>
              <w:rPr>
                <w:sz w:val="24"/>
                <w:szCs w:val="24"/>
              </w:rPr>
            </w:pPr>
            <w:r w:rsidRPr="00C74A42">
              <w:rPr>
                <w:sz w:val="24"/>
                <w:szCs w:val="24"/>
              </w:rPr>
              <w:t>A proven record of pupil progress.</w:t>
            </w:r>
          </w:p>
          <w:p w14:paraId="405A493F" w14:textId="2D7FF66C" w:rsidR="00A256C3" w:rsidRPr="00911668" w:rsidRDefault="00A256C3" w:rsidP="009B6369">
            <w:pPr>
              <w:autoSpaceDE w:val="0"/>
              <w:autoSpaceDN w:val="0"/>
              <w:adjustRightInd w:val="0"/>
            </w:pPr>
          </w:p>
        </w:tc>
      </w:tr>
    </w:tbl>
    <w:p w14:paraId="42A61D7F" w14:textId="77777777" w:rsidR="008546DA" w:rsidRPr="00AA534E" w:rsidRDefault="008546DA" w:rsidP="008546DA">
      <w:pPr>
        <w:rPr>
          <w:rFonts w:ascii="Calibri" w:hAnsi="Calibri" w:cs="Arial"/>
        </w:rPr>
      </w:pPr>
    </w:p>
    <w:p w14:paraId="0562CB0E" w14:textId="77777777" w:rsidR="001B6359" w:rsidRPr="00AC420F" w:rsidRDefault="001B6359" w:rsidP="00AC420F"/>
    <w:sectPr w:rsidR="001B6359" w:rsidRPr="00AC42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01CB" w14:textId="77777777" w:rsidR="00DD57B5" w:rsidRDefault="00DD57B5" w:rsidP="00AC420F">
      <w:pPr>
        <w:spacing w:after="0" w:line="240" w:lineRule="auto"/>
      </w:pPr>
      <w:r>
        <w:separator/>
      </w:r>
    </w:p>
  </w:endnote>
  <w:endnote w:type="continuationSeparator" w:id="0">
    <w:p w14:paraId="5130C4AF" w14:textId="77777777" w:rsidR="00DD57B5" w:rsidRDefault="00DD57B5" w:rsidP="00AC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E8E" w14:textId="77777777" w:rsidR="00AC420F" w:rsidRDefault="00AC420F">
    <w:pPr>
      <w:pStyle w:val="Footer"/>
    </w:pPr>
    <w:r>
      <w:rPr>
        <w:noProof/>
        <w:lang w:eastAsia="en-GB"/>
      </w:rPr>
      <w:drawing>
        <wp:anchor distT="0" distB="0" distL="114300" distR="114300" simplePos="0" relativeHeight="251659264" behindDoc="1" locked="0" layoutInCell="1" allowOverlap="1" wp14:anchorId="56128DBA" wp14:editId="20D3EAC5">
          <wp:simplePos x="0" y="0"/>
          <wp:positionH relativeFrom="column">
            <wp:posOffset>-928048</wp:posOffset>
          </wp:positionH>
          <wp:positionV relativeFrom="paragraph">
            <wp:posOffset>-245660</wp:posOffset>
          </wp:positionV>
          <wp:extent cx="7533191" cy="75964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 footer.jpg"/>
                  <pic:cNvPicPr/>
                </pic:nvPicPr>
                <pic:blipFill>
                  <a:blip r:embed="rId1">
                    <a:extLst>
                      <a:ext uri="{28A0092B-C50C-407E-A947-70E740481C1C}">
                        <a14:useLocalDpi xmlns:a14="http://schemas.microsoft.com/office/drawing/2010/main" val="0"/>
                      </a:ext>
                    </a:extLst>
                  </a:blip>
                  <a:stretch>
                    <a:fillRect/>
                  </a:stretch>
                </pic:blipFill>
                <pic:spPr>
                  <a:xfrm>
                    <a:off x="0" y="0"/>
                    <a:ext cx="7533191" cy="759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0B02" w14:textId="77777777" w:rsidR="00DD57B5" w:rsidRDefault="00DD57B5" w:rsidP="00AC420F">
      <w:pPr>
        <w:spacing w:after="0" w:line="240" w:lineRule="auto"/>
      </w:pPr>
      <w:r>
        <w:separator/>
      </w:r>
    </w:p>
  </w:footnote>
  <w:footnote w:type="continuationSeparator" w:id="0">
    <w:p w14:paraId="21B124AA" w14:textId="77777777" w:rsidR="00DD57B5" w:rsidRDefault="00DD57B5" w:rsidP="00AC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AC420F" w:rsidRDefault="00A622DF" w:rsidP="00AC420F">
    <w:pPr>
      <w:pStyle w:val="Header"/>
      <w:jc w:val="center"/>
    </w:pPr>
    <w:r>
      <w:rPr>
        <w:noProof/>
        <w:lang w:eastAsia="en-GB"/>
      </w:rPr>
      <w:drawing>
        <wp:inline distT="0" distB="0" distL="0" distR="0" wp14:anchorId="46D2AC1B" wp14:editId="4396140C">
          <wp:extent cx="4749421" cy="1090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8412" cy="1099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7D"/>
    <w:multiLevelType w:val="hybridMultilevel"/>
    <w:tmpl w:val="F40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9B3"/>
    <w:multiLevelType w:val="hybridMultilevel"/>
    <w:tmpl w:val="A76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2793F"/>
    <w:multiLevelType w:val="hybridMultilevel"/>
    <w:tmpl w:val="6D3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C005C"/>
    <w:multiLevelType w:val="hybridMultilevel"/>
    <w:tmpl w:val="158A925C"/>
    <w:lvl w:ilvl="0" w:tplc="627821B0">
      <w:start w:val="1"/>
      <w:numFmt w:val="bullet"/>
      <w:lvlText w:val=""/>
      <w:lvlJc w:val="left"/>
      <w:pPr>
        <w:ind w:left="720" w:hanging="360"/>
      </w:pPr>
      <w:rPr>
        <w:rFonts w:ascii="Symbol" w:hAnsi="Symbol" w:hint="default"/>
      </w:rPr>
    </w:lvl>
    <w:lvl w:ilvl="1" w:tplc="E85C9728">
      <w:start w:val="1"/>
      <w:numFmt w:val="bullet"/>
      <w:lvlText w:val="o"/>
      <w:lvlJc w:val="left"/>
      <w:pPr>
        <w:ind w:left="1440" w:hanging="360"/>
      </w:pPr>
      <w:rPr>
        <w:rFonts w:ascii="Courier New" w:hAnsi="Courier New" w:hint="default"/>
      </w:rPr>
    </w:lvl>
    <w:lvl w:ilvl="2" w:tplc="476083C0">
      <w:start w:val="1"/>
      <w:numFmt w:val="bullet"/>
      <w:lvlText w:val=""/>
      <w:lvlJc w:val="left"/>
      <w:pPr>
        <w:ind w:left="2160" w:hanging="360"/>
      </w:pPr>
      <w:rPr>
        <w:rFonts w:ascii="Wingdings" w:hAnsi="Wingdings" w:hint="default"/>
      </w:rPr>
    </w:lvl>
    <w:lvl w:ilvl="3" w:tplc="D98A07D8">
      <w:start w:val="1"/>
      <w:numFmt w:val="bullet"/>
      <w:lvlText w:val=""/>
      <w:lvlJc w:val="left"/>
      <w:pPr>
        <w:ind w:left="2880" w:hanging="360"/>
      </w:pPr>
      <w:rPr>
        <w:rFonts w:ascii="Symbol" w:hAnsi="Symbol" w:hint="default"/>
      </w:rPr>
    </w:lvl>
    <w:lvl w:ilvl="4" w:tplc="5C1620DA">
      <w:start w:val="1"/>
      <w:numFmt w:val="bullet"/>
      <w:lvlText w:val="o"/>
      <w:lvlJc w:val="left"/>
      <w:pPr>
        <w:ind w:left="3600" w:hanging="360"/>
      </w:pPr>
      <w:rPr>
        <w:rFonts w:ascii="Courier New" w:hAnsi="Courier New" w:hint="default"/>
      </w:rPr>
    </w:lvl>
    <w:lvl w:ilvl="5" w:tplc="A0D81370">
      <w:start w:val="1"/>
      <w:numFmt w:val="bullet"/>
      <w:lvlText w:val=""/>
      <w:lvlJc w:val="left"/>
      <w:pPr>
        <w:ind w:left="4320" w:hanging="360"/>
      </w:pPr>
      <w:rPr>
        <w:rFonts w:ascii="Wingdings" w:hAnsi="Wingdings" w:hint="default"/>
      </w:rPr>
    </w:lvl>
    <w:lvl w:ilvl="6" w:tplc="F208C256">
      <w:start w:val="1"/>
      <w:numFmt w:val="bullet"/>
      <w:lvlText w:val=""/>
      <w:lvlJc w:val="left"/>
      <w:pPr>
        <w:ind w:left="5040" w:hanging="360"/>
      </w:pPr>
      <w:rPr>
        <w:rFonts w:ascii="Symbol" w:hAnsi="Symbol" w:hint="default"/>
      </w:rPr>
    </w:lvl>
    <w:lvl w:ilvl="7" w:tplc="046853F6">
      <w:start w:val="1"/>
      <w:numFmt w:val="bullet"/>
      <w:lvlText w:val="o"/>
      <w:lvlJc w:val="left"/>
      <w:pPr>
        <w:ind w:left="5760" w:hanging="360"/>
      </w:pPr>
      <w:rPr>
        <w:rFonts w:ascii="Courier New" w:hAnsi="Courier New" w:hint="default"/>
      </w:rPr>
    </w:lvl>
    <w:lvl w:ilvl="8" w:tplc="8B8C04CE">
      <w:start w:val="1"/>
      <w:numFmt w:val="bullet"/>
      <w:lvlText w:val=""/>
      <w:lvlJc w:val="left"/>
      <w:pPr>
        <w:ind w:left="6480" w:hanging="360"/>
      </w:pPr>
      <w:rPr>
        <w:rFonts w:ascii="Wingdings" w:hAnsi="Wingdings" w:hint="default"/>
      </w:rPr>
    </w:lvl>
  </w:abstractNum>
  <w:abstractNum w:abstractNumId="5" w15:restartNumberingAfterBreak="0">
    <w:nsid w:val="2BC4473F"/>
    <w:multiLevelType w:val="hybridMultilevel"/>
    <w:tmpl w:val="E558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409C0"/>
    <w:multiLevelType w:val="hybridMultilevel"/>
    <w:tmpl w:val="E1D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35B50"/>
    <w:multiLevelType w:val="hybridMultilevel"/>
    <w:tmpl w:val="B4E6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F638E"/>
    <w:multiLevelType w:val="hybridMultilevel"/>
    <w:tmpl w:val="3CB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A6154"/>
    <w:multiLevelType w:val="hybridMultilevel"/>
    <w:tmpl w:val="9F6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971EF"/>
    <w:multiLevelType w:val="hybridMultilevel"/>
    <w:tmpl w:val="748A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3"/>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0F"/>
    <w:rsid w:val="00001EE3"/>
    <w:rsid w:val="000135C2"/>
    <w:rsid w:val="000379B8"/>
    <w:rsid w:val="0004773C"/>
    <w:rsid w:val="000F1D82"/>
    <w:rsid w:val="00152E23"/>
    <w:rsid w:val="001566D5"/>
    <w:rsid w:val="00157088"/>
    <w:rsid w:val="001B6359"/>
    <w:rsid w:val="001E202F"/>
    <w:rsid w:val="002A5117"/>
    <w:rsid w:val="002C6851"/>
    <w:rsid w:val="00324F69"/>
    <w:rsid w:val="00343030"/>
    <w:rsid w:val="00385D28"/>
    <w:rsid w:val="004641F9"/>
    <w:rsid w:val="00494C05"/>
    <w:rsid w:val="0051142F"/>
    <w:rsid w:val="005D0223"/>
    <w:rsid w:val="005D2D59"/>
    <w:rsid w:val="005D2EF2"/>
    <w:rsid w:val="006A4C38"/>
    <w:rsid w:val="006B2165"/>
    <w:rsid w:val="00746239"/>
    <w:rsid w:val="0083410B"/>
    <w:rsid w:val="008546DA"/>
    <w:rsid w:val="00881594"/>
    <w:rsid w:val="008903F4"/>
    <w:rsid w:val="00980716"/>
    <w:rsid w:val="009B249E"/>
    <w:rsid w:val="009B380B"/>
    <w:rsid w:val="009C42D1"/>
    <w:rsid w:val="00A01596"/>
    <w:rsid w:val="00A256C3"/>
    <w:rsid w:val="00A3308F"/>
    <w:rsid w:val="00A622DF"/>
    <w:rsid w:val="00AC420F"/>
    <w:rsid w:val="00AE2F11"/>
    <w:rsid w:val="00AE4D4E"/>
    <w:rsid w:val="00B05D5C"/>
    <w:rsid w:val="00B12315"/>
    <w:rsid w:val="00B43757"/>
    <w:rsid w:val="00B527E1"/>
    <w:rsid w:val="00C046E1"/>
    <w:rsid w:val="00C04B3D"/>
    <w:rsid w:val="00C30465"/>
    <w:rsid w:val="00C578F7"/>
    <w:rsid w:val="00C74A42"/>
    <w:rsid w:val="00CF1F13"/>
    <w:rsid w:val="00D0599B"/>
    <w:rsid w:val="00D26191"/>
    <w:rsid w:val="00D63E1F"/>
    <w:rsid w:val="00D84DA7"/>
    <w:rsid w:val="00D8763B"/>
    <w:rsid w:val="00DC138A"/>
    <w:rsid w:val="00DC6414"/>
    <w:rsid w:val="00DD112D"/>
    <w:rsid w:val="00DD57B5"/>
    <w:rsid w:val="00DE5975"/>
    <w:rsid w:val="00E34C5D"/>
    <w:rsid w:val="00E35311"/>
    <w:rsid w:val="00E365D5"/>
    <w:rsid w:val="00E56A26"/>
    <w:rsid w:val="00E85926"/>
    <w:rsid w:val="00EA660E"/>
    <w:rsid w:val="00F17D99"/>
    <w:rsid w:val="00FA51A8"/>
    <w:rsid w:val="00FA5507"/>
    <w:rsid w:val="00FB113C"/>
    <w:rsid w:val="00FD735C"/>
    <w:rsid w:val="1726D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4686"/>
  <w15:chartTrackingRefBased/>
  <w15:docId w15:val="{DF84F60F-F6F9-49C9-9CF5-047F94B0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0F"/>
  </w:style>
  <w:style w:type="paragraph" w:styleId="Footer">
    <w:name w:val="footer"/>
    <w:basedOn w:val="Normal"/>
    <w:link w:val="FooterChar"/>
    <w:uiPriority w:val="99"/>
    <w:unhideWhenUsed/>
    <w:rsid w:val="00AC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0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semiHidden/>
    <w:rsid w:val="008546D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8546DA"/>
    <w:rPr>
      <w:rFonts w:ascii="Arial" w:eastAsia="Times New Roman" w:hAnsi="Arial" w:cs="Arial"/>
      <w:szCs w:val="24"/>
    </w:rPr>
  </w:style>
  <w:style w:type="paragraph" w:styleId="Title">
    <w:name w:val="Title"/>
    <w:basedOn w:val="Normal"/>
    <w:link w:val="TitleChar"/>
    <w:qFormat/>
    <w:rsid w:val="008546D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546DA"/>
    <w:rPr>
      <w:rFonts w:ascii="Arial" w:eastAsia="Times New Roman" w:hAnsi="Arial" w:cs="Arial"/>
      <w:b/>
      <w:bCs/>
      <w:szCs w:val="24"/>
    </w:rPr>
  </w:style>
  <w:style w:type="paragraph" w:customStyle="1" w:styleId="Text">
    <w:name w:val="Text"/>
    <w:basedOn w:val="BodyText"/>
    <w:link w:val="TextChar"/>
    <w:qFormat/>
    <w:rsid w:val="008546DA"/>
    <w:pPr>
      <w:spacing w:after="120"/>
    </w:pPr>
    <w:rPr>
      <w:rFonts w:eastAsia="MS Mincho"/>
      <w:sz w:val="20"/>
      <w:szCs w:val="20"/>
      <w:lang w:val="en-US"/>
    </w:rPr>
  </w:style>
  <w:style w:type="character" w:customStyle="1" w:styleId="TextChar">
    <w:name w:val="Text Char"/>
    <w:link w:val="Text"/>
    <w:rsid w:val="008546DA"/>
    <w:rPr>
      <w:rFonts w:ascii="Arial" w:eastAsia="MS Mincho" w:hAnsi="Arial" w:cs="Arial"/>
      <w:sz w:val="20"/>
      <w:szCs w:val="20"/>
      <w:lang w:val="en-US"/>
    </w:rPr>
  </w:style>
  <w:style w:type="paragraph" w:customStyle="1" w:styleId="Default">
    <w:name w:val="Default"/>
    <w:rsid w:val="008546D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AE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Company>The Academy Of Cusxton Schools</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WClayton</dc:creator>
  <cp:keywords/>
  <dc:description/>
  <cp:lastModifiedBy>Sylvia Okachukwu</cp:lastModifiedBy>
  <cp:revision>2</cp:revision>
  <dcterms:created xsi:type="dcterms:W3CDTF">2020-02-10T19:48:00Z</dcterms:created>
  <dcterms:modified xsi:type="dcterms:W3CDTF">2020-02-10T19:48:00Z</dcterms:modified>
</cp:coreProperties>
</file>