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CB3" w:rsidRDefault="00971CB3" w:rsidP="00971CB3">
      <w:pPr>
        <w:spacing w:after="0" w:line="240" w:lineRule="auto"/>
        <w:rPr>
          <w:rFonts w:ascii="Calibri" w:hAnsi="Calibri"/>
        </w:rPr>
      </w:pPr>
      <w:bookmarkStart w:id="0" w:name="_GoBack"/>
      <w:bookmarkEnd w:id="0"/>
      <w:r>
        <w:rPr>
          <w:noProof/>
          <w:lang w:val="en-US"/>
        </w:rPr>
        <w:drawing>
          <wp:anchor distT="0" distB="0" distL="114300" distR="114300" simplePos="0" relativeHeight="251657216" behindDoc="0" locked="0" layoutInCell="1" allowOverlap="1">
            <wp:simplePos x="0" y="0"/>
            <wp:positionH relativeFrom="column">
              <wp:posOffset>1724025</wp:posOffset>
            </wp:positionH>
            <wp:positionV relativeFrom="paragraph">
              <wp:posOffset>-581025</wp:posOffset>
            </wp:positionV>
            <wp:extent cx="2095500" cy="1952625"/>
            <wp:effectExtent l="0" t="0" r="0" b="9525"/>
            <wp:wrapNone/>
            <wp:docPr id="8" name="Picture 8" descr="NEW LOGO AND MAXIM 0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LOGO AND MAXIM 02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1952625"/>
                    </a:xfrm>
                    <a:prstGeom prst="rect">
                      <a:avLst/>
                    </a:prstGeom>
                    <a:noFill/>
                  </pic:spPr>
                </pic:pic>
              </a:graphicData>
            </a:graphic>
            <wp14:sizeRelH relativeFrom="page">
              <wp14:pctWidth>0</wp14:pctWidth>
            </wp14:sizeRelH>
            <wp14:sizeRelV relativeFrom="page">
              <wp14:pctHeight>0</wp14:pctHeight>
            </wp14:sizeRelV>
          </wp:anchor>
        </w:drawing>
      </w:r>
    </w:p>
    <w:p w:rsidR="00971CB3" w:rsidRDefault="00971CB3" w:rsidP="00971CB3">
      <w:pPr>
        <w:spacing w:after="0" w:line="240" w:lineRule="auto"/>
        <w:rPr>
          <w:rFonts w:ascii="Calibri" w:hAnsi="Calibri"/>
        </w:rPr>
      </w:pPr>
    </w:p>
    <w:p w:rsidR="00971CB3" w:rsidRDefault="00971CB3" w:rsidP="00971CB3">
      <w:pPr>
        <w:spacing w:after="0" w:line="240" w:lineRule="auto"/>
        <w:rPr>
          <w:rFonts w:ascii="Calibri" w:hAnsi="Calibri"/>
        </w:rPr>
      </w:pPr>
    </w:p>
    <w:p w:rsidR="00971CB3" w:rsidRDefault="00971CB3" w:rsidP="00971CB3">
      <w:pPr>
        <w:spacing w:after="0" w:line="240" w:lineRule="auto"/>
        <w:jc w:val="center"/>
        <w:rPr>
          <w:rFonts w:ascii="Calibri" w:hAnsi="Calibri"/>
          <w:b/>
          <w:color w:val="17365D" w:themeColor="text2" w:themeShade="BF"/>
        </w:rPr>
      </w:pPr>
    </w:p>
    <w:p w:rsidR="00971CB3" w:rsidRDefault="00971CB3" w:rsidP="00971CB3">
      <w:pPr>
        <w:spacing w:after="0" w:line="240" w:lineRule="auto"/>
        <w:jc w:val="center"/>
        <w:rPr>
          <w:rFonts w:ascii="Calibri" w:hAnsi="Calibri"/>
          <w:b/>
          <w:color w:val="17365D" w:themeColor="text2" w:themeShade="BF"/>
        </w:rPr>
      </w:pPr>
    </w:p>
    <w:p w:rsidR="00971CB3" w:rsidRDefault="00971CB3" w:rsidP="00971CB3">
      <w:pPr>
        <w:spacing w:after="0" w:line="240" w:lineRule="auto"/>
        <w:jc w:val="center"/>
        <w:rPr>
          <w:rFonts w:ascii="Calibri" w:hAnsi="Calibri"/>
          <w:b/>
          <w:color w:val="17365D" w:themeColor="text2" w:themeShade="BF"/>
        </w:rPr>
      </w:pPr>
    </w:p>
    <w:p w:rsidR="00971CB3" w:rsidRDefault="00971CB3" w:rsidP="00971CB3">
      <w:pPr>
        <w:spacing w:after="0" w:line="240" w:lineRule="auto"/>
        <w:jc w:val="center"/>
        <w:rPr>
          <w:rFonts w:ascii="Calibri" w:hAnsi="Calibri"/>
          <w:b/>
          <w:color w:val="17365D" w:themeColor="text2" w:themeShade="BF"/>
        </w:rPr>
      </w:pPr>
    </w:p>
    <w:p w:rsidR="008F3528" w:rsidRDefault="008F3528" w:rsidP="00971CB3">
      <w:pPr>
        <w:spacing w:after="0" w:line="240" w:lineRule="auto"/>
        <w:jc w:val="center"/>
        <w:rPr>
          <w:rFonts w:ascii="Calibri" w:hAnsi="Calibri"/>
          <w:b/>
          <w:noProof/>
          <w:color w:val="17365D" w:themeColor="text2" w:themeShade="BF"/>
          <w:lang w:eastAsia="en-GB"/>
        </w:rPr>
      </w:pPr>
    </w:p>
    <w:p w:rsidR="00971CB3" w:rsidRDefault="008F3528" w:rsidP="00971CB3">
      <w:pPr>
        <w:spacing w:after="0" w:line="240" w:lineRule="auto"/>
        <w:jc w:val="center"/>
        <w:rPr>
          <w:rFonts w:ascii="Calibri" w:hAnsi="Calibri"/>
          <w:b/>
          <w:color w:val="17365D" w:themeColor="text2" w:themeShade="BF"/>
        </w:rPr>
      </w:pPr>
      <w:r>
        <w:rPr>
          <w:rFonts w:ascii="Calibri" w:hAnsi="Calibri"/>
          <w:b/>
          <w:noProof/>
          <w:color w:val="17365D" w:themeColor="text2" w:themeShade="BF"/>
          <w:lang w:val="en-US"/>
        </w:rPr>
        <w:drawing>
          <wp:inline distT="0" distB="0" distL="0" distR="0" wp14:anchorId="154E1CEE" wp14:editId="70B8928D">
            <wp:extent cx="3028950" cy="153016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1_244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4406" cy="1537973"/>
                    </a:xfrm>
                    <a:prstGeom prst="rect">
                      <a:avLst/>
                    </a:prstGeom>
                  </pic:spPr>
                </pic:pic>
              </a:graphicData>
            </a:graphic>
          </wp:inline>
        </w:drawing>
      </w:r>
    </w:p>
    <w:p w:rsidR="008F3528" w:rsidRDefault="008F3528" w:rsidP="00971CB3">
      <w:pPr>
        <w:spacing w:after="0" w:line="240" w:lineRule="auto"/>
        <w:jc w:val="center"/>
        <w:rPr>
          <w:rFonts w:ascii="Calibri" w:hAnsi="Calibri"/>
          <w:b/>
          <w:color w:val="17365D" w:themeColor="text2" w:themeShade="BF"/>
        </w:rPr>
      </w:pPr>
    </w:p>
    <w:p w:rsidR="00971CB3" w:rsidRDefault="008F3528" w:rsidP="00971CB3">
      <w:pPr>
        <w:spacing w:after="0" w:line="240" w:lineRule="auto"/>
        <w:jc w:val="center"/>
        <w:rPr>
          <w:rFonts w:ascii="Calibri" w:hAnsi="Calibri"/>
          <w:b/>
          <w:color w:val="17365D" w:themeColor="text2" w:themeShade="BF"/>
        </w:rPr>
      </w:pPr>
      <w:r>
        <w:rPr>
          <w:rFonts w:ascii="Calibri" w:hAnsi="Calibri"/>
          <w:b/>
          <w:noProof/>
          <w:color w:val="17365D" w:themeColor="text2" w:themeShade="BF"/>
          <w:lang w:val="en-US"/>
        </w:rPr>
        <w:drawing>
          <wp:inline distT="0" distB="0" distL="0" distR="0" wp14:anchorId="7D51769C" wp14:editId="39403CB4">
            <wp:extent cx="3009900" cy="146974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1_225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9657" cy="1489161"/>
                    </a:xfrm>
                    <a:prstGeom prst="rect">
                      <a:avLst/>
                    </a:prstGeom>
                  </pic:spPr>
                </pic:pic>
              </a:graphicData>
            </a:graphic>
          </wp:inline>
        </w:drawing>
      </w:r>
    </w:p>
    <w:p w:rsidR="008F3528" w:rsidRDefault="008F3528" w:rsidP="00971CB3">
      <w:pPr>
        <w:spacing w:after="0" w:line="240" w:lineRule="auto"/>
        <w:jc w:val="center"/>
        <w:rPr>
          <w:rFonts w:ascii="Calibri" w:hAnsi="Calibri"/>
          <w:b/>
          <w:color w:val="17365D" w:themeColor="text2" w:themeShade="BF"/>
        </w:rPr>
      </w:pPr>
    </w:p>
    <w:p w:rsidR="00971CB3" w:rsidRDefault="009A2250" w:rsidP="00971CB3">
      <w:pPr>
        <w:spacing w:after="0" w:line="240" w:lineRule="auto"/>
        <w:jc w:val="center"/>
        <w:rPr>
          <w:rFonts w:ascii="Calibri" w:hAnsi="Calibri"/>
          <w:b/>
          <w:noProof/>
          <w:color w:val="17365D" w:themeColor="text2" w:themeShade="BF"/>
          <w:lang w:eastAsia="en-GB"/>
        </w:rPr>
      </w:pPr>
      <w:r>
        <w:rPr>
          <w:rFonts w:ascii="Calibri" w:hAnsi="Calibri"/>
          <w:b/>
          <w:noProof/>
          <w:color w:val="17365D" w:themeColor="text2" w:themeShade="BF"/>
          <w:lang w:val="en-US"/>
        </w:rPr>
        <w:drawing>
          <wp:anchor distT="0" distB="0" distL="114300" distR="114300" simplePos="0" relativeHeight="251659264" behindDoc="0" locked="0" layoutInCell="1" allowOverlap="1">
            <wp:simplePos x="0" y="0"/>
            <wp:positionH relativeFrom="column">
              <wp:posOffset>1390650</wp:posOffset>
            </wp:positionH>
            <wp:positionV relativeFrom="paragraph">
              <wp:posOffset>10160</wp:posOffset>
            </wp:positionV>
            <wp:extent cx="2952750" cy="1970405"/>
            <wp:effectExtent l="0" t="0" r="0" b="0"/>
            <wp:wrapThrough wrapText="bothSides">
              <wp:wrapPolygon edited="0">
                <wp:start x="0" y="0"/>
                <wp:lineTo x="0" y="21301"/>
                <wp:lineTo x="21461" y="21301"/>
                <wp:lineTo x="21461"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1_2428.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52750" cy="1970405"/>
                    </a:xfrm>
                    <a:prstGeom prst="rect">
                      <a:avLst/>
                    </a:prstGeom>
                  </pic:spPr>
                </pic:pic>
              </a:graphicData>
            </a:graphic>
            <wp14:sizeRelH relativeFrom="page">
              <wp14:pctWidth>0</wp14:pctWidth>
            </wp14:sizeRelH>
            <wp14:sizeRelV relativeFrom="page">
              <wp14:pctHeight>0</wp14:pctHeight>
            </wp14:sizeRelV>
          </wp:anchor>
        </w:drawing>
      </w:r>
    </w:p>
    <w:p w:rsidR="006510BF" w:rsidRDefault="006510BF" w:rsidP="00971CB3">
      <w:pPr>
        <w:spacing w:after="0" w:line="240" w:lineRule="auto"/>
        <w:jc w:val="center"/>
        <w:rPr>
          <w:rFonts w:ascii="Calibri" w:hAnsi="Calibri"/>
          <w:b/>
          <w:noProof/>
          <w:color w:val="17365D" w:themeColor="text2" w:themeShade="BF"/>
          <w:lang w:eastAsia="en-GB"/>
        </w:rPr>
      </w:pPr>
    </w:p>
    <w:p w:rsidR="006510BF" w:rsidRDefault="006510BF" w:rsidP="00971CB3">
      <w:pPr>
        <w:spacing w:after="0" w:line="240" w:lineRule="auto"/>
        <w:jc w:val="center"/>
        <w:rPr>
          <w:rFonts w:ascii="Calibri" w:hAnsi="Calibri"/>
          <w:b/>
          <w:noProof/>
          <w:color w:val="17365D" w:themeColor="text2" w:themeShade="BF"/>
          <w:lang w:eastAsia="en-GB"/>
        </w:rPr>
      </w:pPr>
    </w:p>
    <w:p w:rsidR="006510BF" w:rsidRDefault="006510BF" w:rsidP="00971CB3">
      <w:pPr>
        <w:spacing w:after="0" w:line="240" w:lineRule="auto"/>
        <w:jc w:val="center"/>
        <w:rPr>
          <w:rFonts w:ascii="Calibri" w:hAnsi="Calibri"/>
          <w:b/>
          <w:noProof/>
          <w:color w:val="17365D" w:themeColor="text2" w:themeShade="BF"/>
          <w:lang w:eastAsia="en-GB"/>
        </w:rPr>
      </w:pPr>
    </w:p>
    <w:p w:rsidR="006510BF" w:rsidRDefault="006510BF" w:rsidP="00971CB3">
      <w:pPr>
        <w:spacing w:after="0" w:line="240" w:lineRule="auto"/>
        <w:jc w:val="center"/>
        <w:rPr>
          <w:rFonts w:ascii="Calibri" w:hAnsi="Calibri"/>
          <w:b/>
          <w:noProof/>
          <w:color w:val="17365D" w:themeColor="text2" w:themeShade="BF"/>
          <w:lang w:eastAsia="en-GB"/>
        </w:rPr>
      </w:pPr>
    </w:p>
    <w:p w:rsidR="006510BF" w:rsidRDefault="006510BF" w:rsidP="00971CB3">
      <w:pPr>
        <w:spacing w:after="0" w:line="240" w:lineRule="auto"/>
        <w:jc w:val="center"/>
        <w:rPr>
          <w:rFonts w:ascii="Calibri" w:hAnsi="Calibri"/>
          <w:b/>
          <w:noProof/>
          <w:color w:val="17365D" w:themeColor="text2" w:themeShade="BF"/>
          <w:lang w:eastAsia="en-GB"/>
        </w:rPr>
      </w:pPr>
    </w:p>
    <w:p w:rsidR="006510BF" w:rsidRDefault="006510BF" w:rsidP="00971CB3">
      <w:pPr>
        <w:spacing w:after="0" w:line="240" w:lineRule="auto"/>
        <w:jc w:val="center"/>
        <w:rPr>
          <w:rFonts w:ascii="Calibri" w:hAnsi="Calibri"/>
          <w:b/>
          <w:noProof/>
          <w:color w:val="17365D" w:themeColor="text2" w:themeShade="BF"/>
          <w:lang w:eastAsia="en-GB"/>
        </w:rPr>
      </w:pPr>
    </w:p>
    <w:p w:rsidR="006510BF" w:rsidRDefault="006510BF" w:rsidP="00971CB3">
      <w:pPr>
        <w:spacing w:after="0" w:line="240" w:lineRule="auto"/>
        <w:jc w:val="center"/>
        <w:rPr>
          <w:rFonts w:ascii="Calibri" w:hAnsi="Calibri"/>
          <w:b/>
          <w:noProof/>
          <w:color w:val="17365D" w:themeColor="text2" w:themeShade="BF"/>
          <w:lang w:eastAsia="en-GB"/>
        </w:rPr>
      </w:pPr>
    </w:p>
    <w:p w:rsidR="006510BF" w:rsidRDefault="006510BF" w:rsidP="00971CB3">
      <w:pPr>
        <w:spacing w:after="0" w:line="240" w:lineRule="auto"/>
        <w:jc w:val="center"/>
        <w:rPr>
          <w:rFonts w:ascii="Calibri" w:hAnsi="Calibri"/>
          <w:b/>
          <w:noProof/>
          <w:color w:val="17365D" w:themeColor="text2" w:themeShade="BF"/>
          <w:lang w:eastAsia="en-GB"/>
        </w:rPr>
      </w:pPr>
    </w:p>
    <w:p w:rsidR="006510BF" w:rsidRDefault="006510BF" w:rsidP="00971CB3">
      <w:pPr>
        <w:spacing w:after="0" w:line="240" w:lineRule="auto"/>
        <w:jc w:val="center"/>
        <w:rPr>
          <w:rFonts w:ascii="Calibri" w:hAnsi="Calibri"/>
          <w:b/>
          <w:noProof/>
          <w:color w:val="17365D" w:themeColor="text2" w:themeShade="BF"/>
          <w:lang w:eastAsia="en-GB"/>
        </w:rPr>
      </w:pPr>
    </w:p>
    <w:p w:rsidR="006510BF" w:rsidRDefault="006510BF" w:rsidP="00971CB3">
      <w:pPr>
        <w:spacing w:after="0" w:line="240" w:lineRule="auto"/>
        <w:jc w:val="center"/>
        <w:rPr>
          <w:rFonts w:ascii="Calibri" w:hAnsi="Calibri"/>
          <w:b/>
          <w:color w:val="17365D" w:themeColor="text2" w:themeShade="BF"/>
        </w:rPr>
      </w:pPr>
    </w:p>
    <w:p w:rsidR="00971CB3" w:rsidRDefault="00971CB3" w:rsidP="00971CB3">
      <w:pPr>
        <w:spacing w:after="0" w:line="240" w:lineRule="auto"/>
        <w:jc w:val="center"/>
        <w:rPr>
          <w:rFonts w:ascii="Calibri" w:hAnsi="Calibri"/>
          <w:b/>
          <w:color w:val="17365D" w:themeColor="text2" w:themeShade="BF"/>
        </w:rPr>
      </w:pPr>
    </w:p>
    <w:p w:rsidR="00971CB3" w:rsidRDefault="00971CB3" w:rsidP="00971CB3">
      <w:pPr>
        <w:spacing w:after="0" w:line="240" w:lineRule="auto"/>
        <w:jc w:val="center"/>
        <w:rPr>
          <w:rFonts w:ascii="Calibri" w:hAnsi="Calibri"/>
          <w:b/>
          <w:sz w:val="40"/>
          <w:szCs w:val="40"/>
        </w:rPr>
      </w:pPr>
      <w:r>
        <w:rPr>
          <w:rFonts w:ascii="Calibri" w:hAnsi="Calibri"/>
          <w:b/>
          <w:color w:val="17365D" w:themeColor="text2" w:themeShade="BF"/>
          <w:sz w:val="40"/>
          <w:szCs w:val="40"/>
        </w:rPr>
        <w:t xml:space="preserve"> </w:t>
      </w:r>
      <w:r>
        <w:rPr>
          <w:rFonts w:ascii="Calibri" w:hAnsi="Calibri"/>
          <w:b/>
          <w:sz w:val="40"/>
          <w:szCs w:val="40"/>
        </w:rPr>
        <w:t>Information for Prospective Candidates</w:t>
      </w:r>
    </w:p>
    <w:p w:rsidR="00971CB3" w:rsidRDefault="00971CB3" w:rsidP="00971CB3">
      <w:pPr>
        <w:spacing w:after="0" w:line="240" w:lineRule="auto"/>
        <w:jc w:val="center"/>
        <w:rPr>
          <w:rFonts w:ascii="Calibri" w:hAnsi="Calibri"/>
          <w:b/>
          <w:sz w:val="40"/>
          <w:szCs w:val="40"/>
        </w:rPr>
      </w:pPr>
    </w:p>
    <w:p w:rsidR="00971CB3" w:rsidRDefault="00971CB3" w:rsidP="00971CB3">
      <w:pPr>
        <w:spacing w:after="0" w:line="240" w:lineRule="auto"/>
        <w:jc w:val="center"/>
        <w:rPr>
          <w:rFonts w:ascii="Calibri" w:hAnsi="Calibri"/>
          <w:b/>
          <w:sz w:val="40"/>
          <w:szCs w:val="40"/>
        </w:rPr>
      </w:pPr>
      <w:r>
        <w:rPr>
          <w:rFonts w:ascii="Calibri" w:hAnsi="Calibri"/>
          <w:b/>
          <w:sz w:val="40"/>
          <w:szCs w:val="40"/>
        </w:rPr>
        <w:t>For the post of</w:t>
      </w:r>
    </w:p>
    <w:p w:rsidR="008F3528" w:rsidRDefault="00D7758A" w:rsidP="00971CB3">
      <w:pPr>
        <w:spacing w:after="0" w:line="240" w:lineRule="auto"/>
        <w:jc w:val="center"/>
        <w:rPr>
          <w:rFonts w:ascii="Calibri" w:hAnsi="Calibri"/>
          <w:b/>
          <w:color w:val="FF0000"/>
          <w:sz w:val="24"/>
          <w:szCs w:val="24"/>
        </w:rPr>
      </w:pPr>
      <w:r>
        <w:rPr>
          <w:rFonts w:ascii="Calibri" w:hAnsi="Calibri"/>
          <w:b/>
          <w:sz w:val="40"/>
          <w:szCs w:val="40"/>
        </w:rPr>
        <w:t>MFL</w:t>
      </w:r>
      <w:r w:rsidR="00502022">
        <w:rPr>
          <w:rFonts w:ascii="Calibri" w:hAnsi="Calibri"/>
          <w:b/>
          <w:sz w:val="40"/>
          <w:szCs w:val="40"/>
        </w:rPr>
        <w:t xml:space="preserve"> </w:t>
      </w:r>
      <w:r w:rsidR="000E7F14">
        <w:rPr>
          <w:rFonts w:ascii="Calibri" w:hAnsi="Calibri"/>
          <w:b/>
          <w:sz w:val="40"/>
          <w:szCs w:val="40"/>
        </w:rPr>
        <w:t>TEACHER</w:t>
      </w:r>
      <w:r>
        <w:rPr>
          <w:rFonts w:ascii="Calibri" w:hAnsi="Calibri"/>
          <w:b/>
          <w:sz w:val="40"/>
          <w:szCs w:val="40"/>
        </w:rPr>
        <w:t xml:space="preserve"> (Part Time – 0.4</w:t>
      </w:r>
      <w:r w:rsidR="006834C9">
        <w:rPr>
          <w:rFonts w:ascii="Calibri" w:hAnsi="Calibri"/>
          <w:b/>
          <w:sz w:val="40"/>
          <w:szCs w:val="40"/>
        </w:rPr>
        <w:t>, Temporary</w:t>
      </w:r>
      <w:r>
        <w:rPr>
          <w:rFonts w:ascii="Calibri" w:hAnsi="Calibri"/>
          <w:b/>
          <w:sz w:val="40"/>
          <w:szCs w:val="40"/>
        </w:rPr>
        <w:t>)</w:t>
      </w:r>
      <w:r w:rsidR="00971CB3">
        <w:rPr>
          <w:rFonts w:ascii="Calibri" w:hAnsi="Calibri"/>
          <w:b/>
          <w:color w:val="FF0000"/>
          <w:sz w:val="40"/>
          <w:szCs w:val="40"/>
        </w:rPr>
        <w:t xml:space="preserve">  </w:t>
      </w:r>
      <w:r w:rsidR="00971CB3">
        <w:rPr>
          <w:rFonts w:ascii="Calibri" w:hAnsi="Calibri"/>
          <w:b/>
          <w:color w:val="FF0000"/>
          <w:sz w:val="24"/>
          <w:szCs w:val="24"/>
        </w:rPr>
        <w:t xml:space="preserve">   </w:t>
      </w:r>
    </w:p>
    <w:p w:rsidR="00971CB3" w:rsidRDefault="00971CB3" w:rsidP="00971CB3">
      <w:pPr>
        <w:spacing w:after="0" w:line="240" w:lineRule="auto"/>
        <w:jc w:val="center"/>
        <w:rPr>
          <w:rFonts w:ascii="Calibri" w:hAnsi="Calibri"/>
          <w:b/>
          <w:sz w:val="40"/>
          <w:szCs w:val="40"/>
        </w:rPr>
      </w:pPr>
      <w:r>
        <w:rPr>
          <w:rFonts w:ascii="Calibri" w:hAnsi="Calibri"/>
          <w:b/>
          <w:sz w:val="24"/>
          <w:szCs w:val="24"/>
        </w:rPr>
        <w:t>(</w:t>
      </w:r>
      <w:r w:rsidR="006834C9">
        <w:rPr>
          <w:rFonts w:ascii="Calibri" w:hAnsi="Calibri"/>
          <w:b/>
          <w:sz w:val="24"/>
          <w:szCs w:val="24"/>
        </w:rPr>
        <w:t>1</w:t>
      </w:r>
      <w:r w:rsidR="006834C9" w:rsidRPr="006834C9">
        <w:rPr>
          <w:rFonts w:ascii="Calibri" w:hAnsi="Calibri"/>
          <w:b/>
          <w:sz w:val="24"/>
          <w:szCs w:val="24"/>
          <w:vertAlign w:val="superscript"/>
        </w:rPr>
        <w:t>st</w:t>
      </w:r>
      <w:r w:rsidR="006834C9">
        <w:rPr>
          <w:rFonts w:ascii="Calibri" w:hAnsi="Calibri"/>
          <w:b/>
          <w:sz w:val="24"/>
          <w:szCs w:val="24"/>
        </w:rPr>
        <w:t xml:space="preserve"> </w:t>
      </w:r>
      <w:r>
        <w:rPr>
          <w:rFonts w:ascii="Calibri" w:hAnsi="Calibri"/>
          <w:b/>
          <w:sz w:val="24"/>
          <w:szCs w:val="24"/>
        </w:rPr>
        <w:t>September 2018</w:t>
      </w:r>
      <w:r w:rsidR="006834C9">
        <w:rPr>
          <w:rFonts w:ascii="Calibri" w:hAnsi="Calibri"/>
          <w:b/>
          <w:sz w:val="24"/>
          <w:szCs w:val="24"/>
        </w:rPr>
        <w:t xml:space="preserve"> – 31st August 2019</w:t>
      </w:r>
      <w:r>
        <w:rPr>
          <w:rFonts w:ascii="Calibri" w:hAnsi="Calibri"/>
          <w:b/>
          <w:sz w:val="24"/>
          <w:szCs w:val="24"/>
        </w:rPr>
        <w:t>)</w:t>
      </w:r>
      <w:r>
        <w:rPr>
          <w:rFonts w:ascii="Calibri" w:hAnsi="Calibri"/>
          <w:b/>
          <w:sz w:val="40"/>
          <w:szCs w:val="40"/>
        </w:rPr>
        <w:t xml:space="preserve">   </w:t>
      </w:r>
      <w:r>
        <w:rPr>
          <w:rFonts w:ascii="Calibri" w:hAnsi="Calibri"/>
          <w:b/>
          <w:sz w:val="40"/>
          <w:szCs w:val="40"/>
        </w:rPr>
        <w:br w:type="page"/>
      </w:r>
    </w:p>
    <w:p w:rsidR="00971CB3" w:rsidRDefault="00971CB3" w:rsidP="00971CB3">
      <w:pPr>
        <w:spacing w:after="0" w:line="240" w:lineRule="auto"/>
        <w:jc w:val="center"/>
        <w:rPr>
          <w:rFonts w:ascii="Calibri" w:hAnsi="Calibri"/>
        </w:rPr>
      </w:pPr>
    </w:p>
    <w:p w:rsidR="00971CB3" w:rsidRDefault="00971CB3" w:rsidP="00971CB3">
      <w:pPr>
        <w:spacing w:after="0" w:line="240" w:lineRule="auto"/>
        <w:rPr>
          <w:rFonts w:ascii="Calibri" w:hAnsi="Calibri"/>
        </w:rPr>
      </w:pPr>
    </w:p>
    <w:p w:rsidR="006510BF" w:rsidRDefault="006510BF" w:rsidP="00971CB3">
      <w:pPr>
        <w:tabs>
          <w:tab w:val="left" w:pos="0"/>
        </w:tabs>
        <w:spacing w:after="0" w:line="240" w:lineRule="auto"/>
        <w:rPr>
          <w:rFonts w:ascii="Calibri" w:hAnsi="Calibri"/>
        </w:rPr>
      </w:pPr>
    </w:p>
    <w:p w:rsidR="0039038E" w:rsidRDefault="00971CB3" w:rsidP="00971CB3">
      <w:pPr>
        <w:tabs>
          <w:tab w:val="left" w:pos="0"/>
        </w:tabs>
        <w:spacing w:after="0" w:line="240" w:lineRule="auto"/>
        <w:rPr>
          <w:rFonts w:ascii="Calibri" w:hAnsi="Calibri"/>
        </w:rPr>
      </w:pPr>
      <w:r w:rsidRPr="006510BF">
        <w:rPr>
          <w:rFonts w:ascii="Calibri" w:hAnsi="Calibri"/>
        </w:rPr>
        <w:t xml:space="preserve">Dear Potential Candidates  </w:t>
      </w:r>
      <w:r w:rsidR="00EB05A6">
        <w:rPr>
          <w:rFonts w:ascii="Calibri" w:hAnsi="Calibri"/>
        </w:rPr>
        <w:t xml:space="preserve">                                                                                                           January 2018</w:t>
      </w:r>
    </w:p>
    <w:p w:rsidR="00971CB3" w:rsidRPr="006510BF" w:rsidRDefault="00971CB3" w:rsidP="00971CB3">
      <w:pPr>
        <w:tabs>
          <w:tab w:val="left" w:pos="0"/>
        </w:tabs>
        <w:spacing w:after="0" w:line="240" w:lineRule="auto"/>
        <w:rPr>
          <w:rFonts w:ascii="Calibri" w:hAnsi="Calibri"/>
        </w:rPr>
      </w:pPr>
      <w:r w:rsidRPr="006510BF">
        <w:rPr>
          <w:rFonts w:ascii="Calibri" w:hAnsi="Calibri"/>
        </w:rPr>
        <w:t xml:space="preserve">                                                                                                                                         </w:t>
      </w:r>
    </w:p>
    <w:p w:rsidR="00971CB3" w:rsidRPr="006510BF" w:rsidRDefault="00971CB3" w:rsidP="00971CB3">
      <w:pPr>
        <w:spacing w:after="0" w:line="240" w:lineRule="auto"/>
        <w:jc w:val="both"/>
        <w:rPr>
          <w:rFonts w:ascii="Calibri" w:hAnsi="Calibri"/>
        </w:rPr>
      </w:pPr>
      <w:r w:rsidRPr="006510BF">
        <w:rPr>
          <w:rFonts w:ascii="Calibri" w:hAnsi="Calibri"/>
        </w:rPr>
        <w:t>Thank you for your interest in this teaching vacancy and I hope that the information contained in this pack helps answer your questions about the post and the academy and that this leads to an application from you.</w:t>
      </w:r>
    </w:p>
    <w:p w:rsidR="00971CB3" w:rsidRPr="006510BF" w:rsidRDefault="00971CB3" w:rsidP="00971CB3">
      <w:pPr>
        <w:spacing w:after="0" w:line="240" w:lineRule="auto"/>
        <w:jc w:val="both"/>
        <w:rPr>
          <w:rFonts w:ascii="Calibri" w:hAnsi="Calibri"/>
        </w:rPr>
      </w:pPr>
    </w:p>
    <w:p w:rsidR="00971CB3" w:rsidRPr="006510BF" w:rsidRDefault="00971CB3" w:rsidP="00971CB3">
      <w:pPr>
        <w:spacing w:after="0" w:line="240" w:lineRule="auto"/>
        <w:jc w:val="both"/>
        <w:rPr>
          <w:rFonts w:ascii="Calibri" w:hAnsi="Calibri"/>
        </w:rPr>
      </w:pPr>
      <w:r w:rsidRPr="006510BF">
        <w:rPr>
          <w:rFonts w:ascii="Calibri" w:hAnsi="Calibri"/>
        </w:rPr>
        <w:t xml:space="preserve">The most important thing you need to know is that Warden Park Secondary Academy is a fantastic school to work in! The academy is very well respected in the local community and has a long tradition for excellence and our students’ outcomes are very strong. Our students are excellent - generally above average ability on intake they have an excellent work ethic, standards of behaviour are very high and they are enthusiastic in their support of the academy evidenced, for example, by the very high numbers who engage in extra-curricular activities. You will therefore not be surprised to hear that the academy is significantly over-subscribed for the 300 places on offer in Year 7 each year. Places in our excellent SSC which caters for 18 students with Education Health and Care Plans are equally sought after.  </w:t>
      </w:r>
    </w:p>
    <w:p w:rsidR="00971CB3" w:rsidRPr="006510BF" w:rsidRDefault="00971CB3" w:rsidP="00971CB3">
      <w:pPr>
        <w:spacing w:after="0" w:line="240" w:lineRule="auto"/>
        <w:jc w:val="both"/>
        <w:rPr>
          <w:rFonts w:ascii="Calibri" w:hAnsi="Calibri"/>
        </w:rPr>
      </w:pPr>
    </w:p>
    <w:p w:rsidR="00971CB3" w:rsidRPr="006510BF" w:rsidRDefault="00971CB3" w:rsidP="00971CB3">
      <w:pPr>
        <w:spacing w:after="0" w:line="240" w:lineRule="auto"/>
        <w:jc w:val="both"/>
        <w:rPr>
          <w:rFonts w:ascii="Calibri" w:hAnsi="Calibri"/>
        </w:rPr>
      </w:pPr>
      <w:r w:rsidRPr="006510BF">
        <w:rPr>
          <w:rFonts w:ascii="Calibri" w:hAnsi="Calibri"/>
        </w:rPr>
        <w:t xml:space="preserve">I have been in post since September 2017 as Headteacher of the academy which, along with two local primary schools, Warden Park Primary Academy and Northlands Wood Primary, make up the Sussex Learning Trust. The three Headteachers work closely and opportunities for partnership work across the curriculum are evolving as the Trust develops.  </w:t>
      </w:r>
    </w:p>
    <w:p w:rsidR="00971CB3" w:rsidRPr="006510BF" w:rsidRDefault="00971CB3" w:rsidP="00971CB3">
      <w:pPr>
        <w:spacing w:after="0" w:line="240" w:lineRule="auto"/>
        <w:jc w:val="both"/>
        <w:rPr>
          <w:rFonts w:ascii="Calibri" w:hAnsi="Calibri"/>
        </w:rPr>
      </w:pPr>
    </w:p>
    <w:p w:rsidR="00971CB3" w:rsidRPr="006510BF" w:rsidRDefault="00971CB3" w:rsidP="00971CB3">
      <w:pPr>
        <w:spacing w:after="0" w:line="240" w:lineRule="auto"/>
        <w:jc w:val="both"/>
        <w:rPr>
          <w:rFonts w:ascii="Calibri" w:hAnsi="Calibri"/>
        </w:rPr>
      </w:pPr>
      <w:r w:rsidRPr="006510BF">
        <w:rPr>
          <w:rFonts w:ascii="Calibri" w:hAnsi="Calibri"/>
        </w:rPr>
        <w:t>There is a strong focus in the academy on developing teacher practice. It is our stated intention to become a research driven learning institution and our professional development is focused on reviewing best practice and carrying out our own research in order to improve the quality of teaching in our classrooms. There is excellent pastoral care in the school coordinated by a very experienced team of Heads of Year and Pastoral Support Officers who contribute to ensuring that, even in a large academy such as ours, every student is known and well-cared for.</w:t>
      </w:r>
    </w:p>
    <w:p w:rsidR="00971CB3" w:rsidRPr="006510BF" w:rsidRDefault="00971CB3" w:rsidP="00971CB3">
      <w:pPr>
        <w:spacing w:after="0" w:line="240" w:lineRule="auto"/>
        <w:jc w:val="both"/>
        <w:rPr>
          <w:rFonts w:ascii="Calibri" w:hAnsi="Calibri"/>
        </w:rPr>
      </w:pPr>
    </w:p>
    <w:p w:rsidR="00971CB3" w:rsidRPr="006510BF" w:rsidRDefault="00971CB3" w:rsidP="00971CB3">
      <w:pPr>
        <w:spacing w:after="0" w:line="240" w:lineRule="auto"/>
        <w:jc w:val="both"/>
        <w:rPr>
          <w:rFonts w:ascii="Calibri" w:hAnsi="Calibri"/>
        </w:rPr>
      </w:pPr>
      <w:r w:rsidRPr="006510BF">
        <w:rPr>
          <w:rFonts w:ascii="Calibri" w:hAnsi="Calibri"/>
        </w:rPr>
        <w:t xml:space="preserve">Ensuring students leave Year 11 with the best possible GCSE results is a priority for all who work in the academy. In 2017, 56% achieved Grade 5 or above in both English and Maths making Warden Park Secondary Academy one of the highest attaining schools in the county. However, it is also a priority that students leave well-equipped to be successful in the next phase of their learning and, beyond that, to be confident and empowered with the skills and capabilities to go one to be successful employees, citizens, partners and parents. These are equally important outcomes. </w:t>
      </w:r>
    </w:p>
    <w:p w:rsidR="00A55DA6" w:rsidRPr="006510BF" w:rsidRDefault="00A55DA6" w:rsidP="00A55DA6">
      <w:pPr>
        <w:spacing w:after="0"/>
        <w:jc w:val="both"/>
        <w:rPr>
          <w:b/>
          <w:color w:val="1F497D" w:themeColor="text2"/>
        </w:rPr>
      </w:pPr>
    </w:p>
    <w:p w:rsidR="009E57DB" w:rsidRPr="009E57DB" w:rsidRDefault="009E57DB" w:rsidP="009E57DB">
      <w:pPr>
        <w:spacing w:after="0" w:line="240" w:lineRule="auto"/>
        <w:ind w:left="720" w:hanging="720"/>
        <w:contextualSpacing/>
        <w:rPr>
          <w:rFonts w:ascii="Calibri" w:eastAsiaTheme="majorEastAsia" w:hAnsi="Calibri" w:cstheme="majorBidi"/>
          <w:color w:val="17365D" w:themeColor="text2" w:themeShade="BF"/>
          <w:spacing w:val="5"/>
          <w:kern w:val="28"/>
          <w:sz w:val="52"/>
          <w:szCs w:val="52"/>
        </w:rPr>
      </w:pPr>
      <w:r w:rsidRPr="009E57DB">
        <w:rPr>
          <w:rFonts w:ascii="Calibri" w:eastAsiaTheme="majorEastAsia" w:hAnsi="Calibri" w:cstheme="majorBidi"/>
          <w:b/>
          <w:i/>
          <w:color w:val="17365D" w:themeColor="text2" w:themeShade="BF"/>
          <w:spacing w:val="5"/>
          <w:kern w:val="28"/>
          <w:sz w:val="28"/>
          <w:szCs w:val="28"/>
        </w:rPr>
        <w:t xml:space="preserve">The </w:t>
      </w:r>
      <w:r w:rsidR="00D7758A">
        <w:rPr>
          <w:rFonts w:ascii="Calibri" w:eastAsiaTheme="majorEastAsia" w:hAnsi="Calibri" w:cstheme="majorBidi"/>
          <w:b/>
          <w:i/>
          <w:color w:val="17365D" w:themeColor="text2" w:themeShade="BF"/>
          <w:spacing w:val="5"/>
          <w:kern w:val="28"/>
          <w:sz w:val="28"/>
          <w:szCs w:val="28"/>
        </w:rPr>
        <w:t>MFL</w:t>
      </w:r>
      <w:r w:rsidRPr="009E57DB">
        <w:rPr>
          <w:rFonts w:ascii="Calibri" w:eastAsiaTheme="majorEastAsia" w:hAnsi="Calibri" w:cstheme="majorBidi"/>
          <w:b/>
          <w:i/>
          <w:color w:val="17365D" w:themeColor="text2" w:themeShade="BF"/>
          <w:spacing w:val="5"/>
          <w:kern w:val="28"/>
          <w:sz w:val="28"/>
          <w:szCs w:val="28"/>
        </w:rPr>
        <w:t xml:space="preserve"> Department</w:t>
      </w:r>
      <w:r w:rsidRPr="009E57DB">
        <w:rPr>
          <w:rFonts w:ascii="Calibri" w:eastAsiaTheme="majorEastAsia" w:hAnsi="Calibri" w:cstheme="majorBidi"/>
          <w:color w:val="17365D" w:themeColor="text2" w:themeShade="BF"/>
          <w:spacing w:val="5"/>
          <w:kern w:val="28"/>
          <w:sz w:val="52"/>
          <w:szCs w:val="52"/>
        </w:rPr>
        <w:t xml:space="preserve"> </w:t>
      </w:r>
    </w:p>
    <w:p w:rsidR="009E57DB" w:rsidRPr="009E57DB" w:rsidRDefault="009E57DB" w:rsidP="009E57DB">
      <w:pPr>
        <w:spacing w:after="0" w:line="240" w:lineRule="auto"/>
        <w:ind w:left="720" w:hanging="720"/>
        <w:contextualSpacing/>
        <w:rPr>
          <w:rFonts w:ascii="Calibri" w:hAnsi="Calibri"/>
        </w:rPr>
      </w:pPr>
    </w:p>
    <w:p w:rsidR="00D7758A" w:rsidRDefault="00D7758A" w:rsidP="00D7758A">
      <w:pPr>
        <w:spacing w:after="0" w:line="240" w:lineRule="auto"/>
        <w:jc w:val="both"/>
      </w:pPr>
      <w:r>
        <w:t xml:space="preserve">The MFL Department at Warden Park is a well-regarded department, ambitious in its outlook with very high expectations of the students. Languages at Warden Park are very popular, with over three quarters of Year 9 students taking at least one language to GCSE. A small number of pupils study two Modern Languages and the Department plays an important role in the extra-curricular life of the School. </w:t>
      </w:r>
    </w:p>
    <w:p w:rsidR="00D7758A" w:rsidRDefault="00D7758A" w:rsidP="00D7758A">
      <w:pPr>
        <w:spacing w:after="0" w:line="240" w:lineRule="auto"/>
        <w:jc w:val="both"/>
      </w:pPr>
    </w:p>
    <w:p w:rsidR="00D7758A" w:rsidRDefault="00D7758A" w:rsidP="00D7758A">
      <w:pPr>
        <w:spacing w:after="0" w:line="240" w:lineRule="auto"/>
        <w:jc w:val="both"/>
      </w:pPr>
      <w:r>
        <w:t xml:space="preserve">The Modern Languages Department is well-equipped. All pupils have access to a virtual textbook which are Studio for French, </w:t>
      </w:r>
      <w:proofErr w:type="spellStart"/>
      <w:r>
        <w:t>Stimmt</w:t>
      </w:r>
      <w:proofErr w:type="spellEnd"/>
      <w:r>
        <w:t xml:space="preserve"> for German and Viva for Spanish. We currently use the Edexcel courses from Studio, </w:t>
      </w:r>
      <w:proofErr w:type="spellStart"/>
      <w:r>
        <w:t>Stimmt</w:t>
      </w:r>
      <w:proofErr w:type="spellEnd"/>
      <w:r>
        <w:t xml:space="preserve"> and Viva from the beginning of Year 9. The Department also has a good </w:t>
      </w:r>
    </w:p>
    <w:p w:rsidR="00D7758A" w:rsidRDefault="00D7758A" w:rsidP="00D7758A">
      <w:pPr>
        <w:spacing w:after="0" w:line="240" w:lineRule="auto"/>
        <w:jc w:val="both"/>
      </w:pPr>
    </w:p>
    <w:p w:rsidR="00D7758A" w:rsidRDefault="00D7758A" w:rsidP="00D7758A">
      <w:pPr>
        <w:spacing w:after="0" w:line="240" w:lineRule="auto"/>
        <w:jc w:val="both"/>
      </w:pPr>
    </w:p>
    <w:p w:rsidR="00D7758A" w:rsidRDefault="00D7758A" w:rsidP="00D7758A">
      <w:pPr>
        <w:spacing w:after="0" w:line="240" w:lineRule="auto"/>
        <w:jc w:val="both"/>
      </w:pPr>
    </w:p>
    <w:p w:rsidR="00D7758A" w:rsidRDefault="00D7758A" w:rsidP="00D7758A">
      <w:pPr>
        <w:spacing w:after="0" w:line="240" w:lineRule="auto"/>
        <w:jc w:val="both"/>
      </w:pPr>
    </w:p>
    <w:p w:rsidR="00D7758A" w:rsidRDefault="00D7758A" w:rsidP="00D7758A">
      <w:pPr>
        <w:spacing w:after="0" w:line="240" w:lineRule="auto"/>
        <w:jc w:val="both"/>
      </w:pPr>
      <w:proofErr w:type="gramStart"/>
      <w:r>
        <w:t>supply</w:t>
      </w:r>
      <w:proofErr w:type="gramEnd"/>
      <w:r>
        <w:t xml:space="preserve"> of other textbooks and recorded listening materials. Each of the eight Modern Languages classrooms is equipped with loudspeakers and an interactive whiteboard. </w:t>
      </w:r>
    </w:p>
    <w:p w:rsidR="00D7758A" w:rsidRDefault="00D7758A" w:rsidP="00D7758A">
      <w:pPr>
        <w:spacing w:after="0" w:line="240" w:lineRule="auto"/>
        <w:jc w:val="both"/>
      </w:pPr>
    </w:p>
    <w:p w:rsidR="00D7758A" w:rsidRDefault="00D7758A" w:rsidP="00D7758A">
      <w:pPr>
        <w:spacing w:after="0" w:line="240" w:lineRule="auto"/>
        <w:jc w:val="both"/>
      </w:pPr>
      <w:r>
        <w:t xml:space="preserve">All pupils begin two Languages currently from a choice of French, German or Spanish in Year 7 and opt to continue to study of one or both Languages at KS4 (Year 9) to GCSE standard. Our teaching aims to give pupils not just the means to acquire linguistic competence but also a thorough understanding of the culture to which the Language belongs and which prepares the pupils well for Advanced Level. To supplement the curriculum covered in School, we run homestay trips to France, Germany and Spain, we run Languages plays in all languages. Pupils at Warden Park are interested in foreign homestay trips and all they can offer. </w:t>
      </w:r>
    </w:p>
    <w:p w:rsidR="00D7758A" w:rsidRDefault="00D7758A" w:rsidP="00D7758A">
      <w:pPr>
        <w:spacing w:after="0" w:line="240" w:lineRule="auto"/>
        <w:jc w:val="both"/>
      </w:pPr>
    </w:p>
    <w:p w:rsidR="00D7758A" w:rsidRDefault="00D7758A" w:rsidP="00D7758A">
      <w:pPr>
        <w:spacing w:after="0" w:line="240" w:lineRule="auto"/>
        <w:jc w:val="both"/>
      </w:pPr>
      <w:r>
        <w:t xml:space="preserve">Results in all public examinations are very good. The Examination Board used for public examinations is Edexcel. In summer 2016, 32% students entered for French gained A/A*, our Alps scores are 5 for French and Spanish respectively, or A* - C are consistently above the national average in all three languages. Our ambition for the department is to be in the top 25% of results in the country. </w:t>
      </w:r>
    </w:p>
    <w:p w:rsidR="00D7758A" w:rsidRDefault="00D7758A" w:rsidP="00D7758A">
      <w:pPr>
        <w:spacing w:after="0" w:line="240" w:lineRule="auto"/>
        <w:jc w:val="both"/>
      </w:pPr>
    </w:p>
    <w:p w:rsidR="00D7758A" w:rsidRPr="00E6196B" w:rsidRDefault="00D7758A" w:rsidP="00D7758A">
      <w:pPr>
        <w:spacing w:after="0" w:line="240" w:lineRule="auto"/>
        <w:jc w:val="both"/>
      </w:pPr>
      <w:r w:rsidRPr="00E6196B">
        <w:t xml:space="preserve">The Modern Languages Department consisted of four full-time and four part-time specialist teachers of French and Spanish. Most of our colleagues in Modern Languages teach across two Languages, and we have a number of native speakers. The successful candidate will teach one language to GCSE and another to at least KS3 level. </w:t>
      </w:r>
      <w:r>
        <w:t xml:space="preserve">He/she </w:t>
      </w:r>
      <w:r w:rsidRPr="00E6196B">
        <w:rPr>
          <w:rFonts w:ascii="Calibri" w:hAnsi="Calibri"/>
          <w:shd w:val="clear" w:color="auto" w:fill="FFFFFF"/>
        </w:rPr>
        <w:t xml:space="preserve">will be a creative and dynamic practitioner who will be able to contribute to the development of our MFL Department and help drive forward our agenda of continuous improvement.   The MFL Department is a busy and cohesive department who work together to achieve the best for students and we are looking for a member of staff to play an active role </w:t>
      </w:r>
      <w:r>
        <w:rPr>
          <w:rFonts w:ascii="Calibri" w:hAnsi="Calibri"/>
          <w:shd w:val="clear" w:color="auto" w:fill="FFFFFF"/>
        </w:rPr>
        <w:t xml:space="preserve">in developing in the students a passion for Language learning. </w:t>
      </w:r>
    </w:p>
    <w:p w:rsidR="00502022" w:rsidRDefault="00502022" w:rsidP="00502022">
      <w:pPr>
        <w:spacing w:after="0" w:line="240" w:lineRule="auto"/>
        <w:jc w:val="both"/>
        <w:rPr>
          <w:rFonts w:ascii="Calibri" w:hAnsi="Calibri"/>
        </w:rPr>
      </w:pPr>
    </w:p>
    <w:p w:rsidR="00502022" w:rsidRPr="000E24A1" w:rsidRDefault="00EB05A6" w:rsidP="00502022">
      <w:pPr>
        <w:spacing w:after="0" w:line="240" w:lineRule="auto"/>
      </w:pPr>
      <w:r>
        <w:rPr>
          <w:rFonts w:asciiTheme="majorHAnsi" w:eastAsiaTheme="majorEastAsia" w:hAnsiTheme="majorHAnsi" w:cstheme="majorBidi"/>
          <w:b/>
          <w:color w:val="1F497D" w:themeColor="text2"/>
          <w:spacing w:val="5"/>
          <w:kern w:val="28"/>
          <w:sz w:val="28"/>
          <w:szCs w:val="28"/>
        </w:rPr>
        <w:t xml:space="preserve">Job Description – </w:t>
      </w:r>
      <w:r w:rsidRPr="00EB05A6">
        <w:rPr>
          <w:rFonts w:asciiTheme="majorHAnsi" w:eastAsiaTheme="majorEastAsia" w:hAnsiTheme="majorHAnsi" w:cstheme="majorBidi"/>
          <w:color w:val="1F497D" w:themeColor="text2"/>
          <w:spacing w:val="5"/>
          <w:kern w:val="28"/>
        </w:rPr>
        <w:t>the</w:t>
      </w:r>
      <w:r>
        <w:rPr>
          <w:rFonts w:asciiTheme="majorHAnsi" w:eastAsiaTheme="majorEastAsia" w:hAnsiTheme="majorHAnsi" w:cstheme="majorBidi"/>
          <w:b/>
          <w:color w:val="1F497D" w:themeColor="text2"/>
          <w:spacing w:val="5"/>
          <w:kern w:val="28"/>
          <w:sz w:val="28"/>
          <w:szCs w:val="28"/>
        </w:rPr>
        <w:t xml:space="preserve"> </w:t>
      </w:r>
      <w:r w:rsidR="00502022">
        <w:rPr>
          <w:rFonts w:ascii="Calibri" w:hAnsi="Calibri"/>
        </w:rPr>
        <w:t>following is indicative rather than exhaustive</w:t>
      </w:r>
    </w:p>
    <w:p w:rsidR="00502022" w:rsidRPr="000E24A1" w:rsidRDefault="00502022" w:rsidP="00502022">
      <w:pPr>
        <w:spacing w:after="0"/>
        <w:rPr>
          <w:b/>
          <w:i/>
        </w:rPr>
      </w:pPr>
    </w:p>
    <w:p w:rsidR="00EB05A6" w:rsidRPr="001105D1" w:rsidRDefault="00EB05A6" w:rsidP="00EB05A6">
      <w:pPr>
        <w:pStyle w:val="p2"/>
        <w:spacing w:line="240" w:lineRule="auto"/>
        <w:ind w:right="-46"/>
        <w:jc w:val="both"/>
        <w:rPr>
          <w:rFonts w:ascii="Calibri" w:hAnsi="Calibri"/>
          <w:sz w:val="22"/>
          <w:szCs w:val="22"/>
        </w:rPr>
      </w:pPr>
      <w:r w:rsidRPr="001105D1">
        <w:rPr>
          <w:rFonts w:ascii="Calibri" w:hAnsi="Calibri"/>
          <w:sz w:val="22"/>
          <w:szCs w:val="22"/>
        </w:rPr>
        <w:t xml:space="preserve">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rsidR="00EB05A6" w:rsidRPr="001105D1" w:rsidRDefault="00EB05A6" w:rsidP="00EB05A6">
      <w:pPr>
        <w:pStyle w:val="p2"/>
        <w:spacing w:line="240" w:lineRule="auto"/>
        <w:ind w:right="-46"/>
        <w:jc w:val="both"/>
        <w:rPr>
          <w:rFonts w:ascii="Calibri" w:hAnsi="Calibri" w:cs="Arial"/>
          <w:sz w:val="22"/>
          <w:szCs w:val="22"/>
        </w:rPr>
      </w:pPr>
    </w:p>
    <w:p w:rsidR="00EB05A6" w:rsidRDefault="00EB05A6" w:rsidP="00EB05A6">
      <w:pPr>
        <w:pStyle w:val="p2"/>
        <w:spacing w:line="240" w:lineRule="auto"/>
        <w:ind w:right="-46"/>
        <w:jc w:val="both"/>
        <w:rPr>
          <w:rFonts w:ascii="Calibri" w:hAnsi="Calibri"/>
          <w:sz w:val="22"/>
          <w:szCs w:val="22"/>
        </w:rPr>
      </w:pPr>
      <w:r w:rsidRPr="001105D1">
        <w:rPr>
          <w:rFonts w:ascii="Calibri" w:hAnsi="Calibri"/>
          <w:sz w:val="22"/>
          <w:szCs w:val="22"/>
        </w:rPr>
        <w:t>This job description may be amended at any time following discussion between the head teacher and member of staff, and will be reviewed annually.</w:t>
      </w:r>
    </w:p>
    <w:p w:rsidR="00EB05A6" w:rsidRPr="001105D1" w:rsidRDefault="00EB05A6" w:rsidP="00EB05A6">
      <w:pPr>
        <w:pStyle w:val="p2"/>
        <w:spacing w:line="240" w:lineRule="auto"/>
        <w:ind w:right="-46"/>
        <w:jc w:val="both"/>
        <w:rPr>
          <w:rFonts w:ascii="Calibri" w:hAnsi="Calibri"/>
          <w:sz w:val="22"/>
          <w:szCs w:val="22"/>
        </w:rPr>
      </w:pPr>
    </w:p>
    <w:p w:rsidR="00EB05A6" w:rsidRDefault="00EB05A6" w:rsidP="00EB05A6">
      <w:pPr>
        <w:pStyle w:val="Heading1"/>
        <w:ind w:right="-46"/>
        <w:jc w:val="both"/>
        <w:rPr>
          <w:rFonts w:ascii="Calibri" w:hAnsi="Calibri"/>
          <w:szCs w:val="22"/>
        </w:rPr>
      </w:pPr>
      <w:r w:rsidRPr="001105D1">
        <w:rPr>
          <w:rFonts w:ascii="Calibri" w:hAnsi="Calibri"/>
          <w:szCs w:val="22"/>
        </w:rPr>
        <w:t>Job Purpose</w:t>
      </w:r>
    </w:p>
    <w:p w:rsidR="00EB05A6" w:rsidRDefault="00EB05A6" w:rsidP="00EB05A6">
      <w:pPr>
        <w:pStyle w:val="BodyText2"/>
        <w:tabs>
          <w:tab w:val="clear" w:pos="720"/>
          <w:tab w:val="left" w:pos="426"/>
        </w:tabs>
        <w:ind w:right="-46"/>
        <w:jc w:val="both"/>
        <w:rPr>
          <w:rFonts w:ascii="Calibri" w:hAnsi="Calibri"/>
          <w:szCs w:val="22"/>
        </w:rPr>
      </w:pPr>
    </w:p>
    <w:p w:rsidR="00EB05A6" w:rsidRDefault="00EB05A6" w:rsidP="00EB05A6">
      <w:pPr>
        <w:pStyle w:val="BodyText2"/>
        <w:numPr>
          <w:ilvl w:val="0"/>
          <w:numId w:val="4"/>
        </w:numPr>
        <w:tabs>
          <w:tab w:val="clear" w:pos="720"/>
          <w:tab w:val="left" w:pos="426"/>
        </w:tabs>
        <w:ind w:left="0" w:right="-46" w:firstLine="0"/>
        <w:jc w:val="both"/>
        <w:rPr>
          <w:rFonts w:ascii="Calibri" w:hAnsi="Calibri"/>
          <w:szCs w:val="22"/>
        </w:rPr>
      </w:pPr>
      <w:r>
        <w:rPr>
          <w:rFonts w:ascii="Calibri" w:hAnsi="Calibri"/>
          <w:szCs w:val="22"/>
        </w:rPr>
        <w:t>To ensure effective learning for each student taught</w:t>
      </w:r>
    </w:p>
    <w:p w:rsidR="00EB05A6" w:rsidRDefault="00EB05A6" w:rsidP="00EB05A6">
      <w:pPr>
        <w:pStyle w:val="BodyText2"/>
        <w:numPr>
          <w:ilvl w:val="0"/>
          <w:numId w:val="4"/>
        </w:numPr>
        <w:tabs>
          <w:tab w:val="clear" w:pos="720"/>
          <w:tab w:val="left" w:pos="426"/>
        </w:tabs>
        <w:ind w:left="0" w:right="-46" w:firstLine="0"/>
        <w:jc w:val="both"/>
        <w:rPr>
          <w:rFonts w:ascii="Calibri" w:hAnsi="Calibri"/>
          <w:szCs w:val="22"/>
        </w:rPr>
      </w:pPr>
      <w:r>
        <w:rPr>
          <w:rFonts w:ascii="Calibri" w:hAnsi="Calibri"/>
          <w:szCs w:val="22"/>
        </w:rPr>
        <w:t>To plan and deliver effective lessons</w:t>
      </w:r>
    </w:p>
    <w:p w:rsidR="00EB05A6" w:rsidRDefault="00EB05A6" w:rsidP="00EB05A6">
      <w:pPr>
        <w:pStyle w:val="BodyText2"/>
        <w:numPr>
          <w:ilvl w:val="0"/>
          <w:numId w:val="4"/>
        </w:numPr>
        <w:tabs>
          <w:tab w:val="clear" w:pos="720"/>
          <w:tab w:val="left" w:pos="426"/>
        </w:tabs>
        <w:ind w:left="0" w:right="-46" w:firstLine="0"/>
        <w:jc w:val="both"/>
        <w:rPr>
          <w:rFonts w:ascii="Calibri" w:hAnsi="Calibri"/>
          <w:szCs w:val="22"/>
        </w:rPr>
      </w:pPr>
      <w:r>
        <w:rPr>
          <w:rFonts w:ascii="Calibri" w:hAnsi="Calibri"/>
          <w:szCs w:val="22"/>
        </w:rPr>
        <w:t xml:space="preserve">To be accountable for high standards of student achievement and </w:t>
      </w:r>
      <w:proofErr w:type="spellStart"/>
      <w:r>
        <w:rPr>
          <w:rFonts w:ascii="Calibri" w:hAnsi="Calibri"/>
          <w:szCs w:val="22"/>
        </w:rPr>
        <w:t>behaviour</w:t>
      </w:r>
      <w:proofErr w:type="spellEnd"/>
    </w:p>
    <w:p w:rsidR="00EB05A6" w:rsidRDefault="00EB05A6" w:rsidP="00EB05A6">
      <w:pPr>
        <w:pStyle w:val="BodyText2"/>
        <w:tabs>
          <w:tab w:val="clear" w:pos="720"/>
          <w:tab w:val="left" w:pos="426"/>
        </w:tabs>
        <w:ind w:right="-46"/>
        <w:jc w:val="both"/>
        <w:rPr>
          <w:rFonts w:ascii="Calibri" w:hAnsi="Calibri"/>
          <w:szCs w:val="22"/>
        </w:rPr>
      </w:pPr>
    </w:p>
    <w:p w:rsidR="00EB05A6" w:rsidRDefault="00EB05A6" w:rsidP="00EB05A6">
      <w:pPr>
        <w:pStyle w:val="p2"/>
        <w:tabs>
          <w:tab w:val="clear" w:pos="720"/>
          <w:tab w:val="left" w:pos="426"/>
        </w:tabs>
        <w:spacing w:line="240" w:lineRule="auto"/>
        <w:ind w:right="-46"/>
        <w:jc w:val="both"/>
        <w:rPr>
          <w:rFonts w:ascii="Calibri" w:hAnsi="Calibri"/>
          <w:b/>
          <w:sz w:val="22"/>
          <w:szCs w:val="22"/>
        </w:rPr>
      </w:pPr>
      <w:r>
        <w:rPr>
          <w:rFonts w:ascii="Calibri" w:hAnsi="Calibri"/>
          <w:b/>
          <w:sz w:val="22"/>
          <w:szCs w:val="22"/>
        </w:rPr>
        <w:t>Responsibilities:</w:t>
      </w:r>
    </w:p>
    <w:p w:rsidR="00EB05A6" w:rsidRDefault="00EB05A6" w:rsidP="00EB05A6">
      <w:pPr>
        <w:pStyle w:val="p2"/>
        <w:tabs>
          <w:tab w:val="clear" w:pos="720"/>
          <w:tab w:val="left" w:pos="426"/>
        </w:tabs>
        <w:spacing w:line="240" w:lineRule="auto"/>
        <w:ind w:right="-46"/>
        <w:jc w:val="both"/>
        <w:rPr>
          <w:rFonts w:ascii="Calibri" w:hAnsi="Calibri"/>
          <w:b/>
          <w:sz w:val="22"/>
          <w:szCs w:val="22"/>
        </w:rPr>
      </w:pPr>
    </w:p>
    <w:p w:rsidR="00EB05A6" w:rsidRDefault="00EB05A6" w:rsidP="00EB05A6">
      <w:pPr>
        <w:pStyle w:val="p2"/>
        <w:numPr>
          <w:ilvl w:val="0"/>
          <w:numId w:val="5"/>
        </w:numPr>
        <w:tabs>
          <w:tab w:val="clear" w:pos="720"/>
          <w:tab w:val="left" w:pos="426"/>
        </w:tabs>
        <w:spacing w:line="240" w:lineRule="auto"/>
        <w:ind w:left="0" w:right="-46" w:firstLine="0"/>
        <w:jc w:val="both"/>
        <w:rPr>
          <w:rFonts w:ascii="Calibri" w:hAnsi="Calibri"/>
          <w:sz w:val="22"/>
          <w:szCs w:val="22"/>
        </w:rPr>
      </w:pPr>
      <w:r w:rsidRPr="00F94B88">
        <w:rPr>
          <w:rFonts w:ascii="Calibri" w:hAnsi="Calibri"/>
          <w:sz w:val="22"/>
          <w:szCs w:val="22"/>
        </w:rPr>
        <w:t xml:space="preserve">Responsible to the Curriculum Leader </w:t>
      </w:r>
    </w:p>
    <w:p w:rsidR="00EB05A6" w:rsidRPr="00F94B88" w:rsidRDefault="00EB05A6" w:rsidP="00EB05A6">
      <w:pPr>
        <w:pStyle w:val="p2"/>
        <w:numPr>
          <w:ilvl w:val="0"/>
          <w:numId w:val="5"/>
        </w:numPr>
        <w:tabs>
          <w:tab w:val="clear" w:pos="720"/>
          <w:tab w:val="left" w:pos="426"/>
        </w:tabs>
        <w:spacing w:line="240" w:lineRule="auto"/>
        <w:ind w:left="0" w:right="-46" w:firstLine="0"/>
        <w:jc w:val="both"/>
        <w:rPr>
          <w:rFonts w:ascii="Calibri" w:hAnsi="Calibri"/>
          <w:sz w:val="22"/>
          <w:szCs w:val="22"/>
        </w:rPr>
      </w:pPr>
      <w:r>
        <w:rPr>
          <w:rFonts w:ascii="Calibri" w:hAnsi="Calibri"/>
          <w:sz w:val="22"/>
          <w:szCs w:val="22"/>
        </w:rPr>
        <w:t>Responsible for students’ learning, development and progress</w:t>
      </w:r>
    </w:p>
    <w:p w:rsidR="00EB05A6" w:rsidRPr="00F94B88" w:rsidRDefault="00EB05A6" w:rsidP="00EB05A6">
      <w:pPr>
        <w:pStyle w:val="p5"/>
        <w:tabs>
          <w:tab w:val="clear" w:pos="720"/>
          <w:tab w:val="left" w:pos="426"/>
        </w:tabs>
        <w:spacing w:line="240" w:lineRule="auto"/>
        <w:ind w:right="-46"/>
        <w:jc w:val="both"/>
        <w:rPr>
          <w:rFonts w:ascii="Calibri" w:hAnsi="Calibri"/>
          <w:sz w:val="22"/>
          <w:szCs w:val="22"/>
        </w:rPr>
      </w:pPr>
    </w:p>
    <w:p w:rsidR="00EB05A6" w:rsidRDefault="00EB05A6" w:rsidP="00EB05A6">
      <w:pPr>
        <w:pStyle w:val="p3"/>
        <w:tabs>
          <w:tab w:val="clear" w:pos="740"/>
        </w:tabs>
        <w:spacing w:line="240" w:lineRule="auto"/>
        <w:ind w:right="-46"/>
        <w:jc w:val="both"/>
        <w:rPr>
          <w:rFonts w:ascii="Calibri" w:hAnsi="Calibri"/>
          <w:b/>
          <w:sz w:val="22"/>
          <w:szCs w:val="22"/>
        </w:rPr>
      </w:pPr>
    </w:p>
    <w:p w:rsidR="00EB05A6" w:rsidRDefault="00EB05A6" w:rsidP="00EB05A6">
      <w:pPr>
        <w:pStyle w:val="p3"/>
        <w:tabs>
          <w:tab w:val="clear" w:pos="740"/>
        </w:tabs>
        <w:spacing w:line="240" w:lineRule="auto"/>
        <w:ind w:right="-46"/>
        <w:jc w:val="both"/>
        <w:rPr>
          <w:rFonts w:ascii="Calibri" w:hAnsi="Calibri"/>
          <w:b/>
          <w:sz w:val="22"/>
          <w:szCs w:val="22"/>
        </w:rPr>
      </w:pPr>
    </w:p>
    <w:p w:rsidR="00EB05A6" w:rsidRDefault="00EB05A6" w:rsidP="00EB05A6">
      <w:pPr>
        <w:pStyle w:val="p3"/>
        <w:tabs>
          <w:tab w:val="clear" w:pos="740"/>
        </w:tabs>
        <w:spacing w:line="240" w:lineRule="auto"/>
        <w:ind w:right="-46"/>
        <w:jc w:val="both"/>
        <w:rPr>
          <w:rFonts w:ascii="Calibri" w:hAnsi="Calibri"/>
          <w:b/>
          <w:sz w:val="22"/>
          <w:szCs w:val="22"/>
        </w:rPr>
      </w:pPr>
    </w:p>
    <w:p w:rsidR="00EB05A6" w:rsidRDefault="00EB05A6" w:rsidP="00EB05A6">
      <w:pPr>
        <w:pStyle w:val="p3"/>
        <w:tabs>
          <w:tab w:val="clear" w:pos="740"/>
        </w:tabs>
        <w:spacing w:line="240" w:lineRule="auto"/>
        <w:ind w:right="-46"/>
        <w:jc w:val="both"/>
        <w:rPr>
          <w:rFonts w:ascii="Calibri" w:hAnsi="Calibri"/>
          <w:b/>
          <w:sz w:val="22"/>
          <w:szCs w:val="22"/>
        </w:rPr>
      </w:pPr>
    </w:p>
    <w:p w:rsidR="00EB05A6" w:rsidRDefault="00EB05A6" w:rsidP="00EB05A6">
      <w:pPr>
        <w:pStyle w:val="p3"/>
        <w:tabs>
          <w:tab w:val="clear" w:pos="740"/>
        </w:tabs>
        <w:spacing w:line="240" w:lineRule="auto"/>
        <w:ind w:right="-46"/>
        <w:jc w:val="both"/>
        <w:rPr>
          <w:rFonts w:ascii="Calibri" w:hAnsi="Calibri"/>
          <w:b/>
          <w:sz w:val="22"/>
          <w:szCs w:val="22"/>
        </w:rPr>
      </w:pPr>
      <w:r>
        <w:rPr>
          <w:rFonts w:ascii="Calibri" w:hAnsi="Calibri"/>
          <w:b/>
          <w:sz w:val="22"/>
          <w:szCs w:val="22"/>
        </w:rPr>
        <w:t>Main duties:</w:t>
      </w:r>
    </w:p>
    <w:p w:rsidR="00EB05A6" w:rsidRDefault="00EB05A6" w:rsidP="00EB05A6">
      <w:pPr>
        <w:pStyle w:val="p3"/>
        <w:tabs>
          <w:tab w:val="clear" w:pos="740"/>
        </w:tabs>
        <w:spacing w:line="240" w:lineRule="auto"/>
        <w:ind w:right="-46"/>
        <w:jc w:val="both"/>
        <w:rPr>
          <w:rFonts w:ascii="Calibri" w:hAnsi="Calibri"/>
          <w:b/>
          <w:sz w:val="22"/>
          <w:szCs w:val="22"/>
        </w:rPr>
      </w:pPr>
    </w:p>
    <w:p w:rsidR="00EB05A6" w:rsidRDefault="00EB05A6" w:rsidP="00EB05A6">
      <w:pPr>
        <w:pStyle w:val="p3"/>
        <w:numPr>
          <w:ilvl w:val="0"/>
          <w:numId w:val="6"/>
        </w:numPr>
        <w:tabs>
          <w:tab w:val="clear" w:pos="740"/>
        </w:tabs>
        <w:spacing w:line="240" w:lineRule="auto"/>
        <w:ind w:left="426" w:right="-46" w:hanging="426"/>
        <w:jc w:val="both"/>
        <w:rPr>
          <w:rFonts w:ascii="Calibri" w:hAnsi="Calibri"/>
          <w:sz w:val="22"/>
          <w:szCs w:val="22"/>
        </w:rPr>
      </w:pPr>
      <w:r w:rsidRPr="00F94B88">
        <w:rPr>
          <w:rFonts w:ascii="Calibri" w:hAnsi="Calibri"/>
          <w:sz w:val="22"/>
          <w:szCs w:val="22"/>
        </w:rPr>
        <w:t xml:space="preserve">To </w:t>
      </w:r>
      <w:r>
        <w:rPr>
          <w:rFonts w:ascii="Calibri" w:hAnsi="Calibri"/>
          <w:sz w:val="22"/>
          <w:szCs w:val="22"/>
        </w:rPr>
        <w:t xml:space="preserve">individually and with colleagues, </w:t>
      </w:r>
      <w:r w:rsidRPr="00F94B88">
        <w:rPr>
          <w:rFonts w:ascii="Calibri" w:hAnsi="Calibri"/>
          <w:sz w:val="22"/>
          <w:szCs w:val="22"/>
        </w:rPr>
        <w:t xml:space="preserve">plan </w:t>
      </w:r>
      <w:r>
        <w:rPr>
          <w:rFonts w:ascii="Calibri" w:hAnsi="Calibri"/>
          <w:sz w:val="22"/>
          <w:szCs w:val="22"/>
        </w:rPr>
        <w:t>inspiring</w:t>
      </w:r>
      <w:r w:rsidRPr="00F94B88">
        <w:rPr>
          <w:rFonts w:ascii="Calibri" w:hAnsi="Calibri"/>
          <w:sz w:val="22"/>
          <w:szCs w:val="22"/>
        </w:rPr>
        <w:t xml:space="preserve"> lessons and </w:t>
      </w:r>
      <w:r>
        <w:rPr>
          <w:rFonts w:ascii="Calibri" w:hAnsi="Calibri"/>
          <w:sz w:val="22"/>
          <w:szCs w:val="22"/>
        </w:rPr>
        <w:t xml:space="preserve">teach with a focus on ensuring that </w:t>
      </w:r>
      <w:r w:rsidRPr="00F94B88">
        <w:rPr>
          <w:rFonts w:ascii="Calibri" w:hAnsi="Calibri"/>
          <w:sz w:val="22"/>
          <w:szCs w:val="22"/>
        </w:rPr>
        <w:t xml:space="preserve">all students make </w:t>
      </w:r>
      <w:r>
        <w:rPr>
          <w:rFonts w:ascii="Calibri" w:hAnsi="Calibri"/>
          <w:sz w:val="22"/>
          <w:szCs w:val="22"/>
        </w:rPr>
        <w:t>better than expected progress</w:t>
      </w:r>
    </w:p>
    <w:p w:rsidR="00EB05A6" w:rsidRDefault="00EB05A6" w:rsidP="00EB05A6">
      <w:pPr>
        <w:pStyle w:val="p3"/>
        <w:numPr>
          <w:ilvl w:val="0"/>
          <w:numId w:val="6"/>
        </w:numPr>
        <w:tabs>
          <w:tab w:val="clear" w:pos="740"/>
        </w:tabs>
        <w:spacing w:line="240" w:lineRule="auto"/>
        <w:ind w:left="426" w:right="-46" w:hanging="426"/>
        <w:jc w:val="both"/>
        <w:rPr>
          <w:rFonts w:ascii="Calibri" w:hAnsi="Calibri"/>
          <w:sz w:val="22"/>
          <w:szCs w:val="22"/>
        </w:rPr>
      </w:pPr>
      <w:r>
        <w:rPr>
          <w:rFonts w:ascii="Calibri" w:hAnsi="Calibri"/>
          <w:sz w:val="22"/>
          <w:szCs w:val="22"/>
        </w:rPr>
        <w:t>To have a secure knowledge of students’ prior attainment, individual learning needs and any barriers they may have to learning</w:t>
      </w:r>
    </w:p>
    <w:p w:rsidR="00EB05A6" w:rsidRDefault="00EB05A6" w:rsidP="00EB05A6">
      <w:pPr>
        <w:pStyle w:val="p3"/>
        <w:numPr>
          <w:ilvl w:val="0"/>
          <w:numId w:val="6"/>
        </w:numPr>
        <w:tabs>
          <w:tab w:val="clear" w:pos="740"/>
        </w:tabs>
        <w:spacing w:line="240" w:lineRule="auto"/>
        <w:ind w:left="426" w:right="-46" w:hanging="426"/>
        <w:jc w:val="both"/>
        <w:rPr>
          <w:rFonts w:ascii="Calibri" w:hAnsi="Calibri"/>
          <w:sz w:val="22"/>
          <w:szCs w:val="22"/>
        </w:rPr>
      </w:pPr>
      <w:r>
        <w:rPr>
          <w:rFonts w:ascii="Calibri" w:hAnsi="Calibri"/>
          <w:sz w:val="22"/>
          <w:szCs w:val="22"/>
        </w:rPr>
        <w:t>To use a broad range of assessment strategies to identify gaps in students’ knowledge, understanding and capabilities and modify and/or plan learning to address these</w:t>
      </w:r>
    </w:p>
    <w:p w:rsidR="00EB05A6" w:rsidRDefault="00EB05A6" w:rsidP="00EB05A6">
      <w:pPr>
        <w:pStyle w:val="p3"/>
        <w:numPr>
          <w:ilvl w:val="0"/>
          <w:numId w:val="6"/>
        </w:numPr>
        <w:tabs>
          <w:tab w:val="clear" w:pos="740"/>
        </w:tabs>
        <w:spacing w:line="240" w:lineRule="auto"/>
        <w:ind w:left="426" w:right="-46" w:hanging="426"/>
        <w:jc w:val="both"/>
        <w:rPr>
          <w:rFonts w:ascii="Calibri" w:hAnsi="Calibri"/>
          <w:sz w:val="22"/>
          <w:szCs w:val="22"/>
        </w:rPr>
      </w:pPr>
      <w:r>
        <w:rPr>
          <w:rFonts w:ascii="Calibri" w:hAnsi="Calibri"/>
          <w:sz w:val="22"/>
          <w:szCs w:val="22"/>
        </w:rPr>
        <w:t>To record student progress information as required and provide data as necessary for reporting to parents</w:t>
      </w:r>
    </w:p>
    <w:p w:rsidR="00EB05A6" w:rsidRDefault="00EB05A6" w:rsidP="00EB05A6">
      <w:pPr>
        <w:pStyle w:val="p3"/>
        <w:numPr>
          <w:ilvl w:val="0"/>
          <w:numId w:val="6"/>
        </w:numPr>
        <w:tabs>
          <w:tab w:val="clear" w:pos="740"/>
        </w:tabs>
        <w:spacing w:line="240" w:lineRule="auto"/>
        <w:ind w:left="426" w:right="-46" w:hanging="426"/>
        <w:jc w:val="both"/>
        <w:rPr>
          <w:rFonts w:ascii="Calibri" w:hAnsi="Calibri"/>
          <w:sz w:val="22"/>
          <w:szCs w:val="22"/>
        </w:rPr>
      </w:pPr>
      <w:r>
        <w:rPr>
          <w:rFonts w:ascii="Calibri" w:hAnsi="Calibri"/>
          <w:sz w:val="22"/>
          <w:szCs w:val="22"/>
        </w:rPr>
        <w:t>To effective utilise the classroom and department environment to support students’ learning</w:t>
      </w:r>
    </w:p>
    <w:p w:rsidR="00EB05A6" w:rsidRDefault="00EB05A6" w:rsidP="00EB05A6">
      <w:pPr>
        <w:pStyle w:val="p3"/>
        <w:numPr>
          <w:ilvl w:val="0"/>
          <w:numId w:val="6"/>
        </w:numPr>
        <w:tabs>
          <w:tab w:val="clear" w:pos="740"/>
        </w:tabs>
        <w:spacing w:line="240" w:lineRule="auto"/>
        <w:ind w:left="426" w:right="-46" w:hanging="426"/>
        <w:jc w:val="both"/>
        <w:rPr>
          <w:rFonts w:ascii="Calibri" w:hAnsi="Calibri"/>
          <w:sz w:val="22"/>
          <w:szCs w:val="22"/>
        </w:rPr>
      </w:pPr>
      <w:r>
        <w:rPr>
          <w:rFonts w:ascii="Calibri" w:hAnsi="Calibri"/>
          <w:sz w:val="22"/>
          <w:szCs w:val="22"/>
        </w:rPr>
        <w:t>To utilise and d</w:t>
      </w:r>
      <w:r w:rsidR="006016D6">
        <w:rPr>
          <w:rFonts w:ascii="Calibri" w:hAnsi="Calibri"/>
          <w:sz w:val="22"/>
          <w:szCs w:val="22"/>
        </w:rPr>
        <w:t>evelop the opportunities that iP</w:t>
      </w:r>
      <w:r>
        <w:rPr>
          <w:rFonts w:ascii="Calibri" w:hAnsi="Calibri"/>
          <w:sz w:val="22"/>
          <w:szCs w:val="22"/>
        </w:rPr>
        <w:t>ads and other technologies provide to enhance, deepen and accelerate students’ learning</w:t>
      </w:r>
    </w:p>
    <w:p w:rsidR="00EB05A6" w:rsidRDefault="00EB05A6" w:rsidP="00EB05A6">
      <w:pPr>
        <w:pStyle w:val="p3"/>
        <w:numPr>
          <w:ilvl w:val="0"/>
          <w:numId w:val="6"/>
        </w:numPr>
        <w:tabs>
          <w:tab w:val="clear" w:pos="740"/>
        </w:tabs>
        <w:spacing w:line="240" w:lineRule="auto"/>
        <w:ind w:left="426" w:right="-46" w:hanging="426"/>
        <w:jc w:val="both"/>
        <w:rPr>
          <w:rFonts w:ascii="Calibri" w:hAnsi="Calibri"/>
          <w:sz w:val="22"/>
          <w:szCs w:val="22"/>
        </w:rPr>
      </w:pPr>
      <w:r>
        <w:rPr>
          <w:rFonts w:ascii="Calibri" w:hAnsi="Calibri"/>
          <w:sz w:val="22"/>
          <w:szCs w:val="22"/>
        </w:rPr>
        <w:t>To engage in the professional development structured by the academy and to work independently and with colleagues to develop own practice through research, collaboration and peer observation</w:t>
      </w:r>
    </w:p>
    <w:p w:rsidR="00EB05A6" w:rsidRDefault="00EB05A6" w:rsidP="00EB05A6">
      <w:pPr>
        <w:pStyle w:val="p3"/>
        <w:numPr>
          <w:ilvl w:val="0"/>
          <w:numId w:val="6"/>
        </w:numPr>
        <w:tabs>
          <w:tab w:val="clear" w:pos="740"/>
        </w:tabs>
        <w:spacing w:line="240" w:lineRule="auto"/>
        <w:ind w:left="426" w:right="-46" w:hanging="426"/>
        <w:jc w:val="both"/>
        <w:rPr>
          <w:rFonts w:ascii="Calibri" w:hAnsi="Calibri"/>
          <w:sz w:val="22"/>
          <w:szCs w:val="22"/>
        </w:rPr>
      </w:pPr>
      <w:r>
        <w:rPr>
          <w:rFonts w:ascii="Calibri" w:hAnsi="Calibri"/>
          <w:sz w:val="22"/>
          <w:szCs w:val="22"/>
        </w:rPr>
        <w:t>To maintain and develop positive professional relationships with colleagues, students and parents</w:t>
      </w:r>
    </w:p>
    <w:p w:rsidR="00EB05A6" w:rsidRDefault="00EB05A6" w:rsidP="00EB05A6">
      <w:pPr>
        <w:pStyle w:val="p3"/>
        <w:numPr>
          <w:ilvl w:val="0"/>
          <w:numId w:val="6"/>
        </w:numPr>
        <w:tabs>
          <w:tab w:val="clear" w:pos="740"/>
        </w:tabs>
        <w:spacing w:line="240" w:lineRule="auto"/>
        <w:ind w:left="426" w:right="-46" w:hanging="426"/>
        <w:jc w:val="both"/>
        <w:rPr>
          <w:rFonts w:ascii="Calibri" w:hAnsi="Calibri"/>
          <w:sz w:val="22"/>
          <w:szCs w:val="22"/>
        </w:rPr>
      </w:pPr>
      <w:r>
        <w:rPr>
          <w:rFonts w:ascii="Calibri" w:hAnsi="Calibri"/>
          <w:sz w:val="22"/>
          <w:szCs w:val="22"/>
        </w:rPr>
        <w:t xml:space="preserve">To undertake required student supervision duties </w:t>
      </w:r>
    </w:p>
    <w:p w:rsidR="00EB05A6" w:rsidRDefault="00EB05A6" w:rsidP="00EB05A6">
      <w:pPr>
        <w:pStyle w:val="p3"/>
        <w:numPr>
          <w:ilvl w:val="0"/>
          <w:numId w:val="6"/>
        </w:numPr>
        <w:tabs>
          <w:tab w:val="clear" w:pos="740"/>
        </w:tabs>
        <w:spacing w:line="240" w:lineRule="auto"/>
        <w:ind w:left="426" w:right="-46" w:hanging="426"/>
        <w:jc w:val="both"/>
        <w:rPr>
          <w:rFonts w:ascii="Calibri" w:hAnsi="Calibri"/>
          <w:sz w:val="22"/>
          <w:szCs w:val="22"/>
        </w:rPr>
      </w:pPr>
      <w:r>
        <w:rPr>
          <w:rFonts w:ascii="Calibri" w:hAnsi="Calibri"/>
          <w:sz w:val="22"/>
          <w:szCs w:val="22"/>
        </w:rPr>
        <w:t xml:space="preserve">To act as a positive role model and set and uphold high expectations in relation to students’ conduct </w:t>
      </w:r>
    </w:p>
    <w:p w:rsidR="00EB05A6" w:rsidRPr="00F94B88" w:rsidRDefault="00EB05A6" w:rsidP="00EB05A6">
      <w:pPr>
        <w:pStyle w:val="p3"/>
        <w:numPr>
          <w:ilvl w:val="0"/>
          <w:numId w:val="6"/>
        </w:numPr>
        <w:tabs>
          <w:tab w:val="clear" w:pos="740"/>
        </w:tabs>
        <w:spacing w:line="240" w:lineRule="auto"/>
        <w:ind w:left="426" w:right="-46" w:hanging="426"/>
        <w:jc w:val="both"/>
        <w:rPr>
          <w:rFonts w:ascii="Calibri" w:hAnsi="Calibri"/>
          <w:sz w:val="22"/>
          <w:szCs w:val="22"/>
        </w:rPr>
      </w:pPr>
      <w:r>
        <w:rPr>
          <w:rFonts w:ascii="Calibri" w:hAnsi="Calibri"/>
          <w:sz w:val="22"/>
          <w:szCs w:val="22"/>
        </w:rPr>
        <w:t>To act as a Form Tutor</w:t>
      </w:r>
    </w:p>
    <w:p w:rsidR="00EB05A6" w:rsidRPr="001105D1" w:rsidRDefault="00EB05A6" w:rsidP="00EB05A6">
      <w:pPr>
        <w:pStyle w:val="p2"/>
        <w:widowControl/>
        <w:spacing w:line="240" w:lineRule="auto"/>
        <w:ind w:right="-46"/>
        <w:jc w:val="both"/>
        <w:rPr>
          <w:rFonts w:ascii="Calibri" w:hAnsi="Calibri"/>
          <w:sz w:val="22"/>
          <w:szCs w:val="22"/>
        </w:rPr>
      </w:pPr>
      <w:r w:rsidRPr="001105D1">
        <w:rPr>
          <w:rFonts w:ascii="Calibri" w:hAnsi="Calibri"/>
          <w:snapToGrid/>
          <w:sz w:val="22"/>
          <w:szCs w:val="22"/>
          <w:lang w:val="en-US"/>
        </w:rPr>
        <w:t xml:space="preserve">      </w:t>
      </w:r>
    </w:p>
    <w:p w:rsidR="00EB05A6" w:rsidRPr="001105D1" w:rsidRDefault="00EB05A6" w:rsidP="00EB05A6">
      <w:pPr>
        <w:pStyle w:val="p4"/>
        <w:tabs>
          <w:tab w:val="clear" w:pos="220"/>
          <w:tab w:val="left" w:pos="-5812"/>
          <w:tab w:val="left" w:pos="-5670"/>
        </w:tabs>
        <w:spacing w:line="240" w:lineRule="auto"/>
        <w:ind w:left="0" w:right="-46" w:firstLine="0"/>
        <w:jc w:val="both"/>
        <w:rPr>
          <w:rFonts w:ascii="Calibri" w:hAnsi="Calibri"/>
          <w:sz w:val="22"/>
          <w:szCs w:val="22"/>
        </w:rPr>
      </w:pPr>
      <w:r w:rsidRPr="001105D1">
        <w:rPr>
          <w:rFonts w:ascii="Calibri" w:hAnsi="Calibri"/>
          <w:sz w:val="22"/>
          <w:szCs w:val="22"/>
        </w:rPr>
        <w:t>Whilst every effort has been made to explain the main duties and responsibilities of the post, each individual task undertaken may not be identified.</w:t>
      </w:r>
    </w:p>
    <w:p w:rsidR="00EB05A6" w:rsidRPr="001105D1" w:rsidRDefault="00EB05A6" w:rsidP="00EB05A6">
      <w:pPr>
        <w:pStyle w:val="p4"/>
        <w:tabs>
          <w:tab w:val="clear" w:pos="220"/>
          <w:tab w:val="left" w:pos="-5812"/>
          <w:tab w:val="left" w:pos="-5670"/>
        </w:tabs>
        <w:spacing w:line="240" w:lineRule="auto"/>
        <w:ind w:left="0" w:right="-46" w:firstLine="0"/>
        <w:jc w:val="both"/>
        <w:rPr>
          <w:rFonts w:ascii="Calibri" w:hAnsi="Calibri"/>
          <w:sz w:val="22"/>
          <w:szCs w:val="22"/>
        </w:rPr>
      </w:pPr>
    </w:p>
    <w:p w:rsidR="00502022" w:rsidRDefault="00EB05A6" w:rsidP="00A64068">
      <w:pPr>
        <w:pStyle w:val="p4"/>
        <w:tabs>
          <w:tab w:val="clear" w:pos="220"/>
          <w:tab w:val="left" w:pos="-5812"/>
          <w:tab w:val="left" w:pos="-5670"/>
        </w:tabs>
        <w:spacing w:line="240" w:lineRule="auto"/>
        <w:ind w:left="0" w:right="-46" w:firstLine="0"/>
        <w:jc w:val="both"/>
        <w:rPr>
          <w:rFonts w:cs="Arial"/>
          <w:i/>
          <w:color w:val="000000"/>
          <w:lang w:eastAsia="en-GB"/>
        </w:rPr>
      </w:pPr>
      <w:r w:rsidRPr="001105D1">
        <w:rPr>
          <w:rFonts w:ascii="Calibri" w:hAnsi="Calibri"/>
          <w:sz w:val="22"/>
          <w:szCs w:val="22"/>
        </w:rPr>
        <w:t xml:space="preserve">Employees will be expected to comply with any reasonable request from a </w:t>
      </w:r>
      <w:r>
        <w:rPr>
          <w:rFonts w:ascii="Calibri" w:hAnsi="Calibri"/>
          <w:sz w:val="22"/>
          <w:szCs w:val="22"/>
        </w:rPr>
        <w:t xml:space="preserve">line </w:t>
      </w:r>
      <w:r w:rsidRPr="001105D1">
        <w:rPr>
          <w:rFonts w:ascii="Calibri" w:hAnsi="Calibri"/>
          <w:sz w:val="22"/>
          <w:szCs w:val="22"/>
        </w:rPr>
        <w:t>manager to undertake work of a similar level that is not specified in this job description.</w:t>
      </w:r>
    </w:p>
    <w:p w:rsidR="00971CB3" w:rsidRPr="006510BF" w:rsidRDefault="00971CB3" w:rsidP="00971CB3">
      <w:pPr>
        <w:spacing w:after="0" w:line="240" w:lineRule="auto"/>
        <w:jc w:val="both"/>
        <w:rPr>
          <w:rStyle w:val="TitleChar"/>
          <w:rFonts w:ascii="Calibri" w:hAnsi="Calibri"/>
          <w:sz w:val="22"/>
          <w:szCs w:val="22"/>
        </w:rPr>
      </w:pPr>
      <w:r w:rsidRPr="000E7F14">
        <w:rPr>
          <w:rStyle w:val="TitleChar"/>
          <w:rFonts w:ascii="Calibri" w:hAnsi="Calibri"/>
          <w:color w:val="auto"/>
          <w:sz w:val="22"/>
          <w:szCs w:val="22"/>
        </w:rPr>
        <w:t xml:space="preserve">                                                   </w:t>
      </w:r>
      <w:r w:rsidRPr="006510BF">
        <w:rPr>
          <w:rStyle w:val="TitleChar"/>
          <w:rFonts w:ascii="Calibri" w:hAnsi="Calibri"/>
          <w:sz w:val="22"/>
          <w:szCs w:val="22"/>
        </w:rPr>
        <w:t xml:space="preserve">                                                                                                                      </w:t>
      </w:r>
    </w:p>
    <w:p w:rsidR="00971CB3" w:rsidRPr="006510BF" w:rsidRDefault="00971CB3" w:rsidP="00971CB3">
      <w:pPr>
        <w:spacing w:after="0" w:line="240" w:lineRule="auto"/>
        <w:rPr>
          <w:rStyle w:val="TitleChar"/>
          <w:rFonts w:ascii="Calibri" w:hAnsi="Calibri"/>
          <w:b/>
          <w:sz w:val="22"/>
          <w:szCs w:val="22"/>
        </w:rPr>
      </w:pPr>
      <w:r w:rsidRPr="006510BF">
        <w:rPr>
          <w:rStyle w:val="TitleChar"/>
          <w:rFonts w:ascii="Calibri" w:hAnsi="Calibri"/>
          <w:b/>
          <w:sz w:val="22"/>
          <w:szCs w:val="22"/>
        </w:rPr>
        <w:t>In Conclusion:</w:t>
      </w:r>
    </w:p>
    <w:p w:rsidR="00971CB3" w:rsidRPr="006510BF" w:rsidRDefault="00971CB3" w:rsidP="00971CB3">
      <w:pPr>
        <w:spacing w:after="0" w:line="240" w:lineRule="auto"/>
      </w:pPr>
    </w:p>
    <w:p w:rsidR="00971CB3" w:rsidRPr="006510BF" w:rsidRDefault="00971CB3" w:rsidP="00971CB3">
      <w:pPr>
        <w:spacing w:after="0" w:line="240" w:lineRule="auto"/>
        <w:jc w:val="both"/>
        <w:rPr>
          <w:rFonts w:ascii="Calibri" w:hAnsi="Calibri"/>
        </w:rPr>
      </w:pPr>
      <w:r w:rsidRPr="006510BF">
        <w:rPr>
          <w:rFonts w:ascii="Calibri" w:hAnsi="Calibri"/>
        </w:rPr>
        <w:t xml:space="preserve">Securing the best possible outcomes for the young people in our care is the absolute priority for me and in applying you will be seeking to join a highly professional and supportive team of colleagues committed to achieving exactly this. </w:t>
      </w:r>
      <w:r w:rsidR="00502022">
        <w:rPr>
          <w:rFonts w:ascii="Calibri" w:hAnsi="Calibri"/>
        </w:rPr>
        <w:t xml:space="preserve"> </w:t>
      </w:r>
      <w:r w:rsidRPr="006510BF">
        <w:rPr>
          <w:rFonts w:ascii="Calibri" w:hAnsi="Calibri"/>
        </w:rPr>
        <w:t>As an individual you will possess a growth mindset, be relentlessly optimistic, enthusiastic and determined with an unwavering energy and determination to make a significant contribution to the on-going success of the academy.</w:t>
      </w:r>
    </w:p>
    <w:p w:rsidR="00971CB3" w:rsidRPr="006510BF" w:rsidRDefault="00971CB3" w:rsidP="00971CB3">
      <w:pPr>
        <w:spacing w:after="0" w:line="240" w:lineRule="auto"/>
        <w:jc w:val="both"/>
        <w:rPr>
          <w:rFonts w:ascii="Calibri" w:hAnsi="Calibri"/>
        </w:rPr>
      </w:pPr>
    </w:p>
    <w:p w:rsidR="00971CB3" w:rsidRPr="006510BF" w:rsidRDefault="00971CB3" w:rsidP="00971CB3">
      <w:pPr>
        <w:spacing w:after="0" w:line="240" w:lineRule="auto"/>
        <w:rPr>
          <w:rFonts w:ascii="Calibri" w:hAnsi="Calibri"/>
        </w:rPr>
      </w:pPr>
      <w:r w:rsidRPr="006510BF">
        <w:rPr>
          <w:rFonts w:ascii="Calibri" w:hAnsi="Calibri"/>
        </w:rPr>
        <w:t>Visits from prospective candidates are very much encouraged.  We look forward to meeting you!</w:t>
      </w:r>
    </w:p>
    <w:p w:rsidR="00971CB3" w:rsidRPr="006510BF" w:rsidRDefault="00971CB3" w:rsidP="00971CB3">
      <w:pPr>
        <w:spacing w:after="0" w:line="240" w:lineRule="auto"/>
        <w:rPr>
          <w:rFonts w:ascii="Calibri" w:hAnsi="Calibri"/>
        </w:rPr>
      </w:pPr>
    </w:p>
    <w:p w:rsidR="00971CB3" w:rsidRPr="006510BF" w:rsidRDefault="00502022" w:rsidP="00971CB3">
      <w:pPr>
        <w:spacing w:after="0" w:line="240" w:lineRule="auto"/>
        <w:rPr>
          <w:rFonts w:ascii="Calibri" w:hAnsi="Calibri"/>
        </w:rPr>
      </w:pPr>
      <w:r>
        <w:rPr>
          <w:rFonts w:ascii="Arial" w:hAnsi="Arial" w:cs="Arial"/>
          <w:noProof/>
          <w:lang w:val="en-US"/>
        </w:rPr>
        <w:drawing>
          <wp:inline distT="0" distB="0" distL="0" distR="0" wp14:anchorId="78CEB19E" wp14:editId="2C810159">
            <wp:extent cx="1733550" cy="778492"/>
            <wp:effectExtent l="0" t="0" r="0" b="3175"/>
            <wp:docPr id="4" name="Picture 4" descr="C:\Users\rgainsford\AppData\Local\Microsoft\Windows\Temporary Internet Files\Content.Outlook\OPWQG2Z4\Dom Kenri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gainsford\AppData\Local\Microsoft\Windows\Temporary Internet Files\Content.Outlook\OPWQG2Z4\Dom Kenrick.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3550" cy="778492"/>
                    </a:xfrm>
                    <a:prstGeom prst="rect">
                      <a:avLst/>
                    </a:prstGeom>
                    <a:noFill/>
                    <a:ln>
                      <a:noFill/>
                    </a:ln>
                  </pic:spPr>
                </pic:pic>
              </a:graphicData>
            </a:graphic>
          </wp:inline>
        </w:drawing>
      </w:r>
    </w:p>
    <w:p w:rsidR="00971CB3" w:rsidRPr="006510BF" w:rsidRDefault="00971CB3" w:rsidP="00971CB3">
      <w:pPr>
        <w:spacing w:after="0" w:line="240" w:lineRule="auto"/>
        <w:rPr>
          <w:rFonts w:ascii="Calibri" w:hAnsi="Calibri"/>
        </w:rPr>
      </w:pPr>
    </w:p>
    <w:p w:rsidR="00971CB3" w:rsidRPr="006510BF" w:rsidRDefault="00971CB3" w:rsidP="00971CB3">
      <w:pPr>
        <w:spacing w:after="0" w:line="240" w:lineRule="auto"/>
        <w:rPr>
          <w:rFonts w:ascii="Calibri" w:hAnsi="Calibri"/>
          <w:b/>
        </w:rPr>
      </w:pPr>
      <w:r w:rsidRPr="006510BF">
        <w:rPr>
          <w:rFonts w:ascii="Calibri" w:hAnsi="Calibri"/>
          <w:b/>
        </w:rPr>
        <w:t>Dom Kenrick</w:t>
      </w:r>
    </w:p>
    <w:p w:rsidR="00971CB3" w:rsidRPr="00971CB3" w:rsidRDefault="00971CB3" w:rsidP="00971CB3">
      <w:pPr>
        <w:spacing w:after="0" w:line="240" w:lineRule="auto"/>
        <w:rPr>
          <w:rFonts w:ascii="Calibri" w:hAnsi="Calibri"/>
          <w:b/>
          <w:sz w:val="24"/>
          <w:szCs w:val="24"/>
        </w:rPr>
      </w:pPr>
      <w:r w:rsidRPr="006510BF">
        <w:rPr>
          <w:rFonts w:ascii="Calibri" w:hAnsi="Calibri"/>
          <w:b/>
        </w:rPr>
        <w:t>Headteacher</w:t>
      </w:r>
    </w:p>
    <w:p w:rsidR="00971CB3" w:rsidRPr="00971CB3" w:rsidRDefault="00971CB3" w:rsidP="00971CB3">
      <w:pPr>
        <w:spacing w:after="0" w:line="240" w:lineRule="auto"/>
        <w:rPr>
          <w:rFonts w:ascii="Calibri" w:hAnsi="Calibri"/>
          <w:b/>
          <w:sz w:val="24"/>
          <w:szCs w:val="24"/>
        </w:rPr>
      </w:pPr>
    </w:p>
    <w:p w:rsidR="00971CB3" w:rsidRDefault="00971CB3" w:rsidP="00971CB3">
      <w:pPr>
        <w:tabs>
          <w:tab w:val="left" w:pos="284"/>
        </w:tabs>
        <w:spacing w:after="0" w:line="240" w:lineRule="auto"/>
        <w:jc w:val="center"/>
        <w:rPr>
          <w:rFonts w:ascii="Calibri" w:hAnsi="Calibri"/>
          <w:b/>
          <w:sz w:val="24"/>
          <w:szCs w:val="24"/>
        </w:rPr>
      </w:pPr>
    </w:p>
    <w:p w:rsidR="00A55DA6" w:rsidRDefault="00A55DA6" w:rsidP="00971CB3">
      <w:pPr>
        <w:tabs>
          <w:tab w:val="left" w:pos="284"/>
        </w:tabs>
        <w:spacing w:after="0" w:line="240" w:lineRule="auto"/>
        <w:rPr>
          <w:rFonts w:ascii="Calibri" w:hAnsi="Calibri"/>
          <w:b/>
          <w:color w:val="17365D" w:themeColor="text2" w:themeShade="BF"/>
          <w:sz w:val="24"/>
          <w:szCs w:val="24"/>
        </w:rPr>
      </w:pPr>
    </w:p>
    <w:p w:rsidR="00971CB3" w:rsidRPr="006510BF" w:rsidRDefault="00971CB3" w:rsidP="00971CB3">
      <w:pPr>
        <w:tabs>
          <w:tab w:val="left" w:pos="284"/>
        </w:tabs>
        <w:spacing w:after="0" w:line="240" w:lineRule="auto"/>
        <w:rPr>
          <w:rFonts w:ascii="Calibri" w:hAnsi="Calibri"/>
          <w:b/>
          <w:color w:val="17365D" w:themeColor="text2" w:themeShade="BF"/>
        </w:rPr>
      </w:pPr>
      <w:r w:rsidRPr="006510BF">
        <w:rPr>
          <w:rFonts w:ascii="Calibri" w:hAnsi="Calibri"/>
          <w:b/>
          <w:color w:val="17365D" w:themeColor="text2" w:themeShade="BF"/>
        </w:rPr>
        <w:t>Candidate information</w:t>
      </w:r>
    </w:p>
    <w:p w:rsidR="00971CB3" w:rsidRPr="006510BF" w:rsidRDefault="00971CB3" w:rsidP="00971CB3">
      <w:pPr>
        <w:tabs>
          <w:tab w:val="left" w:pos="1455"/>
        </w:tabs>
        <w:spacing w:after="0" w:line="240" w:lineRule="auto"/>
        <w:jc w:val="both"/>
        <w:rPr>
          <w:rFonts w:ascii="Calibri" w:hAnsi="Calibri"/>
          <w:b/>
        </w:rPr>
      </w:pPr>
    </w:p>
    <w:p w:rsidR="00971CB3" w:rsidRPr="006510BF" w:rsidRDefault="00971CB3" w:rsidP="00971CB3">
      <w:pPr>
        <w:tabs>
          <w:tab w:val="left" w:pos="1455"/>
        </w:tabs>
        <w:spacing w:after="0" w:line="240" w:lineRule="auto"/>
        <w:jc w:val="both"/>
        <w:rPr>
          <w:rFonts w:ascii="Calibri" w:hAnsi="Calibri"/>
          <w:b/>
        </w:rPr>
      </w:pPr>
      <w:r w:rsidRPr="006510BF">
        <w:rPr>
          <w:rFonts w:ascii="Calibri" w:hAnsi="Calibri"/>
          <w:b/>
        </w:rPr>
        <w:t>Individual visits:</w:t>
      </w:r>
    </w:p>
    <w:p w:rsidR="00971CB3" w:rsidRPr="006510BF" w:rsidRDefault="00971CB3" w:rsidP="00971CB3">
      <w:pPr>
        <w:tabs>
          <w:tab w:val="left" w:pos="1455"/>
        </w:tabs>
        <w:spacing w:after="0" w:line="240" w:lineRule="auto"/>
        <w:jc w:val="both"/>
        <w:rPr>
          <w:rFonts w:ascii="Calibri" w:hAnsi="Calibri"/>
          <w:b/>
        </w:rPr>
      </w:pPr>
    </w:p>
    <w:p w:rsidR="00971CB3" w:rsidRPr="006510BF" w:rsidRDefault="00971CB3" w:rsidP="00971CB3">
      <w:pPr>
        <w:tabs>
          <w:tab w:val="left" w:pos="1455"/>
        </w:tabs>
        <w:spacing w:after="0" w:line="240" w:lineRule="auto"/>
        <w:jc w:val="both"/>
        <w:rPr>
          <w:rFonts w:ascii="Calibri" w:hAnsi="Calibri"/>
        </w:rPr>
      </w:pPr>
      <w:r w:rsidRPr="006510BF">
        <w:rPr>
          <w:rFonts w:ascii="Calibri" w:hAnsi="Calibri"/>
        </w:rPr>
        <w:t xml:space="preserve">We would be delighted to organise individual visits with any potential candidate who wishes to visit or find out more detail about a particular area of the Academy.  Please contact our Reception staff on </w:t>
      </w:r>
      <w:r w:rsidRPr="006510BF">
        <w:rPr>
          <w:rFonts w:ascii="Calibri" w:hAnsi="Calibri"/>
          <w:b/>
        </w:rPr>
        <w:t>01444 457881</w:t>
      </w:r>
      <w:r w:rsidRPr="006510BF">
        <w:rPr>
          <w:rFonts w:ascii="Calibri" w:hAnsi="Calibri"/>
        </w:rPr>
        <w:t xml:space="preserve"> to arrange a tour.</w:t>
      </w:r>
    </w:p>
    <w:p w:rsidR="00971CB3" w:rsidRPr="006510BF" w:rsidRDefault="00971CB3" w:rsidP="00971CB3">
      <w:pPr>
        <w:tabs>
          <w:tab w:val="left" w:pos="1455"/>
        </w:tabs>
        <w:spacing w:after="0" w:line="240" w:lineRule="auto"/>
        <w:jc w:val="both"/>
        <w:rPr>
          <w:rFonts w:ascii="Calibri" w:hAnsi="Calibri"/>
        </w:rPr>
      </w:pPr>
    </w:p>
    <w:p w:rsidR="00971CB3" w:rsidRPr="006510BF" w:rsidRDefault="00971CB3" w:rsidP="00971CB3">
      <w:pPr>
        <w:tabs>
          <w:tab w:val="left" w:pos="1455"/>
        </w:tabs>
        <w:spacing w:after="0" w:line="240" w:lineRule="auto"/>
        <w:jc w:val="both"/>
        <w:rPr>
          <w:rFonts w:ascii="Calibri" w:hAnsi="Calibri"/>
          <w:b/>
        </w:rPr>
      </w:pPr>
      <w:r w:rsidRPr="006510BF">
        <w:rPr>
          <w:rFonts w:ascii="Calibri" w:hAnsi="Calibri"/>
          <w:b/>
        </w:rPr>
        <w:t>Submitting your application:</w:t>
      </w:r>
    </w:p>
    <w:p w:rsidR="00971CB3" w:rsidRPr="006510BF" w:rsidRDefault="00971CB3" w:rsidP="00971CB3">
      <w:pPr>
        <w:tabs>
          <w:tab w:val="left" w:pos="1455"/>
        </w:tabs>
        <w:spacing w:after="0" w:line="240" w:lineRule="auto"/>
        <w:jc w:val="both"/>
        <w:rPr>
          <w:rFonts w:ascii="Calibri" w:hAnsi="Calibri"/>
        </w:rPr>
      </w:pPr>
    </w:p>
    <w:p w:rsidR="00971CB3" w:rsidRPr="006510BF" w:rsidRDefault="00971CB3" w:rsidP="00971CB3">
      <w:pPr>
        <w:tabs>
          <w:tab w:val="left" w:pos="1455"/>
        </w:tabs>
        <w:spacing w:after="0" w:line="240" w:lineRule="auto"/>
        <w:jc w:val="both"/>
        <w:rPr>
          <w:rFonts w:ascii="Calibri" w:hAnsi="Calibri"/>
        </w:rPr>
      </w:pPr>
      <w:r w:rsidRPr="006510BF">
        <w:rPr>
          <w:rFonts w:ascii="Calibri" w:hAnsi="Calibri"/>
        </w:rPr>
        <w:t>If you would like to apply for this post:</w:t>
      </w:r>
    </w:p>
    <w:p w:rsidR="00971CB3" w:rsidRPr="006510BF" w:rsidRDefault="00971CB3" w:rsidP="00971CB3">
      <w:pPr>
        <w:pStyle w:val="ListParagraph"/>
        <w:numPr>
          <w:ilvl w:val="0"/>
          <w:numId w:val="1"/>
        </w:numPr>
        <w:tabs>
          <w:tab w:val="left" w:pos="1455"/>
        </w:tabs>
        <w:spacing w:after="0" w:line="240" w:lineRule="auto"/>
        <w:jc w:val="both"/>
        <w:rPr>
          <w:rFonts w:ascii="Calibri" w:hAnsi="Calibri"/>
        </w:rPr>
      </w:pPr>
      <w:r w:rsidRPr="006510BF">
        <w:rPr>
          <w:rFonts w:ascii="Calibri" w:hAnsi="Calibri"/>
        </w:rPr>
        <w:t>Please complete an application form, available on the Warden Park website</w:t>
      </w:r>
    </w:p>
    <w:p w:rsidR="00971CB3" w:rsidRPr="006510BF" w:rsidRDefault="00971CB3" w:rsidP="00971CB3">
      <w:pPr>
        <w:pStyle w:val="ListParagraph"/>
        <w:numPr>
          <w:ilvl w:val="0"/>
          <w:numId w:val="1"/>
        </w:numPr>
        <w:tabs>
          <w:tab w:val="left" w:pos="1455"/>
        </w:tabs>
        <w:spacing w:after="0" w:line="240" w:lineRule="auto"/>
        <w:jc w:val="both"/>
        <w:rPr>
          <w:rFonts w:ascii="Calibri" w:hAnsi="Calibri"/>
        </w:rPr>
      </w:pPr>
      <w:r w:rsidRPr="006510BF">
        <w:rPr>
          <w:rFonts w:ascii="Calibri" w:hAnsi="Calibri"/>
        </w:rPr>
        <w:t>Submit a letter of application, no longer than two sides of A4. In your letter please focus on the following:</w:t>
      </w:r>
    </w:p>
    <w:p w:rsidR="00971CB3" w:rsidRPr="006510BF" w:rsidRDefault="00971CB3" w:rsidP="00971CB3">
      <w:pPr>
        <w:tabs>
          <w:tab w:val="left" w:pos="1455"/>
        </w:tabs>
        <w:spacing w:after="0" w:line="240" w:lineRule="auto"/>
        <w:ind w:left="360"/>
        <w:jc w:val="both"/>
        <w:rPr>
          <w:rFonts w:ascii="Calibri" w:hAnsi="Calibri"/>
        </w:rPr>
      </w:pPr>
    </w:p>
    <w:p w:rsidR="00971CB3" w:rsidRDefault="00A64068" w:rsidP="00171B4F">
      <w:pPr>
        <w:pStyle w:val="ListParagraph"/>
        <w:numPr>
          <w:ilvl w:val="1"/>
          <w:numId w:val="1"/>
        </w:numPr>
        <w:tabs>
          <w:tab w:val="left" w:pos="1455"/>
        </w:tabs>
        <w:spacing w:after="0" w:line="240" w:lineRule="auto"/>
        <w:ind w:left="1080"/>
        <w:jc w:val="both"/>
        <w:rPr>
          <w:rFonts w:ascii="Calibri" w:hAnsi="Calibri"/>
          <w:b/>
          <w:i/>
        </w:rPr>
      </w:pPr>
      <w:r>
        <w:rPr>
          <w:rFonts w:ascii="Calibri" w:hAnsi="Calibri"/>
          <w:b/>
          <w:i/>
        </w:rPr>
        <w:t>How will you ensure that all students in your classes make outstanding progress?</w:t>
      </w:r>
    </w:p>
    <w:p w:rsidR="00A64068" w:rsidRPr="00171B4F" w:rsidRDefault="00A64068" w:rsidP="00A64068">
      <w:pPr>
        <w:pStyle w:val="ListParagraph"/>
        <w:tabs>
          <w:tab w:val="left" w:pos="1455"/>
        </w:tabs>
        <w:spacing w:after="0" w:line="240" w:lineRule="auto"/>
        <w:ind w:left="1080"/>
        <w:jc w:val="both"/>
        <w:rPr>
          <w:rFonts w:ascii="Calibri" w:hAnsi="Calibri"/>
          <w:b/>
          <w:i/>
        </w:rPr>
      </w:pPr>
    </w:p>
    <w:p w:rsidR="00971CB3" w:rsidRPr="006510BF" w:rsidRDefault="00971CB3" w:rsidP="00971CB3">
      <w:pPr>
        <w:tabs>
          <w:tab w:val="left" w:pos="1455"/>
        </w:tabs>
        <w:spacing w:after="0" w:line="240" w:lineRule="auto"/>
        <w:jc w:val="both"/>
        <w:rPr>
          <w:rFonts w:ascii="Calibri" w:hAnsi="Calibri"/>
        </w:rPr>
      </w:pPr>
      <w:r w:rsidRPr="006510BF">
        <w:rPr>
          <w:rFonts w:ascii="Calibri" w:hAnsi="Calibri"/>
        </w:rPr>
        <w:t xml:space="preserve">Your completed application should be emailed to </w:t>
      </w:r>
      <w:hyperlink r:id="rId14" w:history="1">
        <w:r w:rsidRPr="006510BF">
          <w:rPr>
            <w:rStyle w:val="Hyperlink"/>
            <w:rFonts w:ascii="Calibri" w:hAnsi="Calibri"/>
          </w:rPr>
          <w:t>jobs@wardenpark.co.uk</w:t>
        </w:r>
      </w:hyperlink>
      <w:r w:rsidRPr="006510BF">
        <w:rPr>
          <w:rStyle w:val="Hyperlink"/>
          <w:rFonts w:ascii="Calibri" w:hAnsi="Calibri"/>
        </w:rPr>
        <w:t xml:space="preserve"> </w:t>
      </w:r>
      <w:r w:rsidRPr="006510BF">
        <w:rPr>
          <w:rFonts w:ascii="Calibri" w:hAnsi="Calibri"/>
        </w:rPr>
        <w:t xml:space="preserve">by </w:t>
      </w:r>
      <w:r w:rsidR="006F29C7" w:rsidRPr="006F29C7">
        <w:rPr>
          <w:rFonts w:ascii="Calibri" w:hAnsi="Calibri"/>
          <w:b/>
        </w:rPr>
        <w:t>9.00am on Thursday 1</w:t>
      </w:r>
      <w:r w:rsidR="006F29C7" w:rsidRPr="006F29C7">
        <w:rPr>
          <w:rFonts w:ascii="Calibri" w:hAnsi="Calibri"/>
          <w:b/>
          <w:vertAlign w:val="superscript"/>
        </w:rPr>
        <w:t>st</w:t>
      </w:r>
      <w:r w:rsidR="006F29C7" w:rsidRPr="006F29C7">
        <w:rPr>
          <w:rFonts w:ascii="Calibri" w:hAnsi="Calibri"/>
          <w:b/>
        </w:rPr>
        <w:t xml:space="preserve"> February </w:t>
      </w:r>
      <w:r w:rsidR="006F29C7" w:rsidRPr="003C62DD">
        <w:rPr>
          <w:rFonts w:ascii="Calibri" w:hAnsi="Calibri"/>
          <w:b/>
        </w:rPr>
        <w:t>2018</w:t>
      </w:r>
      <w:r w:rsidR="000377F5" w:rsidRPr="003C62DD">
        <w:rPr>
          <w:rFonts w:ascii="Calibri" w:hAnsi="Calibri"/>
          <w:b/>
        </w:rPr>
        <w:t>.</w:t>
      </w:r>
      <w:r w:rsidRPr="003C62DD">
        <w:rPr>
          <w:rFonts w:ascii="Calibri" w:hAnsi="Calibri"/>
          <w:color w:val="FF0000"/>
        </w:rPr>
        <w:t xml:space="preserve"> </w:t>
      </w:r>
      <w:r w:rsidRPr="003C62DD">
        <w:rPr>
          <w:rFonts w:ascii="Calibri" w:hAnsi="Calibri"/>
        </w:rPr>
        <w:t>Please</w:t>
      </w:r>
      <w:r w:rsidRPr="006510BF">
        <w:rPr>
          <w:rFonts w:ascii="Calibri" w:hAnsi="Calibri"/>
        </w:rPr>
        <w:t xml:space="preserve"> note that we will be considering applications as they are submitted up until the closing date. Our HR Manager, Roseanne Gainsford (</w:t>
      </w:r>
      <w:hyperlink r:id="rId15" w:history="1">
        <w:r w:rsidRPr="006510BF">
          <w:rPr>
            <w:rStyle w:val="Hyperlink"/>
            <w:rFonts w:ascii="Calibri" w:hAnsi="Calibri"/>
          </w:rPr>
          <w:t>rgainsford@wardenpark.co.uk</w:t>
        </w:r>
      </w:hyperlink>
      <w:r w:rsidRPr="006510BF">
        <w:rPr>
          <w:rFonts w:ascii="Calibri" w:hAnsi="Calibri"/>
        </w:rPr>
        <w:t xml:space="preserve"> ) will be happy to answer any questions you may have about this process or vacancy.</w:t>
      </w:r>
    </w:p>
    <w:p w:rsidR="00971CB3" w:rsidRPr="006510BF" w:rsidRDefault="00971CB3" w:rsidP="00971CB3">
      <w:pPr>
        <w:tabs>
          <w:tab w:val="left" w:pos="1455"/>
        </w:tabs>
        <w:spacing w:after="0" w:line="240" w:lineRule="auto"/>
        <w:jc w:val="both"/>
        <w:rPr>
          <w:rFonts w:ascii="Calibri" w:hAnsi="Calibri"/>
        </w:rPr>
      </w:pPr>
    </w:p>
    <w:p w:rsidR="006510BF" w:rsidRPr="006510BF" w:rsidRDefault="006510BF" w:rsidP="006510BF">
      <w:pPr>
        <w:spacing w:after="0" w:line="240" w:lineRule="auto"/>
        <w:jc w:val="both"/>
        <w:rPr>
          <w:rFonts w:eastAsia="Times New Roman" w:cs="Arial"/>
          <w:color w:val="1F497D" w:themeColor="text2"/>
          <w:lang w:eastAsia="en-GB"/>
        </w:rPr>
      </w:pPr>
      <w:r w:rsidRPr="006510BF">
        <w:rPr>
          <w:rFonts w:eastAsia="Times New Roman" w:cs="Arial"/>
          <w:b/>
          <w:color w:val="1F497D" w:themeColor="text2"/>
          <w:lang w:eastAsia="en-GB"/>
        </w:rPr>
        <w:t>Safer Recruitment:</w:t>
      </w:r>
    </w:p>
    <w:p w:rsidR="006510BF" w:rsidRPr="006510BF" w:rsidRDefault="006510BF" w:rsidP="006510BF">
      <w:pPr>
        <w:spacing w:after="0" w:line="240" w:lineRule="auto"/>
        <w:jc w:val="both"/>
        <w:rPr>
          <w:rFonts w:eastAsia="Times New Roman" w:cs="Arial"/>
          <w:b/>
          <w:i/>
          <w:color w:val="1F497D" w:themeColor="text2"/>
          <w:lang w:eastAsia="en-GB"/>
        </w:rPr>
      </w:pPr>
    </w:p>
    <w:p w:rsidR="006510BF" w:rsidRPr="006510BF" w:rsidRDefault="006510BF" w:rsidP="006510BF">
      <w:pPr>
        <w:spacing w:after="0" w:line="240" w:lineRule="auto"/>
        <w:jc w:val="both"/>
        <w:rPr>
          <w:rFonts w:eastAsia="Times New Roman" w:cs="Arial"/>
          <w:color w:val="000000"/>
          <w:lang w:eastAsia="en-GB"/>
        </w:rPr>
      </w:pPr>
      <w:r w:rsidRPr="006510BF">
        <w:rPr>
          <w:rFonts w:eastAsia="Times New Roman" w:cs="Arial"/>
          <w:color w:val="000000"/>
          <w:lang w:eastAsia="en-GB"/>
        </w:rPr>
        <w:t>Warden Park Academy is committed to safeguarding and promoting the welfare of children and young people and expects all staff and volunteers to share this commitment. We will ensure that all our recruitment and selection practices reflect this commitment. All successful candidates will be subject to DBS checks along with other relevant employment checks</w:t>
      </w:r>
    </w:p>
    <w:p w:rsidR="006510BF" w:rsidRDefault="006510BF" w:rsidP="00971CB3">
      <w:pPr>
        <w:tabs>
          <w:tab w:val="left" w:pos="1455"/>
        </w:tabs>
        <w:spacing w:after="0" w:line="240" w:lineRule="auto"/>
        <w:jc w:val="both"/>
        <w:rPr>
          <w:rFonts w:ascii="Calibri" w:hAnsi="Calibri"/>
          <w:b/>
          <w:color w:val="1F497D" w:themeColor="text2"/>
        </w:rPr>
      </w:pPr>
    </w:p>
    <w:p w:rsidR="00971CB3" w:rsidRPr="006510BF" w:rsidRDefault="00971CB3" w:rsidP="00971CB3">
      <w:pPr>
        <w:tabs>
          <w:tab w:val="left" w:pos="1455"/>
        </w:tabs>
        <w:spacing w:after="0" w:line="240" w:lineRule="auto"/>
        <w:jc w:val="both"/>
        <w:rPr>
          <w:noProof/>
          <w:lang w:eastAsia="en-GB"/>
        </w:rPr>
      </w:pPr>
      <w:r w:rsidRPr="006510BF">
        <w:rPr>
          <w:rFonts w:ascii="Calibri" w:hAnsi="Calibri"/>
          <w:b/>
          <w:color w:val="1F497D" w:themeColor="text2"/>
        </w:rPr>
        <w:t>Short listing:</w:t>
      </w:r>
      <w:r w:rsidRPr="006510BF">
        <w:rPr>
          <w:noProof/>
          <w:lang w:eastAsia="en-GB"/>
        </w:rPr>
        <w:t xml:space="preserve"> </w:t>
      </w:r>
    </w:p>
    <w:p w:rsidR="00971CB3" w:rsidRPr="006510BF" w:rsidRDefault="00971CB3" w:rsidP="00971CB3">
      <w:pPr>
        <w:tabs>
          <w:tab w:val="left" w:pos="1455"/>
        </w:tabs>
        <w:spacing w:after="0" w:line="240" w:lineRule="auto"/>
        <w:jc w:val="both"/>
        <w:rPr>
          <w:noProof/>
          <w:lang w:eastAsia="en-GB"/>
        </w:rPr>
      </w:pPr>
    </w:p>
    <w:p w:rsidR="00971CB3" w:rsidRPr="006510BF" w:rsidRDefault="00971CB3" w:rsidP="00971CB3">
      <w:pPr>
        <w:tabs>
          <w:tab w:val="left" w:pos="1455"/>
        </w:tabs>
        <w:spacing w:after="0" w:line="240" w:lineRule="auto"/>
        <w:jc w:val="both"/>
        <w:rPr>
          <w:rFonts w:ascii="Calibri" w:hAnsi="Calibri"/>
        </w:rPr>
      </w:pPr>
      <w:r w:rsidRPr="006510BF">
        <w:rPr>
          <w:rFonts w:ascii="Calibri" w:hAnsi="Calibri"/>
        </w:rPr>
        <w:t>The selection panel with undertake short listing wherever possible on the same day as the vacancy closing date, however if there is no closing date we will contact successfully shortlisted candidates as soon as possible.  Shortlisted candidates will be notified by telephone and/or email giving them as much notice of the date of interview as possible. If shortlisted, Please bring with you your passport, driving licence (both parts) and a recent bill or statement less than 3 months old along with your degree/educational certificates when you attend for interview.  This is for DBS purposes and will save time later should you be appointed.</w:t>
      </w:r>
    </w:p>
    <w:p w:rsidR="00971CB3" w:rsidRDefault="00971CB3">
      <w:pPr>
        <w:rPr>
          <w:rFonts w:ascii="Calibri" w:hAnsi="Calibri"/>
          <w:sz w:val="24"/>
          <w:szCs w:val="24"/>
        </w:rPr>
      </w:pPr>
      <w:r>
        <w:rPr>
          <w:rFonts w:ascii="Calibri" w:hAnsi="Calibri"/>
          <w:sz w:val="24"/>
          <w:szCs w:val="24"/>
        </w:rPr>
        <w:br w:type="page"/>
      </w:r>
    </w:p>
    <w:p w:rsidR="00971CB3" w:rsidRPr="00971CB3" w:rsidRDefault="00971CB3" w:rsidP="00971CB3">
      <w:pPr>
        <w:tabs>
          <w:tab w:val="left" w:pos="1455"/>
        </w:tabs>
        <w:spacing w:after="0" w:line="240" w:lineRule="auto"/>
        <w:jc w:val="both"/>
        <w:rPr>
          <w:rFonts w:ascii="Calibri" w:hAnsi="Calibri"/>
          <w:sz w:val="24"/>
          <w:szCs w:val="24"/>
        </w:rPr>
      </w:pPr>
    </w:p>
    <w:p w:rsidR="00971CB3" w:rsidRDefault="00971CB3" w:rsidP="00971CB3">
      <w:pPr>
        <w:tabs>
          <w:tab w:val="left" w:pos="1455"/>
        </w:tabs>
        <w:spacing w:after="0" w:line="240" w:lineRule="auto"/>
        <w:jc w:val="both"/>
        <w:rPr>
          <w:rFonts w:ascii="Calibri" w:hAnsi="Calibri"/>
          <w:b/>
          <w:color w:val="17365D" w:themeColor="text2" w:themeShade="BF"/>
          <w:sz w:val="24"/>
          <w:szCs w:val="24"/>
        </w:rPr>
      </w:pPr>
    </w:p>
    <w:p w:rsidR="00971CB3" w:rsidRDefault="00971CB3" w:rsidP="00971CB3">
      <w:pPr>
        <w:tabs>
          <w:tab w:val="left" w:pos="1455"/>
        </w:tabs>
        <w:spacing w:after="0" w:line="240" w:lineRule="auto"/>
        <w:jc w:val="both"/>
        <w:rPr>
          <w:rFonts w:ascii="Calibri" w:hAnsi="Calibri"/>
          <w:b/>
          <w:color w:val="17365D" w:themeColor="text2" w:themeShade="BF"/>
          <w:sz w:val="24"/>
          <w:szCs w:val="24"/>
        </w:rPr>
      </w:pPr>
    </w:p>
    <w:p w:rsidR="00971CB3" w:rsidRPr="006510BF" w:rsidRDefault="00971CB3" w:rsidP="00971CB3">
      <w:pPr>
        <w:tabs>
          <w:tab w:val="left" w:pos="1455"/>
        </w:tabs>
        <w:spacing w:after="0" w:line="240" w:lineRule="auto"/>
        <w:jc w:val="both"/>
        <w:rPr>
          <w:rFonts w:ascii="Calibri" w:hAnsi="Calibri"/>
          <w:b/>
          <w:color w:val="17365D" w:themeColor="text2" w:themeShade="BF"/>
        </w:rPr>
      </w:pPr>
      <w:r w:rsidRPr="006510BF">
        <w:rPr>
          <w:rFonts w:ascii="Calibri" w:hAnsi="Calibri"/>
          <w:b/>
          <w:color w:val="17365D" w:themeColor="text2" w:themeShade="BF"/>
        </w:rPr>
        <w:t>Local information</w:t>
      </w:r>
    </w:p>
    <w:p w:rsidR="00971CB3" w:rsidRPr="006510BF" w:rsidRDefault="00971CB3" w:rsidP="00971CB3">
      <w:pPr>
        <w:tabs>
          <w:tab w:val="left" w:pos="1455"/>
        </w:tabs>
        <w:spacing w:after="0" w:line="240" w:lineRule="auto"/>
        <w:jc w:val="both"/>
        <w:rPr>
          <w:rFonts w:ascii="Calibri" w:hAnsi="Calibri"/>
          <w:b/>
          <w:color w:val="17365D" w:themeColor="text2" w:themeShade="BF"/>
        </w:rPr>
      </w:pPr>
    </w:p>
    <w:p w:rsidR="00971CB3" w:rsidRPr="006510BF" w:rsidRDefault="00971CB3" w:rsidP="00971CB3">
      <w:pPr>
        <w:tabs>
          <w:tab w:val="left" w:pos="1455"/>
        </w:tabs>
        <w:spacing w:after="0" w:line="240" w:lineRule="auto"/>
        <w:jc w:val="both"/>
        <w:rPr>
          <w:rFonts w:ascii="Calibri" w:hAnsi="Calibri"/>
          <w:b/>
        </w:rPr>
      </w:pPr>
      <w:r w:rsidRPr="006510BF">
        <w:rPr>
          <w:rFonts w:ascii="Calibri" w:hAnsi="Calibri"/>
          <w:b/>
          <w:color w:val="1F497D" w:themeColor="text2"/>
        </w:rPr>
        <w:t>Location</w:t>
      </w:r>
      <w:r w:rsidRPr="006510BF">
        <w:rPr>
          <w:rFonts w:ascii="Calibri" w:hAnsi="Calibri"/>
          <w:b/>
        </w:rPr>
        <w:t xml:space="preserve">: </w:t>
      </w:r>
    </w:p>
    <w:p w:rsidR="00971CB3" w:rsidRPr="006510BF" w:rsidRDefault="00971CB3" w:rsidP="00971CB3">
      <w:pPr>
        <w:tabs>
          <w:tab w:val="left" w:pos="1455"/>
        </w:tabs>
        <w:spacing w:after="0" w:line="240" w:lineRule="auto"/>
        <w:jc w:val="both"/>
        <w:rPr>
          <w:rFonts w:ascii="Calibri" w:hAnsi="Calibri"/>
          <w:b/>
        </w:rPr>
      </w:pPr>
    </w:p>
    <w:p w:rsidR="00971CB3" w:rsidRPr="006510BF" w:rsidRDefault="00971CB3" w:rsidP="00971CB3">
      <w:pPr>
        <w:tabs>
          <w:tab w:val="left" w:pos="1455"/>
        </w:tabs>
        <w:spacing w:after="0" w:line="240" w:lineRule="auto"/>
        <w:jc w:val="both"/>
        <w:rPr>
          <w:rFonts w:ascii="Calibri" w:hAnsi="Calibri"/>
        </w:rPr>
      </w:pPr>
      <w:r w:rsidRPr="006510BF">
        <w:rPr>
          <w:rFonts w:ascii="Calibri" w:hAnsi="Calibri"/>
        </w:rPr>
        <w:t>The school is ideally situated in the lovely Sussex village of Cuckfield, in a rural location, yet within easy reach of excellent facilities and communications.   There are a good range of local amenities, including restaurants, boutiques and pubs found in Cuckfield and the nearby town of Haywards Heath.  Haywards Heath lies in the centre of the Mid Sussex District of West Sussex, surrounded on all sides by stunning countryside, which is less than a five-minute drive in any direction from the town centre.</w:t>
      </w:r>
    </w:p>
    <w:p w:rsidR="00971CB3" w:rsidRPr="006510BF" w:rsidRDefault="00971CB3" w:rsidP="00971CB3">
      <w:pPr>
        <w:tabs>
          <w:tab w:val="left" w:pos="1455"/>
        </w:tabs>
        <w:spacing w:after="0" w:line="240" w:lineRule="auto"/>
        <w:jc w:val="both"/>
        <w:rPr>
          <w:rFonts w:ascii="Calibri" w:hAnsi="Calibri"/>
        </w:rPr>
      </w:pPr>
    </w:p>
    <w:p w:rsidR="00971CB3" w:rsidRPr="006510BF" w:rsidRDefault="00971CB3" w:rsidP="00971CB3">
      <w:pPr>
        <w:tabs>
          <w:tab w:val="left" w:pos="1455"/>
        </w:tabs>
        <w:spacing w:after="0" w:line="240" w:lineRule="auto"/>
        <w:jc w:val="both"/>
        <w:rPr>
          <w:rFonts w:ascii="Calibri" w:hAnsi="Calibri"/>
        </w:rPr>
      </w:pPr>
      <w:r w:rsidRPr="006510BF">
        <w:rPr>
          <w:rFonts w:ascii="Calibri" w:hAnsi="Calibri"/>
        </w:rPr>
        <w:t>The vibrant seaside city of Brighton (15 miles) offers first-rate shopping, restaurants and cultural facilities.</w:t>
      </w:r>
    </w:p>
    <w:p w:rsidR="00971CB3" w:rsidRPr="006510BF" w:rsidRDefault="00971CB3" w:rsidP="00971CB3">
      <w:pPr>
        <w:tabs>
          <w:tab w:val="left" w:pos="1455"/>
        </w:tabs>
        <w:spacing w:after="0" w:line="240" w:lineRule="auto"/>
        <w:jc w:val="both"/>
        <w:rPr>
          <w:rFonts w:ascii="Calibri" w:hAnsi="Calibri"/>
        </w:rPr>
      </w:pPr>
    </w:p>
    <w:p w:rsidR="00971CB3" w:rsidRPr="006510BF" w:rsidRDefault="00971CB3" w:rsidP="00971CB3">
      <w:pPr>
        <w:tabs>
          <w:tab w:val="left" w:pos="1455"/>
        </w:tabs>
        <w:spacing w:after="0" w:line="240" w:lineRule="auto"/>
        <w:jc w:val="both"/>
        <w:rPr>
          <w:rFonts w:ascii="Calibri" w:hAnsi="Calibri"/>
          <w:b/>
          <w:color w:val="1F497D" w:themeColor="text2"/>
        </w:rPr>
      </w:pPr>
      <w:r w:rsidRPr="006510BF">
        <w:rPr>
          <w:rFonts w:ascii="Calibri" w:hAnsi="Calibri"/>
          <w:b/>
          <w:color w:val="1F497D" w:themeColor="text2"/>
        </w:rPr>
        <w:t>Transport:</w:t>
      </w:r>
    </w:p>
    <w:p w:rsidR="00971CB3" w:rsidRPr="006510BF" w:rsidRDefault="00971CB3" w:rsidP="00971CB3">
      <w:pPr>
        <w:tabs>
          <w:tab w:val="left" w:pos="1455"/>
        </w:tabs>
        <w:spacing w:after="0" w:line="240" w:lineRule="auto"/>
        <w:jc w:val="both"/>
        <w:rPr>
          <w:rFonts w:ascii="Calibri" w:hAnsi="Calibri"/>
        </w:rPr>
      </w:pPr>
    </w:p>
    <w:p w:rsidR="00971CB3" w:rsidRPr="006510BF" w:rsidRDefault="00971CB3" w:rsidP="00971CB3">
      <w:pPr>
        <w:tabs>
          <w:tab w:val="left" w:pos="1455"/>
        </w:tabs>
        <w:spacing w:after="0" w:line="240" w:lineRule="auto"/>
        <w:jc w:val="both"/>
        <w:rPr>
          <w:rFonts w:ascii="Calibri" w:hAnsi="Calibri"/>
        </w:rPr>
      </w:pPr>
      <w:r w:rsidRPr="006510BF">
        <w:rPr>
          <w:rFonts w:ascii="Calibri" w:hAnsi="Calibri"/>
        </w:rPr>
        <w:t>There are regular trains from Haywards Heath to London and the South East (London Bridge/Victoria from 42 minutes).  Gatwick airport (14 miles) has a fast rail connection to London (Victoria 30 minutes).</w:t>
      </w:r>
    </w:p>
    <w:p w:rsidR="00971CB3" w:rsidRPr="006510BF" w:rsidRDefault="00971CB3" w:rsidP="00971CB3">
      <w:pPr>
        <w:tabs>
          <w:tab w:val="left" w:pos="1455"/>
        </w:tabs>
        <w:spacing w:after="0" w:line="240" w:lineRule="auto"/>
        <w:jc w:val="both"/>
        <w:rPr>
          <w:rFonts w:ascii="Calibri" w:hAnsi="Calibri"/>
        </w:rPr>
      </w:pPr>
    </w:p>
    <w:p w:rsidR="00971CB3" w:rsidRPr="006510BF" w:rsidRDefault="00F81001" w:rsidP="00971CB3">
      <w:pPr>
        <w:tabs>
          <w:tab w:val="left" w:pos="1455"/>
        </w:tabs>
        <w:spacing w:after="0" w:line="240" w:lineRule="auto"/>
        <w:jc w:val="both"/>
        <w:rPr>
          <w:rFonts w:ascii="Calibri" w:hAnsi="Calibri"/>
        </w:rPr>
      </w:pPr>
      <w:hyperlink r:id="rId16" w:history="1">
        <w:r w:rsidR="00971CB3" w:rsidRPr="006510BF">
          <w:rPr>
            <w:rStyle w:val="Hyperlink"/>
            <w:rFonts w:ascii="Calibri" w:hAnsi="Calibri"/>
          </w:rPr>
          <w:t>www.southernrailway.com</w:t>
        </w:r>
      </w:hyperlink>
    </w:p>
    <w:p w:rsidR="00971CB3" w:rsidRPr="006510BF" w:rsidRDefault="00971CB3" w:rsidP="00971CB3">
      <w:pPr>
        <w:tabs>
          <w:tab w:val="left" w:pos="1455"/>
        </w:tabs>
        <w:spacing w:after="0" w:line="240" w:lineRule="auto"/>
        <w:jc w:val="both"/>
        <w:rPr>
          <w:rFonts w:ascii="Calibri" w:hAnsi="Calibri"/>
        </w:rPr>
      </w:pPr>
    </w:p>
    <w:p w:rsidR="00971CB3" w:rsidRPr="006510BF" w:rsidRDefault="00971CB3" w:rsidP="00971CB3">
      <w:pPr>
        <w:tabs>
          <w:tab w:val="left" w:pos="1455"/>
        </w:tabs>
        <w:spacing w:after="0" w:line="240" w:lineRule="auto"/>
        <w:jc w:val="both"/>
        <w:rPr>
          <w:rFonts w:ascii="Calibri" w:hAnsi="Calibri"/>
        </w:rPr>
      </w:pPr>
      <w:r w:rsidRPr="006510BF">
        <w:rPr>
          <w:rFonts w:ascii="Calibri" w:hAnsi="Calibri"/>
        </w:rPr>
        <w:t>There is very easy access to the A23/M23 and in turn the M25 and national motorway network.</w:t>
      </w:r>
    </w:p>
    <w:p w:rsidR="00971CB3" w:rsidRPr="006510BF" w:rsidRDefault="00971CB3" w:rsidP="00971CB3">
      <w:pPr>
        <w:tabs>
          <w:tab w:val="left" w:pos="1455"/>
        </w:tabs>
        <w:spacing w:after="0" w:line="240" w:lineRule="auto"/>
        <w:jc w:val="both"/>
        <w:rPr>
          <w:rFonts w:ascii="Calibri" w:hAnsi="Calibri"/>
        </w:rPr>
      </w:pPr>
      <w:r w:rsidRPr="006510BF">
        <w:rPr>
          <w:rFonts w:ascii="Calibri" w:hAnsi="Calibri"/>
          <w:b/>
        </w:rPr>
        <w:t xml:space="preserve">                                                                                                                                                                              </w:t>
      </w:r>
    </w:p>
    <w:p w:rsidR="00971CB3" w:rsidRPr="006510BF" w:rsidRDefault="00971CB3" w:rsidP="00971CB3">
      <w:pPr>
        <w:tabs>
          <w:tab w:val="left" w:pos="1455"/>
        </w:tabs>
        <w:spacing w:after="0" w:line="240" w:lineRule="auto"/>
        <w:jc w:val="both"/>
        <w:rPr>
          <w:rFonts w:ascii="Calibri" w:hAnsi="Calibri"/>
          <w:b/>
          <w:color w:val="1F497D" w:themeColor="text2"/>
        </w:rPr>
      </w:pPr>
      <w:r w:rsidRPr="006510BF">
        <w:rPr>
          <w:rFonts w:ascii="Calibri" w:hAnsi="Calibri"/>
          <w:b/>
          <w:color w:val="1F497D" w:themeColor="text2"/>
        </w:rPr>
        <w:t>Schools:</w:t>
      </w:r>
    </w:p>
    <w:p w:rsidR="00971CB3" w:rsidRPr="006510BF" w:rsidRDefault="00971CB3" w:rsidP="00971CB3">
      <w:pPr>
        <w:tabs>
          <w:tab w:val="left" w:pos="1455"/>
        </w:tabs>
        <w:spacing w:after="0" w:line="240" w:lineRule="auto"/>
        <w:jc w:val="both"/>
        <w:rPr>
          <w:rFonts w:ascii="Calibri" w:hAnsi="Calibri"/>
          <w:b/>
        </w:rPr>
      </w:pPr>
    </w:p>
    <w:p w:rsidR="00971CB3" w:rsidRPr="006510BF" w:rsidRDefault="00971CB3" w:rsidP="00971CB3">
      <w:pPr>
        <w:tabs>
          <w:tab w:val="left" w:pos="1455"/>
        </w:tabs>
        <w:spacing w:after="0" w:line="240" w:lineRule="auto"/>
        <w:jc w:val="both"/>
        <w:rPr>
          <w:rFonts w:ascii="Calibri" w:hAnsi="Calibri"/>
        </w:rPr>
      </w:pPr>
      <w:r w:rsidRPr="006510BF">
        <w:rPr>
          <w:rFonts w:ascii="Calibri" w:hAnsi="Calibri"/>
        </w:rPr>
        <w:t>There are a number of highly regarded primary schools in the area:</w:t>
      </w:r>
    </w:p>
    <w:p w:rsidR="00971CB3" w:rsidRPr="006510BF" w:rsidRDefault="00971CB3" w:rsidP="00971CB3">
      <w:pPr>
        <w:tabs>
          <w:tab w:val="left" w:pos="1455"/>
        </w:tabs>
        <w:spacing w:after="0" w:line="240" w:lineRule="auto"/>
        <w:jc w:val="both"/>
        <w:rPr>
          <w:rFonts w:ascii="Calibri" w:hAnsi="Calibri"/>
        </w:rPr>
      </w:pPr>
    </w:p>
    <w:p w:rsidR="00971CB3" w:rsidRPr="006510BF" w:rsidRDefault="00F81001" w:rsidP="00971CB3">
      <w:pPr>
        <w:tabs>
          <w:tab w:val="left" w:pos="1455"/>
        </w:tabs>
        <w:spacing w:after="0" w:line="240" w:lineRule="auto"/>
        <w:jc w:val="both"/>
        <w:rPr>
          <w:rFonts w:ascii="Calibri" w:hAnsi="Calibri"/>
        </w:rPr>
      </w:pPr>
      <w:hyperlink r:id="rId17" w:history="1">
        <w:r w:rsidR="00971CB3" w:rsidRPr="006510BF">
          <w:rPr>
            <w:rStyle w:val="Hyperlink"/>
            <w:rFonts w:ascii="Calibri" w:hAnsi="Calibri"/>
          </w:rPr>
          <w:t>www.wardenparkprimary.co.uk</w:t>
        </w:r>
      </w:hyperlink>
      <w:r w:rsidR="00971CB3" w:rsidRPr="006510BF">
        <w:rPr>
          <w:rFonts w:ascii="Calibri" w:hAnsi="Calibri"/>
        </w:rPr>
        <w:tab/>
      </w:r>
      <w:r w:rsidR="00971CB3" w:rsidRPr="006510BF">
        <w:rPr>
          <w:rFonts w:ascii="Calibri" w:hAnsi="Calibri"/>
        </w:rPr>
        <w:tab/>
      </w:r>
      <w:r w:rsidR="00971CB3" w:rsidRPr="006510BF">
        <w:rPr>
          <w:rFonts w:ascii="Calibri" w:hAnsi="Calibri"/>
        </w:rPr>
        <w:tab/>
      </w:r>
      <w:r w:rsidR="00971CB3" w:rsidRPr="006510BF">
        <w:rPr>
          <w:rFonts w:ascii="Calibri" w:hAnsi="Calibri"/>
        </w:rPr>
        <w:tab/>
      </w:r>
    </w:p>
    <w:p w:rsidR="00971CB3" w:rsidRPr="006510BF" w:rsidRDefault="00971CB3" w:rsidP="00971CB3">
      <w:pPr>
        <w:tabs>
          <w:tab w:val="left" w:pos="1455"/>
        </w:tabs>
        <w:spacing w:after="0" w:line="240" w:lineRule="auto"/>
        <w:jc w:val="both"/>
        <w:rPr>
          <w:rFonts w:ascii="Calibri" w:hAnsi="Calibri"/>
        </w:rPr>
      </w:pPr>
    </w:p>
    <w:p w:rsidR="00971CB3" w:rsidRPr="006510BF" w:rsidRDefault="00F81001" w:rsidP="00971CB3">
      <w:pPr>
        <w:tabs>
          <w:tab w:val="left" w:pos="1455"/>
        </w:tabs>
        <w:spacing w:after="0" w:line="240" w:lineRule="auto"/>
        <w:jc w:val="both"/>
        <w:rPr>
          <w:rFonts w:ascii="Calibri" w:hAnsi="Calibri"/>
        </w:rPr>
      </w:pPr>
      <w:hyperlink r:id="rId18" w:history="1">
        <w:r w:rsidR="00971CB3" w:rsidRPr="006510BF">
          <w:rPr>
            <w:rStyle w:val="Hyperlink"/>
            <w:rFonts w:ascii="Calibri" w:hAnsi="Calibri"/>
          </w:rPr>
          <w:t>www.northlandswood.co.uk</w:t>
        </w:r>
      </w:hyperlink>
      <w:r w:rsidR="00971CB3" w:rsidRPr="006510BF">
        <w:rPr>
          <w:rFonts w:ascii="Calibri" w:hAnsi="Calibri"/>
        </w:rPr>
        <w:t xml:space="preserve"> </w:t>
      </w:r>
    </w:p>
    <w:p w:rsidR="00971CB3" w:rsidRPr="006510BF" w:rsidRDefault="00971CB3" w:rsidP="00971CB3">
      <w:pPr>
        <w:tabs>
          <w:tab w:val="left" w:pos="1455"/>
        </w:tabs>
        <w:spacing w:after="0" w:line="240" w:lineRule="auto"/>
        <w:jc w:val="both"/>
        <w:rPr>
          <w:rFonts w:ascii="Calibri" w:hAnsi="Calibri"/>
        </w:rPr>
      </w:pPr>
    </w:p>
    <w:p w:rsidR="00971CB3" w:rsidRPr="006510BF" w:rsidRDefault="00F81001" w:rsidP="00971CB3">
      <w:pPr>
        <w:tabs>
          <w:tab w:val="left" w:pos="1455"/>
        </w:tabs>
        <w:spacing w:after="0" w:line="240" w:lineRule="auto"/>
        <w:jc w:val="both"/>
      </w:pPr>
      <w:hyperlink r:id="rId19" w:history="1">
        <w:r w:rsidR="00971CB3" w:rsidRPr="006510BF">
          <w:rPr>
            <w:rStyle w:val="Hyperlink"/>
            <w:rFonts w:ascii="Calibri" w:hAnsi="Calibri"/>
          </w:rPr>
          <w:t>www.harlandsprimaryschool.org</w:t>
        </w:r>
      </w:hyperlink>
    </w:p>
    <w:p w:rsidR="00971CB3" w:rsidRPr="006510BF" w:rsidRDefault="00971CB3" w:rsidP="00971CB3">
      <w:pPr>
        <w:tabs>
          <w:tab w:val="left" w:pos="1455"/>
        </w:tabs>
        <w:spacing w:after="0" w:line="240" w:lineRule="auto"/>
        <w:jc w:val="both"/>
      </w:pPr>
    </w:p>
    <w:p w:rsidR="00971CB3" w:rsidRPr="006510BF" w:rsidRDefault="00F81001" w:rsidP="00971CB3">
      <w:pPr>
        <w:tabs>
          <w:tab w:val="left" w:pos="1455"/>
        </w:tabs>
        <w:spacing w:after="0" w:line="240" w:lineRule="auto"/>
        <w:jc w:val="both"/>
        <w:rPr>
          <w:rFonts w:ascii="Calibri" w:hAnsi="Calibri"/>
        </w:rPr>
      </w:pPr>
      <w:hyperlink r:id="rId20" w:history="1">
        <w:r w:rsidR="00971CB3" w:rsidRPr="006510BF">
          <w:rPr>
            <w:rStyle w:val="Hyperlink"/>
            <w:rFonts w:ascii="Calibri" w:hAnsi="Calibri"/>
          </w:rPr>
          <w:t>www.holytrinity-cuckfield.w-sussex.sch.uk</w:t>
        </w:r>
      </w:hyperlink>
      <w:r w:rsidR="00971CB3" w:rsidRPr="006510BF">
        <w:rPr>
          <w:rFonts w:ascii="Calibri" w:hAnsi="Calibri"/>
        </w:rPr>
        <w:tab/>
      </w:r>
      <w:r w:rsidR="00971CB3" w:rsidRPr="006510BF">
        <w:rPr>
          <w:rFonts w:ascii="Calibri" w:hAnsi="Calibri"/>
        </w:rPr>
        <w:tab/>
      </w:r>
    </w:p>
    <w:p w:rsidR="00971CB3" w:rsidRPr="006510BF" w:rsidRDefault="00971CB3" w:rsidP="00971CB3">
      <w:pPr>
        <w:tabs>
          <w:tab w:val="left" w:pos="1455"/>
        </w:tabs>
        <w:spacing w:after="0" w:line="240" w:lineRule="auto"/>
        <w:jc w:val="both"/>
        <w:rPr>
          <w:rFonts w:ascii="Calibri" w:hAnsi="Calibri"/>
        </w:rPr>
      </w:pPr>
    </w:p>
    <w:p w:rsidR="00763911" w:rsidRPr="006510BF" w:rsidRDefault="00F81001" w:rsidP="00783EDB">
      <w:pPr>
        <w:tabs>
          <w:tab w:val="left" w:pos="1455"/>
        </w:tabs>
        <w:spacing w:after="0" w:line="240" w:lineRule="auto"/>
        <w:jc w:val="both"/>
      </w:pPr>
      <w:hyperlink r:id="rId21" w:history="1">
        <w:r w:rsidR="00971CB3" w:rsidRPr="006510BF">
          <w:rPr>
            <w:rStyle w:val="Hyperlink"/>
            <w:rFonts w:ascii="Calibri" w:hAnsi="Calibri"/>
          </w:rPr>
          <w:t>www.bolnorevillage.w-sussex.sch.uk</w:t>
        </w:r>
      </w:hyperlink>
      <w:r w:rsidR="00971CB3" w:rsidRPr="006510BF">
        <w:rPr>
          <w:noProof/>
          <w:lang w:val="en-US"/>
        </w:rPr>
        <w:drawing>
          <wp:anchor distT="0" distB="0" distL="114300" distR="114300" simplePos="0" relativeHeight="251658240" behindDoc="0" locked="0" layoutInCell="1" allowOverlap="1" wp14:anchorId="12CD527B" wp14:editId="69E1FB98">
            <wp:simplePos x="0" y="0"/>
            <wp:positionH relativeFrom="page">
              <wp:posOffset>9184005</wp:posOffset>
            </wp:positionH>
            <wp:positionV relativeFrom="page">
              <wp:posOffset>1767205</wp:posOffset>
            </wp:positionV>
            <wp:extent cx="7559675" cy="752475"/>
            <wp:effectExtent l="0" t="0" r="317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559675" cy="752475"/>
                    </a:xfrm>
                    <a:prstGeom prst="rect">
                      <a:avLst/>
                    </a:prstGeom>
                    <a:noFill/>
                  </pic:spPr>
                </pic:pic>
              </a:graphicData>
            </a:graphic>
            <wp14:sizeRelH relativeFrom="page">
              <wp14:pctWidth>0</wp14:pctWidth>
            </wp14:sizeRelH>
            <wp14:sizeRelV relativeFrom="page">
              <wp14:pctHeight>0</wp14:pctHeight>
            </wp14:sizeRelV>
          </wp:anchor>
        </w:drawing>
      </w:r>
    </w:p>
    <w:sectPr w:rsidR="00763911" w:rsidRPr="006510BF" w:rsidSect="00A55DA6">
      <w:headerReference w:type="default" r:id="rId23"/>
      <w:footerReference w:type="default" r:id="rId24"/>
      <w:pgSz w:w="11906" w:h="16838"/>
      <w:pgMar w:top="1440" w:right="1440" w:bottom="1440" w:left="1440" w:header="708" w:footer="708" w:gutter="0"/>
      <w:pgBorders w:display="firstPage" w:offsetFrom="page">
        <w:top w:val="single" w:sz="4" w:space="24" w:color="948A54" w:themeColor="background2" w:themeShade="80"/>
        <w:left w:val="single" w:sz="4" w:space="24" w:color="948A54" w:themeColor="background2" w:themeShade="80"/>
        <w:bottom w:val="single" w:sz="4" w:space="24" w:color="948A54" w:themeColor="background2" w:themeShade="80"/>
        <w:right w:val="single" w:sz="4" w:space="24" w:color="948A54" w:themeColor="background2" w:themeShade="80"/>
      </w:pgBorders>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06D" w:rsidRDefault="001A006D" w:rsidP="00364F62">
      <w:pPr>
        <w:spacing w:after="0" w:line="240" w:lineRule="auto"/>
      </w:pPr>
      <w:r>
        <w:separator/>
      </w:r>
    </w:p>
  </w:endnote>
  <w:endnote w:type="continuationSeparator" w:id="0">
    <w:p w:rsidR="001A006D" w:rsidRDefault="001A006D" w:rsidP="0036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64F62" w:rsidRDefault="006510BF">
    <w:pPr>
      <w:pStyle w:val="Footer"/>
    </w:pPr>
    <w:r>
      <w:rPr>
        <w:noProof/>
        <w:lang w:val="en-US"/>
      </w:rPr>
      <w:drawing>
        <wp:anchor distT="0" distB="0" distL="114300" distR="114300" simplePos="0" relativeHeight="251657216" behindDoc="1" locked="0" layoutInCell="0" allowOverlap="1">
          <wp:simplePos x="0" y="0"/>
          <wp:positionH relativeFrom="margin">
            <wp:posOffset>-917575</wp:posOffset>
          </wp:positionH>
          <wp:positionV relativeFrom="margin">
            <wp:posOffset>8523605</wp:posOffset>
          </wp:positionV>
          <wp:extent cx="7560310" cy="1256665"/>
          <wp:effectExtent l="0" t="0" r="0" b="0"/>
          <wp:wrapThrough wrapText="bothSides">
            <wp:wrapPolygon edited="0">
              <wp:start x="2068" y="3602"/>
              <wp:lineTo x="1306" y="5566"/>
              <wp:lineTo x="925" y="7204"/>
              <wp:lineTo x="925" y="16699"/>
              <wp:lineTo x="1034" y="17682"/>
              <wp:lineTo x="1252" y="18337"/>
              <wp:lineTo x="17580" y="18337"/>
              <wp:lineTo x="18559" y="17682"/>
              <wp:lineTo x="19376" y="16372"/>
              <wp:lineTo x="19321" y="14735"/>
              <wp:lineTo x="18886" y="9496"/>
              <wp:lineTo x="18995" y="7531"/>
              <wp:lineTo x="2885" y="3602"/>
              <wp:lineTo x="2068" y="3602"/>
            </wp:wrapPolygon>
          </wp:wrapThrough>
          <wp:docPr id="2" name="Picture 2" descr="58173 - Warden Park School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8173 - Warden Park School Letterhead"/>
                  <pic:cNvPicPr>
                    <a:picLocks noChangeAspect="1" noChangeArrowheads="1"/>
                  </pic:cNvPicPr>
                </pic:nvPicPr>
                <pic:blipFill>
                  <a:blip r:embed="rId1">
                    <a:extLst>
                      <a:ext uri="{28A0092B-C50C-407E-A947-70E740481C1C}">
                        <a14:useLocalDpi xmlns:a14="http://schemas.microsoft.com/office/drawing/2010/main" val="0"/>
                      </a:ext>
                    </a:extLst>
                  </a:blip>
                  <a:srcRect t="88246"/>
                  <a:stretch>
                    <a:fillRect/>
                  </a:stretch>
                </pic:blipFill>
                <pic:spPr bwMode="auto">
                  <a:xfrm>
                    <a:off x="0" y="0"/>
                    <a:ext cx="7560310" cy="12566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06D" w:rsidRDefault="001A006D" w:rsidP="00364F62">
      <w:pPr>
        <w:spacing w:after="0" w:line="240" w:lineRule="auto"/>
      </w:pPr>
      <w:r>
        <w:separator/>
      </w:r>
    </w:p>
  </w:footnote>
  <w:footnote w:type="continuationSeparator" w:id="0">
    <w:p w:rsidR="001A006D" w:rsidRDefault="001A006D" w:rsidP="00364F6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64F62" w:rsidRDefault="00F81001">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72.25pt;margin-top:-71.8pt;width:595.3pt;height:126.4pt;z-index:-251658240;mso-wrap-edited:f;mso-position-horizontal-relative:margin;mso-position-vertical-relative:margin" wrapcoords="7236 500 6747 519 6692 558 6719 1423 6828 1731 7127 2039 7155 2231 8569 2347 10800 2347 10800 19273 2122 19542 1415 19715 1088 19811 1007 20023 1007 20446 3591 20504 14962 20504 1007 20773 979 21138 1170 21177 1279 21177 17547 21177 18199 21177 18716 21158 18852 21119 19315 20888 19315 20792 17710 20504 18825 20196 18934 20042 18689 19984 4652 19888 4761 19792 2884 19580 10773 19273 10800 2347 11154 2347 12840 2097 12895 1943 8705 1731 13248 1693 13248 1423 9766 1423 14799 1173 14745 827 14717 808 14554 808 14473 635 8297 500 7236 500" o:allowincell="f">
          <v:imagedata r:id="rId1" o:title="58173 - Warden Park School Letterhead" cropbottom="55697f"/>
          <w10:wrap type="through"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7162E"/>
    <w:multiLevelType w:val="hybridMultilevel"/>
    <w:tmpl w:val="B9EC2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7217F4A"/>
    <w:multiLevelType w:val="hybridMultilevel"/>
    <w:tmpl w:val="F7807E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4475626"/>
    <w:multiLevelType w:val="hybridMultilevel"/>
    <w:tmpl w:val="92AC3C9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
    <w:nsid w:val="5E7866AC"/>
    <w:multiLevelType w:val="hybridMultilevel"/>
    <w:tmpl w:val="631A56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654378C4"/>
    <w:multiLevelType w:val="hybridMultilevel"/>
    <w:tmpl w:val="B24EF35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5">
    <w:nsid w:val="79214B34"/>
    <w:multiLevelType w:val="hybridMultilevel"/>
    <w:tmpl w:val="79C2822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F62"/>
    <w:rsid w:val="000377F5"/>
    <w:rsid w:val="000D6035"/>
    <w:rsid w:val="000E0E5F"/>
    <w:rsid w:val="000E7F14"/>
    <w:rsid w:val="00171B4F"/>
    <w:rsid w:val="00185681"/>
    <w:rsid w:val="001A006D"/>
    <w:rsid w:val="00364F62"/>
    <w:rsid w:val="00374E3D"/>
    <w:rsid w:val="0039038E"/>
    <w:rsid w:val="003B75D9"/>
    <w:rsid w:val="003C62DD"/>
    <w:rsid w:val="00406D04"/>
    <w:rsid w:val="004C5688"/>
    <w:rsid w:val="00502022"/>
    <w:rsid w:val="006016D6"/>
    <w:rsid w:val="006510BF"/>
    <w:rsid w:val="00656505"/>
    <w:rsid w:val="006834C9"/>
    <w:rsid w:val="006B68BE"/>
    <w:rsid w:val="006F29C7"/>
    <w:rsid w:val="00783EDB"/>
    <w:rsid w:val="00815675"/>
    <w:rsid w:val="008F3528"/>
    <w:rsid w:val="00971CB3"/>
    <w:rsid w:val="009836A7"/>
    <w:rsid w:val="009A2250"/>
    <w:rsid w:val="009E57DB"/>
    <w:rsid w:val="00A45DE5"/>
    <w:rsid w:val="00A55DA6"/>
    <w:rsid w:val="00A64068"/>
    <w:rsid w:val="00AB06F9"/>
    <w:rsid w:val="00B66B47"/>
    <w:rsid w:val="00D7758A"/>
    <w:rsid w:val="00EB05A6"/>
    <w:rsid w:val="00F07E9E"/>
    <w:rsid w:val="00F810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CB3"/>
  </w:style>
  <w:style w:type="paragraph" w:styleId="Heading1">
    <w:name w:val="heading 1"/>
    <w:basedOn w:val="Normal"/>
    <w:next w:val="Normal"/>
    <w:link w:val="Heading1Char"/>
    <w:qFormat/>
    <w:rsid w:val="00EB05A6"/>
    <w:pPr>
      <w:keepNext/>
      <w:tabs>
        <w:tab w:val="left" w:pos="720"/>
      </w:tabs>
      <w:spacing w:after="0" w:line="240" w:lineRule="auto"/>
      <w:outlineLvl w:val="0"/>
    </w:pPr>
    <w:rPr>
      <w:rFonts w:ascii="Verdana" w:eastAsia="Times New Roman" w:hAnsi="Verdana" w:cs="Times New Roman"/>
      <w:b/>
      <w:b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F62"/>
  </w:style>
  <w:style w:type="paragraph" w:styleId="Footer">
    <w:name w:val="footer"/>
    <w:basedOn w:val="Normal"/>
    <w:link w:val="FooterChar"/>
    <w:uiPriority w:val="99"/>
    <w:unhideWhenUsed/>
    <w:rsid w:val="00364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F62"/>
  </w:style>
  <w:style w:type="character" w:styleId="Hyperlink">
    <w:name w:val="Hyperlink"/>
    <w:basedOn w:val="DefaultParagraphFont"/>
    <w:uiPriority w:val="99"/>
    <w:unhideWhenUsed/>
    <w:rsid w:val="00971CB3"/>
    <w:rPr>
      <w:color w:val="0000FF" w:themeColor="hyperlink"/>
      <w:u w:val="single"/>
    </w:rPr>
  </w:style>
  <w:style w:type="paragraph" w:styleId="Title">
    <w:name w:val="Title"/>
    <w:basedOn w:val="Normal"/>
    <w:next w:val="Normal"/>
    <w:link w:val="TitleChar"/>
    <w:uiPriority w:val="10"/>
    <w:qFormat/>
    <w:rsid w:val="00971C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1CB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71CB3"/>
    <w:pPr>
      <w:ind w:left="720"/>
      <w:contextualSpacing/>
    </w:pPr>
  </w:style>
  <w:style w:type="paragraph" w:styleId="BalloonText">
    <w:name w:val="Balloon Text"/>
    <w:basedOn w:val="Normal"/>
    <w:link w:val="BalloonTextChar"/>
    <w:uiPriority w:val="99"/>
    <w:semiHidden/>
    <w:unhideWhenUsed/>
    <w:rsid w:val="009A22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250"/>
    <w:rPr>
      <w:rFonts w:ascii="Tahoma" w:hAnsi="Tahoma" w:cs="Tahoma"/>
      <w:sz w:val="16"/>
      <w:szCs w:val="16"/>
    </w:rPr>
  </w:style>
  <w:style w:type="character" w:customStyle="1" w:styleId="Heading1Char">
    <w:name w:val="Heading 1 Char"/>
    <w:basedOn w:val="DefaultParagraphFont"/>
    <w:link w:val="Heading1"/>
    <w:rsid w:val="00EB05A6"/>
    <w:rPr>
      <w:rFonts w:ascii="Verdana" w:eastAsia="Times New Roman" w:hAnsi="Verdana" w:cs="Times New Roman"/>
      <w:b/>
      <w:bCs/>
      <w:szCs w:val="20"/>
      <w:lang w:val="en-US"/>
    </w:rPr>
  </w:style>
  <w:style w:type="paragraph" w:customStyle="1" w:styleId="p2">
    <w:name w:val="p2"/>
    <w:basedOn w:val="Normal"/>
    <w:rsid w:val="00EB05A6"/>
    <w:pPr>
      <w:widowControl w:val="0"/>
      <w:tabs>
        <w:tab w:val="left" w:pos="720"/>
      </w:tabs>
      <w:spacing w:after="0" w:line="320" w:lineRule="atLeast"/>
    </w:pPr>
    <w:rPr>
      <w:rFonts w:ascii="Times New Roman" w:eastAsia="Times New Roman" w:hAnsi="Times New Roman" w:cs="Times New Roman"/>
      <w:snapToGrid w:val="0"/>
      <w:sz w:val="24"/>
      <w:szCs w:val="20"/>
    </w:rPr>
  </w:style>
  <w:style w:type="paragraph" w:customStyle="1" w:styleId="p3">
    <w:name w:val="p3"/>
    <w:basedOn w:val="Normal"/>
    <w:rsid w:val="00EB05A6"/>
    <w:pPr>
      <w:widowControl w:val="0"/>
      <w:tabs>
        <w:tab w:val="left" w:pos="740"/>
      </w:tabs>
      <w:spacing w:after="0" w:line="340" w:lineRule="atLeast"/>
    </w:pPr>
    <w:rPr>
      <w:rFonts w:ascii="Times New Roman" w:eastAsia="Times New Roman" w:hAnsi="Times New Roman" w:cs="Times New Roman"/>
      <w:snapToGrid w:val="0"/>
      <w:sz w:val="24"/>
      <w:szCs w:val="20"/>
    </w:rPr>
  </w:style>
  <w:style w:type="paragraph" w:customStyle="1" w:styleId="p4">
    <w:name w:val="p4"/>
    <w:basedOn w:val="Normal"/>
    <w:rsid w:val="00EB05A6"/>
    <w:pPr>
      <w:widowControl w:val="0"/>
      <w:tabs>
        <w:tab w:val="left" w:pos="220"/>
      </w:tabs>
      <w:spacing w:after="0" w:line="320" w:lineRule="atLeast"/>
      <w:ind w:left="1152" w:hanging="288"/>
    </w:pPr>
    <w:rPr>
      <w:rFonts w:ascii="Times New Roman" w:eastAsia="Times New Roman" w:hAnsi="Times New Roman" w:cs="Times New Roman"/>
      <w:snapToGrid w:val="0"/>
      <w:sz w:val="24"/>
      <w:szCs w:val="20"/>
    </w:rPr>
  </w:style>
  <w:style w:type="paragraph" w:customStyle="1" w:styleId="p5">
    <w:name w:val="p5"/>
    <w:basedOn w:val="Normal"/>
    <w:rsid w:val="00EB05A6"/>
    <w:pPr>
      <w:widowControl w:val="0"/>
      <w:tabs>
        <w:tab w:val="left" w:pos="720"/>
      </w:tabs>
      <w:spacing w:after="0" w:line="240" w:lineRule="atLeast"/>
    </w:pPr>
    <w:rPr>
      <w:rFonts w:ascii="Times New Roman" w:eastAsia="Times New Roman" w:hAnsi="Times New Roman" w:cs="Times New Roman"/>
      <w:snapToGrid w:val="0"/>
      <w:sz w:val="24"/>
      <w:szCs w:val="20"/>
    </w:rPr>
  </w:style>
  <w:style w:type="paragraph" w:styleId="BodyText2">
    <w:name w:val="Body Text 2"/>
    <w:basedOn w:val="Normal"/>
    <w:link w:val="BodyText2Char"/>
    <w:rsid w:val="00EB05A6"/>
    <w:pPr>
      <w:tabs>
        <w:tab w:val="left" w:pos="720"/>
      </w:tabs>
      <w:spacing w:after="0" w:line="240" w:lineRule="auto"/>
    </w:pPr>
    <w:rPr>
      <w:rFonts w:ascii="Verdana" w:eastAsia="Times New Roman" w:hAnsi="Verdana" w:cs="Times New Roman"/>
      <w:szCs w:val="20"/>
      <w:lang w:val="en-US"/>
    </w:rPr>
  </w:style>
  <w:style w:type="character" w:customStyle="1" w:styleId="BodyText2Char">
    <w:name w:val="Body Text 2 Char"/>
    <w:basedOn w:val="DefaultParagraphFont"/>
    <w:link w:val="BodyText2"/>
    <w:rsid w:val="00EB05A6"/>
    <w:rPr>
      <w:rFonts w:ascii="Verdana" w:eastAsia="Times New Roman" w:hAnsi="Verdana" w:cs="Times New Roman"/>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CB3"/>
  </w:style>
  <w:style w:type="paragraph" w:styleId="Heading1">
    <w:name w:val="heading 1"/>
    <w:basedOn w:val="Normal"/>
    <w:next w:val="Normal"/>
    <w:link w:val="Heading1Char"/>
    <w:qFormat/>
    <w:rsid w:val="00EB05A6"/>
    <w:pPr>
      <w:keepNext/>
      <w:tabs>
        <w:tab w:val="left" w:pos="720"/>
      </w:tabs>
      <w:spacing w:after="0" w:line="240" w:lineRule="auto"/>
      <w:outlineLvl w:val="0"/>
    </w:pPr>
    <w:rPr>
      <w:rFonts w:ascii="Verdana" w:eastAsia="Times New Roman" w:hAnsi="Verdana" w:cs="Times New Roman"/>
      <w:b/>
      <w:b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F62"/>
  </w:style>
  <w:style w:type="paragraph" w:styleId="Footer">
    <w:name w:val="footer"/>
    <w:basedOn w:val="Normal"/>
    <w:link w:val="FooterChar"/>
    <w:uiPriority w:val="99"/>
    <w:unhideWhenUsed/>
    <w:rsid w:val="00364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F62"/>
  </w:style>
  <w:style w:type="character" w:styleId="Hyperlink">
    <w:name w:val="Hyperlink"/>
    <w:basedOn w:val="DefaultParagraphFont"/>
    <w:uiPriority w:val="99"/>
    <w:unhideWhenUsed/>
    <w:rsid w:val="00971CB3"/>
    <w:rPr>
      <w:color w:val="0000FF" w:themeColor="hyperlink"/>
      <w:u w:val="single"/>
    </w:rPr>
  </w:style>
  <w:style w:type="paragraph" w:styleId="Title">
    <w:name w:val="Title"/>
    <w:basedOn w:val="Normal"/>
    <w:next w:val="Normal"/>
    <w:link w:val="TitleChar"/>
    <w:uiPriority w:val="10"/>
    <w:qFormat/>
    <w:rsid w:val="00971C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1CB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71CB3"/>
    <w:pPr>
      <w:ind w:left="720"/>
      <w:contextualSpacing/>
    </w:pPr>
  </w:style>
  <w:style w:type="paragraph" w:styleId="BalloonText">
    <w:name w:val="Balloon Text"/>
    <w:basedOn w:val="Normal"/>
    <w:link w:val="BalloonTextChar"/>
    <w:uiPriority w:val="99"/>
    <w:semiHidden/>
    <w:unhideWhenUsed/>
    <w:rsid w:val="009A22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250"/>
    <w:rPr>
      <w:rFonts w:ascii="Tahoma" w:hAnsi="Tahoma" w:cs="Tahoma"/>
      <w:sz w:val="16"/>
      <w:szCs w:val="16"/>
    </w:rPr>
  </w:style>
  <w:style w:type="character" w:customStyle="1" w:styleId="Heading1Char">
    <w:name w:val="Heading 1 Char"/>
    <w:basedOn w:val="DefaultParagraphFont"/>
    <w:link w:val="Heading1"/>
    <w:rsid w:val="00EB05A6"/>
    <w:rPr>
      <w:rFonts w:ascii="Verdana" w:eastAsia="Times New Roman" w:hAnsi="Verdana" w:cs="Times New Roman"/>
      <w:b/>
      <w:bCs/>
      <w:szCs w:val="20"/>
      <w:lang w:val="en-US"/>
    </w:rPr>
  </w:style>
  <w:style w:type="paragraph" w:customStyle="1" w:styleId="p2">
    <w:name w:val="p2"/>
    <w:basedOn w:val="Normal"/>
    <w:rsid w:val="00EB05A6"/>
    <w:pPr>
      <w:widowControl w:val="0"/>
      <w:tabs>
        <w:tab w:val="left" w:pos="720"/>
      </w:tabs>
      <w:spacing w:after="0" w:line="320" w:lineRule="atLeast"/>
    </w:pPr>
    <w:rPr>
      <w:rFonts w:ascii="Times New Roman" w:eastAsia="Times New Roman" w:hAnsi="Times New Roman" w:cs="Times New Roman"/>
      <w:snapToGrid w:val="0"/>
      <w:sz w:val="24"/>
      <w:szCs w:val="20"/>
    </w:rPr>
  </w:style>
  <w:style w:type="paragraph" w:customStyle="1" w:styleId="p3">
    <w:name w:val="p3"/>
    <w:basedOn w:val="Normal"/>
    <w:rsid w:val="00EB05A6"/>
    <w:pPr>
      <w:widowControl w:val="0"/>
      <w:tabs>
        <w:tab w:val="left" w:pos="740"/>
      </w:tabs>
      <w:spacing w:after="0" w:line="340" w:lineRule="atLeast"/>
    </w:pPr>
    <w:rPr>
      <w:rFonts w:ascii="Times New Roman" w:eastAsia="Times New Roman" w:hAnsi="Times New Roman" w:cs="Times New Roman"/>
      <w:snapToGrid w:val="0"/>
      <w:sz w:val="24"/>
      <w:szCs w:val="20"/>
    </w:rPr>
  </w:style>
  <w:style w:type="paragraph" w:customStyle="1" w:styleId="p4">
    <w:name w:val="p4"/>
    <w:basedOn w:val="Normal"/>
    <w:rsid w:val="00EB05A6"/>
    <w:pPr>
      <w:widowControl w:val="0"/>
      <w:tabs>
        <w:tab w:val="left" w:pos="220"/>
      </w:tabs>
      <w:spacing w:after="0" w:line="320" w:lineRule="atLeast"/>
      <w:ind w:left="1152" w:hanging="288"/>
    </w:pPr>
    <w:rPr>
      <w:rFonts w:ascii="Times New Roman" w:eastAsia="Times New Roman" w:hAnsi="Times New Roman" w:cs="Times New Roman"/>
      <w:snapToGrid w:val="0"/>
      <w:sz w:val="24"/>
      <w:szCs w:val="20"/>
    </w:rPr>
  </w:style>
  <w:style w:type="paragraph" w:customStyle="1" w:styleId="p5">
    <w:name w:val="p5"/>
    <w:basedOn w:val="Normal"/>
    <w:rsid w:val="00EB05A6"/>
    <w:pPr>
      <w:widowControl w:val="0"/>
      <w:tabs>
        <w:tab w:val="left" w:pos="720"/>
      </w:tabs>
      <w:spacing w:after="0" w:line="240" w:lineRule="atLeast"/>
    </w:pPr>
    <w:rPr>
      <w:rFonts w:ascii="Times New Roman" w:eastAsia="Times New Roman" w:hAnsi="Times New Roman" w:cs="Times New Roman"/>
      <w:snapToGrid w:val="0"/>
      <w:sz w:val="24"/>
      <w:szCs w:val="20"/>
    </w:rPr>
  </w:style>
  <w:style w:type="paragraph" w:styleId="BodyText2">
    <w:name w:val="Body Text 2"/>
    <w:basedOn w:val="Normal"/>
    <w:link w:val="BodyText2Char"/>
    <w:rsid w:val="00EB05A6"/>
    <w:pPr>
      <w:tabs>
        <w:tab w:val="left" w:pos="720"/>
      </w:tabs>
      <w:spacing w:after="0" w:line="240" w:lineRule="auto"/>
    </w:pPr>
    <w:rPr>
      <w:rFonts w:ascii="Verdana" w:eastAsia="Times New Roman" w:hAnsi="Verdana" w:cs="Times New Roman"/>
      <w:szCs w:val="20"/>
      <w:lang w:val="en-US"/>
    </w:rPr>
  </w:style>
  <w:style w:type="character" w:customStyle="1" w:styleId="BodyText2Char">
    <w:name w:val="Body Text 2 Char"/>
    <w:basedOn w:val="DefaultParagraphFont"/>
    <w:link w:val="BodyText2"/>
    <w:rsid w:val="00EB05A6"/>
    <w:rPr>
      <w:rFonts w:ascii="Verdana" w:eastAsia="Times New Roman" w:hAnsi="Verdana"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00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yperlink" Target="http://www.holytrinity-cuckfield.w-sussex.sch.uk" TargetMode="External"/><Relationship Id="rId21" Type="http://schemas.openxmlformats.org/officeDocument/2006/relationships/hyperlink" Target="http://www.bolnorevillage.w-sussex.sch.uk" TargetMode="External"/><Relationship Id="rId22" Type="http://schemas.openxmlformats.org/officeDocument/2006/relationships/image" Target="media/image6.jpeg"/><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hyperlink" Target="mailto:jobs@wardenpark.co.uk" TargetMode="External"/><Relationship Id="rId15" Type="http://schemas.openxmlformats.org/officeDocument/2006/relationships/hyperlink" Target="mailto:rgainsford@wardenpark.co.uk" TargetMode="External"/><Relationship Id="rId16" Type="http://schemas.openxmlformats.org/officeDocument/2006/relationships/hyperlink" Target="http://www.southernrailway.com" TargetMode="External"/><Relationship Id="rId17" Type="http://schemas.openxmlformats.org/officeDocument/2006/relationships/hyperlink" Target="http://www.wardenparkprimary.co.uk" TargetMode="External"/><Relationship Id="rId18" Type="http://schemas.openxmlformats.org/officeDocument/2006/relationships/hyperlink" Target="http://www.northlandswood.co.uk" TargetMode="External"/><Relationship Id="rId19" Type="http://schemas.openxmlformats.org/officeDocument/2006/relationships/hyperlink" Target="http://www.harlandsprimaryschool.or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8.emf"/></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6BF19-0E4E-CC43-88F7-E5DF44E55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1890</Words>
  <Characters>10778</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khedley</dc:creator>
  <cp:lastModifiedBy>User</cp:lastModifiedBy>
  <cp:revision>2</cp:revision>
  <cp:lastPrinted>2018-01-15T11:51:00Z</cp:lastPrinted>
  <dcterms:created xsi:type="dcterms:W3CDTF">2018-01-18T11:41:00Z</dcterms:created>
  <dcterms:modified xsi:type="dcterms:W3CDTF">2018-01-18T11:41:00Z</dcterms:modified>
</cp:coreProperties>
</file>