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EB" w:rsidRPr="001B65EB" w:rsidRDefault="001B65EB" w:rsidP="001B65EB">
      <w:pPr>
        <w:jc w:val="center"/>
        <w:rPr>
          <w:rFonts w:ascii="Arial Narrow" w:hAnsi="Arial Narrow"/>
          <w:b/>
          <w:sz w:val="32"/>
        </w:rPr>
      </w:pPr>
      <w:r w:rsidRPr="001B65EB">
        <w:rPr>
          <w:rFonts w:ascii="Arial Narrow" w:hAnsi="Arial Narrow"/>
          <w:b/>
          <w:sz w:val="32"/>
        </w:rPr>
        <w:t>Early Years Foundation Stage</w:t>
      </w:r>
      <w:r w:rsidR="00C54B61">
        <w:rPr>
          <w:rFonts w:ascii="Arial Narrow" w:hAnsi="Arial Narrow"/>
          <w:b/>
          <w:sz w:val="32"/>
        </w:rPr>
        <w:t xml:space="preserve"> Class </w:t>
      </w:r>
      <w:r w:rsidRPr="001B65EB">
        <w:rPr>
          <w:rFonts w:ascii="Arial Narrow" w:hAnsi="Arial Narrow"/>
          <w:b/>
          <w:sz w:val="32"/>
        </w:rPr>
        <w:t xml:space="preserve">Teacher </w:t>
      </w:r>
    </w:p>
    <w:p w:rsidR="001B65EB" w:rsidRPr="001B65EB" w:rsidRDefault="001B65EB" w:rsidP="001B65EB">
      <w:pPr>
        <w:jc w:val="center"/>
        <w:rPr>
          <w:rFonts w:ascii="Arial Narrow" w:hAnsi="Arial Narrow"/>
          <w:b/>
          <w:sz w:val="32"/>
        </w:rPr>
      </w:pPr>
      <w:r w:rsidRPr="001B65EB">
        <w:rPr>
          <w:rFonts w:ascii="Arial Narrow" w:hAnsi="Arial Narrow"/>
          <w:b/>
          <w:sz w:val="32"/>
        </w:rPr>
        <w:t>PERSON SPECIFICATION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702"/>
        <w:gridCol w:w="4819"/>
        <w:gridCol w:w="4253"/>
      </w:tblGrid>
      <w:tr w:rsidR="001B65EB" w:rsidRPr="001B65EB" w:rsidTr="00C54B61"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1B65EB" w:rsidRPr="001B65EB" w:rsidRDefault="001B65EB" w:rsidP="001B65E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:rsidR="001B65EB" w:rsidRPr="001B65EB" w:rsidRDefault="001B65EB" w:rsidP="001B65EB">
            <w:pPr>
              <w:jc w:val="center"/>
              <w:rPr>
                <w:rFonts w:ascii="Arial Narrow" w:hAnsi="Arial Narrow"/>
                <w:b/>
              </w:rPr>
            </w:pPr>
            <w:r w:rsidRPr="001B65EB">
              <w:rPr>
                <w:rFonts w:ascii="Arial Narrow" w:hAnsi="Arial Narrow"/>
                <w:b/>
              </w:rPr>
              <w:t>ESSENTIAL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1B65EB" w:rsidRPr="001B65EB" w:rsidRDefault="001B65EB" w:rsidP="001B65EB">
            <w:pPr>
              <w:jc w:val="center"/>
              <w:rPr>
                <w:rFonts w:ascii="Arial Narrow" w:hAnsi="Arial Narrow"/>
                <w:b/>
              </w:rPr>
            </w:pPr>
            <w:r w:rsidRPr="001B65EB">
              <w:rPr>
                <w:rFonts w:ascii="Arial Narrow" w:hAnsi="Arial Narrow"/>
                <w:b/>
              </w:rPr>
              <w:t>DESIRABLE</w:t>
            </w:r>
          </w:p>
        </w:tc>
      </w:tr>
      <w:tr w:rsidR="001B65EB" w:rsidRPr="001B65EB" w:rsidTr="00C54B61"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1B65EB" w:rsidRPr="001B65EB" w:rsidRDefault="001B65EB" w:rsidP="001B65EB">
            <w:pPr>
              <w:jc w:val="center"/>
              <w:rPr>
                <w:rFonts w:ascii="Arial Narrow" w:hAnsi="Arial Narrow"/>
                <w:b/>
              </w:rPr>
            </w:pPr>
            <w:r w:rsidRPr="001B65EB">
              <w:rPr>
                <w:rFonts w:ascii="Arial Narrow" w:hAnsi="Arial Narrow"/>
                <w:b/>
              </w:rPr>
              <w:t>Qualifications</w:t>
            </w:r>
          </w:p>
          <w:p w:rsidR="001B65EB" w:rsidRPr="001B65EB" w:rsidRDefault="001B65EB" w:rsidP="001B65EB">
            <w:pPr>
              <w:jc w:val="center"/>
              <w:rPr>
                <w:rFonts w:ascii="Arial Narrow" w:hAnsi="Arial Narrow"/>
                <w:b/>
              </w:rPr>
            </w:pPr>
            <w:r w:rsidRPr="001B65EB">
              <w:rPr>
                <w:rFonts w:ascii="Arial Narrow" w:hAnsi="Arial Narrow"/>
                <w:b/>
              </w:rPr>
              <w:t>and training</w:t>
            </w:r>
          </w:p>
        </w:tc>
        <w:tc>
          <w:tcPr>
            <w:tcW w:w="4819" w:type="dxa"/>
          </w:tcPr>
          <w:p w:rsidR="001B65EB" w:rsidRPr="00C54B61" w:rsidRDefault="001B65EB" w:rsidP="00C54B61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Degree and qualified Teacher Status</w:t>
            </w:r>
          </w:p>
        </w:tc>
        <w:tc>
          <w:tcPr>
            <w:tcW w:w="4253" w:type="dxa"/>
          </w:tcPr>
          <w:p w:rsidR="001B65EB" w:rsidRPr="00C54B61" w:rsidRDefault="001B65EB" w:rsidP="00C54B61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Specialism in EYFS or have taught in Early Years for over 3 years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Evidence of continuous INSET and commitment to further professional development</w:t>
            </w:r>
          </w:p>
        </w:tc>
      </w:tr>
      <w:tr w:rsidR="001B65EB" w:rsidRPr="001B65EB" w:rsidTr="00C54B61"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1B65EB" w:rsidRPr="001B65EB" w:rsidRDefault="001B65EB" w:rsidP="001B65EB">
            <w:pPr>
              <w:jc w:val="center"/>
              <w:rPr>
                <w:rFonts w:ascii="Arial Narrow" w:hAnsi="Arial Narrow"/>
                <w:b/>
              </w:rPr>
            </w:pPr>
            <w:r w:rsidRPr="001B65EB">
              <w:rPr>
                <w:rFonts w:ascii="Arial Narrow" w:hAnsi="Arial Narrow"/>
                <w:b/>
              </w:rPr>
              <w:t>Experience</w:t>
            </w:r>
          </w:p>
        </w:tc>
        <w:tc>
          <w:tcPr>
            <w:tcW w:w="4819" w:type="dxa"/>
          </w:tcPr>
          <w:p w:rsidR="001B65EB" w:rsidRPr="00C54B61" w:rsidRDefault="001B65EB" w:rsidP="00C54B61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At least</w:t>
            </w:r>
            <w:r w:rsidR="00C54B61">
              <w:rPr>
                <w:rFonts w:ascii="Arial" w:hAnsi="Arial" w:cs="Arial"/>
                <w:sz w:val="20"/>
                <w:szCs w:val="20"/>
              </w:rPr>
              <w:t xml:space="preserve"> two </w:t>
            </w:r>
            <w:r w:rsidRPr="00C54B61">
              <w:rPr>
                <w:rFonts w:ascii="Arial" w:hAnsi="Arial" w:cs="Arial"/>
                <w:sz w:val="20"/>
                <w:szCs w:val="20"/>
              </w:rPr>
              <w:t>years class teaching experience in the EYFS in a primary school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Experience of working with speakers of English as an Additional Language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Experience of successfully leading others, in however small a capacity</w:t>
            </w:r>
          </w:p>
        </w:tc>
        <w:tc>
          <w:tcPr>
            <w:tcW w:w="4253" w:type="dxa"/>
          </w:tcPr>
          <w:p w:rsidR="001B65EB" w:rsidRPr="00C54B61" w:rsidRDefault="001B65EB" w:rsidP="00C54B61">
            <w:pPr>
              <w:pStyle w:val="ListParagraph"/>
              <w:numPr>
                <w:ilvl w:val="0"/>
                <w:numId w:val="1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UK trained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1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Additional experience in Years 1 or 2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1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Additional experience of working with children under 3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1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Experience of working with a wide range of children’s workforce professionals</w:t>
            </w:r>
          </w:p>
        </w:tc>
      </w:tr>
      <w:tr w:rsidR="001B65EB" w:rsidRPr="001B65EB" w:rsidTr="00C54B61"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1B65EB" w:rsidRPr="001B65EB" w:rsidRDefault="001B65EB" w:rsidP="001B65EB">
            <w:pPr>
              <w:jc w:val="center"/>
              <w:rPr>
                <w:rFonts w:ascii="Arial Narrow" w:hAnsi="Arial Narrow"/>
                <w:b/>
              </w:rPr>
            </w:pPr>
            <w:r w:rsidRPr="001B65EB">
              <w:rPr>
                <w:rFonts w:ascii="Arial Narrow" w:hAnsi="Arial Narrow"/>
                <w:b/>
              </w:rPr>
              <w:t xml:space="preserve">Knowledge and </w:t>
            </w:r>
          </w:p>
          <w:p w:rsidR="001B65EB" w:rsidRPr="001B65EB" w:rsidRDefault="001B65EB" w:rsidP="001B65EB">
            <w:pPr>
              <w:jc w:val="center"/>
              <w:rPr>
                <w:rFonts w:ascii="Arial Narrow" w:hAnsi="Arial Narrow"/>
                <w:b/>
              </w:rPr>
            </w:pPr>
            <w:r w:rsidRPr="001B65EB">
              <w:rPr>
                <w:rFonts w:ascii="Arial Narrow" w:hAnsi="Arial Narrow"/>
                <w:b/>
              </w:rPr>
              <w:t>understanding</w:t>
            </w:r>
          </w:p>
        </w:tc>
        <w:tc>
          <w:tcPr>
            <w:tcW w:w="4819" w:type="dxa"/>
          </w:tcPr>
          <w:p w:rsidR="001B65EB" w:rsidRPr="00C54B61" w:rsidRDefault="001B65EB" w:rsidP="00C54B61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Knowledge of the Statutory Framework for the Early Years Foundation Stage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Knowledge of Development Matters</w:t>
            </w:r>
            <w:r w:rsidR="00C54B61">
              <w:rPr>
                <w:rFonts w:ascii="Arial" w:hAnsi="Arial" w:cs="Arial"/>
                <w:sz w:val="20"/>
                <w:szCs w:val="20"/>
              </w:rPr>
              <w:t xml:space="preserve"> and Bold Beginnings 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Knowledge and understanding of assessment for learning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Knowledge and understanding of how young children learn best, including through play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An understanding of the role of parents/carers in improving attainment and experience of working directly with parents/carers</w:t>
            </w:r>
          </w:p>
        </w:tc>
        <w:tc>
          <w:tcPr>
            <w:tcW w:w="4253" w:type="dxa"/>
          </w:tcPr>
          <w:p w:rsidR="001B65EB" w:rsidRPr="00C54B61" w:rsidRDefault="001B65EB" w:rsidP="00C54B61">
            <w:pPr>
              <w:pStyle w:val="ListParagraph"/>
              <w:numPr>
                <w:ilvl w:val="0"/>
                <w:numId w:val="3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Knowledge of primary teaching and learning styles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3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Understanding of how to differentiate teaching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3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Knowledge of the National Curriculum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3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An area of specialism that cou</w:t>
            </w:r>
            <w:r w:rsidR="00C54B61">
              <w:rPr>
                <w:rFonts w:ascii="Arial" w:hAnsi="Arial" w:cs="Arial"/>
                <w:sz w:val="20"/>
                <w:szCs w:val="20"/>
              </w:rPr>
              <w:t>ld be used to develop provision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3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 good understanding of inclusion issues e.g. SEN</w:t>
            </w:r>
            <w:r w:rsidR="00C54B61">
              <w:rPr>
                <w:rFonts w:ascii="Arial" w:hAnsi="Arial" w:cs="Arial"/>
                <w:sz w:val="20"/>
                <w:szCs w:val="20"/>
              </w:rPr>
              <w:t>D</w:t>
            </w:r>
            <w:r w:rsidRPr="00C54B61">
              <w:rPr>
                <w:rFonts w:ascii="Arial" w:hAnsi="Arial" w:cs="Arial"/>
                <w:sz w:val="20"/>
                <w:szCs w:val="20"/>
              </w:rPr>
              <w:t>, EAL, G&amp;T, refugee etc.</w:t>
            </w:r>
          </w:p>
        </w:tc>
      </w:tr>
      <w:tr w:rsidR="001B65EB" w:rsidRPr="001B65EB" w:rsidTr="00C54B61"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1B65EB" w:rsidRPr="001B65EB" w:rsidRDefault="001B65EB" w:rsidP="001B65EB">
            <w:pPr>
              <w:jc w:val="center"/>
              <w:rPr>
                <w:rFonts w:ascii="Arial Narrow" w:hAnsi="Arial Narrow"/>
                <w:b/>
              </w:rPr>
            </w:pPr>
            <w:r w:rsidRPr="001B65EB">
              <w:rPr>
                <w:rFonts w:ascii="Arial Narrow" w:hAnsi="Arial Narrow"/>
                <w:b/>
              </w:rPr>
              <w:t>Skills and abilities</w:t>
            </w:r>
          </w:p>
        </w:tc>
        <w:tc>
          <w:tcPr>
            <w:tcW w:w="4819" w:type="dxa"/>
          </w:tcPr>
          <w:p w:rsidR="001B65EB" w:rsidRPr="00C54B61" w:rsidRDefault="001B65EB" w:rsidP="00C54B61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Ability to interpret and analyse attainment data to identify learning needs and set targets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 xml:space="preserve">Ability to recognise high quality EYFS practice and to model this for others 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Ability to keep pupils safe, including child protection and forming and maintaining appropriate relationships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Ability to create and maintain a safe, happy, stimulating and well-organised classroom and phase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Ability to undertake high quality observations of young children’s learning and development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Ability to plan and deliver lessons to meet the needs of all learners across all areas of their development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Ability to maintain high standards of behaviour and excellent discipline using positive strategies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Ability to lead other adults as well as work collaboratively as part of a team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Ability to train, support and challenge others when necessary</w:t>
            </w:r>
          </w:p>
          <w:p w:rsidR="001B65EB" w:rsidRPr="00C54B61" w:rsidRDefault="001B65EB" w:rsidP="00C54B61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Ability to communicate effectively both orally and in writing</w:t>
            </w:r>
          </w:p>
        </w:tc>
        <w:tc>
          <w:tcPr>
            <w:tcW w:w="4253" w:type="dxa"/>
          </w:tcPr>
          <w:p w:rsidR="001B65EB" w:rsidRDefault="001B65EB" w:rsidP="00C54B61">
            <w:pPr>
              <w:pStyle w:val="ListParagraph"/>
              <w:numPr>
                <w:ilvl w:val="0"/>
                <w:numId w:val="2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Excellent ICT skills</w:t>
            </w:r>
          </w:p>
          <w:p w:rsidR="00C54B61" w:rsidRPr="00C54B61" w:rsidRDefault="00C54B61" w:rsidP="00C54B61">
            <w:pPr>
              <w:pStyle w:val="ListParagraph"/>
              <w:numPr>
                <w:ilvl w:val="0"/>
                <w:numId w:val="2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Must be willing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to respect and promote the Catholic ethos of the school</w:t>
            </w:r>
          </w:p>
        </w:tc>
      </w:tr>
      <w:tr w:rsidR="001B65EB" w:rsidRPr="001B65EB" w:rsidTr="00C54B61"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1B65EB" w:rsidRPr="001B65EB" w:rsidRDefault="001B65EB" w:rsidP="001B65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Personal qualities</w:t>
            </w:r>
          </w:p>
        </w:tc>
        <w:tc>
          <w:tcPr>
            <w:tcW w:w="4819" w:type="dxa"/>
            <w:vAlign w:val="center"/>
          </w:tcPr>
          <w:p w:rsidR="001B65EB" w:rsidRPr="00C54B61" w:rsidRDefault="001B65EB" w:rsidP="001B65EB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Passionate about education and particularly determined to improve outcomes for all children</w:t>
            </w:r>
          </w:p>
          <w:p w:rsidR="001B65EB" w:rsidRPr="00C54B61" w:rsidRDefault="001B65EB" w:rsidP="001B65EB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Calm, friendly and approachable</w:t>
            </w:r>
          </w:p>
          <w:p w:rsidR="001B65EB" w:rsidRPr="00C54B61" w:rsidRDefault="001B65EB" w:rsidP="001B65EB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Hardworking, upbeat and energetic</w:t>
            </w:r>
          </w:p>
          <w:p w:rsidR="001B65EB" w:rsidRPr="00C54B61" w:rsidRDefault="001B65EB" w:rsidP="001B65EB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Flexible and responsive to change</w:t>
            </w:r>
          </w:p>
          <w:p w:rsidR="001B65EB" w:rsidRPr="00C54B61" w:rsidRDefault="001B65EB" w:rsidP="001B65EB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Self-motivated and able to work efficiently and effectively with minimum supervision</w:t>
            </w:r>
          </w:p>
          <w:p w:rsidR="001B65EB" w:rsidRPr="00C54B61" w:rsidRDefault="001B65EB" w:rsidP="001B65EB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Excellent organisational skills</w:t>
            </w:r>
          </w:p>
          <w:p w:rsidR="001B65EB" w:rsidRPr="00C54B61" w:rsidRDefault="001B65EB" w:rsidP="001B65EB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Willingness to give and receive positive criticism</w:t>
            </w:r>
          </w:p>
          <w:p w:rsidR="001B65EB" w:rsidRPr="00C54B61" w:rsidRDefault="001B65EB" w:rsidP="001B65EB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Commitment to equality of opportunity</w:t>
            </w:r>
          </w:p>
        </w:tc>
        <w:tc>
          <w:tcPr>
            <w:tcW w:w="4253" w:type="dxa"/>
            <w:vAlign w:val="center"/>
          </w:tcPr>
          <w:p w:rsidR="001B65EB" w:rsidRPr="00C54B61" w:rsidRDefault="001B65EB" w:rsidP="001B65EB">
            <w:pPr>
              <w:pStyle w:val="ListParagraph"/>
              <w:numPr>
                <w:ilvl w:val="0"/>
                <w:numId w:val="2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Confident</w:t>
            </w:r>
          </w:p>
          <w:p w:rsidR="001B65EB" w:rsidRPr="00C54B61" w:rsidRDefault="001B65EB" w:rsidP="001B65EB">
            <w:pPr>
              <w:pStyle w:val="ListParagraph"/>
              <w:numPr>
                <w:ilvl w:val="0"/>
                <w:numId w:val="2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Able to use initiative and find solutions</w:t>
            </w:r>
          </w:p>
          <w:p w:rsidR="001B65EB" w:rsidRPr="00C54B61" w:rsidRDefault="001B65EB" w:rsidP="001B65EB">
            <w:pPr>
              <w:pStyle w:val="ListParagraph"/>
              <w:numPr>
                <w:ilvl w:val="0"/>
                <w:numId w:val="2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Resilient and robust</w:t>
            </w:r>
          </w:p>
          <w:p w:rsidR="001B65EB" w:rsidRPr="00C54B61" w:rsidRDefault="001B65EB" w:rsidP="001B65EB">
            <w:pPr>
              <w:pStyle w:val="ListParagraph"/>
              <w:numPr>
                <w:ilvl w:val="0"/>
                <w:numId w:val="2"/>
              </w:numPr>
              <w:ind w:left="255"/>
              <w:rPr>
                <w:rFonts w:ascii="Arial" w:hAnsi="Arial" w:cs="Arial"/>
                <w:sz w:val="20"/>
                <w:szCs w:val="20"/>
              </w:rPr>
            </w:pPr>
            <w:r w:rsidRPr="00C54B61">
              <w:rPr>
                <w:rFonts w:ascii="Arial" w:hAnsi="Arial" w:cs="Arial"/>
                <w:sz w:val="20"/>
                <w:szCs w:val="20"/>
              </w:rPr>
              <w:t>A sense of humour</w:t>
            </w:r>
          </w:p>
        </w:tc>
      </w:tr>
    </w:tbl>
    <w:p w:rsidR="004C7A7D" w:rsidRPr="001B65EB" w:rsidRDefault="004C7A7D" w:rsidP="001B65EB">
      <w:pPr>
        <w:rPr>
          <w:rFonts w:ascii="Arial Narrow" w:hAnsi="Arial Narrow"/>
        </w:rPr>
      </w:pPr>
    </w:p>
    <w:sectPr w:rsidR="004C7A7D" w:rsidRPr="001B65EB" w:rsidSect="001B65EB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7E4A"/>
    <w:multiLevelType w:val="hybridMultilevel"/>
    <w:tmpl w:val="295AA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04DA"/>
    <w:multiLevelType w:val="hybridMultilevel"/>
    <w:tmpl w:val="9288E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83744"/>
    <w:multiLevelType w:val="hybridMultilevel"/>
    <w:tmpl w:val="DB1E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EB"/>
    <w:rsid w:val="00002141"/>
    <w:rsid w:val="001B65EB"/>
    <w:rsid w:val="003A6DAA"/>
    <w:rsid w:val="004C7A7D"/>
    <w:rsid w:val="006C4738"/>
    <w:rsid w:val="00B8211D"/>
    <w:rsid w:val="00C54B61"/>
    <w:rsid w:val="00C9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EC1A1-0411-42E5-B310-C60407D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Gibb</dc:creator>
  <cp:keywords/>
  <dc:description/>
  <cp:lastModifiedBy>skirrane</cp:lastModifiedBy>
  <cp:revision>2</cp:revision>
  <dcterms:created xsi:type="dcterms:W3CDTF">2018-01-29T12:33:00Z</dcterms:created>
  <dcterms:modified xsi:type="dcterms:W3CDTF">2018-01-29T12:33:00Z</dcterms:modified>
</cp:coreProperties>
</file>