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  <w:r>
        <w:t xml:space="preserve"> </w:t>
      </w:r>
      <w:r>
        <w:rPr>
          <w:noProof/>
        </w:rPr>
        <w:drawing>
          <wp:inline distT="0" distB="0" distL="0" distR="0">
            <wp:extent cx="5232400" cy="1360170"/>
            <wp:effectExtent l="0" t="0" r="635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</w:rPr>
        <w:t>Person Specification</w:t>
      </w:r>
    </w:p>
    <w:p>
      <w:pPr>
        <w:rPr>
          <w:rFonts w:ascii="Arial" w:hAnsi="Arial" w:cs="Arial"/>
        </w:rPr>
      </w:pPr>
    </w:p>
    <w:p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Post Title: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Teacher of Science</w:t>
      </w:r>
    </w:p>
    <w:p>
      <w:pPr>
        <w:rPr>
          <w:rFonts w:ascii="Arial" w:hAnsi="Arial" w:cs="Arial"/>
        </w:rPr>
      </w:pPr>
    </w:p>
    <w:p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Responsible to: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Director of Teaching &amp; Learning: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Science</w:t>
      </w:r>
    </w:p>
    <w:p>
      <w:pPr>
        <w:rPr>
          <w:rFonts w:ascii="Arial" w:hAnsi="Arial" w:cs="Arial"/>
        </w:rPr>
      </w:pPr>
    </w:p>
    <w:p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</w:rPr>
        <w:t>Salary grade &amp; hours: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MPR Full-Time</w:t>
      </w:r>
    </w:p>
    <w:p>
      <w:pPr>
        <w:rPr>
          <w:rFonts w:ascii="Arial" w:hAnsi="Arial" w:cs="Arial"/>
          <w:b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4744"/>
        <w:gridCol w:w="2361"/>
        <w:gridCol w:w="1578"/>
      </w:tblGrid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36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Measured by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&amp; Qualifications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degree level qualification in Science and a post-graduate qualification in Science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qualified to teach KS3 –KS4 Science in the UK.</w:t>
            </w:r>
          </w:p>
        </w:tc>
        <w:tc>
          <w:tcPr>
            <w:tcW w:w="2361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Study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teach KS5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teach Physics at KS5</w:t>
            </w:r>
            <w:bookmarkStart w:id="0" w:name="_GoBack"/>
            <w:bookmarkEnd w:id="0"/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 &amp; Abilities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demonstrate excellent classroom practice - to deliver consistently high quality lessons, well matched to the needs of different groups.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using creative and imaginative approaches in teaching.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keep abreast of new developments both within subject and within teaching and learning.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interpersonal skills with high professional standards in all communications with students, staff, parents/carers and other stakeholders.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organised with effective time-management skills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able to prioritise appropriately, meet deadlines and pay attention to detail.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literate</w:t>
            </w:r>
          </w:p>
        </w:tc>
        <w:tc>
          <w:tcPr>
            <w:tcW w:w="2361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for initiating enrichment and enhancement activities and events, which capture the interests of staff and students.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 the department’s development plans.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&amp; Knowledge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classroom experience of teaching KS3/4 Science.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 to date knowledge of the National Curriculum for KS3 and KS4 Science.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planning and delivering innovative lessons 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Knowledge of a wide range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AfL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differentiation strategies for use with both SEND and Able, Gifted and Talented students.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current pedagogical issues.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Pastoral experience of working with students.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Evidence of relevant in-service training.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Subject / teaching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learning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interests which complement and extend the expertise within the department.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>
        <w:trPr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Core Qualities</w:t>
            </w:r>
          </w:p>
        </w:tc>
        <w:tc>
          <w:tcPr>
            <w:tcW w:w="4744" w:type="dxa"/>
            <w:shd w:val="clear" w:color="auto" w:fill="auto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Role model for students in terms of positive attitude, high levels of commitment, constructive communication, high standards of behaviour, appropriate dress.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expectations of all students and commitment to promote positive behaviour.</w:t>
            </w:r>
          </w:p>
        </w:tc>
        <w:tc>
          <w:tcPr>
            <w:tcW w:w="2361" w:type="dxa"/>
            <w:shd w:val="clear" w:color="auto" w:fill="auto"/>
          </w:tcPr>
          <w:p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ind w:left="10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Interview,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References</w:t>
            </w:r>
          </w:p>
        </w:tc>
      </w:tr>
      <w:tr>
        <w:trPr>
          <w:trHeight w:val="826"/>
          <w:jc w:val="center"/>
        </w:trPr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Requirements</w:t>
            </w:r>
          </w:p>
        </w:tc>
        <w:tc>
          <w:tcPr>
            <w:tcW w:w="868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Candidate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will be appointed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subject to an enhanced DBS check.</w:t>
            </w:r>
          </w:p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rPr>
          <w:trHeight w:val="913"/>
          <w:jc w:val="center"/>
        </w:trPr>
        <w:tc>
          <w:tcPr>
            <w:tcW w:w="10269" w:type="dxa"/>
            <w:gridSpan w:val="4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Compiled by: T Stent , Assistant Headteacher                                 Date: February 2018</w:t>
            </w:r>
          </w:p>
        </w:tc>
      </w:tr>
    </w:tbl>
    <w:p>
      <w:pPr>
        <w:rPr>
          <w:sz w:val="22"/>
          <w:szCs w:val="22"/>
        </w:rPr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3C0"/>
    <w:multiLevelType w:val="hybridMultilevel"/>
    <w:tmpl w:val="F56E3F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F7346"/>
    <w:multiLevelType w:val="hybridMultilevel"/>
    <w:tmpl w:val="2A06B5C6"/>
    <w:lvl w:ilvl="0" w:tplc="DC902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A4899"/>
    <w:multiLevelType w:val="hybridMultilevel"/>
    <w:tmpl w:val="DB26D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E647A7-D661-415A-9D09-328428C2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25D6D579</Template>
  <TotalTime>8</TotalTime>
  <Pages>2</Pages>
  <Words>317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RM plc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shilton.j</dc:creator>
  <cp:lastModifiedBy>Mrs S Archer</cp:lastModifiedBy>
  <cp:revision>3</cp:revision>
  <cp:lastPrinted>2014-03-05T13:24:00Z</cp:lastPrinted>
  <dcterms:created xsi:type="dcterms:W3CDTF">2018-02-06T15:48:00Z</dcterms:created>
  <dcterms:modified xsi:type="dcterms:W3CDTF">2018-02-15T08:44:00Z</dcterms:modified>
</cp:coreProperties>
</file>