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C48" w:rsidRDefault="00952C48" w:rsidP="006F56BD">
      <w:pPr>
        <w:rPr>
          <w:rFonts w:asciiTheme="minorHAnsi" w:hAnsiTheme="minorHAnsi" w:cstheme="minorHAnsi"/>
          <w:b/>
          <w:sz w:val="24"/>
          <w:szCs w:val="24"/>
        </w:rPr>
      </w:pPr>
    </w:p>
    <w:p w:rsidR="00952C48" w:rsidRDefault="00952C48" w:rsidP="00952C48">
      <w:pPr>
        <w:jc w:val="center"/>
        <w:rPr>
          <w:rFonts w:asciiTheme="minorHAnsi" w:hAnsiTheme="minorHAnsi" w:cstheme="minorHAnsi"/>
          <w:b/>
          <w:sz w:val="24"/>
          <w:szCs w:val="24"/>
        </w:rPr>
      </w:pPr>
    </w:p>
    <w:p w:rsidR="00691668" w:rsidRDefault="00691668" w:rsidP="00691668">
      <w:pPr>
        <w:jc w:val="center"/>
        <w:rPr>
          <w:rFonts w:asciiTheme="minorHAnsi" w:hAnsiTheme="minorHAnsi" w:cstheme="minorHAnsi"/>
          <w:b/>
          <w:sz w:val="24"/>
          <w:szCs w:val="24"/>
        </w:rPr>
      </w:pPr>
      <w:r w:rsidRPr="00691668">
        <w:rPr>
          <w:rFonts w:asciiTheme="minorHAnsi" w:hAnsiTheme="minorHAnsi" w:cstheme="minorHAnsi"/>
          <w:b/>
          <w:sz w:val="24"/>
          <w:szCs w:val="24"/>
        </w:rPr>
        <w:t>Higher Level Teaching Assistant - Internal</w:t>
      </w:r>
    </w:p>
    <w:p w:rsidR="00651D10" w:rsidRPr="008239D7" w:rsidRDefault="00651D10" w:rsidP="00651D10">
      <w:pPr>
        <w:rPr>
          <w:rFonts w:asciiTheme="minorHAnsi" w:hAnsiTheme="minorHAnsi" w:cstheme="minorHAnsi"/>
          <w:sz w:val="24"/>
          <w:szCs w:val="24"/>
        </w:rPr>
      </w:pPr>
      <w:r w:rsidRPr="008239D7">
        <w:rPr>
          <w:rFonts w:asciiTheme="minorHAnsi" w:hAnsiTheme="minorHAnsi" w:cstheme="minorHAnsi"/>
          <w:sz w:val="24"/>
          <w:szCs w:val="24"/>
        </w:rPr>
        <w:t xml:space="preserve">Pay grade:  </w:t>
      </w:r>
      <w:r w:rsidR="00691668">
        <w:rPr>
          <w:rFonts w:asciiTheme="minorHAnsi" w:hAnsiTheme="minorHAnsi" w:cstheme="minorHAnsi"/>
          <w:sz w:val="24"/>
          <w:szCs w:val="24"/>
        </w:rPr>
        <w:t>S01</w:t>
      </w:r>
    </w:p>
    <w:p w:rsidR="00651D10" w:rsidRPr="008239D7" w:rsidRDefault="00651D10" w:rsidP="00651D10">
      <w:pPr>
        <w:rPr>
          <w:rFonts w:asciiTheme="minorHAnsi" w:hAnsiTheme="minorHAnsi" w:cstheme="minorHAnsi"/>
          <w:sz w:val="24"/>
          <w:szCs w:val="24"/>
        </w:rPr>
      </w:pPr>
      <w:r w:rsidRPr="008239D7">
        <w:rPr>
          <w:rFonts w:asciiTheme="minorHAnsi" w:hAnsiTheme="minorHAnsi" w:cstheme="minorHAnsi"/>
          <w:sz w:val="24"/>
          <w:szCs w:val="24"/>
        </w:rPr>
        <w:t xml:space="preserve">Pay scale level: </w:t>
      </w:r>
      <w:r w:rsidR="00691668">
        <w:rPr>
          <w:rFonts w:asciiTheme="minorHAnsi" w:hAnsiTheme="minorHAnsi" w:cstheme="minorHAnsi"/>
          <w:sz w:val="24"/>
          <w:szCs w:val="24"/>
        </w:rPr>
        <w:t>23-25</w:t>
      </w:r>
    </w:p>
    <w:p w:rsidR="00651D10" w:rsidRPr="008239D7" w:rsidRDefault="00651D10" w:rsidP="00651D10">
      <w:pPr>
        <w:rPr>
          <w:rFonts w:asciiTheme="minorHAnsi" w:hAnsiTheme="minorHAnsi" w:cstheme="minorHAnsi"/>
          <w:sz w:val="24"/>
          <w:szCs w:val="24"/>
        </w:rPr>
      </w:pPr>
      <w:r w:rsidRPr="008239D7">
        <w:rPr>
          <w:rFonts w:asciiTheme="minorHAnsi" w:hAnsiTheme="minorHAnsi" w:cstheme="minorHAnsi"/>
          <w:sz w:val="24"/>
          <w:szCs w:val="24"/>
        </w:rPr>
        <w:t xml:space="preserve">Hours:  </w:t>
      </w:r>
      <w:r w:rsidR="00F00D04" w:rsidRPr="008239D7">
        <w:rPr>
          <w:rFonts w:asciiTheme="minorHAnsi" w:hAnsiTheme="minorHAnsi" w:cstheme="minorHAnsi"/>
          <w:sz w:val="24"/>
          <w:szCs w:val="24"/>
        </w:rPr>
        <w:t>3</w:t>
      </w:r>
      <w:r w:rsidR="008239D7" w:rsidRPr="008239D7">
        <w:rPr>
          <w:rFonts w:asciiTheme="minorHAnsi" w:hAnsiTheme="minorHAnsi" w:cstheme="minorHAnsi"/>
          <w:sz w:val="24"/>
          <w:szCs w:val="24"/>
        </w:rPr>
        <w:t>7</w:t>
      </w:r>
      <w:r w:rsidRPr="008239D7">
        <w:rPr>
          <w:rFonts w:asciiTheme="minorHAnsi" w:hAnsiTheme="minorHAnsi" w:cstheme="minorHAnsi"/>
          <w:sz w:val="24"/>
          <w:szCs w:val="24"/>
        </w:rPr>
        <w:t xml:space="preserve"> per week - term time only</w:t>
      </w:r>
      <w:r w:rsidR="00F00D04" w:rsidRPr="008239D7">
        <w:rPr>
          <w:rFonts w:asciiTheme="minorHAnsi" w:hAnsiTheme="minorHAnsi" w:cstheme="minorHAnsi"/>
          <w:sz w:val="24"/>
          <w:szCs w:val="24"/>
        </w:rPr>
        <w:t xml:space="preserve"> + 5 training days</w:t>
      </w:r>
    </w:p>
    <w:p w:rsidR="00F62CAB" w:rsidRPr="008239D7" w:rsidRDefault="00651D10" w:rsidP="00651D10">
      <w:pPr>
        <w:rPr>
          <w:rFonts w:asciiTheme="minorHAnsi" w:hAnsiTheme="minorHAnsi" w:cstheme="minorHAnsi"/>
          <w:sz w:val="24"/>
          <w:szCs w:val="24"/>
        </w:rPr>
      </w:pPr>
      <w:r w:rsidRPr="008239D7">
        <w:rPr>
          <w:rFonts w:asciiTheme="minorHAnsi" w:hAnsiTheme="minorHAnsi" w:cstheme="minorHAnsi"/>
          <w:sz w:val="24"/>
          <w:szCs w:val="24"/>
        </w:rPr>
        <w:t xml:space="preserve">Hours of work:  </w:t>
      </w:r>
      <w:r w:rsidR="008239D7" w:rsidRPr="008239D7">
        <w:rPr>
          <w:rFonts w:asciiTheme="minorHAnsi" w:hAnsiTheme="minorHAnsi" w:cstheme="minorHAnsi"/>
          <w:sz w:val="24"/>
          <w:szCs w:val="24"/>
        </w:rPr>
        <w:t>8.</w:t>
      </w:r>
      <w:r w:rsidR="00691668">
        <w:rPr>
          <w:rFonts w:asciiTheme="minorHAnsi" w:hAnsiTheme="minorHAnsi" w:cstheme="minorHAnsi"/>
          <w:sz w:val="24"/>
          <w:szCs w:val="24"/>
        </w:rPr>
        <w:t>45am- 3.45pm Mon, Tues &amp; Thurs. 8.45am- 4.15pm Wed. 8.45am- 3.15pm Fri</w:t>
      </w:r>
      <w:r w:rsidR="00F00D04" w:rsidRPr="008239D7">
        <w:rPr>
          <w:rFonts w:asciiTheme="minorHAnsi" w:hAnsiTheme="minorHAnsi" w:cstheme="minorHAnsi"/>
          <w:sz w:val="24"/>
          <w:szCs w:val="24"/>
        </w:rPr>
        <w:t xml:space="preserve"> </w:t>
      </w:r>
    </w:p>
    <w:p w:rsidR="00952C48" w:rsidRPr="008239D7" w:rsidRDefault="00651D10" w:rsidP="00651D10">
      <w:pPr>
        <w:rPr>
          <w:rFonts w:asciiTheme="minorHAnsi" w:hAnsiTheme="minorHAnsi" w:cstheme="minorHAnsi"/>
          <w:sz w:val="24"/>
          <w:szCs w:val="24"/>
        </w:rPr>
      </w:pPr>
      <w:r w:rsidRPr="008239D7">
        <w:rPr>
          <w:rFonts w:asciiTheme="minorHAnsi" w:hAnsiTheme="minorHAnsi" w:cstheme="minorHAnsi"/>
          <w:sz w:val="24"/>
          <w:szCs w:val="24"/>
        </w:rPr>
        <w:t xml:space="preserve">Responsible to: </w:t>
      </w:r>
      <w:r w:rsidR="00553E03" w:rsidRPr="006A694C">
        <w:rPr>
          <w:rFonts w:asciiTheme="minorHAnsi" w:hAnsiTheme="minorHAnsi" w:cstheme="minorHAnsi"/>
          <w:sz w:val="24"/>
          <w:szCs w:val="24"/>
        </w:rPr>
        <w:t xml:space="preserve">A member of extended leadership </w:t>
      </w:r>
    </w:p>
    <w:p w:rsidR="00651D10" w:rsidRPr="008239D7" w:rsidRDefault="00651D10" w:rsidP="00651D10">
      <w:pPr>
        <w:rPr>
          <w:rFonts w:asciiTheme="minorHAnsi" w:hAnsiTheme="minorHAnsi" w:cstheme="minorHAnsi"/>
          <w:sz w:val="24"/>
          <w:szCs w:val="24"/>
        </w:rPr>
      </w:pPr>
      <w:bookmarkStart w:id="0" w:name="_GoBack"/>
      <w:bookmarkEnd w:id="0"/>
    </w:p>
    <w:p w:rsidR="00691668" w:rsidRDefault="00691668" w:rsidP="00691668">
      <w:pPr>
        <w:rPr>
          <w:rFonts w:asciiTheme="minorHAnsi" w:hAnsiTheme="minorHAnsi" w:cstheme="minorHAnsi"/>
          <w:sz w:val="24"/>
          <w:szCs w:val="32"/>
          <w:lang w:val="en-US"/>
        </w:rPr>
      </w:pPr>
      <w:r w:rsidRPr="00D37263">
        <w:rPr>
          <w:rFonts w:asciiTheme="minorHAnsi" w:hAnsiTheme="minorHAnsi" w:cstheme="minorHAnsi"/>
          <w:sz w:val="24"/>
          <w:szCs w:val="32"/>
          <w:lang w:val="en-US"/>
        </w:rPr>
        <w:t>Welcome to our school,</w:t>
      </w:r>
    </w:p>
    <w:p w:rsidR="00691668" w:rsidRPr="00D37263" w:rsidRDefault="00691668" w:rsidP="00691668">
      <w:pPr>
        <w:rPr>
          <w:rFonts w:asciiTheme="minorHAnsi" w:hAnsiTheme="minorHAnsi" w:cstheme="minorHAnsi"/>
          <w:sz w:val="24"/>
          <w:szCs w:val="32"/>
          <w:lang w:val="en-US"/>
        </w:rPr>
      </w:pPr>
    </w:p>
    <w:p w:rsidR="00691668" w:rsidRPr="00D37263" w:rsidRDefault="00691668" w:rsidP="00691668">
      <w:pPr>
        <w:spacing w:after="120"/>
        <w:rPr>
          <w:rFonts w:asciiTheme="minorHAnsi" w:hAnsiTheme="minorHAnsi" w:cstheme="minorHAnsi"/>
          <w:sz w:val="24"/>
          <w:szCs w:val="32"/>
        </w:rPr>
      </w:pPr>
      <w:r w:rsidRPr="00D37263">
        <w:rPr>
          <w:rFonts w:asciiTheme="minorHAnsi" w:hAnsiTheme="minorHAnsi" w:cstheme="minorHAnsi"/>
          <w:sz w:val="24"/>
          <w:szCs w:val="32"/>
          <w:lang w:val="en-US"/>
        </w:rPr>
        <w:t xml:space="preserve">Broomfield SILC is a generic special school for pupils aged 2 to 19 years with 3 sites: our main site and 2 partnership sites at Windmill Primary and </w:t>
      </w:r>
      <w:proofErr w:type="spellStart"/>
      <w:r w:rsidRPr="00D37263">
        <w:rPr>
          <w:rFonts w:asciiTheme="minorHAnsi" w:hAnsiTheme="minorHAnsi" w:cstheme="minorHAnsi"/>
          <w:sz w:val="24"/>
          <w:szCs w:val="32"/>
          <w:lang w:val="en-US"/>
        </w:rPr>
        <w:t>Rodillian</w:t>
      </w:r>
      <w:proofErr w:type="spellEnd"/>
      <w:r w:rsidRPr="00D37263">
        <w:rPr>
          <w:rFonts w:asciiTheme="minorHAnsi" w:hAnsiTheme="minorHAnsi" w:cstheme="minorHAnsi"/>
          <w:sz w:val="24"/>
          <w:szCs w:val="32"/>
          <w:lang w:val="en-US"/>
        </w:rPr>
        <w:t xml:space="preserve"> Secondary</w:t>
      </w:r>
      <w:r w:rsidRPr="00D37263">
        <w:rPr>
          <w:rFonts w:asciiTheme="minorHAnsi" w:hAnsiTheme="minorHAnsi" w:cstheme="minorHAnsi"/>
          <w:sz w:val="24"/>
          <w:szCs w:val="24"/>
        </w:rPr>
        <w:t>.</w:t>
      </w:r>
      <w:r w:rsidRPr="00D37263">
        <w:rPr>
          <w:rFonts w:asciiTheme="minorHAnsi" w:hAnsiTheme="minorHAnsi" w:cstheme="minorHAnsi"/>
          <w:sz w:val="24"/>
          <w:szCs w:val="32"/>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D37263">
        <w:rPr>
          <w:rFonts w:asciiTheme="minorHAnsi" w:hAnsiTheme="minorHAnsi" w:cstheme="minorHAnsi"/>
          <w:sz w:val="24"/>
          <w:szCs w:val="32"/>
          <w:lang w:val="en-US"/>
        </w:rPr>
        <w:t>carers</w:t>
      </w:r>
      <w:proofErr w:type="spellEnd"/>
      <w:r w:rsidRPr="00D37263">
        <w:rPr>
          <w:rFonts w:asciiTheme="minorHAnsi" w:hAnsiTheme="minorHAnsi" w:cstheme="minorHAnsi"/>
          <w:sz w:val="24"/>
          <w:szCs w:val="32"/>
          <w:lang w:val="en-US"/>
        </w:rPr>
        <w:t xml:space="preserve"> and currently have 228 pupils on roll.</w:t>
      </w:r>
    </w:p>
    <w:p w:rsidR="00691668" w:rsidRPr="00D37263" w:rsidRDefault="00691668" w:rsidP="00691668">
      <w:pPr>
        <w:spacing w:after="120"/>
        <w:rPr>
          <w:rFonts w:asciiTheme="minorHAnsi" w:hAnsiTheme="minorHAnsi" w:cstheme="minorHAnsi"/>
          <w:sz w:val="24"/>
          <w:szCs w:val="32"/>
          <w:lang w:val="en-US"/>
        </w:rPr>
      </w:pPr>
      <w:r w:rsidRPr="00D37263">
        <w:rPr>
          <w:rFonts w:asciiTheme="minorHAnsi" w:hAnsiTheme="minorHAnsi" w:cstheme="minorHAnsi"/>
          <w:sz w:val="24"/>
          <w:szCs w:val="24"/>
        </w:rPr>
        <w:t>Broomfield secured a ‘Good’ Ofsted in March 2023 where inspectors commented that leaders have ‘</w:t>
      </w:r>
      <w:r w:rsidRPr="00D37263">
        <w:rPr>
          <w:rFonts w:asciiTheme="minorHAnsi" w:hAnsiTheme="minorHAnsi" w:cstheme="minorHAnsi"/>
          <w:b/>
          <w:sz w:val="24"/>
          <w:szCs w:val="24"/>
        </w:rPr>
        <w:t>high ambitions</w:t>
      </w:r>
      <w:r w:rsidRPr="00D37263">
        <w:rPr>
          <w:rFonts w:asciiTheme="minorHAnsi" w:hAnsiTheme="minorHAnsi" w:cstheme="minorHAnsi"/>
          <w:sz w:val="24"/>
          <w:szCs w:val="24"/>
        </w:rPr>
        <w:t>’ and ‘</w:t>
      </w:r>
      <w:r w:rsidRPr="00D37263">
        <w:rPr>
          <w:rFonts w:asciiTheme="minorHAnsi" w:hAnsiTheme="minorHAnsi" w:cstheme="minorHAnsi"/>
          <w:b/>
          <w:sz w:val="24"/>
          <w:szCs w:val="24"/>
        </w:rPr>
        <w:t>high aspirations for all pupils</w:t>
      </w:r>
      <w:r w:rsidRPr="00D37263">
        <w:rPr>
          <w:rFonts w:asciiTheme="minorHAnsi" w:hAnsiTheme="minorHAnsi" w:cstheme="minorHAnsi"/>
          <w:sz w:val="24"/>
          <w:szCs w:val="24"/>
        </w:rPr>
        <w:t>’ and that ‘</w:t>
      </w:r>
      <w:r w:rsidRPr="00D37263">
        <w:rPr>
          <w:rFonts w:asciiTheme="minorHAnsi" w:hAnsiTheme="minorHAnsi" w:cstheme="minorHAnsi"/>
          <w:b/>
          <w:sz w:val="24"/>
          <w:szCs w:val="24"/>
        </w:rPr>
        <w:t>staff are proud to work in our school</w:t>
      </w:r>
      <w:r w:rsidRPr="00D37263">
        <w:rPr>
          <w:rFonts w:asciiTheme="minorHAnsi" w:hAnsiTheme="minorHAnsi" w:cstheme="minorHAnsi"/>
          <w:sz w:val="24"/>
          <w:szCs w:val="24"/>
        </w:rPr>
        <w:t xml:space="preserve">’.  I am very proud of our school community where staff are committed to supporting young people to fulfil their potential and prepare them fully for their future, </w:t>
      </w:r>
      <w:r w:rsidRPr="00D37263">
        <w:rPr>
          <w:rFonts w:asciiTheme="minorHAnsi" w:hAnsiTheme="minorHAnsi" w:cstheme="minorHAnsi"/>
          <w:sz w:val="24"/>
          <w:szCs w:val="32"/>
          <w:lang w:val="en-US"/>
        </w:rPr>
        <w:t>particularly focusing on communication, independence, and emotional regulation.</w:t>
      </w:r>
    </w:p>
    <w:p w:rsidR="00691668" w:rsidRPr="00D37263" w:rsidRDefault="00691668" w:rsidP="00691668">
      <w:pPr>
        <w:spacing w:after="120"/>
        <w:rPr>
          <w:rFonts w:asciiTheme="minorHAnsi" w:hAnsiTheme="minorHAnsi" w:cstheme="minorHAnsi"/>
          <w:sz w:val="24"/>
          <w:szCs w:val="32"/>
          <w:lang w:val="en-US"/>
        </w:rPr>
      </w:pPr>
      <w:r w:rsidRPr="00D37263">
        <w:rPr>
          <w:rFonts w:asciiTheme="minorHAnsi" w:hAnsiTheme="minorHAnsi" w:cstheme="minorHAnsi"/>
          <w:sz w:val="24"/>
          <w:szCs w:val="32"/>
          <w:lang w:val="en-US"/>
        </w:rPr>
        <w:t>We are looking for a HLTA who wants to make a real difference to the lives of our pupils to inspire a desire for learning, to maintain our high standards and make a significant impact on the life chances of our pupils.</w:t>
      </w:r>
    </w:p>
    <w:p w:rsidR="00691668" w:rsidRPr="00D37263" w:rsidRDefault="00691668" w:rsidP="00691668">
      <w:pPr>
        <w:spacing w:after="120"/>
        <w:rPr>
          <w:rFonts w:asciiTheme="minorHAnsi" w:hAnsiTheme="minorHAnsi" w:cstheme="minorHAnsi"/>
          <w:sz w:val="24"/>
          <w:szCs w:val="32"/>
          <w:lang w:val="en-US"/>
        </w:rPr>
      </w:pPr>
      <w:r w:rsidRPr="00D37263">
        <w:rPr>
          <w:rFonts w:asciiTheme="minorHAnsi" w:hAnsiTheme="minorHAnsi" w:cstheme="minorHAnsi"/>
          <w:sz w:val="24"/>
          <w:szCs w:val="32"/>
          <w:lang w:val="en-US"/>
        </w:rPr>
        <w:t>The successful candidate will excel in meeting the diverse needs of our pupils.  You will be supported within your class by a team of Learning Support Assistants and by a Middle and Senior Leadership Team who have a secure understanding of the rewards and challenges of teaching in our school. Our staff are passionate about developing the learning and life chances and opportunities of our pupils and young people.</w:t>
      </w:r>
    </w:p>
    <w:p w:rsidR="00691668" w:rsidRPr="00553E03" w:rsidRDefault="00691668" w:rsidP="00553E03">
      <w:pPr>
        <w:spacing w:after="120"/>
        <w:rPr>
          <w:rFonts w:asciiTheme="minorHAnsi" w:hAnsiTheme="minorHAnsi" w:cstheme="minorHAnsi"/>
          <w:b/>
          <w:sz w:val="24"/>
          <w:szCs w:val="32"/>
          <w:lang w:val="en-US"/>
        </w:rPr>
      </w:pPr>
      <w:r w:rsidRPr="00D37263">
        <w:rPr>
          <w:rFonts w:asciiTheme="minorHAnsi" w:hAnsiTheme="minorHAnsi" w:cstheme="minorHAnsi"/>
          <w:b/>
          <w:sz w:val="24"/>
          <w:szCs w:val="32"/>
          <w:lang w:val="en-US"/>
        </w:rPr>
        <w:t>We are particularly interested in applications from candidates who have experience working with Complex Communication and Autism difficulties. The successful candidate is likely to be working in the Semi Formal and/or the Informal Teaching and Learning Group.</w:t>
      </w:r>
    </w:p>
    <w:p w:rsidR="00691668" w:rsidRPr="00D37263" w:rsidRDefault="00691668" w:rsidP="00691668">
      <w:pPr>
        <w:shd w:val="clear" w:color="auto" w:fill="FFFFFF"/>
        <w:spacing w:after="150"/>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The successful candidate will have the following qualities:</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Experience and skills of working with pupils with a wide range of Special Educational Need and strategies to ensure learning is engaging and inclusive</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High expectations, commitment and enthusiasm for both the personal and educational development of all</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pupils</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 xml:space="preserve">Excellent communication, </w:t>
      </w:r>
      <w:proofErr w:type="spellStart"/>
      <w:r w:rsidRPr="00D37263">
        <w:rPr>
          <w:rFonts w:asciiTheme="minorHAnsi" w:hAnsiTheme="minorHAnsi" w:cstheme="minorHAnsi"/>
          <w:sz w:val="24"/>
          <w:szCs w:val="24"/>
          <w:lang w:eastAsia="en-GB"/>
        </w:rPr>
        <w:t>organisation</w:t>
      </w:r>
      <w:proofErr w:type="spellEnd"/>
      <w:r w:rsidRPr="00D37263">
        <w:rPr>
          <w:rFonts w:asciiTheme="minorHAnsi" w:hAnsiTheme="minorHAnsi" w:cstheme="minorHAnsi"/>
          <w:sz w:val="24"/>
          <w:szCs w:val="24"/>
          <w:lang w:eastAsia="en-GB"/>
        </w:rPr>
        <w:t xml:space="preserve"> and interpersonal skills</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lastRenderedPageBreak/>
        <w:t xml:space="preserve">An ability to work collaboratively with parents, </w:t>
      </w:r>
      <w:proofErr w:type="spellStart"/>
      <w:r w:rsidRPr="00D37263">
        <w:rPr>
          <w:rFonts w:asciiTheme="minorHAnsi" w:hAnsiTheme="minorHAnsi" w:cstheme="minorHAnsi"/>
          <w:sz w:val="24"/>
          <w:szCs w:val="24"/>
          <w:lang w:eastAsia="en-GB"/>
        </w:rPr>
        <w:t>carers</w:t>
      </w:r>
      <w:proofErr w:type="spellEnd"/>
      <w:r w:rsidRPr="00D37263">
        <w:rPr>
          <w:rFonts w:asciiTheme="minorHAnsi" w:hAnsiTheme="minorHAnsi" w:cstheme="minorHAnsi"/>
          <w:sz w:val="24"/>
          <w:szCs w:val="24"/>
          <w:lang w:eastAsia="en-GB"/>
        </w:rPr>
        <w:t>, multi- professionals and outside agencies</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The ability to work effectively within a team</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 passion for education and willingness to support staff in enabling all our pupils to reach their potential</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 commitment to making contributions to the life of the school</w:t>
      </w:r>
    </w:p>
    <w:p w:rsidR="00691668" w:rsidRPr="00D37263" w:rsidRDefault="00691668" w:rsidP="00691668">
      <w:pPr>
        <w:pStyle w:val="ListParagraph"/>
        <w:numPr>
          <w:ilvl w:val="0"/>
          <w:numId w:val="22"/>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 commitment to the provision of a high-quality education for all</w:t>
      </w:r>
    </w:p>
    <w:p w:rsidR="00691668" w:rsidRPr="00D37263" w:rsidRDefault="00691668" w:rsidP="00691668">
      <w:pPr>
        <w:shd w:val="clear" w:color="auto" w:fill="FFFFFF"/>
        <w:jc w:val="both"/>
        <w:rPr>
          <w:rFonts w:asciiTheme="minorHAnsi" w:hAnsiTheme="minorHAnsi" w:cstheme="minorHAnsi"/>
          <w:sz w:val="24"/>
          <w:szCs w:val="24"/>
          <w:lang w:eastAsia="en-GB"/>
        </w:rPr>
      </w:pPr>
    </w:p>
    <w:p w:rsidR="00691668" w:rsidRPr="00D37263" w:rsidRDefault="00691668" w:rsidP="00691668">
      <w:p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 In return we can offer:</w:t>
      </w:r>
    </w:p>
    <w:p w:rsidR="00691668" w:rsidRPr="00D37263" w:rsidRDefault="00691668" w:rsidP="00691668">
      <w:pPr>
        <w:shd w:val="clear" w:color="auto" w:fill="FFFFFF"/>
        <w:jc w:val="both"/>
        <w:rPr>
          <w:rFonts w:asciiTheme="minorHAnsi" w:hAnsiTheme="minorHAnsi" w:cstheme="minorHAnsi"/>
          <w:sz w:val="24"/>
          <w:szCs w:val="24"/>
          <w:lang w:eastAsia="en-GB"/>
        </w:rPr>
      </w:pPr>
    </w:p>
    <w:p w:rsidR="00691668" w:rsidRPr="00D37263" w:rsidRDefault="00691668" w:rsidP="00691668">
      <w:pPr>
        <w:numPr>
          <w:ilvl w:val="0"/>
          <w:numId w:val="14"/>
        </w:numPr>
        <w:shd w:val="clear" w:color="auto" w:fill="FFFFFF"/>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Working with the most inspirational pupils who are respectful, creative and resilient</w:t>
      </w:r>
    </w:p>
    <w:p w:rsidR="00691668" w:rsidRPr="00D37263" w:rsidRDefault="00691668" w:rsidP="00691668">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The support of a professional, knowledgeable and inclusive staff team</w:t>
      </w:r>
    </w:p>
    <w:p w:rsidR="00691668" w:rsidRPr="00D37263" w:rsidRDefault="00691668" w:rsidP="00691668">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 comprehensive CPD programme with potential for career development</w:t>
      </w:r>
    </w:p>
    <w:p w:rsidR="00691668" w:rsidRPr="00D37263" w:rsidRDefault="00691668" w:rsidP="00691668">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An opportunity to be an integral part of a young person’s journey and a real sense of achievement</w:t>
      </w:r>
    </w:p>
    <w:p w:rsidR="00691668" w:rsidRPr="00D37263" w:rsidRDefault="00691668" w:rsidP="00691668">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D37263">
        <w:rPr>
          <w:rFonts w:asciiTheme="minorHAnsi" w:hAnsiTheme="minorHAnsi" w:cstheme="minorHAnsi"/>
          <w:sz w:val="24"/>
          <w:szCs w:val="24"/>
          <w:lang w:eastAsia="en-GB"/>
        </w:rPr>
        <w:t>A workplace that listens to all staff and values their skillset and contribution </w:t>
      </w:r>
    </w:p>
    <w:p w:rsidR="00691668" w:rsidRPr="00D37263" w:rsidRDefault="00691668" w:rsidP="00691668">
      <w:pPr>
        <w:spacing w:after="120"/>
        <w:rPr>
          <w:rFonts w:asciiTheme="minorHAnsi" w:hAnsiTheme="minorHAnsi" w:cstheme="minorHAnsi"/>
          <w:sz w:val="24"/>
          <w:szCs w:val="24"/>
        </w:rPr>
      </w:pPr>
    </w:p>
    <w:p w:rsidR="00691668" w:rsidRPr="00D37263" w:rsidRDefault="00691668" w:rsidP="00691668">
      <w:pPr>
        <w:spacing w:after="120"/>
        <w:ind w:right="1371"/>
        <w:rPr>
          <w:rFonts w:asciiTheme="minorHAnsi" w:hAnsiTheme="minorHAnsi" w:cstheme="minorHAnsi"/>
          <w:sz w:val="24"/>
          <w:szCs w:val="32"/>
          <w:lang w:val="en-US"/>
        </w:rPr>
      </w:pPr>
      <w:r w:rsidRPr="00D37263">
        <w:rPr>
          <w:rFonts w:asciiTheme="minorHAnsi" w:hAnsiTheme="minorHAnsi" w:cstheme="minorHAnsi"/>
          <w:sz w:val="24"/>
          <w:szCs w:val="32"/>
          <w:lang w:val="en-US"/>
        </w:rPr>
        <w:t>Kathryn Bryan</w:t>
      </w:r>
    </w:p>
    <w:p w:rsidR="00691668" w:rsidRPr="00D37263" w:rsidRDefault="00691668" w:rsidP="00691668">
      <w:pPr>
        <w:ind w:right="1371"/>
        <w:rPr>
          <w:rFonts w:asciiTheme="minorHAnsi" w:hAnsiTheme="minorHAnsi" w:cstheme="minorHAnsi"/>
          <w:sz w:val="24"/>
          <w:szCs w:val="32"/>
          <w:lang w:val="en-US"/>
        </w:rPr>
      </w:pPr>
      <w:r w:rsidRPr="00D37263">
        <w:rPr>
          <w:rFonts w:asciiTheme="minorHAnsi" w:hAnsiTheme="minorHAnsi" w:cstheme="minorHAnsi"/>
          <w:sz w:val="24"/>
          <w:szCs w:val="32"/>
          <w:lang w:val="en-US"/>
        </w:rPr>
        <w:t>Headteacher</w:t>
      </w:r>
    </w:p>
    <w:p w:rsidR="008239D7" w:rsidRPr="008239D7" w:rsidRDefault="008239D7" w:rsidP="00651D10">
      <w:pPr>
        <w:spacing w:after="120"/>
        <w:rPr>
          <w:rFonts w:asciiTheme="minorHAnsi" w:hAnsiTheme="minorHAnsi" w:cstheme="minorHAnsi"/>
          <w:sz w:val="24"/>
          <w:szCs w:val="24"/>
          <w:lang w:val="en-US"/>
        </w:rPr>
      </w:pPr>
    </w:p>
    <w:p w:rsidR="00651D10" w:rsidRPr="008239D7" w:rsidRDefault="00651D10" w:rsidP="00651D10">
      <w:pPr>
        <w:ind w:right="1371"/>
        <w:rPr>
          <w:rFonts w:asciiTheme="minorHAnsi" w:hAnsiTheme="minorHAnsi" w:cstheme="minorHAnsi"/>
          <w:sz w:val="24"/>
          <w:szCs w:val="24"/>
        </w:rPr>
      </w:pPr>
      <w:r w:rsidRPr="008239D7">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rsidR="008239D7" w:rsidRPr="008239D7" w:rsidRDefault="008239D7" w:rsidP="00651D10">
      <w:pPr>
        <w:ind w:right="1371"/>
        <w:rPr>
          <w:rFonts w:asciiTheme="minorHAnsi" w:hAnsiTheme="minorHAnsi" w:cstheme="minorHAnsi"/>
          <w:sz w:val="24"/>
          <w:szCs w:val="24"/>
        </w:rPr>
      </w:pPr>
    </w:p>
    <w:p w:rsidR="00651D10" w:rsidRPr="008239D7" w:rsidRDefault="00651D10" w:rsidP="00651D10">
      <w:pPr>
        <w:ind w:right="1371"/>
        <w:rPr>
          <w:rFonts w:asciiTheme="minorHAnsi" w:hAnsiTheme="minorHAnsi" w:cstheme="minorHAnsi"/>
          <w:sz w:val="24"/>
          <w:szCs w:val="24"/>
          <w:u w:val="single"/>
        </w:rPr>
      </w:pPr>
      <w:r w:rsidRPr="008239D7">
        <w:rPr>
          <w:rFonts w:asciiTheme="minorHAnsi" w:hAnsiTheme="minorHAnsi" w:cstheme="minorHAnsi"/>
          <w:sz w:val="24"/>
          <w:szCs w:val="24"/>
        </w:rPr>
        <w:br/>
      </w:r>
      <w:r w:rsidRPr="008239D7">
        <w:rPr>
          <w:rFonts w:asciiTheme="minorHAnsi" w:hAnsiTheme="minorHAnsi" w:cstheme="minorHAnsi"/>
          <w:b/>
          <w:color w:val="000000"/>
          <w:sz w:val="24"/>
          <w:szCs w:val="24"/>
          <w:u w:val="single"/>
        </w:rPr>
        <w:t xml:space="preserve">Safeguarding Recruitment Statement </w:t>
      </w:r>
      <w:r w:rsidRPr="008239D7">
        <w:rPr>
          <w:rFonts w:asciiTheme="minorHAnsi" w:hAnsiTheme="minorHAnsi" w:cstheme="minorHAnsi"/>
          <w:sz w:val="24"/>
          <w:szCs w:val="24"/>
          <w:u w:val="single"/>
        </w:rPr>
        <w:t xml:space="preserve">  </w:t>
      </w:r>
    </w:p>
    <w:p w:rsidR="00651D10" w:rsidRPr="008239D7" w:rsidRDefault="00651D10" w:rsidP="00651D10">
      <w:pPr>
        <w:rPr>
          <w:rFonts w:asciiTheme="minorHAnsi" w:hAnsiTheme="minorHAnsi" w:cstheme="minorHAnsi"/>
          <w:b/>
          <w:sz w:val="24"/>
          <w:szCs w:val="24"/>
          <w:u w:val="single"/>
        </w:rPr>
      </w:pPr>
      <w:r w:rsidRPr="008239D7">
        <w:rPr>
          <w:rFonts w:asciiTheme="minorHAnsi" w:hAnsiTheme="minorHAnsi" w:cstheme="minorHAnsi"/>
          <w:b/>
          <w:sz w:val="24"/>
          <w:szCs w:val="24"/>
          <w:u w:val="single"/>
        </w:rPr>
        <w:t>The school is committed to safeguarding and promoting the welfare of children and expect all staff and volunteers to share this commitment.  Appointments will be subject to an enhanced DBS disclosure.</w:t>
      </w:r>
    </w:p>
    <w:p w:rsidR="00651D10" w:rsidRPr="008239D7" w:rsidRDefault="00651D10" w:rsidP="00651D10">
      <w:pPr>
        <w:rPr>
          <w:rFonts w:asciiTheme="minorHAnsi" w:hAnsiTheme="minorHAnsi" w:cstheme="minorHAnsi"/>
          <w:b/>
          <w:color w:val="000000"/>
          <w:sz w:val="24"/>
          <w:szCs w:val="24"/>
          <w:u w:val="single"/>
        </w:rPr>
      </w:pPr>
    </w:p>
    <w:p w:rsidR="00651D10" w:rsidRPr="008239D7" w:rsidRDefault="00651D10" w:rsidP="00651D10">
      <w:pPr>
        <w:rPr>
          <w:rFonts w:asciiTheme="minorHAnsi" w:hAnsiTheme="minorHAnsi" w:cstheme="minorHAnsi"/>
          <w:b/>
          <w:sz w:val="24"/>
          <w:szCs w:val="24"/>
        </w:rPr>
      </w:pPr>
      <w:r w:rsidRPr="008239D7">
        <w:rPr>
          <w:rFonts w:asciiTheme="minorHAnsi" w:hAnsiTheme="minorHAnsi" w:cstheme="minorHAnsi"/>
          <w:b/>
          <w:sz w:val="24"/>
          <w:szCs w:val="24"/>
        </w:rPr>
        <w:t xml:space="preserve">Access:  </w:t>
      </w:r>
      <w:r w:rsidRPr="008239D7">
        <w:rPr>
          <w:rFonts w:asciiTheme="minorHAnsi" w:hAnsiTheme="minorHAnsi" w:cstheme="minorHAnsi"/>
          <w:sz w:val="24"/>
          <w:szCs w:val="24"/>
        </w:rPr>
        <w:t>The Broomfield main site and our partnership sites have disabled access facilities, including a lift.</w:t>
      </w:r>
    </w:p>
    <w:p w:rsidR="00651D10" w:rsidRPr="008239D7" w:rsidRDefault="00651D10" w:rsidP="00651D10">
      <w:pPr>
        <w:ind w:left="720"/>
        <w:contextualSpacing/>
        <w:rPr>
          <w:rFonts w:asciiTheme="minorHAnsi" w:hAnsiTheme="minorHAnsi" w:cstheme="minorHAnsi"/>
          <w:sz w:val="24"/>
          <w:szCs w:val="24"/>
        </w:rPr>
      </w:pPr>
    </w:p>
    <w:p w:rsidR="00651D10" w:rsidRPr="008239D7" w:rsidRDefault="00651D10" w:rsidP="00651D10">
      <w:pPr>
        <w:shd w:val="clear" w:color="auto" w:fill="FFFFFF"/>
        <w:jc w:val="center"/>
        <w:rPr>
          <w:rFonts w:asciiTheme="minorHAnsi" w:hAnsiTheme="minorHAnsi" w:cstheme="minorHAnsi"/>
          <w:sz w:val="24"/>
          <w:szCs w:val="24"/>
          <w:shd w:val="clear" w:color="auto" w:fill="EAEAEC"/>
        </w:rPr>
      </w:pPr>
      <w:r w:rsidRPr="008239D7">
        <w:rPr>
          <w:rFonts w:asciiTheme="minorHAnsi" w:hAnsiTheme="minorHAnsi" w:cstheme="minorHAnsi"/>
          <w:sz w:val="24"/>
          <w:szCs w:val="24"/>
        </w:rPr>
        <w:t xml:space="preserve">For further details and recruitment pack please contact Broomfield South SILC by email </w:t>
      </w:r>
      <w:hyperlink r:id="rId7" w:history="1">
        <w:r w:rsidRPr="008239D7">
          <w:rPr>
            <w:rStyle w:val="Hyperlink"/>
            <w:rFonts w:asciiTheme="minorHAnsi" w:hAnsiTheme="minorHAnsi" w:cstheme="minorHAnsi"/>
            <w:sz w:val="24"/>
            <w:szCs w:val="24"/>
          </w:rPr>
          <w:t>broomfield@broomfieldschool.org.uk</w:t>
        </w:r>
      </w:hyperlink>
      <w:r w:rsidRPr="008239D7">
        <w:rPr>
          <w:rFonts w:asciiTheme="minorHAnsi" w:hAnsiTheme="minorHAnsi" w:cstheme="minorHAnsi"/>
          <w:color w:val="3366FF"/>
          <w:sz w:val="24"/>
          <w:szCs w:val="24"/>
          <w:u w:val="single"/>
        </w:rPr>
        <w:t xml:space="preserve"> </w:t>
      </w:r>
      <w:r w:rsidRPr="008239D7">
        <w:rPr>
          <w:rFonts w:asciiTheme="minorHAnsi" w:hAnsiTheme="minorHAnsi" w:cstheme="minorHAnsi"/>
          <w:sz w:val="24"/>
          <w:szCs w:val="24"/>
        </w:rPr>
        <w:t xml:space="preserve">visit our website; </w:t>
      </w:r>
      <w:hyperlink r:id="rId8" w:history="1">
        <w:r w:rsidRPr="008239D7">
          <w:rPr>
            <w:rStyle w:val="Hyperlink"/>
            <w:rFonts w:asciiTheme="minorHAnsi" w:hAnsiTheme="minorHAnsi" w:cstheme="minorHAnsi"/>
            <w:sz w:val="24"/>
            <w:szCs w:val="24"/>
          </w:rPr>
          <w:t>www.broomfieldschool.org.uk</w:t>
        </w:r>
      </w:hyperlink>
    </w:p>
    <w:p w:rsidR="00651D10" w:rsidRPr="008239D7" w:rsidRDefault="00651D10" w:rsidP="00651D10">
      <w:pPr>
        <w:shd w:val="clear" w:color="auto" w:fill="FFFFFF"/>
        <w:jc w:val="center"/>
        <w:rPr>
          <w:rFonts w:asciiTheme="minorHAnsi" w:hAnsiTheme="minorHAnsi" w:cstheme="minorHAnsi"/>
          <w:sz w:val="24"/>
          <w:szCs w:val="24"/>
        </w:rPr>
      </w:pPr>
      <w:r w:rsidRPr="008239D7">
        <w:rPr>
          <w:rFonts w:asciiTheme="minorHAnsi" w:hAnsiTheme="minorHAnsi" w:cstheme="minorHAnsi"/>
          <w:sz w:val="24"/>
          <w:szCs w:val="24"/>
        </w:rPr>
        <w:t>or by telephoning Lucy Aleksic on 0113 277 1603 ext. 212</w:t>
      </w:r>
    </w:p>
    <w:p w:rsidR="00651D10" w:rsidRPr="008239D7" w:rsidRDefault="00651D10" w:rsidP="00651D10">
      <w:pPr>
        <w:ind w:left="720"/>
        <w:contextualSpacing/>
        <w:rPr>
          <w:rFonts w:asciiTheme="minorHAnsi" w:hAnsiTheme="minorHAnsi" w:cstheme="minorHAnsi"/>
          <w:sz w:val="24"/>
          <w:szCs w:val="24"/>
        </w:rPr>
      </w:pPr>
    </w:p>
    <w:p w:rsidR="00270027" w:rsidRPr="008239D7" w:rsidRDefault="00651D10" w:rsidP="008239D7">
      <w:pPr>
        <w:ind w:left="720"/>
        <w:contextualSpacing/>
        <w:jc w:val="center"/>
        <w:rPr>
          <w:rFonts w:asciiTheme="minorHAnsi" w:hAnsiTheme="minorHAnsi" w:cstheme="minorHAnsi"/>
          <w:i/>
          <w:sz w:val="24"/>
          <w:szCs w:val="24"/>
        </w:rPr>
      </w:pPr>
      <w:r w:rsidRPr="008239D7">
        <w:rPr>
          <w:rFonts w:asciiTheme="minorHAnsi" w:hAnsiTheme="minorHAnsi" w:cstheme="minorHAnsi"/>
          <w:i/>
          <w:sz w:val="24"/>
          <w:szCs w:val="24"/>
        </w:rPr>
        <w:t>Please note that Broomfield South SILC operates No Smoking</w:t>
      </w:r>
      <w:r w:rsidR="00F00D04" w:rsidRPr="008239D7">
        <w:rPr>
          <w:rFonts w:asciiTheme="minorHAnsi" w:hAnsiTheme="minorHAnsi" w:cstheme="minorHAnsi"/>
          <w:i/>
          <w:sz w:val="24"/>
          <w:szCs w:val="24"/>
        </w:rPr>
        <w:t xml:space="preserve"> or vaping</w:t>
      </w:r>
      <w:r w:rsidRPr="008239D7">
        <w:rPr>
          <w:rFonts w:asciiTheme="minorHAnsi" w:hAnsiTheme="minorHAnsi" w:cstheme="minorHAnsi"/>
          <w:i/>
          <w:sz w:val="24"/>
          <w:szCs w:val="24"/>
        </w:rPr>
        <w:t xml:space="preserve"> </w:t>
      </w:r>
      <w:proofErr w:type="spellStart"/>
      <w:r w:rsidRPr="008239D7">
        <w:rPr>
          <w:rFonts w:asciiTheme="minorHAnsi" w:hAnsiTheme="minorHAnsi" w:cstheme="minorHAnsi"/>
          <w:i/>
          <w:sz w:val="24"/>
          <w:szCs w:val="24"/>
        </w:rPr>
        <w:t>pol</w:t>
      </w:r>
      <w:r w:rsidR="008239D7" w:rsidRPr="008239D7">
        <w:rPr>
          <w:rFonts w:asciiTheme="minorHAnsi" w:hAnsiTheme="minorHAnsi" w:cstheme="minorHAnsi"/>
          <w:i/>
          <w:sz w:val="24"/>
          <w:szCs w:val="24"/>
        </w:rPr>
        <w:t>cy</w:t>
      </w:r>
      <w:proofErr w:type="spellEnd"/>
    </w:p>
    <w:p w:rsidR="00270027" w:rsidRDefault="00270027" w:rsidP="00651D10">
      <w:pPr>
        <w:rPr>
          <w:rFonts w:asciiTheme="minorHAnsi" w:hAnsiTheme="minorHAnsi" w:cstheme="minorHAnsi"/>
          <w:b/>
          <w:sz w:val="24"/>
          <w:szCs w:val="24"/>
        </w:rPr>
      </w:pPr>
    </w:p>
    <w:p w:rsidR="00691668" w:rsidRDefault="00691668" w:rsidP="00651D10">
      <w:pPr>
        <w:rPr>
          <w:rFonts w:asciiTheme="minorHAnsi" w:hAnsiTheme="minorHAnsi" w:cstheme="minorHAnsi"/>
          <w:b/>
          <w:sz w:val="24"/>
          <w:szCs w:val="24"/>
        </w:rPr>
      </w:pPr>
    </w:p>
    <w:p w:rsidR="00691668" w:rsidRDefault="00691668" w:rsidP="00651D10">
      <w:pPr>
        <w:rPr>
          <w:rFonts w:asciiTheme="minorHAnsi" w:hAnsiTheme="minorHAnsi" w:cstheme="minorHAnsi"/>
          <w:b/>
          <w:sz w:val="24"/>
          <w:szCs w:val="24"/>
        </w:rPr>
      </w:pPr>
    </w:p>
    <w:p w:rsidR="00691668" w:rsidRDefault="00691668" w:rsidP="00651D10">
      <w:pPr>
        <w:rPr>
          <w:rFonts w:asciiTheme="minorHAnsi" w:hAnsiTheme="minorHAnsi" w:cstheme="minorHAnsi"/>
          <w:b/>
          <w:sz w:val="24"/>
          <w:szCs w:val="24"/>
        </w:rPr>
      </w:pPr>
    </w:p>
    <w:p w:rsidR="00691668" w:rsidRDefault="00691668" w:rsidP="00651D10">
      <w:pPr>
        <w:rPr>
          <w:rFonts w:asciiTheme="minorHAnsi" w:hAnsiTheme="minorHAnsi" w:cstheme="minorHAnsi"/>
          <w:b/>
          <w:sz w:val="24"/>
          <w:szCs w:val="24"/>
        </w:rPr>
      </w:pPr>
    </w:p>
    <w:p w:rsidR="00691668" w:rsidRDefault="00691668" w:rsidP="00651D10">
      <w:pPr>
        <w:rPr>
          <w:rFonts w:asciiTheme="minorHAnsi" w:hAnsiTheme="minorHAnsi" w:cstheme="minorHAnsi"/>
          <w:b/>
          <w:sz w:val="24"/>
          <w:szCs w:val="24"/>
        </w:rPr>
      </w:pPr>
    </w:p>
    <w:p w:rsidR="00691668" w:rsidRPr="008239D7" w:rsidRDefault="00691668" w:rsidP="00651D10">
      <w:pPr>
        <w:rPr>
          <w:rFonts w:asciiTheme="minorHAnsi" w:hAnsiTheme="minorHAnsi" w:cstheme="minorHAnsi"/>
          <w:b/>
          <w:sz w:val="24"/>
          <w:szCs w:val="24"/>
        </w:rPr>
      </w:pPr>
    </w:p>
    <w:p w:rsidR="00270027" w:rsidRPr="00691668" w:rsidRDefault="00270027" w:rsidP="00651D10">
      <w:pPr>
        <w:rPr>
          <w:rFonts w:asciiTheme="minorHAnsi" w:hAnsiTheme="minorHAnsi" w:cstheme="minorHAnsi"/>
          <w:b/>
          <w:color w:val="FF0000"/>
          <w:sz w:val="24"/>
          <w:szCs w:val="24"/>
        </w:rPr>
      </w:pPr>
    </w:p>
    <w:p w:rsidR="008239D7" w:rsidRPr="00553E03" w:rsidRDefault="008239D7" w:rsidP="008239D7">
      <w:pPr>
        <w:ind w:left="720" w:hanging="720"/>
        <w:rPr>
          <w:rFonts w:asciiTheme="minorHAnsi" w:hAnsiTheme="minorHAnsi" w:cstheme="minorHAnsi"/>
          <w:b/>
          <w:sz w:val="24"/>
          <w:szCs w:val="24"/>
        </w:rPr>
      </w:pPr>
      <w:r w:rsidRPr="00553E03">
        <w:rPr>
          <w:rFonts w:asciiTheme="minorHAnsi" w:hAnsiTheme="minorHAnsi" w:cstheme="minorHAnsi"/>
          <w:b/>
          <w:sz w:val="24"/>
          <w:szCs w:val="24"/>
        </w:rPr>
        <w:lastRenderedPageBreak/>
        <w:t>Role:</w:t>
      </w:r>
    </w:p>
    <w:p w:rsidR="008239D7" w:rsidRPr="00553E03" w:rsidRDefault="008239D7" w:rsidP="008239D7">
      <w:pPr>
        <w:rPr>
          <w:rFonts w:asciiTheme="minorHAnsi" w:hAnsiTheme="minorHAnsi" w:cstheme="minorHAnsi"/>
          <w:sz w:val="24"/>
          <w:szCs w:val="24"/>
        </w:rPr>
      </w:pPr>
      <w:r w:rsidRPr="00553E03">
        <w:rPr>
          <w:rFonts w:asciiTheme="minorHAnsi" w:hAnsiTheme="minorHAnsi" w:cstheme="minorHAnsi"/>
          <w:sz w:val="24"/>
          <w:szCs w:val="24"/>
        </w:rPr>
        <w:t xml:space="preserve">Under the direction of </w:t>
      </w:r>
      <w:r w:rsidR="00553E03" w:rsidRPr="00553E03">
        <w:rPr>
          <w:rFonts w:asciiTheme="minorHAnsi" w:hAnsiTheme="minorHAnsi" w:cstheme="minorHAnsi"/>
          <w:sz w:val="24"/>
          <w:szCs w:val="24"/>
        </w:rPr>
        <w:t>the Extended Leadership Team</w:t>
      </w:r>
      <w:r w:rsidRPr="00553E03">
        <w:rPr>
          <w:rFonts w:asciiTheme="minorHAnsi" w:hAnsiTheme="minorHAnsi" w:cstheme="minorHAnsi"/>
          <w:sz w:val="24"/>
          <w:szCs w:val="24"/>
        </w:rPr>
        <w:t xml:space="preserve">, this role will provide </w:t>
      </w:r>
      <w:r w:rsidR="00553E03" w:rsidRPr="00553E03">
        <w:rPr>
          <w:rFonts w:asciiTheme="minorHAnsi" w:hAnsiTheme="minorHAnsi" w:cstheme="minorHAnsi"/>
          <w:sz w:val="24"/>
          <w:szCs w:val="24"/>
        </w:rPr>
        <w:t xml:space="preserve">cover for teachers PPA and leadership time.  </w:t>
      </w:r>
    </w:p>
    <w:p w:rsidR="008239D7" w:rsidRPr="00553E03" w:rsidRDefault="00553E03" w:rsidP="008239D7">
      <w:pPr>
        <w:rPr>
          <w:rFonts w:asciiTheme="minorHAnsi" w:hAnsiTheme="minorHAnsi" w:cstheme="minorHAnsi"/>
          <w:sz w:val="24"/>
          <w:szCs w:val="24"/>
        </w:rPr>
      </w:pPr>
      <w:r w:rsidRPr="00553E03">
        <w:rPr>
          <w:rFonts w:asciiTheme="minorHAnsi" w:hAnsiTheme="minorHAnsi" w:cstheme="minorHAnsi"/>
          <w:sz w:val="24"/>
          <w:szCs w:val="24"/>
        </w:rPr>
        <w:t xml:space="preserve">The role will be covering a number of classes that could be across the TLGs.  </w:t>
      </w:r>
    </w:p>
    <w:p w:rsidR="008239D7" w:rsidRPr="00553E03" w:rsidRDefault="008239D7" w:rsidP="008239D7">
      <w:pPr>
        <w:rPr>
          <w:rFonts w:asciiTheme="minorHAnsi" w:hAnsiTheme="minorHAnsi" w:cstheme="minorHAnsi"/>
          <w:b/>
          <w:sz w:val="24"/>
          <w:szCs w:val="24"/>
        </w:rPr>
      </w:pPr>
    </w:p>
    <w:p w:rsidR="008239D7" w:rsidRPr="00553E03" w:rsidRDefault="008239D7" w:rsidP="008239D7">
      <w:pPr>
        <w:rPr>
          <w:rFonts w:asciiTheme="minorHAnsi" w:hAnsiTheme="minorHAnsi" w:cstheme="minorHAnsi"/>
          <w:b/>
          <w:sz w:val="24"/>
          <w:szCs w:val="24"/>
        </w:rPr>
      </w:pPr>
      <w:r w:rsidRPr="00553E03">
        <w:rPr>
          <w:rFonts w:asciiTheme="minorHAnsi" w:hAnsiTheme="minorHAnsi" w:cstheme="minorHAnsi"/>
          <w:b/>
          <w:sz w:val="24"/>
          <w:szCs w:val="24"/>
        </w:rPr>
        <w:t>Main Duties: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t>To assess the needs of pupils and use detailed knowledge and specialist skills to support pupils’ learning.</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t>To establish productive working relationships with pupils, acting as a role model and setting high expectations.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t>To implement outcomes from EHCPs.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promote the inclusion and acceptance of all pupils within the classroom.</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support pupils consistently whilst recognising and responding to their individual needs.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encourage pupils to interact and work co-operatively with others and engage all pupils in activities.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promote independence and employ strategies to recognise and reward achievement of self-reliance.</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provide feedback to pupils in relation to progress and achievement.</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t>To organise and manage appropriate learning environment and resources.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within an agreed system of supervision, plan challenging teaching and learning objectives to evaluate and adjust lessons/work plans as appropriate.</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Monitor and evaluate pupil responses to learning activities through a range of assessment and monitoring strategies against pre-determined learning objectives.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provide objective and accurate feedback and reports as required on pupil achievement, progress and other matters, ensuring the availability of appropriate evidence.</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record progress and achievement in lessons/activities systematically and provide evidence of progress and attainment on our Learning Journey assessment system.</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work within an established behaviour policy to anticipate and manage behaviour constructively, promoting de-escalation, self-control and independence.</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supporting the role of parents in pupils’ learning and contribute to/lead meetings with parents to provide constructive feedback on pupil progress/achievement etc</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Production of lesson plans, worksheet, plans etc.</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deliver learning activities to pupils within agreed system of supervision, adjusting activities according to pupil responses/needs.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deliver local and national learning strategies e.g. literacy, numeracy, KS3, early years and make effective use of opportunities provided by other learning activities to support the development of pupils’ skills.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use ICT effectively to support learning activities and develop pupils’ competence and independence in its use.</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select and prepare resources necessary to lead learning activities, taking account of pupils’ interests and language and cultural backgrounds.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advise on appropriate deployment and use of specialist aid/resources/equipment</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comply with and assist with the development of policies and procedures relating to child protection, health, safety and security, confidentiality and data protection, reporting concerns to an appropriate person.</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lastRenderedPageBreak/>
        <w:t>To be aware of and support difference and ensure all pupils have equal access to opportunities to learn and develop.</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contribute to the overall ethos/work/aims of the school.</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establish constructive relationships and communicate with other agencies/professionals, in liaison with the teacher, to support achievement and progress of pupils.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recognise own strengths and areas of specialist expertise and use these to lead, advise and support others.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sz w:val="24"/>
          <w:szCs w:val="24"/>
        </w:rPr>
      </w:pPr>
      <w:r w:rsidRPr="00553E03">
        <w:rPr>
          <w:rFonts w:asciiTheme="minorHAnsi" w:hAnsiTheme="minorHAnsi" w:cstheme="minorHAnsi"/>
          <w:sz w:val="24"/>
          <w:szCs w:val="24"/>
        </w:rPr>
        <w:t>To deliver out of school learning activities within guidelines established by the school.</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contribute to the identification and execution of appropriate out of school learning activities which consolidate and extend work carried out in class.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liaise between managers/teaching staff and teaching assistants.</w:t>
      </w:r>
    </w:p>
    <w:p w:rsidR="00553E03" w:rsidRPr="00553E03" w:rsidRDefault="00553E03" w:rsidP="00553E03">
      <w:pPr>
        <w:pStyle w:val="ListParagraph"/>
        <w:numPr>
          <w:ilvl w:val="0"/>
          <w:numId w:val="23"/>
        </w:numPr>
        <w:autoSpaceDE w:val="0"/>
        <w:autoSpaceDN w:val="0"/>
        <w:adjustRightInd w:val="0"/>
        <w:rPr>
          <w:rFonts w:asciiTheme="minorHAnsi" w:hAnsiTheme="minorHAnsi" w:cstheme="minorHAnsi"/>
          <w:lang w:eastAsia="en-GB"/>
        </w:rPr>
      </w:pPr>
      <w:r w:rsidRPr="00553E03">
        <w:rPr>
          <w:rFonts w:asciiTheme="minorHAnsi" w:hAnsiTheme="minorHAnsi" w:cstheme="minorHAnsi"/>
          <w:sz w:val="24"/>
          <w:szCs w:val="24"/>
        </w:rPr>
        <w:t>To attend regular team meetings as directed by the class teacher/Middle Leader.</w:t>
      </w:r>
    </w:p>
    <w:p w:rsidR="00553E03" w:rsidRPr="00691668" w:rsidRDefault="00553E03" w:rsidP="008239D7">
      <w:pPr>
        <w:rPr>
          <w:rFonts w:asciiTheme="minorHAnsi" w:hAnsiTheme="minorHAnsi" w:cstheme="minorHAnsi"/>
          <w:b/>
          <w:color w:val="FF0000"/>
          <w:sz w:val="24"/>
          <w:szCs w:val="24"/>
        </w:rPr>
      </w:pPr>
    </w:p>
    <w:p w:rsidR="008239D7" w:rsidRPr="008239D7" w:rsidRDefault="008239D7" w:rsidP="008239D7">
      <w:pPr>
        <w:rPr>
          <w:rFonts w:asciiTheme="minorHAnsi" w:hAnsiTheme="minorHAnsi" w:cstheme="minorHAnsi"/>
          <w:sz w:val="24"/>
          <w:szCs w:val="24"/>
        </w:rPr>
      </w:pPr>
    </w:p>
    <w:p w:rsidR="008239D7" w:rsidRPr="008239D7" w:rsidRDefault="008239D7" w:rsidP="008239D7">
      <w:pPr>
        <w:pStyle w:val="Heading2"/>
        <w:ind w:left="4111" w:hanging="4111"/>
        <w:rPr>
          <w:rFonts w:asciiTheme="minorHAnsi" w:hAnsiTheme="minorHAnsi" w:cstheme="minorHAnsi"/>
          <w:szCs w:val="24"/>
        </w:rPr>
      </w:pPr>
      <w:r w:rsidRPr="008239D7">
        <w:rPr>
          <w:rFonts w:asciiTheme="minorHAnsi" w:hAnsiTheme="minorHAnsi" w:cstheme="minorHAnsi"/>
          <w:szCs w:val="24"/>
        </w:rPr>
        <w:t xml:space="preserve">Any Special Conditions of Service: </w:t>
      </w:r>
    </w:p>
    <w:p w:rsidR="008239D7" w:rsidRPr="008239D7" w:rsidRDefault="008239D7" w:rsidP="008239D7">
      <w:pPr>
        <w:rPr>
          <w:rFonts w:asciiTheme="minorHAnsi" w:hAnsiTheme="minorHAnsi" w:cstheme="minorHAnsi"/>
          <w:sz w:val="24"/>
          <w:szCs w:val="24"/>
        </w:rPr>
      </w:pPr>
      <w:r w:rsidRPr="008239D7">
        <w:rPr>
          <w:rFonts w:asciiTheme="minorHAnsi" w:hAnsiTheme="minorHAnsi" w:cstheme="minorHAnsi"/>
          <w:sz w:val="24"/>
          <w:szCs w:val="24"/>
        </w:rPr>
        <w:t xml:space="preserve">There is a requirement to submit to </w:t>
      </w:r>
      <w:r w:rsidRPr="008239D7">
        <w:rPr>
          <w:rFonts w:asciiTheme="minorHAnsi" w:hAnsiTheme="minorHAnsi" w:cstheme="minorHAnsi"/>
          <w:b/>
          <w:sz w:val="24"/>
          <w:szCs w:val="24"/>
        </w:rPr>
        <w:t>an enhanced Criminal Records</w:t>
      </w:r>
      <w:r w:rsidRPr="008239D7">
        <w:rPr>
          <w:rFonts w:asciiTheme="minorHAnsi" w:hAnsiTheme="minorHAnsi" w:cstheme="minorHAnsi"/>
          <w:sz w:val="24"/>
          <w:szCs w:val="24"/>
        </w:rPr>
        <w:t xml:space="preserve"> Bureau background check. There may be a need to occasionally work outside of school hours and off school premises, as required by the school. No smoking policy.</w:t>
      </w:r>
      <w:r w:rsidRPr="008239D7">
        <w:rPr>
          <w:rFonts w:asciiTheme="minorHAnsi" w:hAnsiTheme="minorHAnsi" w:cstheme="minorHAnsi"/>
          <w:b/>
          <w:sz w:val="24"/>
          <w:szCs w:val="24"/>
        </w:rPr>
        <w:t xml:space="preserve"> </w:t>
      </w:r>
    </w:p>
    <w:p w:rsidR="008239D7" w:rsidRPr="008239D7" w:rsidRDefault="008239D7" w:rsidP="008239D7">
      <w:pPr>
        <w:rPr>
          <w:rFonts w:asciiTheme="minorHAnsi" w:hAnsiTheme="minorHAnsi" w:cstheme="minorHAnsi"/>
          <w:sz w:val="24"/>
          <w:szCs w:val="24"/>
        </w:rPr>
      </w:pPr>
    </w:p>
    <w:p w:rsidR="008239D7" w:rsidRPr="008239D7" w:rsidRDefault="008239D7" w:rsidP="008239D7">
      <w:pPr>
        <w:pStyle w:val="Heading2"/>
        <w:ind w:hanging="2268"/>
        <w:rPr>
          <w:rFonts w:asciiTheme="minorHAnsi" w:hAnsiTheme="minorHAnsi" w:cstheme="minorHAnsi"/>
          <w:szCs w:val="24"/>
        </w:rPr>
      </w:pPr>
    </w:p>
    <w:p w:rsidR="008239D7" w:rsidRPr="008239D7" w:rsidRDefault="008239D7" w:rsidP="008239D7">
      <w:pPr>
        <w:rPr>
          <w:rFonts w:asciiTheme="minorHAnsi" w:hAnsiTheme="minorHAnsi" w:cstheme="minorHAnsi"/>
          <w:sz w:val="24"/>
          <w:szCs w:val="24"/>
        </w:rPr>
      </w:pPr>
      <w:r w:rsidRPr="008239D7">
        <w:rPr>
          <w:rFonts w:asciiTheme="minorHAnsi" w:hAnsiTheme="minorHAnsi" w:cstheme="minorHAnsi"/>
          <w:sz w:val="24"/>
          <w:szCs w:val="24"/>
        </w:rPr>
        <w:t>This job description is subject to change at any time, with prior discussion with the employee, in line with the requirements of the school.</w:t>
      </w:r>
    </w:p>
    <w:p w:rsidR="008239D7" w:rsidRPr="008239D7" w:rsidRDefault="008239D7" w:rsidP="008239D7">
      <w:pPr>
        <w:widowControl w:val="0"/>
        <w:tabs>
          <w:tab w:val="left" w:pos="5779"/>
        </w:tabs>
        <w:spacing w:before="460"/>
        <w:rPr>
          <w:rFonts w:asciiTheme="minorHAnsi" w:hAnsiTheme="minorHAnsi" w:cstheme="minorHAnsi"/>
          <w:sz w:val="24"/>
          <w:szCs w:val="24"/>
          <w:lang w:val="en"/>
        </w:rPr>
      </w:pPr>
      <w:r w:rsidRPr="008239D7">
        <w:rPr>
          <w:rFonts w:asciiTheme="minorHAnsi" w:hAnsiTheme="minorHAnsi" w:cstheme="minorHAnsi"/>
          <w:sz w:val="24"/>
          <w:szCs w:val="24"/>
          <w:lang w:val="en"/>
        </w:rPr>
        <w:t>Signed.................................................... (Head Teacher) Date: ……………………….</w:t>
      </w:r>
    </w:p>
    <w:p w:rsidR="008239D7" w:rsidRPr="008239D7" w:rsidRDefault="008239D7" w:rsidP="008239D7">
      <w:pPr>
        <w:widowControl w:val="0"/>
        <w:tabs>
          <w:tab w:val="left" w:pos="5779"/>
        </w:tabs>
        <w:spacing w:before="460"/>
        <w:rPr>
          <w:rFonts w:asciiTheme="minorHAnsi" w:hAnsiTheme="minorHAnsi" w:cstheme="minorHAnsi"/>
          <w:sz w:val="24"/>
          <w:szCs w:val="24"/>
          <w:lang w:val="en"/>
        </w:rPr>
      </w:pPr>
      <w:r w:rsidRPr="008239D7">
        <w:rPr>
          <w:rFonts w:asciiTheme="minorHAnsi" w:hAnsiTheme="minorHAnsi" w:cstheme="minorHAnsi"/>
          <w:sz w:val="24"/>
          <w:szCs w:val="24"/>
          <w:lang w:val="en"/>
        </w:rPr>
        <w:t>I acknowledge that I have seen and received a copy of the above job description.</w:t>
      </w:r>
    </w:p>
    <w:p w:rsidR="008239D7" w:rsidRPr="008239D7" w:rsidRDefault="008239D7" w:rsidP="008239D7">
      <w:pPr>
        <w:widowControl w:val="0"/>
        <w:tabs>
          <w:tab w:val="left" w:pos="5740"/>
        </w:tabs>
        <w:spacing w:before="440"/>
        <w:rPr>
          <w:rFonts w:asciiTheme="minorHAnsi" w:hAnsiTheme="minorHAnsi" w:cstheme="minorHAnsi"/>
          <w:sz w:val="24"/>
          <w:szCs w:val="24"/>
          <w:lang w:val="en"/>
        </w:rPr>
      </w:pPr>
      <w:r w:rsidRPr="008239D7">
        <w:rPr>
          <w:rFonts w:asciiTheme="minorHAnsi" w:hAnsiTheme="minorHAnsi" w:cstheme="minorHAnsi"/>
          <w:sz w:val="24"/>
          <w:szCs w:val="24"/>
          <w:lang w:val="en"/>
        </w:rPr>
        <w:t>Signed........................................................                           Date: ………………………...</w:t>
      </w:r>
    </w:p>
    <w:p w:rsidR="008239D7" w:rsidRPr="008239D7" w:rsidRDefault="008239D7" w:rsidP="008239D7">
      <w:pPr>
        <w:widowControl w:val="0"/>
        <w:tabs>
          <w:tab w:val="left" w:pos="5740"/>
        </w:tabs>
        <w:spacing w:before="440"/>
        <w:rPr>
          <w:rFonts w:asciiTheme="minorHAnsi" w:hAnsiTheme="minorHAnsi" w:cstheme="minorHAnsi"/>
          <w:sz w:val="24"/>
          <w:szCs w:val="24"/>
          <w:lang w:val="en"/>
        </w:rPr>
      </w:pPr>
    </w:p>
    <w:p w:rsidR="008239D7" w:rsidRPr="008239D7" w:rsidRDefault="008239D7" w:rsidP="008239D7">
      <w:pPr>
        <w:rPr>
          <w:rFonts w:asciiTheme="minorHAnsi" w:hAnsiTheme="minorHAnsi" w:cstheme="minorHAnsi"/>
          <w:b/>
          <w:color w:val="000000"/>
          <w:sz w:val="24"/>
          <w:szCs w:val="24"/>
          <w:u w:val="single"/>
        </w:rPr>
      </w:pPr>
      <w:r w:rsidRPr="008239D7">
        <w:rPr>
          <w:rFonts w:asciiTheme="minorHAnsi" w:hAnsiTheme="minorHAnsi" w:cstheme="minorHAnsi"/>
          <w:b/>
          <w:sz w:val="24"/>
          <w:szCs w:val="24"/>
        </w:rPr>
        <w:t>Broomfield SILC</w:t>
      </w:r>
      <w:r w:rsidRPr="008239D7">
        <w:rPr>
          <w:rFonts w:asciiTheme="minorHAnsi" w:hAnsiTheme="minorHAnsi" w:cstheme="minorHAnsi"/>
          <w:b/>
          <w:i/>
          <w:sz w:val="24"/>
          <w:szCs w:val="24"/>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8239D7" w:rsidRPr="008239D7" w:rsidRDefault="008239D7" w:rsidP="008239D7">
      <w:pPr>
        <w:pStyle w:val="Heading1"/>
        <w:jc w:val="center"/>
        <w:rPr>
          <w:rFonts w:asciiTheme="minorHAnsi" w:hAnsiTheme="minorHAnsi" w:cstheme="minorHAnsi"/>
          <w:b/>
          <w:szCs w:val="24"/>
        </w:rPr>
      </w:pPr>
    </w:p>
    <w:p w:rsidR="008239D7" w:rsidRPr="008239D7" w:rsidRDefault="008239D7" w:rsidP="008239D7">
      <w:pPr>
        <w:rPr>
          <w:rFonts w:asciiTheme="minorHAnsi" w:hAnsiTheme="minorHAnsi" w:cstheme="minorHAnsi"/>
          <w:sz w:val="24"/>
          <w:szCs w:val="24"/>
        </w:rPr>
      </w:pPr>
    </w:p>
    <w:p w:rsidR="008239D7" w:rsidRPr="008239D7" w:rsidRDefault="008239D7" w:rsidP="008239D7">
      <w:pPr>
        <w:autoSpaceDE w:val="0"/>
        <w:autoSpaceDN w:val="0"/>
        <w:adjustRightInd w:val="0"/>
        <w:rPr>
          <w:rFonts w:asciiTheme="minorHAnsi" w:hAnsiTheme="minorHAnsi" w:cstheme="minorHAnsi"/>
          <w:sz w:val="24"/>
          <w:szCs w:val="24"/>
        </w:rPr>
      </w:pPr>
    </w:p>
    <w:p w:rsidR="00F9301A" w:rsidRPr="008239D7" w:rsidRDefault="00F9301A">
      <w:pPr>
        <w:rPr>
          <w:rFonts w:asciiTheme="minorHAnsi" w:hAnsiTheme="minorHAnsi" w:cstheme="minorHAnsi"/>
          <w:sz w:val="24"/>
          <w:szCs w:val="24"/>
        </w:rPr>
      </w:pPr>
    </w:p>
    <w:sectPr w:rsidR="00F9301A" w:rsidRPr="008239D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48" w:rsidRDefault="00952C48" w:rsidP="00952C48">
      <w:r>
        <w:separator/>
      </w:r>
    </w:p>
  </w:endnote>
  <w:endnote w:type="continuationSeparator" w:id="0">
    <w:p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48" w:rsidRDefault="00952C48" w:rsidP="00952C48">
      <w:r>
        <w:separator/>
      </w:r>
    </w:p>
  </w:footnote>
  <w:footnote w:type="continuationSeparator" w:id="0">
    <w:p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48" w:rsidRDefault="00952C48">
    <w:pPr>
      <w:pStyle w:val="Header"/>
    </w:pPr>
    <w:r>
      <w:rPr>
        <w:noProof/>
        <w:lang w:eastAsia="en-GB"/>
      </w:rPr>
      <w:drawing>
        <wp:anchor distT="0" distB="0" distL="114300" distR="114300" simplePos="0" relativeHeight="251660288" behindDoc="1" locked="0" layoutInCell="1" allowOverlap="1">
          <wp:simplePos x="0" y="0"/>
          <wp:positionH relativeFrom="column">
            <wp:posOffset>2203450</wp:posOffset>
          </wp:positionH>
          <wp:positionV relativeFrom="paragraph">
            <wp:posOffset>-274320</wp:posOffset>
          </wp:positionV>
          <wp:extent cx="1159703" cy="619566"/>
          <wp:effectExtent l="0" t="0" r="254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703" cy="61956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DC89A8"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634C2F"/>
    <w:multiLevelType w:val="hybridMultilevel"/>
    <w:tmpl w:val="CF04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B7B3B"/>
    <w:multiLevelType w:val="hybridMultilevel"/>
    <w:tmpl w:val="CD6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DA3B61"/>
    <w:multiLevelType w:val="hybridMultilevel"/>
    <w:tmpl w:val="23CE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06982"/>
    <w:multiLevelType w:val="hybridMultilevel"/>
    <w:tmpl w:val="CEB6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E94734"/>
    <w:multiLevelType w:val="hybridMultilevel"/>
    <w:tmpl w:val="CC1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1"/>
  </w:num>
  <w:num w:numId="4">
    <w:abstractNumId w:val="7"/>
  </w:num>
  <w:num w:numId="5">
    <w:abstractNumId w:val="8"/>
  </w:num>
  <w:num w:numId="6">
    <w:abstractNumId w:val="16"/>
  </w:num>
  <w:num w:numId="7">
    <w:abstractNumId w:val="11"/>
  </w:num>
  <w:num w:numId="8">
    <w:abstractNumId w:val="14"/>
  </w:num>
  <w:num w:numId="9">
    <w:abstractNumId w:val="15"/>
  </w:num>
  <w:num w:numId="10">
    <w:abstractNumId w:val="9"/>
  </w:num>
  <w:num w:numId="11">
    <w:abstractNumId w:val="13"/>
  </w:num>
  <w:num w:numId="12">
    <w:abstractNumId w:val="4"/>
  </w:num>
  <w:num w:numId="13">
    <w:abstractNumId w:val="10"/>
  </w:num>
  <w:num w:numId="14">
    <w:abstractNumId w:val="2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7"/>
  </w:num>
  <w:num w:numId="19">
    <w:abstractNumId w:val="18"/>
  </w:num>
  <w:num w:numId="20">
    <w:abstractNumId w:val="12"/>
  </w:num>
  <w:num w:numId="21">
    <w:abstractNumId w:val="22"/>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1B42F0"/>
    <w:rsid w:val="00270027"/>
    <w:rsid w:val="0038069B"/>
    <w:rsid w:val="00553E03"/>
    <w:rsid w:val="00651D10"/>
    <w:rsid w:val="00691668"/>
    <w:rsid w:val="006A694C"/>
    <w:rsid w:val="006F56BD"/>
    <w:rsid w:val="007F3D1A"/>
    <w:rsid w:val="008239D7"/>
    <w:rsid w:val="00952C48"/>
    <w:rsid w:val="00B44B00"/>
    <w:rsid w:val="00F00D04"/>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39D7"/>
    <w:pPr>
      <w:keepNext/>
      <w:outlineLvl w:val="0"/>
    </w:pPr>
    <w:rPr>
      <w:rFonts w:ascii="Arial" w:hAnsi="Arial"/>
      <w:sz w:val="24"/>
    </w:rPr>
  </w:style>
  <w:style w:type="paragraph" w:styleId="Heading2">
    <w:name w:val="heading 2"/>
    <w:basedOn w:val="Normal"/>
    <w:next w:val="Normal"/>
    <w:link w:val="Heading2Char"/>
    <w:qFormat/>
    <w:rsid w:val="008239D7"/>
    <w:pPr>
      <w:keepNex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character" w:customStyle="1" w:styleId="Heading1Char">
    <w:name w:val="Heading 1 Char"/>
    <w:basedOn w:val="DefaultParagraphFont"/>
    <w:link w:val="Heading1"/>
    <w:rsid w:val="008239D7"/>
    <w:rPr>
      <w:rFonts w:ascii="Arial" w:eastAsia="Times New Roman" w:hAnsi="Arial" w:cs="Times New Roman"/>
      <w:sz w:val="24"/>
      <w:szCs w:val="20"/>
    </w:rPr>
  </w:style>
  <w:style w:type="character" w:customStyle="1" w:styleId="Heading2Char">
    <w:name w:val="Heading 2 Char"/>
    <w:basedOn w:val="DefaultParagraphFont"/>
    <w:link w:val="Heading2"/>
    <w:rsid w:val="008239D7"/>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3</cp:revision>
  <dcterms:created xsi:type="dcterms:W3CDTF">2023-07-25T11:57:00Z</dcterms:created>
  <dcterms:modified xsi:type="dcterms:W3CDTF">2023-09-08T13:49:00Z</dcterms:modified>
</cp:coreProperties>
</file>