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F3303" w14:textId="784E86C4" w:rsidR="00BF1EA9" w:rsidRDefault="00BF1EA9" w:rsidP="00BF1EA9">
      <w:pPr>
        <w:pStyle w:val="Heading1"/>
        <w:jc w:val="left"/>
        <w:rPr>
          <w:b/>
          <w:sz w:val="24"/>
          <w:szCs w:val="24"/>
        </w:rPr>
      </w:pPr>
      <w:bookmarkStart w:id="0" w:name="_GoBack"/>
      <w:bookmarkEnd w:id="0"/>
    </w:p>
    <w:p w14:paraId="3C4F3304" w14:textId="77950815" w:rsidR="004A0C2F" w:rsidRDefault="00237EBE" w:rsidP="00BF1EA9">
      <w:pPr>
        <w:pStyle w:val="Heading1"/>
        <w:ind w:left="1440" w:firstLine="720"/>
        <w:jc w:val="left"/>
        <w:rPr>
          <w:b/>
          <w:sz w:val="22"/>
          <w:szCs w:val="22"/>
        </w:rPr>
      </w:pPr>
      <w:r>
        <w:rPr>
          <w:noProof/>
        </w:rPr>
        <w:drawing>
          <wp:anchor distT="0" distB="0" distL="114300" distR="114300" simplePos="0" relativeHeight="251660800" behindDoc="0" locked="0" layoutInCell="1" allowOverlap="1" wp14:anchorId="3C4F347F" wp14:editId="2F2D63CE">
            <wp:simplePos x="0" y="0"/>
            <wp:positionH relativeFrom="column">
              <wp:posOffset>32385</wp:posOffset>
            </wp:positionH>
            <wp:positionV relativeFrom="paragraph">
              <wp:posOffset>9524</wp:posOffset>
            </wp:positionV>
            <wp:extent cx="1248622" cy="391795"/>
            <wp:effectExtent l="0" t="0" r="8890" b="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Schools\Sandymoor\graphics\Mixed Portrait.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48622"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3A4BCC">
        <w:rPr>
          <w:b/>
          <w:sz w:val="22"/>
          <w:szCs w:val="22"/>
        </w:rPr>
        <w:t>SANDYMOOR</w:t>
      </w:r>
      <w:r w:rsidR="004A0C2F">
        <w:rPr>
          <w:b/>
          <w:sz w:val="22"/>
          <w:szCs w:val="22"/>
        </w:rPr>
        <w:t xml:space="preserve"> SCHOOL</w:t>
      </w:r>
    </w:p>
    <w:p w14:paraId="3C4F3305" w14:textId="30B5C069" w:rsidR="004A0C2F" w:rsidRPr="004A0C2F" w:rsidRDefault="004A0C2F" w:rsidP="004A0C2F"/>
    <w:p w14:paraId="3C4F3306" w14:textId="77777777" w:rsidR="00312A5A" w:rsidRPr="00FF46A5" w:rsidRDefault="00312A5A" w:rsidP="00BF1EA9">
      <w:pPr>
        <w:pStyle w:val="Heading1"/>
        <w:ind w:left="1440" w:firstLine="720"/>
        <w:jc w:val="left"/>
        <w:rPr>
          <w:b/>
          <w:sz w:val="22"/>
          <w:szCs w:val="22"/>
        </w:rPr>
      </w:pPr>
      <w:r w:rsidRPr="00FF46A5">
        <w:rPr>
          <w:b/>
          <w:sz w:val="22"/>
          <w:szCs w:val="22"/>
        </w:rPr>
        <w:t>JOB DESCRIPTION</w:t>
      </w:r>
    </w:p>
    <w:p w14:paraId="3C4F3307" w14:textId="77777777" w:rsidR="00BF1EA9" w:rsidRPr="00FF46A5" w:rsidRDefault="00BF1EA9" w:rsidP="00BF1EA9">
      <w:pPr>
        <w:rPr>
          <w:b/>
          <w:sz w:val="22"/>
          <w:szCs w:val="22"/>
        </w:rPr>
      </w:pPr>
    </w:p>
    <w:p w14:paraId="3C4F3308" w14:textId="77777777" w:rsidR="00B945A6" w:rsidRDefault="00BF1EA9" w:rsidP="00BF1EA9">
      <w:pPr>
        <w:rPr>
          <w:b/>
          <w:sz w:val="22"/>
          <w:szCs w:val="22"/>
        </w:rPr>
      </w:pPr>
      <w:r w:rsidRPr="00FF46A5">
        <w:rPr>
          <w:b/>
          <w:sz w:val="22"/>
          <w:szCs w:val="22"/>
        </w:rPr>
        <w:tab/>
      </w:r>
      <w:r w:rsidRPr="00FF46A5">
        <w:rPr>
          <w:b/>
          <w:sz w:val="22"/>
          <w:szCs w:val="22"/>
        </w:rPr>
        <w:tab/>
      </w:r>
      <w:r w:rsidRPr="00FF46A5">
        <w:rPr>
          <w:b/>
          <w:sz w:val="22"/>
          <w:szCs w:val="22"/>
        </w:rPr>
        <w:tab/>
      </w:r>
      <w:r w:rsidR="004E6CCF">
        <w:rPr>
          <w:b/>
          <w:sz w:val="22"/>
          <w:szCs w:val="22"/>
        </w:rPr>
        <w:t>TEACHER</w:t>
      </w:r>
    </w:p>
    <w:p w14:paraId="3C4F3309" w14:textId="77777777" w:rsidR="004A0C2F" w:rsidRDefault="004A0C2F" w:rsidP="00BF1EA9"/>
    <w:p w14:paraId="3C4F330A" w14:textId="77777777" w:rsidR="00312A5A" w:rsidRPr="001807BA" w:rsidRDefault="00312A5A">
      <w:pPr>
        <w:rPr>
          <w:szCs w:val="24"/>
        </w:rPr>
      </w:pPr>
    </w:p>
    <w:tbl>
      <w:tblPr>
        <w:tblW w:w="9696" w:type="dxa"/>
        <w:tblInd w:w="108"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000" w:firstRow="0" w:lastRow="0" w:firstColumn="0" w:lastColumn="0" w:noHBand="0" w:noVBand="0"/>
      </w:tblPr>
      <w:tblGrid>
        <w:gridCol w:w="9696"/>
      </w:tblGrid>
      <w:tr w:rsidR="00312A5A" w:rsidRPr="00FE54CE" w14:paraId="3C4F330C" w14:textId="77777777">
        <w:tc>
          <w:tcPr>
            <w:tcW w:w="9696" w:type="dxa"/>
            <w:tcBorders>
              <w:top w:val="single" w:sz="4" w:space="0" w:color="auto"/>
              <w:left w:val="single" w:sz="4" w:space="0" w:color="auto"/>
              <w:bottom w:val="single" w:sz="4" w:space="0" w:color="auto"/>
              <w:right w:val="single" w:sz="4" w:space="0" w:color="auto"/>
            </w:tcBorders>
            <w:shd w:val="clear" w:color="auto" w:fill="000000"/>
          </w:tcPr>
          <w:p w14:paraId="3C4F330B" w14:textId="77777777" w:rsidR="00312A5A" w:rsidRPr="00FE54CE" w:rsidRDefault="00312A5A">
            <w:pPr>
              <w:rPr>
                <w:b/>
                <w:sz w:val="22"/>
                <w:szCs w:val="22"/>
              </w:rPr>
            </w:pPr>
            <w:r w:rsidRPr="00FE54CE">
              <w:rPr>
                <w:b/>
                <w:sz w:val="22"/>
                <w:szCs w:val="22"/>
              </w:rPr>
              <w:t>MAIN PURPOSE OF JOB:</w:t>
            </w:r>
          </w:p>
        </w:tc>
      </w:tr>
      <w:tr w:rsidR="00312A5A" w:rsidRPr="00FE54CE" w14:paraId="3C4F3310" w14:textId="77777777">
        <w:tc>
          <w:tcPr>
            <w:tcW w:w="9696" w:type="dxa"/>
            <w:tcBorders>
              <w:top w:val="single" w:sz="4" w:space="0" w:color="auto"/>
              <w:left w:val="single" w:sz="4" w:space="0" w:color="auto"/>
              <w:bottom w:val="single" w:sz="4" w:space="0" w:color="auto"/>
              <w:right w:val="single" w:sz="4" w:space="0" w:color="auto"/>
            </w:tcBorders>
          </w:tcPr>
          <w:p w14:paraId="3C4F330D" w14:textId="77777777" w:rsidR="00312A5A" w:rsidRPr="00FE54CE" w:rsidRDefault="00312A5A">
            <w:pPr>
              <w:rPr>
                <w:sz w:val="22"/>
                <w:szCs w:val="22"/>
              </w:rPr>
            </w:pPr>
          </w:p>
          <w:p w14:paraId="3C4F330E" w14:textId="77777777" w:rsidR="00214927" w:rsidRPr="00214927" w:rsidRDefault="00214927" w:rsidP="00214927">
            <w:pPr>
              <w:rPr>
                <w:rFonts w:cs="Arial"/>
                <w:sz w:val="20"/>
              </w:rPr>
            </w:pPr>
            <w:r w:rsidRPr="00214927">
              <w:rPr>
                <w:rFonts w:cs="Arial"/>
                <w:sz w:val="20"/>
              </w:rPr>
              <w:t xml:space="preserve">To teach </w:t>
            </w:r>
            <w:r w:rsidR="008A76AA">
              <w:rPr>
                <w:rFonts w:cs="Arial"/>
                <w:sz w:val="20"/>
              </w:rPr>
              <w:t>relevant course(s)</w:t>
            </w:r>
            <w:r w:rsidRPr="00214927">
              <w:rPr>
                <w:rFonts w:cs="Arial"/>
                <w:sz w:val="20"/>
              </w:rPr>
              <w:t xml:space="preserve"> to GCSE, AS and A2 level</w:t>
            </w:r>
            <w:r w:rsidR="00DD78D6">
              <w:rPr>
                <w:rFonts w:cs="Arial"/>
                <w:sz w:val="20"/>
              </w:rPr>
              <w:t xml:space="preserve">, and to teach a </w:t>
            </w:r>
            <w:r w:rsidR="008A76AA">
              <w:rPr>
                <w:rFonts w:cs="Arial"/>
                <w:sz w:val="20"/>
              </w:rPr>
              <w:t>similar</w:t>
            </w:r>
            <w:r w:rsidR="004E6CCF">
              <w:rPr>
                <w:rFonts w:cs="Arial"/>
                <w:sz w:val="20"/>
              </w:rPr>
              <w:t xml:space="preserve"> </w:t>
            </w:r>
            <w:r w:rsidR="00DD78D6">
              <w:rPr>
                <w:rFonts w:cs="Arial"/>
                <w:sz w:val="20"/>
              </w:rPr>
              <w:t>course in years 7 &amp; 8</w:t>
            </w:r>
            <w:r w:rsidRPr="00214927">
              <w:rPr>
                <w:rFonts w:cs="Arial"/>
                <w:sz w:val="20"/>
              </w:rPr>
              <w:t xml:space="preserve">. To support the school’s aims and objectives and to contribute to the review and development of its policies and procedures in order to ensure and maintain best practice and thereby promote the achievement and well-being of the pupils.  </w:t>
            </w:r>
          </w:p>
          <w:p w14:paraId="3C4F330F" w14:textId="77777777" w:rsidR="00900B76" w:rsidRPr="00FE54CE" w:rsidRDefault="00900B76" w:rsidP="00B945A6">
            <w:pPr>
              <w:rPr>
                <w:sz w:val="22"/>
                <w:szCs w:val="22"/>
              </w:rPr>
            </w:pPr>
          </w:p>
        </w:tc>
      </w:tr>
      <w:tr w:rsidR="00312A5A" w:rsidRPr="00FE54CE" w14:paraId="3C4F3312" w14:textId="77777777">
        <w:tc>
          <w:tcPr>
            <w:tcW w:w="9696" w:type="dxa"/>
            <w:tcBorders>
              <w:top w:val="single" w:sz="4" w:space="0" w:color="auto"/>
              <w:left w:val="single" w:sz="4" w:space="0" w:color="auto"/>
              <w:bottom w:val="single" w:sz="4" w:space="0" w:color="auto"/>
              <w:right w:val="single" w:sz="4" w:space="0" w:color="auto"/>
            </w:tcBorders>
            <w:shd w:val="clear" w:color="auto" w:fill="000000"/>
          </w:tcPr>
          <w:p w14:paraId="3C4F3311" w14:textId="77777777" w:rsidR="00312A5A" w:rsidRPr="00FE54CE" w:rsidRDefault="00312A5A">
            <w:pPr>
              <w:rPr>
                <w:b/>
                <w:sz w:val="22"/>
                <w:szCs w:val="22"/>
              </w:rPr>
            </w:pPr>
            <w:r w:rsidRPr="00FE54CE">
              <w:rPr>
                <w:b/>
                <w:sz w:val="22"/>
                <w:szCs w:val="22"/>
              </w:rPr>
              <w:t>MAIN DUTIES:</w:t>
            </w:r>
          </w:p>
        </w:tc>
      </w:tr>
      <w:tr w:rsidR="00312A5A" w:rsidRPr="00FE54CE" w14:paraId="3C4F335F" w14:textId="77777777">
        <w:tc>
          <w:tcPr>
            <w:tcW w:w="9696" w:type="dxa"/>
            <w:tcBorders>
              <w:top w:val="single" w:sz="4" w:space="0" w:color="auto"/>
              <w:left w:val="single" w:sz="4" w:space="0" w:color="auto"/>
              <w:bottom w:val="single" w:sz="4" w:space="0" w:color="auto"/>
              <w:right w:val="single" w:sz="4" w:space="0" w:color="auto"/>
            </w:tcBorders>
          </w:tcPr>
          <w:p w14:paraId="3C4F3313" w14:textId="77777777" w:rsidR="00900B76" w:rsidRDefault="00900B76" w:rsidP="00900B76">
            <w:pPr>
              <w:jc w:val="both"/>
              <w:rPr>
                <w:rFonts w:cs="Arial"/>
                <w:b/>
                <w:sz w:val="22"/>
                <w:szCs w:val="22"/>
                <w:u w:val="single"/>
              </w:rPr>
            </w:pPr>
          </w:p>
          <w:p w14:paraId="3C4F3314" w14:textId="77777777" w:rsidR="00900B76" w:rsidRPr="003C334E" w:rsidRDefault="00900B76" w:rsidP="00900B76">
            <w:pPr>
              <w:jc w:val="both"/>
              <w:rPr>
                <w:rFonts w:cs="Arial"/>
                <w:b/>
                <w:sz w:val="22"/>
                <w:szCs w:val="22"/>
                <w:u w:val="single"/>
              </w:rPr>
            </w:pPr>
            <w:r w:rsidRPr="003C334E">
              <w:rPr>
                <w:rFonts w:cs="Arial"/>
                <w:b/>
                <w:sz w:val="22"/>
                <w:szCs w:val="22"/>
                <w:u w:val="single"/>
              </w:rPr>
              <w:t>General Duties</w:t>
            </w:r>
          </w:p>
          <w:p w14:paraId="3C4F3315" w14:textId="77777777" w:rsidR="00900B76" w:rsidRPr="003C334E" w:rsidRDefault="00900B76" w:rsidP="00900B76">
            <w:pPr>
              <w:jc w:val="both"/>
              <w:rPr>
                <w:rFonts w:cs="Arial"/>
                <w:sz w:val="22"/>
                <w:szCs w:val="22"/>
              </w:rPr>
            </w:pPr>
          </w:p>
          <w:p w14:paraId="3C4F3316" w14:textId="77777777" w:rsidR="00900B76" w:rsidRPr="003C334E" w:rsidRDefault="00900B76" w:rsidP="00900B76">
            <w:pPr>
              <w:numPr>
                <w:ilvl w:val="0"/>
                <w:numId w:val="9"/>
              </w:numPr>
              <w:jc w:val="both"/>
              <w:rPr>
                <w:rFonts w:cs="Arial"/>
                <w:sz w:val="20"/>
              </w:rPr>
            </w:pPr>
            <w:r w:rsidRPr="003C334E">
              <w:rPr>
                <w:rFonts w:cs="Arial"/>
                <w:sz w:val="20"/>
              </w:rPr>
              <w:t>To promote the general progress and well-being of pupils and to share in the corporate responsibility for maintaining good order and discipline in line with the school’s Behaviour Policy.</w:t>
            </w:r>
          </w:p>
          <w:p w14:paraId="3C4F3317" w14:textId="77777777" w:rsidR="00900B76" w:rsidRPr="003C334E" w:rsidRDefault="00900B76" w:rsidP="00900B76">
            <w:pPr>
              <w:jc w:val="both"/>
              <w:rPr>
                <w:rFonts w:cs="Arial"/>
                <w:sz w:val="20"/>
              </w:rPr>
            </w:pPr>
          </w:p>
          <w:p w14:paraId="3C4F3318" w14:textId="77777777" w:rsidR="00900B76" w:rsidRPr="003C334E" w:rsidRDefault="00900B76" w:rsidP="00900B76">
            <w:pPr>
              <w:numPr>
                <w:ilvl w:val="0"/>
                <w:numId w:val="9"/>
              </w:numPr>
              <w:jc w:val="both"/>
              <w:rPr>
                <w:rFonts w:cs="Arial"/>
                <w:color w:val="0000FF"/>
                <w:sz w:val="20"/>
              </w:rPr>
            </w:pPr>
            <w:r w:rsidRPr="003C334E">
              <w:rPr>
                <w:rFonts w:cs="Arial"/>
                <w:sz w:val="20"/>
              </w:rPr>
              <w:t xml:space="preserve">To participate in the school’s pastoral system when required, in accordance with </w:t>
            </w:r>
            <w:r w:rsidRPr="00A57FC9">
              <w:rPr>
                <w:rFonts w:cs="Arial"/>
                <w:sz w:val="20"/>
              </w:rPr>
              <w:t>the job description of a form tutor or year tutor as outlined in the separate job description.</w:t>
            </w:r>
          </w:p>
          <w:p w14:paraId="3C4F3319" w14:textId="77777777" w:rsidR="00900B76" w:rsidRPr="003C334E" w:rsidRDefault="00900B76" w:rsidP="00900B76">
            <w:pPr>
              <w:jc w:val="both"/>
              <w:rPr>
                <w:rFonts w:cs="Arial"/>
                <w:sz w:val="20"/>
              </w:rPr>
            </w:pPr>
          </w:p>
          <w:p w14:paraId="3C4F331A" w14:textId="77777777" w:rsidR="00900B76" w:rsidRPr="003C334E" w:rsidRDefault="00900B76" w:rsidP="00900B76">
            <w:pPr>
              <w:numPr>
                <w:ilvl w:val="0"/>
                <w:numId w:val="9"/>
              </w:numPr>
              <w:jc w:val="both"/>
              <w:rPr>
                <w:rFonts w:cs="Arial"/>
                <w:sz w:val="20"/>
              </w:rPr>
            </w:pPr>
            <w:r w:rsidRPr="003C334E">
              <w:rPr>
                <w:rFonts w:cs="Arial"/>
                <w:sz w:val="20"/>
              </w:rPr>
              <w:t>To safeguard the health and safety of pupils when they are authorised to be on school premises and when they are engaged in school activities elsewhere.</w:t>
            </w:r>
          </w:p>
          <w:p w14:paraId="3C4F331B" w14:textId="77777777" w:rsidR="00900B76" w:rsidRPr="003C334E" w:rsidRDefault="00900B76" w:rsidP="00900B76">
            <w:pPr>
              <w:ind w:firstLine="60"/>
              <w:jc w:val="both"/>
              <w:rPr>
                <w:rFonts w:cs="Arial"/>
                <w:sz w:val="20"/>
              </w:rPr>
            </w:pPr>
          </w:p>
          <w:p w14:paraId="3C4F331C" w14:textId="77777777" w:rsidR="00900B76" w:rsidRPr="003C334E" w:rsidRDefault="00900B76" w:rsidP="00900B76">
            <w:pPr>
              <w:numPr>
                <w:ilvl w:val="0"/>
                <w:numId w:val="9"/>
              </w:numPr>
              <w:jc w:val="both"/>
              <w:rPr>
                <w:rFonts w:cs="Arial"/>
                <w:sz w:val="20"/>
              </w:rPr>
            </w:pPr>
            <w:r w:rsidRPr="003C334E">
              <w:rPr>
                <w:rFonts w:cs="Arial"/>
                <w:sz w:val="20"/>
              </w:rPr>
              <w:t xml:space="preserve">To register the attendance of pupils, and to carry out a share of supervisory duties, whether they are to be performed before, during or after school sessions. </w:t>
            </w:r>
          </w:p>
          <w:p w14:paraId="3C4F331D" w14:textId="77777777" w:rsidR="00900B76" w:rsidRPr="003C334E" w:rsidRDefault="00900B76" w:rsidP="00900B76">
            <w:pPr>
              <w:jc w:val="both"/>
              <w:rPr>
                <w:rFonts w:cs="Arial"/>
                <w:sz w:val="20"/>
              </w:rPr>
            </w:pPr>
          </w:p>
          <w:p w14:paraId="3C4F331E" w14:textId="77777777" w:rsidR="00900B76" w:rsidRPr="003C334E" w:rsidRDefault="00900B76" w:rsidP="00900B76">
            <w:pPr>
              <w:numPr>
                <w:ilvl w:val="0"/>
                <w:numId w:val="9"/>
              </w:numPr>
              <w:jc w:val="both"/>
              <w:rPr>
                <w:rFonts w:cs="Arial"/>
                <w:sz w:val="20"/>
              </w:rPr>
            </w:pPr>
            <w:r w:rsidRPr="003C334E">
              <w:rPr>
                <w:rFonts w:cs="Arial"/>
                <w:sz w:val="20"/>
              </w:rPr>
              <w:t>To provide guidance and advice to pupils on educational matters.</w:t>
            </w:r>
          </w:p>
          <w:p w14:paraId="3C4F331F" w14:textId="77777777" w:rsidR="00900B76" w:rsidRPr="003C334E" w:rsidRDefault="00900B76" w:rsidP="00900B76">
            <w:pPr>
              <w:jc w:val="both"/>
              <w:rPr>
                <w:rFonts w:cs="Arial"/>
                <w:sz w:val="20"/>
              </w:rPr>
            </w:pPr>
          </w:p>
          <w:p w14:paraId="3C4F3320" w14:textId="77777777" w:rsidR="00900B76" w:rsidRPr="003C334E" w:rsidRDefault="00900B76" w:rsidP="00900B76">
            <w:pPr>
              <w:numPr>
                <w:ilvl w:val="0"/>
                <w:numId w:val="9"/>
              </w:numPr>
              <w:jc w:val="both"/>
              <w:rPr>
                <w:rFonts w:cs="Arial"/>
                <w:sz w:val="20"/>
              </w:rPr>
            </w:pPr>
            <w:r w:rsidRPr="003C334E">
              <w:rPr>
                <w:rFonts w:cs="Arial"/>
                <w:sz w:val="20"/>
              </w:rPr>
              <w:t>To cover for absent colleagues within the terms of the agreed procedures.</w:t>
            </w:r>
          </w:p>
          <w:p w14:paraId="3C4F3321" w14:textId="77777777" w:rsidR="00900B76" w:rsidRPr="003C334E" w:rsidRDefault="00900B76" w:rsidP="00900B76">
            <w:pPr>
              <w:jc w:val="both"/>
              <w:rPr>
                <w:rFonts w:cs="Arial"/>
                <w:sz w:val="20"/>
              </w:rPr>
            </w:pPr>
          </w:p>
          <w:p w14:paraId="3C4F3322" w14:textId="77777777" w:rsidR="00900B76" w:rsidRPr="003C334E" w:rsidRDefault="00900B76" w:rsidP="00900B76">
            <w:pPr>
              <w:numPr>
                <w:ilvl w:val="0"/>
                <w:numId w:val="9"/>
              </w:numPr>
              <w:jc w:val="both"/>
              <w:rPr>
                <w:rFonts w:cs="Arial"/>
                <w:sz w:val="20"/>
              </w:rPr>
            </w:pPr>
            <w:r w:rsidRPr="003C334E">
              <w:rPr>
                <w:rFonts w:cs="Arial"/>
                <w:sz w:val="20"/>
              </w:rPr>
              <w:t>To participate in administrative and organisational tasks related to the Post.</w:t>
            </w:r>
          </w:p>
          <w:p w14:paraId="3C4F3323" w14:textId="77777777" w:rsidR="00900B76" w:rsidRPr="003C334E" w:rsidRDefault="00900B76" w:rsidP="00900B76">
            <w:pPr>
              <w:jc w:val="both"/>
              <w:rPr>
                <w:rFonts w:cs="Arial"/>
                <w:sz w:val="20"/>
              </w:rPr>
            </w:pPr>
          </w:p>
          <w:p w14:paraId="3C4F3324" w14:textId="77777777" w:rsidR="00900B76" w:rsidRPr="003C334E" w:rsidRDefault="00900B76" w:rsidP="00900B76">
            <w:pPr>
              <w:numPr>
                <w:ilvl w:val="0"/>
                <w:numId w:val="9"/>
              </w:numPr>
              <w:jc w:val="both"/>
              <w:rPr>
                <w:rFonts w:cs="Arial"/>
                <w:sz w:val="20"/>
              </w:rPr>
            </w:pPr>
            <w:r w:rsidRPr="003C334E">
              <w:rPr>
                <w:rFonts w:cs="Arial"/>
                <w:sz w:val="20"/>
              </w:rPr>
              <w:t>To attend assemblies.</w:t>
            </w:r>
          </w:p>
          <w:p w14:paraId="3C4F3325" w14:textId="77777777" w:rsidR="00900B76" w:rsidRPr="003C334E" w:rsidRDefault="00900B76" w:rsidP="00900B76">
            <w:pPr>
              <w:jc w:val="both"/>
              <w:rPr>
                <w:rFonts w:cs="Arial"/>
                <w:sz w:val="20"/>
              </w:rPr>
            </w:pPr>
          </w:p>
          <w:p w14:paraId="3C4F3326" w14:textId="77777777" w:rsidR="00900B76" w:rsidRPr="003C334E" w:rsidRDefault="00900B76" w:rsidP="00900B76">
            <w:pPr>
              <w:numPr>
                <w:ilvl w:val="0"/>
                <w:numId w:val="9"/>
              </w:numPr>
              <w:jc w:val="both"/>
              <w:rPr>
                <w:rFonts w:cs="Arial"/>
                <w:sz w:val="20"/>
              </w:rPr>
            </w:pPr>
            <w:r w:rsidRPr="003C334E">
              <w:rPr>
                <w:rFonts w:cs="Arial"/>
                <w:sz w:val="20"/>
              </w:rPr>
              <w:t xml:space="preserve">To carry out any directions which may reasonably be given to him/her by the </w:t>
            </w:r>
            <w:r w:rsidR="00833D49">
              <w:rPr>
                <w:rFonts w:cs="Arial"/>
                <w:sz w:val="20"/>
              </w:rPr>
              <w:t>Principal</w:t>
            </w:r>
            <w:r w:rsidRPr="003C334E">
              <w:rPr>
                <w:rFonts w:cs="Arial"/>
                <w:sz w:val="20"/>
              </w:rPr>
              <w:t>.</w:t>
            </w:r>
          </w:p>
          <w:p w14:paraId="3C4F3327" w14:textId="77777777" w:rsidR="00900B76" w:rsidRPr="003C334E" w:rsidRDefault="00900B76" w:rsidP="00900B76">
            <w:pPr>
              <w:jc w:val="both"/>
              <w:rPr>
                <w:rFonts w:cs="Arial"/>
                <w:sz w:val="20"/>
              </w:rPr>
            </w:pPr>
          </w:p>
          <w:p w14:paraId="3C4F3328" w14:textId="77777777" w:rsidR="00900B76" w:rsidRPr="003C334E" w:rsidRDefault="00900B76" w:rsidP="00900B76">
            <w:pPr>
              <w:jc w:val="both"/>
              <w:rPr>
                <w:rFonts w:cs="Arial"/>
                <w:b/>
                <w:sz w:val="22"/>
                <w:szCs w:val="22"/>
                <w:u w:val="single"/>
              </w:rPr>
            </w:pPr>
            <w:r w:rsidRPr="003C334E">
              <w:rPr>
                <w:rFonts w:cs="Arial"/>
                <w:b/>
                <w:sz w:val="22"/>
                <w:szCs w:val="22"/>
                <w:u w:val="single"/>
              </w:rPr>
              <w:t>Specific Professional Duties</w:t>
            </w:r>
          </w:p>
          <w:p w14:paraId="3C4F3329" w14:textId="77777777" w:rsidR="00900B76" w:rsidRPr="003C334E" w:rsidRDefault="00900B76" w:rsidP="00900B76">
            <w:pPr>
              <w:jc w:val="both"/>
              <w:rPr>
                <w:rFonts w:cs="Arial"/>
                <w:sz w:val="22"/>
                <w:szCs w:val="22"/>
              </w:rPr>
            </w:pPr>
          </w:p>
          <w:p w14:paraId="3C4F332A" w14:textId="77777777" w:rsidR="00900B76" w:rsidRPr="003C334E" w:rsidRDefault="00900B76" w:rsidP="00900B76">
            <w:pPr>
              <w:jc w:val="both"/>
              <w:rPr>
                <w:rFonts w:cs="Arial"/>
                <w:b/>
                <w:sz w:val="22"/>
                <w:szCs w:val="22"/>
              </w:rPr>
            </w:pPr>
            <w:r w:rsidRPr="003C334E">
              <w:rPr>
                <w:rFonts w:cs="Arial"/>
                <w:b/>
                <w:sz w:val="22"/>
                <w:szCs w:val="22"/>
              </w:rPr>
              <w:t>1. Teaching and Assessment</w:t>
            </w:r>
          </w:p>
          <w:p w14:paraId="3C4F332B" w14:textId="77777777" w:rsidR="00900B76" w:rsidRPr="003C334E" w:rsidRDefault="00900B76" w:rsidP="00900B76">
            <w:pPr>
              <w:jc w:val="both"/>
              <w:rPr>
                <w:rFonts w:cs="Arial"/>
                <w:b/>
                <w:sz w:val="22"/>
                <w:szCs w:val="22"/>
              </w:rPr>
            </w:pPr>
          </w:p>
          <w:p w14:paraId="3C4F332C" w14:textId="77777777" w:rsidR="00900B76" w:rsidRPr="003C334E" w:rsidRDefault="00900B76" w:rsidP="00900B76">
            <w:pPr>
              <w:numPr>
                <w:ilvl w:val="0"/>
                <w:numId w:val="10"/>
              </w:numPr>
              <w:jc w:val="both"/>
              <w:rPr>
                <w:rFonts w:cs="Arial"/>
                <w:sz w:val="20"/>
              </w:rPr>
            </w:pPr>
            <w:r w:rsidRPr="003C334E">
              <w:rPr>
                <w:rFonts w:cs="Arial"/>
                <w:sz w:val="20"/>
              </w:rPr>
              <w:t>To plan lessons for courses, having due regard to the curriculum.</w:t>
            </w:r>
          </w:p>
          <w:p w14:paraId="3C4F332D" w14:textId="77777777" w:rsidR="00900B76" w:rsidRPr="003C334E" w:rsidRDefault="00900B76" w:rsidP="00900B76">
            <w:pPr>
              <w:numPr>
                <w:ilvl w:val="0"/>
                <w:numId w:val="10"/>
              </w:numPr>
              <w:jc w:val="both"/>
              <w:rPr>
                <w:rFonts w:cs="Arial"/>
                <w:sz w:val="20"/>
              </w:rPr>
            </w:pPr>
            <w:r w:rsidRPr="003C334E">
              <w:rPr>
                <w:rFonts w:cs="Arial"/>
                <w:sz w:val="20"/>
              </w:rPr>
              <w:t>To teach pupils, according to their educational needs, including the setting and marking of work.</w:t>
            </w:r>
          </w:p>
          <w:p w14:paraId="3C4F332E" w14:textId="77777777" w:rsidR="00900B76" w:rsidRPr="003C334E" w:rsidRDefault="00900B76" w:rsidP="00900B76">
            <w:pPr>
              <w:numPr>
                <w:ilvl w:val="0"/>
                <w:numId w:val="10"/>
              </w:numPr>
              <w:jc w:val="both"/>
              <w:rPr>
                <w:rFonts w:cs="Arial"/>
                <w:sz w:val="20"/>
              </w:rPr>
            </w:pPr>
            <w:r w:rsidRPr="003C334E">
              <w:rPr>
                <w:rFonts w:cs="Arial"/>
                <w:sz w:val="20"/>
              </w:rPr>
              <w:t>To assess, record and report on the development, progress and attainment of pupils.</w:t>
            </w:r>
          </w:p>
          <w:p w14:paraId="3C4F332F" w14:textId="77777777" w:rsidR="00900B76" w:rsidRPr="003C334E" w:rsidRDefault="00900B76" w:rsidP="00900B76">
            <w:pPr>
              <w:numPr>
                <w:ilvl w:val="0"/>
                <w:numId w:val="10"/>
              </w:numPr>
              <w:jc w:val="both"/>
              <w:rPr>
                <w:rFonts w:cs="Arial"/>
                <w:sz w:val="20"/>
              </w:rPr>
            </w:pPr>
            <w:r w:rsidRPr="003C334E">
              <w:rPr>
                <w:rFonts w:cs="Arial"/>
                <w:sz w:val="20"/>
              </w:rPr>
              <w:t>To provide or contribute to oral and written assessments, reports and references relating to individual pupils and groups of pupils.</w:t>
            </w:r>
          </w:p>
          <w:p w14:paraId="3C4F3330" w14:textId="77777777" w:rsidR="00900B76" w:rsidRPr="003C334E" w:rsidRDefault="00900B76" w:rsidP="00900B76">
            <w:pPr>
              <w:numPr>
                <w:ilvl w:val="0"/>
                <w:numId w:val="10"/>
              </w:numPr>
              <w:jc w:val="both"/>
              <w:rPr>
                <w:rFonts w:cs="Arial"/>
                <w:sz w:val="20"/>
              </w:rPr>
            </w:pPr>
            <w:r w:rsidRPr="003C334E">
              <w:rPr>
                <w:rFonts w:cs="Arial"/>
                <w:sz w:val="20"/>
              </w:rPr>
              <w:t>To participate in arrangements for preparing pupils for external examinations.</w:t>
            </w:r>
          </w:p>
          <w:p w14:paraId="3C4F3331" w14:textId="77777777" w:rsidR="00900B76" w:rsidRPr="003C334E" w:rsidRDefault="00900B76" w:rsidP="00900B76">
            <w:pPr>
              <w:jc w:val="both"/>
              <w:rPr>
                <w:rFonts w:cs="Arial"/>
                <w:b/>
                <w:sz w:val="22"/>
                <w:szCs w:val="22"/>
              </w:rPr>
            </w:pPr>
          </w:p>
          <w:p w14:paraId="3C4F3332" w14:textId="77777777" w:rsidR="00900B76" w:rsidRPr="003C334E" w:rsidRDefault="00900B76" w:rsidP="00900B76">
            <w:pPr>
              <w:jc w:val="both"/>
              <w:rPr>
                <w:rFonts w:cs="Arial"/>
                <w:b/>
                <w:sz w:val="22"/>
                <w:szCs w:val="22"/>
              </w:rPr>
            </w:pPr>
            <w:r w:rsidRPr="003C334E">
              <w:rPr>
                <w:rFonts w:cs="Arial"/>
                <w:b/>
                <w:sz w:val="22"/>
                <w:szCs w:val="22"/>
              </w:rPr>
              <w:t>2. Educational Methods</w:t>
            </w:r>
          </w:p>
          <w:p w14:paraId="3C4F3333" w14:textId="77777777" w:rsidR="00900B76" w:rsidRPr="003C334E" w:rsidRDefault="00900B76" w:rsidP="00900B76">
            <w:pPr>
              <w:jc w:val="both"/>
              <w:rPr>
                <w:rFonts w:cs="Arial"/>
                <w:b/>
                <w:sz w:val="22"/>
                <w:szCs w:val="22"/>
              </w:rPr>
            </w:pPr>
            <w:r w:rsidRPr="003C334E">
              <w:rPr>
                <w:rFonts w:cs="Arial"/>
                <w:b/>
                <w:sz w:val="22"/>
                <w:szCs w:val="22"/>
              </w:rPr>
              <w:t xml:space="preserve">  </w:t>
            </w:r>
            <w:r w:rsidRPr="003C334E">
              <w:rPr>
                <w:rFonts w:cs="Arial"/>
                <w:b/>
                <w:sz w:val="22"/>
                <w:szCs w:val="22"/>
              </w:rPr>
              <w:tab/>
            </w:r>
            <w:r w:rsidRPr="003C334E">
              <w:rPr>
                <w:rFonts w:cs="Arial"/>
                <w:b/>
                <w:sz w:val="22"/>
                <w:szCs w:val="22"/>
              </w:rPr>
              <w:tab/>
            </w:r>
          </w:p>
          <w:p w14:paraId="3C4F3334" w14:textId="77777777" w:rsidR="00900B76" w:rsidRDefault="00900B76" w:rsidP="00900B76">
            <w:pPr>
              <w:numPr>
                <w:ilvl w:val="0"/>
                <w:numId w:val="11"/>
              </w:numPr>
              <w:jc w:val="both"/>
              <w:rPr>
                <w:rFonts w:cs="Arial"/>
                <w:sz w:val="20"/>
              </w:rPr>
            </w:pPr>
            <w:r w:rsidRPr="003C334E">
              <w:rPr>
                <w:rFonts w:cs="Arial"/>
                <w:sz w:val="20"/>
              </w:rPr>
              <w:t>To share, advise and co-operate with others on the preparation, development and review of teaching programmes and materials, methods of teaching and assessment and pastoral arrangements.</w:t>
            </w:r>
          </w:p>
          <w:p w14:paraId="3C4F3335" w14:textId="77777777" w:rsidR="00900B76" w:rsidRPr="003C334E" w:rsidRDefault="00900B76" w:rsidP="00900B76">
            <w:pPr>
              <w:numPr>
                <w:ilvl w:val="0"/>
                <w:numId w:val="11"/>
              </w:numPr>
              <w:jc w:val="both"/>
              <w:rPr>
                <w:rFonts w:cs="Arial"/>
                <w:sz w:val="20"/>
              </w:rPr>
            </w:pPr>
            <w:r w:rsidRPr="003C334E">
              <w:rPr>
                <w:rFonts w:cs="Arial"/>
                <w:sz w:val="20"/>
              </w:rPr>
              <w:t xml:space="preserve">To make appropriate use of textbooks, ICT and other learning resources. </w:t>
            </w:r>
          </w:p>
          <w:p w14:paraId="3C4F3336" w14:textId="77777777" w:rsidR="00900B76" w:rsidRPr="003C334E" w:rsidRDefault="00900B76" w:rsidP="00900B76">
            <w:pPr>
              <w:numPr>
                <w:ilvl w:val="0"/>
                <w:numId w:val="11"/>
              </w:numPr>
              <w:jc w:val="both"/>
              <w:rPr>
                <w:rFonts w:cs="Arial"/>
                <w:sz w:val="20"/>
              </w:rPr>
            </w:pPr>
            <w:r w:rsidRPr="003C334E">
              <w:rPr>
                <w:rFonts w:cs="Arial"/>
                <w:sz w:val="20"/>
              </w:rPr>
              <w:t>To review methods of teaching and learning activities from time to time.</w:t>
            </w:r>
          </w:p>
          <w:p w14:paraId="3C4F3337" w14:textId="77777777" w:rsidR="00900B76" w:rsidRPr="003C334E" w:rsidRDefault="00900B76" w:rsidP="00900B76">
            <w:pPr>
              <w:numPr>
                <w:ilvl w:val="0"/>
                <w:numId w:val="11"/>
              </w:numPr>
              <w:jc w:val="both"/>
              <w:rPr>
                <w:rFonts w:cs="Arial"/>
                <w:sz w:val="20"/>
              </w:rPr>
            </w:pPr>
            <w:r w:rsidRPr="003C334E">
              <w:rPr>
                <w:rFonts w:cs="Arial"/>
                <w:sz w:val="20"/>
              </w:rPr>
              <w:t>To keep up-to-date with research and developments in subject(s) taught.</w:t>
            </w:r>
          </w:p>
          <w:p w14:paraId="3C4F3338" w14:textId="77777777" w:rsidR="00900B76" w:rsidRPr="003C334E" w:rsidRDefault="00900B76" w:rsidP="00900B76">
            <w:pPr>
              <w:jc w:val="both"/>
              <w:rPr>
                <w:rFonts w:cs="Arial"/>
                <w:sz w:val="22"/>
                <w:szCs w:val="22"/>
              </w:rPr>
            </w:pPr>
          </w:p>
          <w:p w14:paraId="3C4F3339" w14:textId="77777777" w:rsidR="007901A7" w:rsidRDefault="007901A7" w:rsidP="00900B76">
            <w:pPr>
              <w:jc w:val="both"/>
              <w:rPr>
                <w:rFonts w:cs="Arial"/>
                <w:b/>
                <w:sz w:val="22"/>
                <w:szCs w:val="22"/>
              </w:rPr>
            </w:pPr>
          </w:p>
          <w:p w14:paraId="3C4F333A" w14:textId="77777777" w:rsidR="00900B76" w:rsidRPr="003C334E" w:rsidRDefault="00900B76" w:rsidP="00900B76">
            <w:pPr>
              <w:jc w:val="both"/>
              <w:rPr>
                <w:rFonts w:cs="Arial"/>
                <w:b/>
                <w:sz w:val="22"/>
                <w:szCs w:val="22"/>
              </w:rPr>
            </w:pPr>
            <w:r w:rsidRPr="003C334E">
              <w:rPr>
                <w:rFonts w:cs="Arial"/>
                <w:b/>
                <w:sz w:val="22"/>
                <w:szCs w:val="22"/>
              </w:rPr>
              <w:t>3. Working with others</w:t>
            </w:r>
          </w:p>
          <w:p w14:paraId="3C4F333B" w14:textId="77777777" w:rsidR="00900B76" w:rsidRPr="003C334E" w:rsidRDefault="00900B76" w:rsidP="00900B76">
            <w:pPr>
              <w:jc w:val="both"/>
              <w:rPr>
                <w:rFonts w:cs="Arial"/>
                <w:b/>
                <w:sz w:val="22"/>
                <w:szCs w:val="22"/>
              </w:rPr>
            </w:pPr>
            <w:r w:rsidRPr="003C334E">
              <w:rPr>
                <w:rFonts w:cs="Arial"/>
                <w:b/>
                <w:sz w:val="22"/>
                <w:szCs w:val="22"/>
              </w:rPr>
              <w:tab/>
            </w:r>
          </w:p>
          <w:p w14:paraId="3C4F333C" w14:textId="77777777" w:rsidR="00900B76" w:rsidRPr="003C334E" w:rsidRDefault="00900B76" w:rsidP="00900B76">
            <w:pPr>
              <w:numPr>
                <w:ilvl w:val="0"/>
                <w:numId w:val="12"/>
              </w:numPr>
              <w:jc w:val="both"/>
              <w:rPr>
                <w:rFonts w:cs="Arial"/>
                <w:sz w:val="20"/>
              </w:rPr>
            </w:pPr>
            <w:r w:rsidRPr="003C334E">
              <w:rPr>
                <w:rFonts w:cs="Arial"/>
                <w:sz w:val="20"/>
              </w:rPr>
              <w:t>To participate in relevant meetings – departmental, staff, pastoral, INSET.</w:t>
            </w:r>
          </w:p>
          <w:p w14:paraId="3C4F333D" w14:textId="77777777" w:rsidR="00900B76" w:rsidRPr="003C334E" w:rsidRDefault="00900B76" w:rsidP="00900B76">
            <w:pPr>
              <w:numPr>
                <w:ilvl w:val="0"/>
                <w:numId w:val="12"/>
              </w:numPr>
              <w:jc w:val="both"/>
              <w:rPr>
                <w:rFonts w:cs="Arial"/>
                <w:sz w:val="20"/>
              </w:rPr>
            </w:pPr>
            <w:r w:rsidRPr="003C334E">
              <w:rPr>
                <w:rFonts w:cs="Arial"/>
                <w:sz w:val="20"/>
              </w:rPr>
              <w:t>To contribute to the programme for the induction and assessment of newly qualified and trainee teachers.</w:t>
            </w:r>
          </w:p>
          <w:p w14:paraId="3C4F333E" w14:textId="77777777" w:rsidR="00900B76" w:rsidRPr="003C334E" w:rsidRDefault="00900B76" w:rsidP="00900B76">
            <w:pPr>
              <w:numPr>
                <w:ilvl w:val="0"/>
                <w:numId w:val="12"/>
              </w:numPr>
              <w:jc w:val="both"/>
              <w:rPr>
                <w:rFonts w:cs="Arial"/>
                <w:sz w:val="20"/>
              </w:rPr>
            </w:pPr>
            <w:r w:rsidRPr="003C334E">
              <w:rPr>
                <w:rFonts w:cs="Arial"/>
                <w:sz w:val="20"/>
              </w:rPr>
              <w:t>To supervise any person providing support within the classroom.</w:t>
            </w:r>
          </w:p>
          <w:p w14:paraId="3C4F333F" w14:textId="77777777" w:rsidR="00900B76" w:rsidRPr="003C334E" w:rsidRDefault="00900B76" w:rsidP="00900B76">
            <w:pPr>
              <w:ind w:left="1440"/>
              <w:jc w:val="both"/>
              <w:rPr>
                <w:rFonts w:cs="Arial"/>
                <w:sz w:val="20"/>
              </w:rPr>
            </w:pPr>
          </w:p>
          <w:p w14:paraId="3C4F3340" w14:textId="77777777" w:rsidR="00900B76" w:rsidRPr="003C334E" w:rsidRDefault="00900B76" w:rsidP="00900B76">
            <w:pPr>
              <w:jc w:val="both"/>
              <w:rPr>
                <w:rFonts w:cs="Arial"/>
                <w:b/>
                <w:sz w:val="22"/>
                <w:szCs w:val="22"/>
              </w:rPr>
            </w:pPr>
            <w:r w:rsidRPr="003C334E">
              <w:rPr>
                <w:rFonts w:cs="Arial"/>
                <w:b/>
                <w:sz w:val="22"/>
                <w:szCs w:val="22"/>
              </w:rPr>
              <w:t>4. Communication with Parents</w:t>
            </w:r>
          </w:p>
          <w:p w14:paraId="3C4F3341" w14:textId="77777777" w:rsidR="00900B76" w:rsidRPr="003C334E" w:rsidRDefault="00900B76" w:rsidP="00900B76">
            <w:pPr>
              <w:jc w:val="both"/>
              <w:rPr>
                <w:rFonts w:cs="Arial"/>
                <w:b/>
                <w:sz w:val="22"/>
                <w:szCs w:val="22"/>
              </w:rPr>
            </w:pPr>
          </w:p>
          <w:p w14:paraId="3C4F3342" w14:textId="77777777" w:rsidR="00900B76" w:rsidRPr="003C334E" w:rsidRDefault="00900B76" w:rsidP="00900B76">
            <w:pPr>
              <w:numPr>
                <w:ilvl w:val="0"/>
                <w:numId w:val="13"/>
              </w:numPr>
              <w:jc w:val="both"/>
              <w:rPr>
                <w:rFonts w:cs="Arial"/>
                <w:sz w:val="20"/>
              </w:rPr>
            </w:pPr>
            <w:r w:rsidRPr="003C334E">
              <w:rPr>
                <w:rFonts w:cs="Arial"/>
                <w:sz w:val="20"/>
              </w:rPr>
              <w:t>To communica</w:t>
            </w:r>
            <w:r w:rsidR="00A57FC9">
              <w:rPr>
                <w:rFonts w:cs="Arial"/>
                <w:sz w:val="20"/>
              </w:rPr>
              <w:t>te and consult with parents</w:t>
            </w:r>
            <w:r w:rsidRPr="003C334E">
              <w:rPr>
                <w:rFonts w:cs="Arial"/>
                <w:sz w:val="20"/>
              </w:rPr>
              <w:t>.</w:t>
            </w:r>
          </w:p>
          <w:p w14:paraId="3C4F3343" w14:textId="77777777" w:rsidR="00900B76" w:rsidRPr="003C334E" w:rsidRDefault="00900B76" w:rsidP="00900B76">
            <w:pPr>
              <w:numPr>
                <w:ilvl w:val="0"/>
                <w:numId w:val="13"/>
              </w:numPr>
              <w:jc w:val="both"/>
              <w:rPr>
                <w:rFonts w:cs="Arial"/>
                <w:sz w:val="20"/>
              </w:rPr>
            </w:pPr>
            <w:r w:rsidRPr="003C334E">
              <w:rPr>
                <w:rFonts w:cs="Arial"/>
                <w:sz w:val="20"/>
              </w:rPr>
              <w:t xml:space="preserve">To liaise with the Head of Department and the relevant </w:t>
            </w:r>
            <w:r w:rsidR="00A57FC9">
              <w:rPr>
                <w:rFonts w:cs="Arial"/>
                <w:sz w:val="20"/>
              </w:rPr>
              <w:t xml:space="preserve">Pastoral staff </w:t>
            </w:r>
            <w:r w:rsidRPr="003C334E">
              <w:rPr>
                <w:rFonts w:cs="Arial"/>
                <w:sz w:val="20"/>
              </w:rPr>
              <w:t>when further communication is deemed necessary.</w:t>
            </w:r>
          </w:p>
          <w:p w14:paraId="3C4F3344" w14:textId="77777777" w:rsidR="00900B76" w:rsidRPr="003C334E" w:rsidRDefault="00900B76" w:rsidP="00900B76">
            <w:pPr>
              <w:jc w:val="both"/>
              <w:rPr>
                <w:rFonts w:cs="Arial"/>
                <w:sz w:val="22"/>
                <w:szCs w:val="22"/>
              </w:rPr>
            </w:pPr>
          </w:p>
          <w:p w14:paraId="3C4F3345" w14:textId="77777777" w:rsidR="00900B76" w:rsidRPr="003C334E" w:rsidRDefault="00900B76" w:rsidP="00900B76">
            <w:pPr>
              <w:jc w:val="both"/>
              <w:rPr>
                <w:rFonts w:cs="Arial"/>
                <w:b/>
                <w:sz w:val="22"/>
                <w:szCs w:val="22"/>
              </w:rPr>
            </w:pPr>
            <w:r w:rsidRPr="003C334E">
              <w:rPr>
                <w:rFonts w:cs="Arial"/>
                <w:b/>
                <w:sz w:val="22"/>
                <w:szCs w:val="22"/>
              </w:rPr>
              <w:t>5. Staff Development</w:t>
            </w:r>
          </w:p>
          <w:p w14:paraId="3C4F3346" w14:textId="77777777" w:rsidR="00900B76" w:rsidRPr="003C334E" w:rsidRDefault="00900B76" w:rsidP="00900B76">
            <w:pPr>
              <w:jc w:val="both"/>
              <w:rPr>
                <w:rFonts w:cs="Arial"/>
                <w:b/>
                <w:sz w:val="22"/>
                <w:szCs w:val="22"/>
              </w:rPr>
            </w:pPr>
          </w:p>
          <w:p w14:paraId="3C4F3347" w14:textId="77777777" w:rsidR="00900B76" w:rsidRPr="003C334E" w:rsidRDefault="00900B76" w:rsidP="00900B76">
            <w:pPr>
              <w:numPr>
                <w:ilvl w:val="0"/>
                <w:numId w:val="14"/>
              </w:numPr>
              <w:jc w:val="both"/>
              <w:rPr>
                <w:rFonts w:cs="Arial"/>
                <w:sz w:val="20"/>
              </w:rPr>
            </w:pPr>
            <w:r w:rsidRPr="003C334E">
              <w:rPr>
                <w:rFonts w:cs="Arial"/>
                <w:sz w:val="20"/>
              </w:rPr>
              <w:t>To participate in the school’s Professional Review arrangements.</w:t>
            </w:r>
          </w:p>
          <w:p w14:paraId="3C4F3348" w14:textId="77777777" w:rsidR="00900B76" w:rsidRPr="003C334E" w:rsidRDefault="00900B76" w:rsidP="00900B76">
            <w:pPr>
              <w:numPr>
                <w:ilvl w:val="0"/>
                <w:numId w:val="14"/>
              </w:numPr>
              <w:jc w:val="both"/>
              <w:rPr>
                <w:rFonts w:cs="Arial"/>
                <w:sz w:val="20"/>
              </w:rPr>
            </w:pPr>
            <w:r w:rsidRPr="003C334E">
              <w:rPr>
                <w:rFonts w:cs="Arial"/>
                <w:sz w:val="20"/>
              </w:rPr>
              <w:t>To take responsibility for own professional development and to set objectives for improvements.</w:t>
            </w:r>
          </w:p>
          <w:p w14:paraId="3C4F3349" w14:textId="77777777" w:rsidR="00900B76" w:rsidRPr="003C334E" w:rsidRDefault="00900B76" w:rsidP="00900B76">
            <w:pPr>
              <w:numPr>
                <w:ilvl w:val="0"/>
                <w:numId w:val="14"/>
              </w:numPr>
              <w:jc w:val="both"/>
              <w:rPr>
                <w:rFonts w:cs="Arial"/>
                <w:sz w:val="20"/>
              </w:rPr>
            </w:pPr>
            <w:r w:rsidRPr="003C334E">
              <w:rPr>
                <w:rFonts w:cs="Arial"/>
                <w:sz w:val="20"/>
              </w:rPr>
              <w:t>To participate in arrangements for further training and professional development as a teacher.</w:t>
            </w:r>
          </w:p>
          <w:p w14:paraId="3C4F334A" w14:textId="77777777" w:rsidR="00900B76" w:rsidRPr="003C334E" w:rsidRDefault="00900B76" w:rsidP="00900B76">
            <w:pPr>
              <w:jc w:val="both"/>
              <w:rPr>
                <w:rFonts w:cs="Arial"/>
                <w:sz w:val="22"/>
                <w:szCs w:val="22"/>
              </w:rPr>
            </w:pPr>
          </w:p>
          <w:p w14:paraId="3C4F334B" w14:textId="77777777" w:rsidR="00900B76" w:rsidRPr="003C334E" w:rsidRDefault="00900B76" w:rsidP="00900B76">
            <w:pPr>
              <w:jc w:val="both"/>
              <w:rPr>
                <w:rFonts w:cs="Arial"/>
                <w:b/>
                <w:sz w:val="22"/>
                <w:szCs w:val="22"/>
              </w:rPr>
            </w:pPr>
            <w:r w:rsidRPr="003C334E">
              <w:rPr>
                <w:rFonts w:cs="Arial"/>
                <w:b/>
                <w:sz w:val="22"/>
                <w:szCs w:val="22"/>
              </w:rPr>
              <w:t>6. General Notes</w:t>
            </w:r>
          </w:p>
          <w:p w14:paraId="3C4F334C" w14:textId="77777777" w:rsidR="00900B76" w:rsidRPr="003C334E" w:rsidRDefault="00900B76" w:rsidP="00900B76">
            <w:pPr>
              <w:jc w:val="both"/>
              <w:rPr>
                <w:rFonts w:cs="Arial"/>
                <w:b/>
                <w:sz w:val="22"/>
                <w:szCs w:val="22"/>
              </w:rPr>
            </w:pPr>
          </w:p>
          <w:p w14:paraId="3C4F334D" w14:textId="77777777" w:rsidR="00900B76" w:rsidRPr="003C334E" w:rsidRDefault="00900B76" w:rsidP="00900B76">
            <w:pPr>
              <w:numPr>
                <w:ilvl w:val="0"/>
                <w:numId w:val="15"/>
              </w:numPr>
              <w:jc w:val="both"/>
              <w:rPr>
                <w:rFonts w:cs="Arial"/>
                <w:sz w:val="20"/>
              </w:rPr>
            </w:pPr>
            <w:r w:rsidRPr="003C334E">
              <w:rPr>
                <w:rFonts w:cs="Arial"/>
                <w:sz w:val="20"/>
              </w:rPr>
              <w:t>The above responsibilities are subject to the general duties and responsibilities contained in the Statement of the Governors’ Conditions of Employment.</w:t>
            </w:r>
          </w:p>
          <w:p w14:paraId="3C4F334E" w14:textId="77777777" w:rsidR="00900B76" w:rsidRPr="003C334E" w:rsidRDefault="00900B76" w:rsidP="00900B76">
            <w:pPr>
              <w:numPr>
                <w:ilvl w:val="0"/>
                <w:numId w:val="15"/>
              </w:numPr>
              <w:jc w:val="both"/>
              <w:rPr>
                <w:rFonts w:cs="Arial"/>
                <w:sz w:val="20"/>
              </w:rPr>
            </w:pPr>
            <w:r w:rsidRPr="003C334E">
              <w:rPr>
                <w:rFonts w:cs="Arial"/>
                <w:sz w:val="20"/>
              </w:rPr>
              <w:t>This job description allocates duties and responsibilities but does not direct the particular amount of time to be spent in carrying them out and no part of it may be so construed.</w:t>
            </w:r>
          </w:p>
          <w:p w14:paraId="3C4F334F" w14:textId="77777777" w:rsidR="00B945A6" w:rsidRDefault="00900B76" w:rsidP="007901A7">
            <w:pPr>
              <w:numPr>
                <w:ilvl w:val="0"/>
                <w:numId w:val="15"/>
              </w:numPr>
              <w:jc w:val="both"/>
              <w:rPr>
                <w:rFonts w:cs="Arial"/>
                <w:sz w:val="20"/>
              </w:rPr>
            </w:pPr>
            <w:r w:rsidRPr="003C334E">
              <w:rPr>
                <w:rFonts w:cs="Arial"/>
                <w:sz w:val="20"/>
              </w:rPr>
              <w:t>This job description is not necessarily a comprehensive definition of the post. It will be reviewed regularly and it may be subject to modification or amendment at any time after consultation with the holder of the post.</w:t>
            </w:r>
          </w:p>
          <w:p w14:paraId="3C4F3350" w14:textId="77777777" w:rsidR="00A57FC9" w:rsidRDefault="00A57FC9" w:rsidP="007901A7">
            <w:pPr>
              <w:numPr>
                <w:ilvl w:val="0"/>
                <w:numId w:val="15"/>
              </w:numPr>
              <w:jc w:val="both"/>
              <w:rPr>
                <w:rFonts w:cs="Arial"/>
                <w:sz w:val="20"/>
              </w:rPr>
            </w:pPr>
            <w:r>
              <w:rPr>
                <w:rFonts w:cs="Arial"/>
                <w:sz w:val="20"/>
              </w:rPr>
              <w:t xml:space="preserve">This is a growing school and the job description will be reviewed annually to ensure the needs of the school are still being met. </w:t>
            </w:r>
          </w:p>
          <w:p w14:paraId="3C4F3351" w14:textId="77777777" w:rsidR="00A57FC9" w:rsidRPr="007901A7" w:rsidRDefault="00A57FC9" w:rsidP="007901A7">
            <w:pPr>
              <w:numPr>
                <w:ilvl w:val="0"/>
                <w:numId w:val="15"/>
              </w:numPr>
              <w:jc w:val="both"/>
              <w:rPr>
                <w:rFonts w:cs="Arial"/>
                <w:sz w:val="20"/>
              </w:rPr>
            </w:pPr>
            <w:r>
              <w:rPr>
                <w:rFonts w:cs="Arial"/>
                <w:sz w:val="20"/>
              </w:rPr>
              <w:t>It will be assumed that the post holder will be flexible, adaptable and willing to meet these changing needs.</w:t>
            </w:r>
          </w:p>
          <w:p w14:paraId="3C4F3352" w14:textId="77777777" w:rsidR="00B945A6" w:rsidRDefault="00B945A6" w:rsidP="00B945A6">
            <w:pPr>
              <w:spacing w:after="100" w:afterAutospacing="1"/>
              <w:rPr>
                <w:sz w:val="22"/>
                <w:szCs w:val="22"/>
              </w:rPr>
            </w:pPr>
          </w:p>
          <w:p w14:paraId="3C4F3353" w14:textId="77777777" w:rsidR="00B945A6" w:rsidRDefault="00B945A6" w:rsidP="00B945A6">
            <w:pPr>
              <w:spacing w:after="100" w:afterAutospacing="1"/>
              <w:rPr>
                <w:sz w:val="22"/>
                <w:szCs w:val="22"/>
              </w:rPr>
            </w:pPr>
          </w:p>
          <w:p w14:paraId="3C4F3354" w14:textId="77777777" w:rsidR="00B945A6" w:rsidRDefault="00B945A6" w:rsidP="00B945A6">
            <w:pPr>
              <w:spacing w:after="100" w:afterAutospacing="1"/>
              <w:rPr>
                <w:sz w:val="22"/>
                <w:szCs w:val="22"/>
              </w:rPr>
            </w:pPr>
          </w:p>
          <w:p w14:paraId="3C4F3355" w14:textId="77777777" w:rsidR="00B945A6" w:rsidRDefault="00B945A6" w:rsidP="00B945A6">
            <w:pPr>
              <w:spacing w:after="100" w:afterAutospacing="1"/>
              <w:rPr>
                <w:sz w:val="22"/>
                <w:szCs w:val="22"/>
              </w:rPr>
            </w:pPr>
          </w:p>
          <w:p w14:paraId="3C4F3356" w14:textId="77777777" w:rsidR="00B945A6" w:rsidRDefault="00B945A6" w:rsidP="00B945A6">
            <w:pPr>
              <w:spacing w:after="100" w:afterAutospacing="1"/>
              <w:rPr>
                <w:sz w:val="22"/>
                <w:szCs w:val="22"/>
              </w:rPr>
            </w:pPr>
          </w:p>
          <w:p w14:paraId="3C4F3357" w14:textId="77777777" w:rsidR="00B945A6" w:rsidRDefault="00B945A6" w:rsidP="00B945A6">
            <w:pPr>
              <w:spacing w:after="100" w:afterAutospacing="1"/>
              <w:rPr>
                <w:sz w:val="22"/>
                <w:szCs w:val="22"/>
              </w:rPr>
            </w:pPr>
          </w:p>
          <w:p w14:paraId="3C4F3358" w14:textId="77777777" w:rsidR="00B945A6" w:rsidRDefault="00B945A6" w:rsidP="00B945A6">
            <w:pPr>
              <w:spacing w:after="100" w:afterAutospacing="1"/>
              <w:rPr>
                <w:sz w:val="22"/>
                <w:szCs w:val="22"/>
              </w:rPr>
            </w:pPr>
          </w:p>
          <w:p w14:paraId="3C4F3359" w14:textId="77777777" w:rsidR="00B945A6" w:rsidRDefault="00B945A6" w:rsidP="00B945A6">
            <w:pPr>
              <w:spacing w:after="100" w:afterAutospacing="1"/>
              <w:rPr>
                <w:sz w:val="22"/>
                <w:szCs w:val="22"/>
              </w:rPr>
            </w:pPr>
          </w:p>
          <w:p w14:paraId="3C4F335A" w14:textId="77777777" w:rsidR="00B945A6" w:rsidRDefault="00B945A6" w:rsidP="00B945A6">
            <w:pPr>
              <w:spacing w:after="100" w:afterAutospacing="1"/>
              <w:rPr>
                <w:sz w:val="22"/>
                <w:szCs w:val="22"/>
              </w:rPr>
            </w:pPr>
          </w:p>
          <w:p w14:paraId="3C4F335B" w14:textId="77777777" w:rsidR="00B945A6" w:rsidRDefault="00B945A6" w:rsidP="00B945A6">
            <w:pPr>
              <w:spacing w:after="100" w:afterAutospacing="1"/>
              <w:rPr>
                <w:sz w:val="22"/>
                <w:szCs w:val="22"/>
              </w:rPr>
            </w:pPr>
          </w:p>
          <w:p w14:paraId="3C4F335C" w14:textId="77777777" w:rsidR="00B945A6" w:rsidRDefault="00B945A6" w:rsidP="00B945A6">
            <w:pPr>
              <w:spacing w:after="100" w:afterAutospacing="1"/>
              <w:rPr>
                <w:sz w:val="22"/>
                <w:szCs w:val="22"/>
              </w:rPr>
            </w:pPr>
          </w:p>
          <w:p w14:paraId="3C4F335D" w14:textId="77777777" w:rsidR="00B945A6" w:rsidRDefault="00B945A6" w:rsidP="00B945A6">
            <w:pPr>
              <w:spacing w:after="100" w:afterAutospacing="1"/>
              <w:rPr>
                <w:sz w:val="22"/>
                <w:szCs w:val="22"/>
              </w:rPr>
            </w:pPr>
          </w:p>
          <w:p w14:paraId="3C4F335E" w14:textId="77777777" w:rsidR="00B945A6" w:rsidRPr="00FE54CE" w:rsidRDefault="00B945A6" w:rsidP="00B945A6">
            <w:pPr>
              <w:spacing w:after="100" w:afterAutospacing="1"/>
              <w:rPr>
                <w:sz w:val="22"/>
                <w:szCs w:val="22"/>
              </w:rPr>
            </w:pPr>
          </w:p>
        </w:tc>
      </w:tr>
    </w:tbl>
    <w:p w14:paraId="3C4F3360" w14:textId="77777777" w:rsidR="00FE54CE" w:rsidRDefault="00FE54CE" w:rsidP="00BF1EA9">
      <w:pPr>
        <w:pStyle w:val="Heading1"/>
        <w:ind w:left="1440" w:firstLine="720"/>
        <w:jc w:val="left"/>
        <w:rPr>
          <w:b/>
          <w:noProof/>
          <w:sz w:val="24"/>
          <w:szCs w:val="24"/>
        </w:rPr>
      </w:pPr>
    </w:p>
    <w:p w14:paraId="3C4F3361" w14:textId="6E403927" w:rsidR="00900B76" w:rsidRPr="00900B76" w:rsidRDefault="00FE54CE" w:rsidP="00BF1EA9">
      <w:pPr>
        <w:pStyle w:val="Heading1"/>
        <w:ind w:left="1440" w:firstLine="720"/>
        <w:jc w:val="left"/>
        <w:rPr>
          <w:b/>
          <w:noProof/>
          <w:sz w:val="22"/>
          <w:szCs w:val="22"/>
        </w:rPr>
      </w:pPr>
      <w:r>
        <w:rPr>
          <w:b/>
          <w:noProof/>
          <w:sz w:val="24"/>
          <w:szCs w:val="24"/>
        </w:rPr>
        <w:br w:type="page"/>
      </w:r>
      <w:r w:rsidR="00F3278E">
        <w:rPr>
          <w:noProof/>
        </w:rPr>
        <w:lastRenderedPageBreak/>
        <w:drawing>
          <wp:anchor distT="0" distB="0" distL="114300" distR="114300" simplePos="0" relativeHeight="251662848" behindDoc="0" locked="0" layoutInCell="1" allowOverlap="1" wp14:anchorId="3C4F3481" wp14:editId="3626FC1F">
            <wp:simplePos x="0" y="0"/>
            <wp:positionH relativeFrom="column">
              <wp:posOffset>118109</wp:posOffset>
            </wp:positionH>
            <wp:positionV relativeFrom="paragraph">
              <wp:posOffset>-72390</wp:posOffset>
            </wp:positionV>
            <wp:extent cx="1209675" cy="445770"/>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chools\Sandymoor\graphics\Mixed Portrait.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11385" cy="44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01A7">
        <w:rPr>
          <w:b/>
          <w:noProof/>
          <w:sz w:val="22"/>
          <w:szCs w:val="22"/>
        </w:rPr>
        <w:t>SANDYMOOR</w:t>
      </w:r>
      <w:r w:rsidR="00900B76" w:rsidRPr="00900B76">
        <w:rPr>
          <w:b/>
          <w:noProof/>
          <w:sz w:val="22"/>
          <w:szCs w:val="22"/>
        </w:rPr>
        <w:t xml:space="preserve"> SCHOOL</w:t>
      </w:r>
    </w:p>
    <w:p w14:paraId="3C4F3362" w14:textId="1716DCAB" w:rsidR="00900B76" w:rsidRDefault="00900B76" w:rsidP="00BF1EA9">
      <w:pPr>
        <w:pStyle w:val="Heading1"/>
        <w:ind w:left="1440" w:firstLine="720"/>
        <w:jc w:val="left"/>
        <w:rPr>
          <w:b/>
          <w:noProof/>
          <w:sz w:val="24"/>
          <w:szCs w:val="24"/>
        </w:rPr>
      </w:pPr>
    </w:p>
    <w:p w14:paraId="3C4F3363" w14:textId="39C8FA89" w:rsidR="00BF1EA9" w:rsidRPr="00FF46A5" w:rsidRDefault="00BF1EA9" w:rsidP="00BF1EA9">
      <w:pPr>
        <w:pStyle w:val="Heading1"/>
        <w:ind w:left="1440" w:firstLine="720"/>
        <w:jc w:val="left"/>
        <w:rPr>
          <w:b/>
          <w:sz w:val="22"/>
          <w:szCs w:val="22"/>
        </w:rPr>
      </w:pPr>
      <w:r w:rsidRPr="00FF46A5">
        <w:rPr>
          <w:b/>
          <w:noProof/>
          <w:sz w:val="22"/>
          <w:szCs w:val="22"/>
        </w:rPr>
        <w:t>PERSON SPECIFICATION</w:t>
      </w:r>
    </w:p>
    <w:p w14:paraId="3C4F3364" w14:textId="77777777" w:rsidR="00BF1EA9" w:rsidRPr="00FF46A5" w:rsidRDefault="00BF1EA9" w:rsidP="00BF1EA9">
      <w:pPr>
        <w:rPr>
          <w:b/>
          <w:sz w:val="22"/>
          <w:szCs w:val="22"/>
        </w:rPr>
      </w:pPr>
    </w:p>
    <w:p w14:paraId="3C4F3365" w14:textId="77777777" w:rsidR="00B945A6" w:rsidRDefault="00BF1EA9" w:rsidP="00B945A6">
      <w:pPr>
        <w:rPr>
          <w:b/>
          <w:sz w:val="22"/>
          <w:szCs w:val="22"/>
        </w:rPr>
      </w:pPr>
      <w:r w:rsidRPr="00FF46A5">
        <w:rPr>
          <w:b/>
          <w:sz w:val="22"/>
          <w:szCs w:val="22"/>
        </w:rPr>
        <w:tab/>
      </w:r>
      <w:r w:rsidRPr="00FF46A5">
        <w:rPr>
          <w:b/>
          <w:sz w:val="22"/>
          <w:szCs w:val="22"/>
        </w:rPr>
        <w:tab/>
      </w:r>
      <w:r w:rsidRPr="00FF46A5">
        <w:rPr>
          <w:b/>
          <w:sz w:val="22"/>
          <w:szCs w:val="22"/>
        </w:rPr>
        <w:tab/>
      </w:r>
      <w:r w:rsidR="00B945A6" w:rsidRPr="00FF46A5">
        <w:rPr>
          <w:b/>
          <w:sz w:val="22"/>
          <w:szCs w:val="22"/>
        </w:rPr>
        <w:tab/>
      </w:r>
    </w:p>
    <w:p w14:paraId="3C4F3366" w14:textId="77777777" w:rsidR="00B945A6" w:rsidRPr="00FF46A5" w:rsidRDefault="00B945A6" w:rsidP="00B945A6">
      <w:pPr>
        <w:rPr>
          <w:b/>
          <w:sz w:val="22"/>
          <w:szCs w:val="22"/>
        </w:rPr>
      </w:pPr>
      <w:r w:rsidRPr="00FF46A5">
        <w:rPr>
          <w:b/>
          <w:sz w:val="22"/>
          <w:szCs w:val="22"/>
        </w:rPr>
        <w:tab/>
      </w:r>
    </w:p>
    <w:p w14:paraId="3C4F3367" w14:textId="77777777" w:rsidR="00BF1EA9" w:rsidRPr="00900B76" w:rsidRDefault="00B945A6">
      <w:pPr>
        <w:rPr>
          <w:b/>
          <w:sz w:val="22"/>
          <w:szCs w:val="22"/>
        </w:rPr>
      </w:pPr>
      <w:r w:rsidRPr="00FF46A5">
        <w:rPr>
          <w:b/>
          <w:sz w:val="22"/>
          <w:szCs w:val="22"/>
        </w:rPr>
        <w:tab/>
      </w:r>
      <w:r w:rsidRPr="00FF46A5">
        <w:rPr>
          <w:b/>
          <w:sz w:val="22"/>
          <w:szCs w:val="22"/>
        </w:rPr>
        <w:tab/>
      </w:r>
      <w:r w:rsidRPr="00FF46A5">
        <w:rPr>
          <w:b/>
          <w:sz w:val="22"/>
          <w:szCs w:val="22"/>
        </w:rPr>
        <w:tab/>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4"/>
        <w:gridCol w:w="2144"/>
        <w:gridCol w:w="2783"/>
      </w:tblGrid>
      <w:tr w:rsidR="00312A5A" w:rsidRPr="00BF1EA9" w14:paraId="3C4F336D" w14:textId="77777777">
        <w:tc>
          <w:tcPr>
            <w:tcW w:w="4854" w:type="dxa"/>
            <w:tcBorders>
              <w:top w:val="single" w:sz="4" w:space="0" w:color="auto"/>
              <w:left w:val="single" w:sz="4" w:space="0" w:color="auto"/>
              <w:bottom w:val="single" w:sz="4" w:space="0" w:color="auto"/>
              <w:right w:val="nil"/>
            </w:tcBorders>
            <w:shd w:val="clear" w:color="auto" w:fill="000000"/>
          </w:tcPr>
          <w:p w14:paraId="3C4F3368" w14:textId="77777777" w:rsidR="00312A5A" w:rsidRPr="00BF1EA9" w:rsidRDefault="00312A5A">
            <w:pPr>
              <w:rPr>
                <w:b/>
                <w:sz w:val="22"/>
                <w:szCs w:val="22"/>
              </w:rPr>
            </w:pPr>
            <w:r w:rsidRPr="00BF1EA9">
              <w:rPr>
                <w:b/>
                <w:sz w:val="22"/>
                <w:szCs w:val="22"/>
              </w:rPr>
              <w:t>EDUCATION/TRAINING/QUALIFICATIONS</w:t>
            </w:r>
          </w:p>
        </w:tc>
        <w:tc>
          <w:tcPr>
            <w:tcW w:w="2144" w:type="dxa"/>
            <w:tcBorders>
              <w:top w:val="single" w:sz="4" w:space="0" w:color="auto"/>
              <w:left w:val="nil"/>
              <w:bottom w:val="single" w:sz="4" w:space="0" w:color="auto"/>
              <w:right w:val="nil"/>
            </w:tcBorders>
            <w:shd w:val="clear" w:color="auto" w:fill="000000"/>
          </w:tcPr>
          <w:p w14:paraId="3C4F3369" w14:textId="77777777" w:rsidR="00312A5A" w:rsidRPr="00BF1EA9" w:rsidRDefault="00312A5A">
            <w:pPr>
              <w:jc w:val="center"/>
              <w:rPr>
                <w:b/>
                <w:sz w:val="22"/>
                <w:szCs w:val="22"/>
              </w:rPr>
            </w:pPr>
            <w:r w:rsidRPr="00BF1EA9">
              <w:rPr>
                <w:b/>
                <w:sz w:val="22"/>
                <w:szCs w:val="22"/>
              </w:rPr>
              <w:t>ESSENTIAL/</w:t>
            </w:r>
          </w:p>
          <w:p w14:paraId="3C4F336A" w14:textId="77777777" w:rsidR="00312A5A" w:rsidRPr="00BF1EA9" w:rsidRDefault="00312A5A">
            <w:pPr>
              <w:jc w:val="center"/>
              <w:rPr>
                <w:b/>
                <w:sz w:val="22"/>
                <w:szCs w:val="22"/>
              </w:rPr>
            </w:pPr>
            <w:r w:rsidRPr="00BF1EA9">
              <w:rPr>
                <w:b/>
                <w:sz w:val="22"/>
                <w:szCs w:val="22"/>
              </w:rPr>
              <w:t>DESIRABLE</w:t>
            </w:r>
          </w:p>
        </w:tc>
        <w:tc>
          <w:tcPr>
            <w:tcW w:w="2783" w:type="dxa"/>
            <w:tcBorders>
              <w:top w:val="single" w:sz="4" w:space="0" w:color="auto"/>
              <w:left w:val="nil"/>
              <w:bottom w:val="single" w:sz="4" w:space="0" w:color="auto"/>
              <w:right w:val="single" w:sz="4" w:space="0" w:color="auto"/>
            </w:tcBorders>
            <w:shd w:val="clear" w:color="auto" w:fill="000000"/>
          </w:tcPr>
          <w:p w14:paraId="3C4F336B" w14:textId="77777777" w:rsidR="00312A5A" w:rsidRPr="00BF1EA9" w:rsidRDefault="00312A5A">
            <w:pPr>
              <w:jc w:val="center"/>
              <w:rPr>
                <w:b/>
                <w:sz w:val="22"/>
                <w:szCs w:val="22"/>
              </w:rPr>
            </w:pPr>
            <w:r w:rsidRPr="00BF1EA9">
              <w:rPr>
                <w:b/>
                <w:sz w:val="22"/>
                <w:szCs w:val="22"/>
              </w:rPr>
              <w:t>EVIDENCE</w:t>
            </w:r>
          </w:p>
          <w:p w14:paraId="3C4F336C" w14:textId="77777777" w:rsidR="00312A5A" w:rsidRPr="00BF1EA9" w:rsidRDefault="00312A5A">
            <w:pPr>
              <w:jc w:val="center"/>
              <w:rPr>
                <w:b/>
                <w:sz w:val="22"/>
                <w:szCs w:val="22"/>
              </w:rPr>
            </w:pPr>
            <w:r w:rsidRPr="00BF1EA9">
              <w:rPr>
                <w:b/>
                <w:sz w:val="22"/>
                <w:szCs w:val="22"/>
              </w:rPr>
              <w:t>Application Form, Interview, Reference</w:t>
            </w:r>
          </w:p>
        </w:tc>
      </w:tr>
      <w:tr w:rsidR="00900B76" w:rsidRPr="00BF1EA9" w14:paraId="3C4F338A" w14:textId="77777777">
        <w:tc>
          <w:tcPr>
            <w:tcW w:w="4854" w:type="dxa"/>
            <w:tcBorders>
              <w:top w:val="single" w:sz="4" w:space="0" w:color="auto"/>
              <w:bottom w:val="single" w:sz="4" w:space="0" w:color="auto"/>
            </w:tcBorders>
          </w:tcPr>
          <w:p w14:paraId="3C4F336E" w14:textId="77777777" w:rsidR="00900B76" w:rsidRPr="00FD7624" w:rsidRDefault="00900B76" w:rsidP="00682DD2">
            <w:pPr>
              <w:rPr>
                <w:rFonts w:cs="Arial"/>
                <w:sz w:val="20"/>
              </w:rPr>
            </w:pPr>
          </w:p>
          <w:p w14:paraId="3C4F336F" w14:textId="77777777" w:rsidR="00900B76" w:rsidRPr="00FD7624" w:rsidRDefault="00900B76" w:rsidP="00682DD2">
            <w:pPr>
              <w:rPr>
                <w:rFonts w:cs="Arial"/>
                <w:sz w:val="20"/>
              </w:rPr>
            </w:pPr>
            <w:r w:rsidRPr="00FD7624">
              <w:rPr>
                <w:rFonts w:cs="Arial"/>
                <w:sz w:val="20"/>
              </w:rPr>
              <w:t>Qualified Teacher Status.</w:t>
            </w:r>
          </w:p>
          <w:p w14:paraId="3C4F3370" w14:textId="77777777" w:rsidR="00900B76" w:rsidRPr="00FD7624" w:rsidRDefault="00900B76" w:rsidP="00682DD2">
            <w:pPr>
              <w:rPr>
                <w:rFonts w:cs="Arial"/>
                <w:sz w:val="20"/>
              </w:rPr>
            </w:pPr>
          </w:p>
          <w:p w14:paraId="3C4F3371" w14:textId="77777777" w:rsidR="00900B76" w:rsidRPr="00FD7624" w:rsidRDefault="00900B76" w:rsidP="00682DD2">
            <w:pPr>
              <w:rPr>
                <w:rFonts w:cs="Arial"/>
                <w:color w:val="0000FF"/>
                <w:sz w:val="20"/>
              </w:rPr>
            </w:pPr>
            <w:r w:rsidRPr="00A57FC9">
              <w:rPr>
                <w:rFonts w:cs="Arial"/>
                <w:sz w:val="20"/>
              </w:rPr>
              <w:t xml:space="preserve">Degree in </w:t>
            </w:r>
            <w:r w:rsidR="00D2414D">
              <w:rPr>
                <w:rFonts w:cs="Arial"/>
                <w:sz w:val="20"/>
              </w:rPr>
              <w:t xml:space="preserve">a </w:t>
            </w:r>
            <w:r w:rsidR="00833D49">
              <w:rPr>
                <w:rFonts w:cs="Arial"/>
                <w:sz w:val="20"/>
              </w:rPr>
              <w:t>related</w:t>
            </w:r>
            <w:r w:rsidR="00D2414D">
              <w:rPr>
                <w:rFonts w:cs="Arial"/>
                <w:sz w:val="20"/>
              </w:rPr>
              <w:t xml:space="preserve"> subject</w:t>
            </w:r>
            <w:r w:rsidRPr="00FD7624">
              <w:rPr>
                <w:rFonts w:cs="Arial"/>
                <w:color w:val="0000FF"/>
                <w:sz w:val="20"/>
              </w:rPr>
              <w:t>.</w:t>
            </w:r>
          </w:p>
          <w:p w14:paraId="3C4F3372" w14:textId="77777777" w:rsidR="00900B76" w:rsidRPr="00FD7624" w:rsidRDefault="00900B76" w:rsidP="00682DD2">
            <w:pPr>
              <w:rPr>
                <w:rFonts w:cs="Arial"/>
                <w:sz w:val="20"/>
              </w:rPr>
            </w:pPr>
          </w:p>
          <w:p w14:paraId="3C4F3373" w14:textId="77777777" w:rsidR="00900B76" w:rsidRDefault="00900B76" w:rsidP="00682DD2">
            <w:pPr>
              <w:rPr>
                <w:rFonts w:cs="Arial"/>
                <w:sz w:val="20"/>
              </w:rPr>
            </w:pPr>
            <w:r w:rsidRPr="00FD7624">
              <w:rPr>
                <w:rFonts w:cs="Arial"/>
                <w:sz w:val="20"/>
              </w:rPr>
              <w:t>Upper Second Class Honours Degree from a respected University.</w:t>
            </w:r>
          </w:p>
          <w:p w14:paraId="3C4F3374" w14:textId="77777777" w:rsidR="00900B76" w:rsidRPr="00FD7624" w:rsidRDefault="00900B76" w:rsidP="00D2414D">
            <w:pPr>
              <w:rPr>
                <w:rFonts w:cs="Arial"/>
                <w:sz w:val="20"/>
              </w:rPr>
            </w:pPr>
          </w:p>
        </w:tc>
        <w:tc>
          <w:tcPr>
            <w:tcW w:w="2144" w:type="dxa"/>
            <w:tcBorders>
              <w:top w:val="single" w:sz="4" w:space="0" w:color="auto"/>
              <w:bottom w:val="single" w:sz="4" w:space="0" w:color="auto"/>
            </w:tcBorders>
          </w:tcPr>
          <w:p w14:paraId="3C4F3375" w14:textId="77777777" w:rsidR="00900B76" w:rsidRPr="00FD7624" w:rsidRDefault="00900B76" w:rsidP="00682DD2">
            <w:pPr>
              <w:jc w:val="center"/>
              <w:rPr>
                <w:rFonts w:cs="Arial"/>
                <w:sz w:val="20"/>
              </w:rPr>
            </w:pPr>
          </w:p>
          <w:p w14:paraId="3C4F3376" w14:textId="77777777" w:rsidR="00900B76" w:rsidRPr="00FD7624" w:rsidRDefault="00D85F71" w:rsidP="00682DD2">
            <w:pPr>
              <w:jc w:val="center"/>
              <w:rPr>
                <w:rFonts w:cs="Arial"/>
                <w:sz w:val="20"/>
              </w:rPr>
            </w:pPr>
            <w:r>
              <w:rPr>
                <w:rFonts w:cs="Arial"/>
                <w:sz w:val="20"/>
              </w:rPr>
              <w:t>E</w:t>
            </w:r>
          </w:p>
          <w:p w14:paraId="3C4F3377" w14:textId="77777777" w:rsidR="00900B76" w:rsidRPr="00FD7624" w:rsidRDefault="00900B76" w:rsidP="00682DD2">
            <w:pPr>
              <w:jc w:val="center"/>
              <w:rPr>
                <w:rFonts w:cs="Arial"/>
                <w:sz w:val="20"/>
              </w:rPr>
            </w:pPr>
          </w:p>
          <w:p w14:paraId="3C4F3378" w14:textId="77777777" w:rsidR="00900B76" w:rsidRPr="00FD7624" w:rsidRDefault="00900B76" w:rsidP="00682DD2">
            <w:pPr>
              <w:jc w:val="center"/>
              <w:rPr>
                <w:rFonts w:cs="Arial"/>
                <w:sz w:val="20"/>
              </w:rPr>
            </w:pPr>
            <w:r w:rsidRPr="00FD7624">
              <w:rPr>
                <w:rFonts w:cs="Arial"/>
                <w:sz w:val="20"/>
              </w:rPr>
              <w:t>E</w:t>
            </w:r>
          </w:p>
          <w:p w14:paraId="3C4F3379" w14:textId="77777777" w:rsidR="00900B76" w:rsidRPr="00FD7624" w:rsidRDefault="00900B76" w:rsidP="00682DD2">
            <w:pPr>
              <w:jc w:val="center"/>
              <w:rPr>
                <w:rFonts w:cs="Arial"/>
                <w:sz w:val="20"/>
              </w:rPr>
            </w:pPr>
          </w:p>
          <w:p w14:paraId="3C4F337A" w14:textId="77777777" w:rsidR="00900B76" w:rsidRDefault="00900B76" w:rsidP="00682DD2">
            <w:pPr>
              <w:jc w:val="center"/>
              <w:rPr>
                <w:rFonts w:cs="Arial"/>
                <w:sz w:val="20"/>
              </w:rPr>
            </w:pPr>
            <w:r w:rsidRPr="00FD7624">
              <w:rPr>
                <w:rFonts w:cs="Arial"/>
                <w:sz w:val="20"/>
              </w:rPr>
              <w:t>D</w:t>
            </w:r>
          </w:p>
          <w:p w14:paraId="3C4F337B" w14:textId="77777777" w:rsidR="00A5747D" w:rsidRDefault="00A5747D" w:rsidP="00682DD2">
            <w:pPr>
              <w:jc w:val="center"/>
              <w:rPr>
                <w:rFonts w:cs="Arial"/>
                <w:sz w:val="20"/>
              </w:rPr>
            </w:pPr>
          </w:p>
          <w:p w14:paraId="3C4F337C" w14:textId="77777777" w:rsidR="00A5747D" w:rsidRDefault="00A5747D" w:rsidP="00682DD2">
            <w:pPr>
              <w:jc w:val="center"/>
              <w:rPr>
                <w:rFonts w:cs="Arial"/>
                <w:sz w:val="20"/>
              </w:rPr>
            </w:pPr>
          </w:p>
          <w:p w14:paraId="3C4F337D" w14:textId="77777777" w:rsidR="00A5747D" w:rsidRPr="00FD7624" w:rsidRDefault="00A5747D" w:rsidP="00682DD2">
            <w:pPr>
              <w:jc w:val="center"/>
              <w:rPr>
                <w:rFonts w:cs="Arial"/>
                <w:sz w:val="20"/>
              </w:rPr>
            </w:pPr>
          </w:p>
          <w:p w14:paraId="3C4F337E" w14:textId="77777777" w:rsidR="00900B76" w:rsidRPr="00FD7624" w:rsidRDefault="00900B76" w:rsidP="00A57FC9">
            <w:pPr>
              <w:rPr>
                <w:rFonts w:cs="Arial"/>
                <w:color w:val="0000FF"/>
                <w:sz w:val="20"/>
              </w:rPr>
            </w:pPr>
          </w:p>
        </w:tc>
        <w:tc>
          <w:tcPr>
            <w:tcW w:w="2783" w:type="dxa"/>
            <w:tcBorders>
              <w:top w:val="single" w:sz="4" w:space="0" w:color="auto"/>
              <w:bottom w:val="single" w:sz="4" w:space="0" w:color="auto"/>
            </w:tcBorders>
          </w:tcPr>
          <w:p w14:paraId="3C4F337F" w14:textId="77777777" w:rsidR="00900B76" w:rsidRPr="00FD7624" w:rsidRDefault="00900B76" w:rsidP="00682DD2">
            <w:pPr>
              <w:jc w:val="center"/>
              <w:rPr>
                <w:rFonts w:cs="Arial"/>
                <w:sz w:val="20"/>
              </w:rPr>
            </w:pPr>
          </w:p>
          <w:p w14:paraId="3C4F3380" w14:textId="77777777" w:rsidR="00900B76" w:rsidRPr="00FD7624" w:rsidRDefault="00900B76" w:rsidP="00682DD2">
            <w:pPr>
              <w:jc w:val="center"/>
              <w:rPr>
                <w:rFonts w:cs="Arial"/>
                <w:sz w:val="20"/>
              </w:rPr>
            </w:pPr>
            <w:r w:rsidRPr="00FD7624">
              <w:rPr>
                <w:rFonts w:cs="Arial"/>
                <w:sz w:val="20"/>
              </w:rPr>
              <w:t>A</w:t>
            </w:r>
          </w:p>
          <w:p w14:paraId="3C4F3381" w14:textId="77777777" w:rsidR="00900B76" w:rsidRPr="00FD7624" w:rsidRDefault="00900B76" w:rsidP="00682DD2">
            <w:pPr>
              <w:jc w:val="center"/>
              <w:rPr>
                <w:rFonts w:cs="Arial"/>
                <w:sz w:val="20"/>
              </w:rPr>
            </w:pPr>
          </w:p>
          <w:p w14:paraId="3C4F3382" w14:textId="77777777" w:rsidR="00900B76" w:rsidRPr="00FD7624" w:rsidRDefault="00900B76" w:rsidP="00682DD2">
            <w:pPr>
              <w:jc w:val="center"/>
              <w:rPr>
                <w:rFonts w:cs="Arial"/>
                <w:sz w:val="20"/>
              </w:rPr>
            </w:pPr>
            <w:r w:rsidRPr="00FD7624">
              <w:rPr>
                <w:rFonts w:cs="Arial"/>
                <w:sz w:val="20"/>
              </w:rPr>
              <w:t>A</w:t>
            </w:r>
          </w:p>
          <w:p w14:paraId="3C4F3383" w14:textId="77777777" w:rsidR="00900B76" w:rsidRPr="00FD7624" w:rsidRDefault="00900B76" w:rsidP="00682DD2">
            <w:pPr>
              <w:jc w:val="center"/>
              <w:rPr>
                <w:rFonts w:cs="Arial"/>
                <w:sz w:val="20"/>
              </w:rPr>
            </w:pPr>
          </w:p>
          <w:p w14:paraId="3C4F3384" w14:textId="77777777" w:rsidR="00900B76" w:rsidRDefault="00900B76" w:rsidP="00682DD2">
            <w:pPr>
              <w:jc w:val="center"/>
              <w:rPr>
                <w:rFonts w:cs="Arial"/>
                <w:sz w:val="20"/>
              </w:rPr>
            </w:pPr>
            <w:r w:rsidRPr="00FD7624">
              <w:rPr>
                <w:rFonts w:cs="Arial"/>
                <w:sz w:val="20"/>
              </w:rPr>
              <w:t>A</w:t>
            </w:r>
          </w:p>
          <w:p w14:paraId="3C4F3385" w14:textId="77777777" w:rsidR="00A5747D" w:rsidRDefault="00A5747D" w:rsidP="00682DD2">
            <w:pPr>
              <w:jc w:val="center"/>
              <w:rPr>
                <w:rFonts w:cs="Arial"/>
                <w:sz w:val="20"/>
              </w:rPr>
            </w:pPr>
          </w:p>
          <w:p w14:paraId="3C4F3386" w14:textId="77777777" w:rsidR="00A5747D" w:rsidRDefault="00A5747D" w:rsidP="00682DD2">
            <w:pPr>
              <w:jc w:val="center"/>
              <w:rPr>
                <w:rFonts w:cs="Arial"/>
                <w:sz w:val="20"/>
              </w:rPr>
            </w:pPr>
          </w:p>
          <w:p w14:paraId="3C4F3387" w14:textId="77777777" w:rsidR="00A5747D" w:rsidRPr="00FD7624" w:rsidRDefault="00A5747D" w:rsidP="00682DD2">
            <w:pPr>
              <w:jc w:val="center"/>
              <w:rPr>
                <w:rFonts w:cs="Arial"/>
                <w:sz w:val="20"/>
              </w:rPr>
            </w:pPr>
          </w:p>
          <w:p w14:paraId="3C4F3388" w14:textId="77777777" w:rsidR="00900B76" w:rsidRPr="00FD7624" w:rsidRDefault="00900B76" w:rsidP="00682DD2">
            <w:pPr>
              <w:jc w:val="center"/>
              <w:rPr>
                <w:rFonts w:cs="Arial"/>
                <w:sz w:val="20"/>
              </w:rPr>
            </w:pPr>
          </w:p>
          <w:p w14:paraId="3C4F3389" w14:textId="77777777" w:rsidR="00900B76" w:rsidRPr="00FD7624" w:rsidRDefault="00900B76" w:rsidP="00A5747D">
            <w:pPr>
              <w:rPr>
                <w:rFonts w:cs="Arial"/>
                <w:color w:val="0000FF"/>
                <w:sz w:val="20"/>
              </w:rPr>
            </w:pPr>
          </w:p>
        </w:tc>
      </w:tr>
      <w:tr w:rsidR="00312A5A" w:rsidRPr="00BF1EA9" w14:paraId="3C4F338F" w14:textId="77777777">
        <w:tc>
          <w:tcPr>
            <w:tcW w:w="4854" w:type="dxa"/>
            <w:tcBorders>
              <w:top w:val="single" w:sz="4" w:space="0" w:color="auto"/>
            </w:tcBorders>
            <w:shd w:val="clear" w:color="auto" w:fill="000000"/>
          </w:tcPr>
          <w:p w14:paraId="3C4F338B" w14:textId="77777777" w:rsidR="00312A5A" w:rsidRPr="00BF1EA9" w:rsidRDefault="00312A5A">
            <w:pPr>
              <w:rPr>
                <w:b/>
                <w:sz w:val="22"/>
                <w:szCs w:val="22"/>
              </w:rPr>
            </w:pPr>
            <w:r w:rsidRPr="00BF1EA9">
              <w:rPr>
                <w:b/>
                <w:sz w:val="22"/>
                <w:szCs w:val="22"/>
              </w:rPr>
              <w:t>KNOWLEDGE/EXPERIENCE</w:t>
            </w:r>
          </w:p>
        </w:tc>
        <w:tc>
          <w:tcPr>
            <w:tcW w:w="2144" w:type="dxa"/>
            <w:tcBorders>
              <w:top w:val="single" w:sz="4" w:space="0" w:color="auto"/>
            </w:tcBorders>
            <w:shd w:val="clear" w:color="auto" w:fill="000000"/>
          </w:tcPr>
          <w:p w14:paraId="3C4F338C" w14:textId="77777777" w:rsidR="00312A5A" w:rsidRPr="00BF1EA9" w:rsidRDefault="00312A5A">
            <w:pPr>
              <w:jc w:val="center"/>
              <w:rPr>
                <w:b/>
                <w:sz w:val="22"/>
                <w:szCs w:val="22"/>
              </w:rPr>
            </w:pPr>
            <w:r w:rsidRPr="00BF1EA9">
              <w:rPr>
                <w:b/>
                <w:sz w:val="22"/>
                <w:szCs w:val="22"/>
              </w:rPr>
              <w:t>ESSENTIAL/</w:t>
            </w:r>
          </w:p>
          <w:p w14:paraId="3C4F338D" w14:textId="77777777" w:rsidR="00312A5A" w:rsidRPr="00BF1EA9" w:rsidRDefault="00312A5A">
            <w:pPr>
              <w:jc w:val="center"/>
              <w:rPr>
                <w:b/>
                <w:sz w:val="22"/>
                <w:szCs w:val="22"/>
              </w:rPr>
            </w:pPr>
            <w:r w:rsidRPr="00BF1EA9">
              <w:rPr>
                <w:b/>
                <w:sz w:val="22"/>
                <w:szCs w:val="22"/>
              </w:rPr>
              <w:t>DESIRABLE</w:t>
            </w:r>
          </w:p>
        </w:tc>
        <w:tc>
          <w:tcPr>
            <w:tcW w:w="2783" w:type="dxa"/>
            <w:tcBorders>
              <w:top w:val="single" w:sz="4" w:space="0" w:color="auto"/>
            </w:tcBorders>
            <w:shd w:val="clear" w:color="auto" w:fill="000000"/>
          </w:tcPr>
          <w:p w14:paraId="3C4F338E" w14:textId="77777777" w:rsidR="00312A5A" w:rsidRPr="00BF1EA9" w:rsidRDefault="00312A5A">
            <w:pPr>
              <w:jc w:val="center"/>
              <w:rPr>
                <w:b/>
                <w:sz w:val="22"/>
                <w:szCs w:val="22"/>
              </w:rPr>
            </w:pPr>
            <w:r w:rsidRPr="00BF1EA9">
              <w:rPr>
                <w:b/>
                <w:sz w:val="22"/>
                <w:szCs w:val="22"/>
              </w:rPr>
              <w:t>EVIDENCE</w:t>
            </w:r>
          </w:p>
        </w:tc>
      </w:tr>
      <w:tr w:rsidR="00900B76" w:rsidRPr="00BF1EA9" w14:paraId="3C4F33EB" w14:textId="77777777">
        <w:tc>
          <w:tcPr>
            <w:tcW w:w="4854" w:type="dxa"/>
            <w:tcBorders>
              <w:top w:val="nil"/>
              <w:bottom w:val="single" w:sz="4" w:space="0" w:color="auto"/>
            </w:tcBorders>
          </w:tcPr>
          <w:p w14:paraId="3C4F3390" w14:textId="77777777" w:rsidR="00900B76" w:rsidRPr="00A57FC9" w:rsidRDefault="00900B76" w:rsidP="00682DD2">
            <w:pPr>
              <w:rPr>
                <w:rFonts w:cs="Arial"/>
                <w:sz w:val="20"/>
              </w:rPr>
            </w:pPr>
          </w:p>
          <w:p w14:paraId="3C4F3391" w14:textId="77777777" w:rsidR="00900B76" w:rsidRPr="00A57FC9" w:rsidRDefault="00900B76" w:rsidP="00682DD2">
            <w:pPr>
              <w:rPr>
                <w:rFonts w:cs="Arial"/>
                <w:sz w:val="20"/>
              </w:rPr>
            </w:pPr>
            <w:r w:rsidRPr="00FD7624">
              <w:rPr>
                <w:rFonts w:cs="Arial"/>
                <w:sz w:val="20"/>
              </w:rPr>
              <w:t>Classroom teaching experience</w:t>
            </w:r>
            <w:r w:rsidR="00A57FC9">
              <w:rPr>
                <w:rFonts w:cs="Arial"/>
                <w:sz w:val="20"/>
              </w:rPr>
              <w:t>,</w:t>
            </w:r>
            <w:r w:rsidRPr="00FD7624">
              <w:rPr>
                <w:rFonts w:cs="Arial"/>
                <w:sz w:val="20"/>
              </w:rPr>
              <w:t xml:space="preserve"> with excellent subject knowledge and classroom management skills.</w:t>
            </w:r>
          </w:p>
          <w:p w14:paraId="3C4F3392" w14:textId="77777777" w:rsidR="00900B76" w:rsidRDefault="00900B76" w:rsidP="00682DD2">
            <w:pPr>
              <w:rPr>
                <w:rFonts w:cs="Arial"/>
                <w:sz w:val="20"/>
              </w:rPr>
            </w:pPr>
          </w:p>
          <w:p w14:paraId="3C4F3393" w14:textId="77777777" w:rsidR="00A57FC9" w:rsidRPr="00FD7624" w:rsidRDefault="00A57FC9" w:rsidP="00682DD2">
            <w:pPr>
              <w:rPr>
                <w:rFonts w:cs="Arial"/>
                <w:sz w:val="20"/>
              </w:rPr>
            </w:pPr>
          </w:p>
          <w:p w14:paraId="3C4F3394" w14:textId="77777777" w:rsidR="00900B76" w:rsidRPr="00FD7624" w:rsidRDefault="00900B76" w:rsidP="00682DD2">
            <w:pPr>
              <w:rPr>
                <w:rFonts w:cs="Arial"/>
                <w:sz w:val="20"/>
              </w:rPr>
            </w:pPr>
            <w:r w:rsidRPr="00FD7624">
              <w:rPr>
                <w:rFonts w:cs="Arial"/>
                <w:sz w:val="20"/>
              </w:rPr>
              <w:t xml:space="preserve">An understanding of pupils’ educational development from </w:t>
            </w:r>
            <w:r w:rsidRPr="007901A7">
              <w:rPr>
                <w:rFonts w:cs="Arial"/>
                <w:sz w:val="20"/>
              </w:rPr>
              <w:t>11 -18 years.</w:t>
            </w:r>
          </w:p>
          <w:p w14:paraId="3C4F3395" w14:textId="77777777" w:rsidR="00900B76" w:rsidRPr="00A57FC9" w:rsidRDefault="00900B76" w:rsidP="00682DD2">
            <w:pPr>
              <w:rPr>
                <w:rFonts w:cs="Arial"/>
                <w:sz w:val="20"/>
              </w:rPr>
            </w:pPr>
          </w:p>
          <w:p w14:paraId="3C4F3396" w14:textId="77777777" w:rsidR="00900B76" w:rsidRPr="00A57FC9" w:rsidRDefault="00900B76" w:rsidP="00682DD2">
            <w:pPr>
              <w:rPr>
                <w:rFonts w:cs="Arial"/>
                <w:sz w:val="20"/>
              </w:rPr>
            </w:pPr>
            <w:r w:rsidRPr="00A57FC9">
              <w:rPr>
                <w:rFonts w:cs="Arial"/>
                <w:sz w:val="20"/>
              </w:rPr>
              <w:t>Involvement in the development of schemes of work which prepare pupils for GCSE, A, AS and Oxbridge examinations.</w:t>
            </w:r>
          </w:p>
          <w:p w14:paraId="3C4F3397" w14:textId="77777777" w:rsidR="00900B76" w:rsidRPr="00FD7624" w:rsidRDefault="00900B76" w:rsidP="00682DD2">
            <w:pPr>
              <w:rPr>
                <w:rFonts w:cs="Arial"/>
                <w:sz w:val="20"/>
              </w:rPr>
            </w:pPr>
          </w:p>
          <w:p w14:paraId="3C4F3398" w14:textId="77777777" w:rsidR="00900B76" w:rsidRPr="00FD7624" w:rsidRDefault="00900B76" w:rsidP="00682DD2">
            <w:pPr>
              <w:rPr>
                <w:rFonts w:cs="Arial"/>
                <w:sz w:val="20"/>
              </w:rPr>
            </w:pPr>
            <w:r w:rsidRPr="00FD7624">
              <w:rPr>
                <w:rFonts w:cs="Arial"/>
                <w:sz w:val="20"/>
              </w:rPr>
              <w:t xml:space="preserve">Experience of planning and implementing the curriculum and assessment, including </w:t>
            </w:r>
            <w:r w:rsidR="00A57FC9" w:rsidRPr="00A57FC9">
              <w:rPr>
                <w:rFonts w:cs="Arial"/>
                <w:sz w:val="20"/>
              </w:rPr>
              <w:t>English</w:t>
            </w:r>
            <w:r w:rsidRPr="00FD7624">
              <w:rPr>
                <w:rFonts w:cs="Arial"/>
                <w:sz w:val="20"/>
              </w:rPr>
              <w:t xml:space="preserve"> and cross-curricular aspects.</w:t>
            </w:r>
          </w:p>
          <w:p w14:paraId="3C4F3399" w14:textId="77777777" w:rsidR="00900B76" w:rsidRPr="00FD7624" w:rsidRDefault="00900B76" w:rsidP="00682DD2">
            <w:pPr>
              <w:rPr>
                <w:rFonts w:cs="Arial"/>
                <w:sz w:val="20"/>
              </w:rPr>
            </w:pPr>
          </w:p>
          <w:p w14:paraId="3C4F339A" w14:textId="77777777" w:rsidR="00900B76" w:rsidRPr="00A57FC9" w:rsidRDefault="00900B76" w:rsidP="00682DD2">
            <w:pPr>
              <w:rPr>
                <w:rFonts w:cs="Arial"/>
                <w:sz w:val="20"/>
              </w:rPr>
            </w:pPr>
            <w:r w:rsidRPr="00A57FC9">
              <w:rPr>
                <w:rFonts w:cs="Arial"/>
                <w:sz w:val="20"/>
              </w:rPr>
              <w:t>Proven record for securing good public examination results.</w:t>
            </w:r>
          </w:p>
          <w:p w14:paraId="3C4F339B" w14:textId="77777777" w:rsidR="00900B76" w:rsidRPr="00FD7624" w:rsidRDefault="00900B76" w:rsidP="00682DD2">
            <w:pPr>
              <w:rPr>
                <w:rFonts w:cs="Arial"/>
                <w:sz w:val="20"/>
              </w:rPr>
            </w:pPr>
          </w:p>
          <w:p w14:paraId="3C4F339C" w14:textId="77777777" w:rsidR="00900B76" w:rsidRPr="00FD7624" w:rsidRDefault="00900B76" w:rsidP="00682DD2">
            <w:pPr>
              <w:rPr>
                <w:rFonts w:cs="Arial"/>
                <w:sz w:val="20"/>
              </w:rPr>
            </w:pPr>
            <w:r w:rsidRPr="00FD7624">
              <w:rPr>
                <w:rFonts w:cs="Arial"/>
                <w:sz w:val="20"/>
              </w:rPr>
              <w:t>Knowledge of effective teaching and learning strategies across the age and ability range.</w:t>
            </w:r>
          </w:p>
          <w:p w14:paraId="3C4F339D" w14:textId="77777777" w:rsidR="00900B76" w:rsidRPr="00FD7624" w:rsidRDefault="00900B76" w:rsidP="00682DD2">
            <w:pPr>
              <w:rPr>
                <w:rFonts w:cs="Arial"/>
                <w:sz w:val="20"/>
              </w:rPr>
            </w:pPr>
          </w:p>
          <w:p w14:paraId="3C4F339E" w14:textId="77777777" w:rsidR="00900B76" w:rsidRPr="00FD7624" w:rsidRDefault="00900B76" w:rsidP="00682DD2">
            <w:pPr>
              <w:rPr>
                <w:rFonts w:cs="Arial"/>
                <w:sz w:val="20"/>
              </w:rPr>
            </w:pPr>
            <w:r w:rsidRPr="00FD7624">
              <w:rPr>
                <w:rFonts w:cs="Arial"/>
                <w:sz w:val="20"/>
              </w:rPr>
              <w:t>Experience of school improvement strategies, including use of comparative data to set targets.</w:t>
            </w:r>
          </w:p>
          <w:p w14:paraId="3C4F339F" w14:textId="77777777" w:rsidR="00900B76" w:rsidRPr="00FD7624" w:rsidRDefault="00900B76" w:rsidP="00682DD2">
            <w:pPr>
              <w:rPr>
                <w:rFonts w:cs="Arial"/>
                <w:sz w:val="20"/>
              </w:rPr>
            </w:pPr>
          </w:p>
          <w:p w14:paraId="3C4F33A0" w14:textId="77777777" w:rsidR="00900B76" w:rsidRPr="00FD7624" w:rsidRDefault="00900B76" w:rsidP="00682DD2">
            <w:pPr>
              <w:rPr>
                <w:rFonts w:cs="Arial"/>
                <w:sz w:val="20"/>
              </w:rPr>
            </w:pPr>
            <w:r w:rsidRPr="00FD7624">
              <w:rPr>
                <w:rFonts w:cs="Arial"/>
                <w:sz w:val="20"/>
              </w:rPr>
              <w:t>An appreciation of local and national policies, priorities and statutory frameworks, including those relating to the safeguarding of children.</w:t>
            </w:r>
          </w:p>
          <w:p w14:paraId="3C4F33A1" w14:textId="77777777" w:rsidR="00900B76" w:rsidRPr="00FD7624" w:rsidRDefault="00900B76" w:rsidP="00682DD2">
            <w:pPr>
              <w:rPr>
                <w:rFonts w:cs="Arial"/>
                <w:sz w:val="20"/>
              </w:rPr>
            </w:pPr>
          </w:p>
          <w:p w14:paraId="3C4F33A2" w14:textId="77777777" w:rsidR="00900B76" w:rsidRPr="00FD7624" w:rsidRDefault="00900B76" w:rsidP="00682DD2">
            <w:pPr>
              <w:rPr>
                <w:rFonts w:cs="Arial"/>
                <w:sz w:val="20"/>
              </w:rPr>
            </w:pPr>
            <w:r w:rsidRPr="00FD7624">
              <w:rPr>
                <w:rFonts w:cs="Arial"/>
                <w:sz w:val="20"/>
              </w:rPr>
              <w:t>Application of ICT to teaching and learning.</w:t>
            </w:r>
          </w:p>
          <w:p w14:paraId="3C4F33A3" w14:textId="77777777" w:rsidR="00900B76" w:rsidRPr="00FD7624" w:rsidRDefault="00900B76" w:rsidP="00682DD2">
            <w:pPr>
              <w:rPr>
                <w:rFonts w:cs="Arial"/>
                <w:sz w:val="20"/>
              </w:rPr>
            </w:pPr>
          </w:p>
          <w:p w14:paraId="3C4F33A4" w14:textId="77777777" w:rsidR="00900B76" w:rsidRDefault="00900B76" w:rsidP="00682DD2">
            <w:pPr>
              <w:rPr>
                <w:rFonts w:cs="Arial"/>
                <w:sz w:val="20"/>
              </w:rPr>
            </w:pPr>
            <w:r w:rsidRPr="00FD7624">
              <w:rPr>
                <w:rFonts w:cs="Arial"/>
                <w:sz w:val="20"/>
              </w:rPr>
              <w:t xml:space="preserve">Knowledge and/or experience of the application of a virtual learning environment (VLE) as an aid to teaching and learning. </w:t>
            </w:r>
          </w:p>
          <w:p w14:paraId="3C4F33A5" w14:textId="77777777" w:rsidR="00900B76" w:rsidRDefault="00900B76" w:rsidP="00682DD2">
            <w:pPr>
              <w:rPr>
                <w:rFonts w:cs="Arial"/>
                <w:sz w:val="20"/>
              </w:rPr>
            </w:pPr>
          </w:p>
          <w:p w14:paraId="3C4F33A6" w14:textId="77777777" w:rsidR="00A57FC9" w:rsidRDefault="00A57FC9" w:rsidP="00682DD2">
            <w:pPr>
              <w:rPr>
                <w:rFonts w:cs="Arial"/>
                <w:sz w:val="20"/>
              </w:rPr>
            </w:pPr>
          </w:p>
          <w:p w14:paraId="3C4F33A7" w14:textId="77777777" w:rsidR="00A57FC9" w:rsidRDefault="00A57FC9" w:rsidP="00682DD2">
            <w:pPr>
              <w:rPr>
                <w:rFonts w:cs="Arial"/>
                <w:sz w:val="20"/>
              </w:rPr>
            </w:pPr>
          </w:p>
          <w:p w14:paraId="3C4F33A8" w14:textId="77777777" w:rsidR="00A57FC9" w:rsidRDefault="00A57FC9" w:rsidP="00682DD2">
            <w:pPr>
              <w:rPr>
                <w:rFonts w:cs="Arial"/>
                <w:sz w:val="20"/>
              </w:rPr>
            </w:pPr>
          </w:p>
          <w:p w14:paraId="3C4F33A9" w14:textId="77777777" w:rsidR="00A57FC9" w:rsidRPr="00A57FC9" w:rsidRDefault="00A57FC9" w:rsidP="00682DD2">
            <w:pPr>
              <w:rPr>
                <w:rFonts w:cs="Arial"/>
                <w:sz w:val="20"/>
              </w:rPr>
            </w:pPr>
          </w:p>
        </w:tc>
        <w:tc>
          <w:tcPr>
            <w:tcW w:w="2144" w:type="dxa"/>
            <w:tcBorders>
              <w:top w:val="nil"/>
              <w:bottom w:val="single" w:sz="4" w:space="0" w:color="auto"/>
            </w:tcBorders>
          </w:tcPr>
          <w:p w14:paraId="3C4F33AA" w14:textId="77777777" w:rsidR="00900B76" w:rsidRPr="00FD7624" w:rsidRDefault="00900B76" w:rsidP="00682DD2">
            <w:pPr>
              <w:jc w:val="center"/>
              <w:rPr>
                <w:rFonts w:cs="Arial"/>
                <w:sz w:val="20"/>
              </w:rPr>
            </w:pPr>
          </w:p>
          <w:p w14:paraId="3C4F33AB" w14:textId="77777777" w:rsidR="00900B76" w:rsidRPr="00FD7624" w:rsidRDefault="00900B76" w:rsidP="00682DD2">
            <w:pPr>
              <w:jc w:val="center"/>
              <w:rPr>
                <w:rFonts w:cs="Arial"/>
                <w:sz w:val="20"/>
              </w:rPr>
            </w:pPr>
            <w:r w:rsidRPr="00FD7624">
              <w:rPr>
                <w:rFonts w:cs="Arial"/>
                <w:sz w:val="20"/>
              </w:rPr>
              <w:t>E</w:t>
            </w:r>
          </w:p>
          <w:p w14:paraId="3C4F33AC" w14:textId="77777777" w:rsidR="00900B76" w:rsidRPr="00FD7624" w:rsidRDefault="00900B76" w:rsidP="00682DD2">
            <w:pPr>
              <w:jc w:val="center"/>
              <w:rPr>
                <w:rFonts w:cs="Arial"/>
                <w:sz w:val="20"/>
              </w:rPr>
            </w:pPr>
          </w:p>
          <w:p w14:paraId="3C4F33AD" w14:textId="77777777" w:rsidR="00900B76" w:rsidRPr="00FD7624" w:rsidRDefault="00900B76" w:rsidP="00682DD2">
            <w:pPr>
              <w:jc w:val="center"/>
              <w:rPr>
                <w:rFonts w:cs="Arial"/>
                <w:sz w:val="20"/>
              </w:rPr>
            </w:pPr>
          </w:p>
          <w:p w14:paraId="3C4F33AE" w14:textId="77777777" w:rsidR="00900B76" w:rsidRPr="00FD7624" w:rsidRDefault="00900B76" w:rsidP="00900B76">
            <w:pPr>
              <w:rPr>
                <w:rFonts w:cs="Arial"/>
                <w:sz w:val="20"/>
              </w:rPr>
            </w:pPr>
          </w:p>
          <w:p w14:paraId="3C4F33AF" w14:textId="77777777" w:rsidR="00900B76" w:rsidRPr="00FD7624" w:rsidRDefault="00900B76" w:rsidP="00682DD2">
            <w:pPr>
              <w:jc w:val="center"/>
              <w:rPr>
                <w:rFonts w:cs="Arial"/>
                <w:sz w:val="20"/>
              </w:rPr>
            </w:pPr>
            <w:r w:rsidRPr="00FD7624">
              <w:rPr>
                <w:rFonts w:cs="Arial"/>
                <w:sz w:val="20"/>
              </w:rPr>
              <w:t>E</w:t>
            </w:r>
          </w:p>
          <w:p w14:paraId="3C4F33B0" w14:textId="77777777" w:rsidR="00900B76" w:rsidRPr="00FD7624" w:rsidRDefault="00900B76" w:rsidP="00682DD2">
            <w:pPr>
              <w:jc w:val="center"/>
              <w:rPr>
                <w:rFonts w:cs="Arial"/>
                <w:sz w:val="20"/>
              </w:rPr>
            </w:pPr>
          </w:p>
          <w:p w14:paraId="3C4F33B1" w14:textId="77777777" w:rsidR="00900B76" w:rsidRPr="00FD7624" w:rsidRDefault="00900B76" w:rsidP="00682DD2">
            <w:pPr>
              <w:rPr>
                <w:rFonts w:cs="Arial"/>
                <w:sz w:val="20"/>
              </w:rPr>
            </w:pPr>
          </w:p>
          <w:p w14:paraId="3C4F33B2" w14:textId="77777777" w:rsidR="00900B76" w:rsidRPr="00A57FC9" w:rsidRDefault="00900B76" w:rsidP="00682DD2">
            <w:pPr>
              <w:jc w:val="center"/>
              <w:rPr>
                <w:rFonts w:cs="Arial"/>
                <w:sz w:val="20"/>
              </w:rPr>
            </w:pPr>
            <w:r w:rsidRPr="00A57FC9">
              <w:rPr>
                <w:rFonts w:cs="Arial"/>
                <w:sz w:val="20"/>
              </w:rPr>
              <w:t>D</w:t>
            </w:r>
          </w:p>
          <w:p w14:paraId="3C4F33B3" w14:textId="77777777" w:rsidR="00900B76" w:rsidRPr="00A57FC9" w:rsidRDefault="00900B76" w:rsidP="00682DD2">
            <w:pPr>
              <w:jc w:val="center"/>
              <w:rPr>
                <w:rFonts w:cs="Arial"/>
                <w:sz w:val="20"/>
              </w:rPr>
            </w:pPr>
          </w:p>
          <w:p w14:paraId="3C4F33B4" w14:textId="77777777" w:rsidR="00900B76" w:rsidRPr="00A57FC9" w:rsidRDefault="00900B76" w:rsidP="00682DD2">
            <w:pPr>
              <w:jc w:val="center"/>
              <w:rPr>
                <w:rFonts w:cs="Arial"/>
                <w:sz w:val="20"/>
              </w:rPr>
            </w:pPr>
          </w:p>
          <w:p w14:paraId="3C4F33B5" w14:textId="77777777" w:rsidR="00900B76" w:rsidRPr="00A57FC9" w:rsidRDefault="00900B76" w:rsidP="00682DD2">
            <w:pPr>
              <w:jc w:val="center"/>
              <w:rPr>
                <w:rFonts w:cs="Arial"/>
                <w:sz w:val="20"/>
              </w:rPr>
            </w:pPr>
          </w:p>
          <w:p w14:paraId="3C4F33B6" w14:textId="77777777" w:rsidR="00900B76" w:rsidRPr="00A57FC9" w:rsidRDefault="00A57FC9" w:rsidP="00682DD2">
            <w:pPr>
              <w:jc w:val="center"/>
              <w:rPr>
                <w:rFonts w:cs="Arial"/>
                <w:sz w:val="20"/>
              </w:rPr>
            </w:pPr>
            <w:r>
              <w:rPr>
                <w:rFonts w:cs="Arial"/>
                <w:sz w:val="20"/>
              </w:rPr>
              <w:t>D</w:t>
            </w:r>
          </w:p>
          <w:p w14:paraId="3C4F33B7" w14:textId="77777777" w:rsidR="00900B76" w:rsidRPr="00FD7624" w:rsidRDefault="00900B76" w:rsidP="00682DD2">
            <w:pPr>
              <w:jc w:val="center"/>
              <w:rPr>
                <w:rFonts w:cs="Arial"/>
                <w:sz w:val="20"/>
              </w:rPr>
            </w:pPr>
          </w:p>
          <w:p w14:paraId="3C4F33B8" w14:textId="77777777" w:rsidR="00900B76" w:rsidRPr="00FD7624" w:rsidRDefault="00900B76" w:rsidP="00682DD2">
            <w:pPr>
              <w:jc w:val="center"/>
              <w:rPr>
                <w:rFonts w:cs="Arial"/>
                <w:sz w:val="20"/>
              </w:rPr>
            </w:pPr>
          </w:p>
          <w:p w14:paraId="3C4F33B9" w14:textId="77777777" w:rsidR="00900B76" w:rsidRPr="00FD7624" w:rsidRDefault="00900B76" w:rsidP="00682DD2">
            <w:pPr>
              <w:jc w:val="center"/>
              <w:rPr>
                <w:rFonts w:cs="Arial"/>
                <w:sz w:val="20"/>
              </w:rPr>
            </w:pPr>
          </w:p>
          <w:p w14:paraId="3C4F33BA" w14:textId="77777777" w:rsidR="00900B76" w:rsidRPr="00A57FC9" w:rsidRDefault="00900B76" w:rsidP="00682DD2">
            <w:pPr>
              <w:jc w:val="center"/>
              <w:rPr>
                <w:rFonts w:cs="Arial"/>
                <w:sz w:val="20"/>
              </w:rPr>
            </w:pPr>
            <w:r w:rsidRPr="00A57FC9">
              <w:rPr>
                <w:rFonts w:cs="Arial"/>
                <w:sz w:val="20"/>
              </w:rPr>
              <w:t>D</w:t>
            </w:r>
          </w:p>
          <w:p w14:paraId="3C4F33BB" w14:textId="77777777" w:rsidR="00900B76" w:rsidRPr="00FD7624" w:rsidRDefault="00900B76" w:rsidP="00682DD2">
            <w:pPr>
              <w:jc w:val="center"/>
              <w:rPr>
                <w:rFonts w:cs="Arial"/>
                <w:sz w:val="20"/>
              </w:rPr>
            </w:pPr>
          </w:p>
          <w:p w14:paraId="3C4F33BC" w14:textId="77777777" w:rsidR="00900B76" w:rsidRPr="00FD7624" w:rsidRDefault="00900B76" w:rsidP="00682DD2">
            <w:pPr>
              <w:jc w:val="center"/>
              <w:rPr>
                <w:rFonts w:cs="Arial"/>
                <w:sz w:val="20"/>
              </w:rPr>
            </w:pPr>
          </w:p>
          <w:p w14:paraId="3C4F33BD" w14:textId="77777777" w:rsidR="00900B76" w:rsidRPr="00FD7624" w:rsidRDefault="00900B76" w:rsidP="00682DD2">
            <w:pPr>
              <w:jc w:val="center"/>
              <w:rPr>
                <w:rFonts w:cs="Arial"/>
                <w:sz w:val="20"/>
              </w:rPr>
            </w:pPr>
            <w:r w:rsidRPr="00FD7624">
              <w:rPr>
                <w:rFonts w:cs="Arial"/>
                <w:sz w:val="20"/>
              </w:rPr>
              <w:t>E</w:t>
            </w:r>
          </w:p>
          <w:p w14:paraId="3C4F33BE" w14:textId="77777777" w:rsidR="00900B76" w:rsidRPr="00FD7624" w:rsidRDefault="00900B76" w:rsidP="00682DD2">
            <w:pPr>
              <w:jc w:val="center"/>
              <w:rPr>
                <w:rFonts w:cs="Arial"/>
                <w:sz w:val="20"/>
              </w:rPr>
            </w:pPr>
          </w:p>
          <w:p w14:paraId="3C4F33BF" w14:textId="77777777" w:rsidR="00900B76" w:rsidRPr="00FD7624" w:rsidRDefault="00900B76" w:rsidP="00682DD2">
            <w:pPr>
              <w:jc w:val="center"/>
              <w:rPr>
                <w:rFonts w:cs="Arial"/>
                <w:sz w:val="20"/>
              </w:rPr>
            </w:pPr>
          </w:p>
          <w:p w14:paraId="3C4F33C0" w14:textId="77777777" w:rsidR="00900B76" w:rsidRPr="00FD7624" w:rsidRDefault="00900B76" w:rsidP="00682DD2">
            <w:pPr>
              <w:jc w:val="center"/>
              <w:rPr>
                <w:rFonts w:cs="Arial"/>
                <w:sz w:val="20"/>
              </w:rPr>
            </w:pPr>
            <w:r w:rsidRPr="00FD7624">
              <w:rPr>
                <w:rFonts w:cs="Arial"/>
                <w:sz w:val="20"/>
              </w:rPr>
              <w:t>D</w:t>
            </w:r>
          </w:p>
          <w:p w14:paraId="3C4F33C1" w14:textId="77777777" w:rsidR="00900B76" w:rsidRPr="00FD7624" w:rsidRDefault="00900B76" w:rsidP="00682DD2">
            <w:pPr>
              <w:jc w:val="center"/>
              <w:rPr>
                <w:rFonts w:cs="Arial"/>
                <w:sz w:val="20"/>
              </w:rPr>
            </w:pPr>
          </w:p>
          <w:p w14:paraId="3C4F33C2" w14:textId="77777777" w:rsidR="00900B76" w:rsidRPr="00FD7624" w:rsidRDefault="00900B76" w:rsidP="00682DD2">
            <w:pPr>
              <w:jc w:val="center"/>
              <w:rPr>
                <w:rFonts w:cs="Arial"/>
                <w:sz w:val="20"/>
              </w:rPr>
            </w:pPr>
          </w:p>
          <w:p w14:paraId="3C4F33C3" w14:textId="77777777" w:rsidR="00900B76" w:rsidRPr="00FD7624" w:rsidRDefault="00900B76" w:rsidP="00682DD2">
            <w:pPr>
              <w:jc w:val="center"/>
              <w:rPr>
                <w:rFonts w:cs="Arial"/>
                <w:sz w:val="20"/>
              </w:rPr>
            </w:pPr>
            <w:r w:rsidRPr="00FD7624">
              <w:rPr>
                <w:rFonts w:cs="Arial"/>
                <w:sz w:val="20"/>
              </w:rPr>
              <w:t>E</w:t>
            </w:r>
          </w:p>
          <w:p w14:paraId="3C4F33C4" w14:textId="77777777" w:rsidR="00900B76" w:rsidRPr="00FD7624" w:rsidRDefault="00900B76" w:rsidP="00682DD2">
            <w:pPr>
              <w:jc w:val="center"/>
              <w:rPr>
                <w:rFonts w:cs="Arial"/>
                <w:sz w:val="20"/>
              </w:rPr>
            </w:pPr>
          </w:p>
          <w:p w14:paraId="3C4F33C5" w14:textId="77777777" w:rsidR="00900B76" w:rsidRPr="00FD7624" w:rsidRDefault="00900B76" w:rsidP="00682DD2">
            <w:pPr>
              <w:jc w:val="center"/>
              <w:rPr>
                <w:rFonts w:cs="Arial"/>
                <w:sz w:val="20"/>
              </w:rPr>
            </w:pPr>
          </w:p>
          <w:p w14:paraId="3C4F33C6" w14:textId="77777777" w:rsidR="00900B76" w:rsidRPr="00FD7624" w:rsidRDefault="00900B76" w:rsidP="00682DD2">
            <w:pPr>
              <w:jc w:val="center"/>
              <w:rPr>
                <w:rFonts w:cs="Arial"/>
                <w:sz w:val="20"/>
              </w:rPr>
            </w:pPr>
          </w:p>
          <w:p w14:paraId="3C4F33C7" w14:textId="77777777" w:rsidR="00900B76" w:rsidRPr="00FD7624" w:rsidRDefault="00900B76" w:rsidP="00682DD2">
            <w:pPr>
              <w:jc w:val="center"/>
              <w:rPr>
                <w:rFonts w:cs="Arial"/>
                <w:sz w:val="20"/>
              </w:rPr>
            </w:pPr>
            <w:r w:rsidRPr="00FD7624">
              <w:rPr>
                <w:rFonts w:cs="Arial"/>
                <w:sz w:val="20"/>
              </w:rPr>
              <w:t>E</w:t>
            </w:r>
          </w:p>
          <w:p w14:paraId="3C4F33C8" w14:textId="77777777" w:rsidR="00900B76" w:rsidRPr="00FD7624" w:rsidRDefault="00900B76" w:rsidP="00682DD2">
            <w:pPr>
              <w:jc w:val="center"/>
              <w:rPr>
                <w:rFonts w:cs="Arial"/>
                <w:sz w:val="20"/>
              </w:rPr>
            </w:pPr>
          </w:p>
          <w:p w14:paraId="3C4F33C9" w14:textId="77777777" w:rsidR="00900B76" w:rsidRPr="00FD7624" w:rsidRDefault="00900B76" w:rsidP="00682DD2">
            <w:pPr>
              <w:jc w:val="center"/>
              <w:rPr>
                <w:rFonts w:cs="Arial"/>
                <w:sz w:val="20"/>
              </w:rPr>
            </w:pPr>
            <w:r w:rsidRPr="00FD7624">
              <w:rPr>
                <w:rFonts w:cs="Arial"/>
                <w:sz w:val="20"/>
              </w:rPr>
              <w:t>D</w:t>
            </w:r>
          </w:p>
        </w:tc>
        <w:tc>
          <w:tcPr>
            <w:tcW w:w="2783" w:type="dxa"/>
            <w:tcBorders>
              <w:top w:val="nil"/>
              <w:bottom w:val="single" w:sz="4" w:space="0" w:color="auto"/>
            </w:tcBorders>
          </w:tcPr>
          <w:p w14:paraId="3C4F33CA" w14:textId="77777777" w:rsidR="00900B76" w:rsidRPr="00FD7624" w:rsidRDefault="00900B76" w:rsidP="00682DD2">
            <w:pPr>
              <w:jc w:val="center"/>
              <w:rPr>
                <w:rFonts w:cs="Arial"/>
                <w:sz w:val="20"/>
              </w:rPr>
            </w:pPr>
          </w:p>
          <w:p w14:paraId="3C4F33CB" w14:textId="77777777" w:rsidR="00900B76" w:rsidRPr="00FD7624" w:rsidRDefault="00900B76" w:rsidP="00682DD2">
            <w:pPr>
              <w:jc w:val="center"/>
              <w:rPr>
                <w:rFonts w:cs="Arial"/>
                <w:sz w:val="20"/>
              </w:rPr>
            </w:pPr>
            <w:r w:rsidRPr="00FD7624">
              <w:rPr>
                <w:rFonts w:cs="Arial"/>
                <w:sz w:val="20"/>
              </w:rPr>
              <w:t>A/I/R</w:t>
            </w:r>
          </w:p>
          <w:p w14:paraId="3C4F33CC" w14:textId="77777777" w:rsidR="00900B76" w:rsidRPr="00FD7624" w:rsidRDefault="00900B76" w:rsidP="00682DD2">
            <w:pPr>
              <w:jc w:val="center"/>
              <w:rPr>
                <w:rFonts w:cs="Arial"/>
                <w:sz w:val="20"/>
              </w:rPr>
            </w:pPr>
          </w:p>
          <w:p w14:paraId="3C4F33CD" w14:textId="77777777" w:rsidR="00900B76" w:rsidRPr="00FD7624" w:rsidRDefault="00900B76" w:rsidP="00900B76">
            <w:pPr>
              <w:rPr>
                <w:rFonts w:cs="Arial"/>
                <w:sz w:val="20"/>
              </w:rPr>
            </w:pPr>
          </w:p>
          <w:p w14:paraId="3C4F33CE" w14:textId="77777777" w:rsidR="00900B76" w:rsidRPr="00FD7624" w:rsidRDefault="00900B76" w:rsidP="00682DD2">
            <w:pPr>
              <w:jc w:val="center"/>
              <w:rPr>
                <w:rFonts w:cs="Arial"/>
                <w:sz w:val="20"/>
              </w:rPr>
            </w:pPr>
          </w:p>
          <w:p w14:paraId="3C4F33CF" w14:textId="77777777" w:rsidR="00900B76" w:rsidRPr="00FD7624" w:rsidRDefault="00900B76" w:rsidP="00682DD2">
            <w:pPr>
              <w:jc w:val="center"/>
              <w:rPr>
                <w:rFonts w:cs="Arial"/>
                <w:sz w:val="20"/>
              </w:rPr>
            </w:pPr>
            <w:r w:rsidRPr="00FD7624">
              <w:rPr>
                <w:rFonts w:cs="Arial"/>
                <w:sz w:val="20"/>
              </w:rPr>
              <w:t>A/I/R</w:t>
            </w:r>
          </w:p>
          <w:p w14:paraId="3C4F33D0" w14:textId="77777777" w:rsidR="00900B76" w:rsidRPr="00FD7624" w:rsidRDefault="00900B76" w:rsidP="00682DD2">
            <w:pPr>
              <w:jc w:val="center"/>
              <w:rPr>
                <w:rFonts w:cs="Arial"/>
                <w:sz w:val="20"/>
              </w:rPr>
            </w:pPr>
          </w:p>
          <w:p w14:paraId="3C4F33D1" w14:textId="77777777" w:rsidR="00900B76" w:rsidRPr="00A57FC9" w:rsidRDefault="00900B76" w:rsidP="00682DD2">
            <w:pPr>
              <w:jc w:val="center"/>
              <w:rPr>
                <w:rFonts w:cs="Arial"/>
                <w:sz w:val="20"/>
              </w:rPr>
            </w:pPr>
          </w:p>
          <w:p w14:paraId="3C4F33D2" w14:textId="77777777" w:rsidR="00900B76" w:rsidRPr="00A57FC9" w:rsidRDefault="00900B76" w:rsidP="00682DD2">
            <w:pPr>
              <w:jc w:val="center"/>
              <w:rPr>
                <w:rFonts w:cs="Arial"/>
                <w:sz w:val="20"/>
              </w:rPr>
            </w:pPr>
            <w:r w:rsidRPr="00A57FC9">
              <w:rPr>
                <w:rFonts w:cs="Arial"/>
                <w:sz w:val="20"/>
              </w:rPr>
              <w:t>A/I</w:t>
            </w:r>
          </w:p>
          <w:p w14:paraId="3C4F33D3" w14:textId="77777777" w:rsidR="00900B76" w:rsidRPr="00FD7624" w:rsidRDefault="00900B76" w:rsidP="00682DD2">
            <w:pPr>
              <w:jc w:val="center"/>
              <w:rPr>
                <w:rFonts w:cs="Arial"/>
                <w:sz w:val="20"/>
              </w:rPr>
            </w:pPr>
          </w:p>
          <w:p w14:paraId="3C4F33D4" w14:textId="77777777" w:rsidR="00900B76" w:rsidRPr="00FD7624" w:rsidRDefault="00900B76" w:rsidP="00682DD2">
            <w:pPr>
              <w:jc w:val="center"/>
              <w:rPr>
                <w:rFonts w:cs="Arial"/>
                <w:sz w:val="20"/>
              </w:rPr>
            </w:pPr>
          </w:p>
          <w:p w14:paraId="3C4F33D5" w14:textId="77777777" w:rsidR="00900B76" w:rsidRPr="00FD7624" w:rsidRDefault="00900B76" w:rsidP="00682DD2">
            <w:pPr>
              <w:jc w:val="center"/>
              <w:rPr>
                <w:rFonts w:cs="Arial"/>
                <w:sz w:val="20"/>
              </w:rPr>
            </w:pPr>
          </w:p>
          <w:p w14:paraId="3C4F33D6" w14:textId="77777777" w:rsidR="00900B76" w:rsidRPr="00A57FC9" w:rsidRDefault="00900B76" w:rsidP="00682DD2">
            <w:pPr>
              <w:jc w:val="center"/>
              <w:rPr>
                <w:rFonts w:cs="Arial"/>
                <w:sz w:val="20"/>
              </w:rPr>
            </w:pPr>
            <w:r w:rsidRPr="00A57FC9">
              <w:rPr>
                <w:rFonts w:cs="Arial"/>
                <w:sz w:val="20"/>
              </w:rPr>
              <w:t>A/I/R</w:t>
            </w:r>
          </w:p>
          <w:p w14:paraId="3C4F33D7" w14:textId="77777777" w:rsidR="00900B76" w:rsidRPr="00FD7624" w:rsidRDefault="00900B76" w:rsidP="00682DD2">
            <w:pPr>
              <w:jc w:val="center"/>
              <w:rPr>
                <w:rFonts w:cs="Arial"/>
                <w:sz w:val="20"/>
              </w:rPr>
            </w:pPr>
          </w:p>
          <w:p w14:paraId="3C4F33D8" w14:textId="77777777" w:rsidR="00900B76" w:rsidRPr="00FD7624" w:rsidRDefault="00900B76" w:rsidP="00682DD2">
            <w:pPr>
              <w:jc w:val="center"/>
              <w:rPr>
                <w:rFonts w:cs="Arial"/>
                <w:sz w:val="20"/>
              </w:rPr>
            </w:pPr>
          </w:p>
          <w:p w14:paraId="3C4F33D9" w14:textId="77777777" w:rsidR="00900B76" w:rsidRPr="00FD7624" w:rsidRDefault="00900B76" w:rsidP="00682DD2">
            <w:pPr>
              <w:jc w:val="center"/>
              <w:rPr>
                <w:rFonts w:cs="Arial"/>
                <w:sz w:val="20"/>
              </w:rPr>
            </w:pPr>
          </w:p>
          <w:p w14:paraId="3C4F33DA" w14:textId="77777777" w:rsidR="00900B76" w:rsidRPr="00A57FC9" w:rsidRDefault="00900B76" w:rsidP="00682DD2">
            <w:pPr>
              <w:jc w:val="center"/>
              <w:rPr>
                <w:rFonts w:cs="Arial"/>
                <w:sz w:val="20"/>
              </w:rPr>
            </w:pPr>
            <w:r w:rsidRPr="00A57FC9">
              <w:rPr>
                <w:rFonts w:cs="Arial"/>
                <w:sz w:val="20"/>
              </w:rPr>
              <w:t>A/I/R</w:t>
            </w:r>
          </w:p>
          <w:p w14:paraId="3C4F33DB" w14:textId="77777777" w:rsidR="00900B76" w:rsidRPr="00FD7624" w:rsidRDefault="00900B76" w:rsidP="00682DD2">
            <w:pPr>
              <w:jc w:val="center"/>
              <w:rPr>
                <w:rFonts w:cs="Arial"/>
                <w:sz w:val="20"/>
              </w:rPr>
            </w:pPr>
          </w:p>
          <w:p w14:paraId="3C4F33DC" w14:textId="77777777" w:rsidR="00900B76" w:rsidRPr="00FD7624" w:rsidRDefault="00900B76" w:rsidP="00682DD2">
            <w:pPr>
              <w:jc w:val="center"/>
              <w:rPr>
                <w:rFonts w:cs="Arial"/>
                <w:sz w:val="20"/>
              </w:rPr>
            </w:pPr>
          </w:p>
          <w:p w14:paraId="3C4F33DD" w14:textId="77777777" w:rsidR="00900B76" w:rsidRPr="00FD7624" w:rsidRDefault="00900B76" w:rsidP="00682DD2">
            <w:pPr>
              <w:jc w:val="center"/>
              <w:rPr>
                <w:rFonts w:cs="Arial"/>
                <w:sz w:val="20"/>
              </w:rPr>
            </w:pPr>
            <w:r w:rsidRPr="00FD7624">
              <w:rPr>
                <w:rFonts w:cs="Arial"/>
                <w:sz w:val="20"/>
              </w:rPr>
              <w:t>A/I/R</w:t>
            </w:r>
          </w:p>
          <w:p w14:paraId="3C4F33DE" w14:textId="77777777" w:rsidR="00900B76" w:rsidRPr="00FD7624" w:rsidRDefault="00900B76" w:rsidP="00682DD2">
            <w:pPr>
              <w:jc w:val="center"/>
              <w:rPr>
                <w:rFonts w:cs="Arial"/>
                <w:sz w:val="20"/>
              </w:rPr>
            </w:pPr>
          </w:p>
          <w:p w14:paraId="3C4F33DF" w14:textId="77777777" w:rsidR="00900B76" w:rsidRPr="00FD7624" w:rsidRDefault="00900B76" w:rsidP="00682DD2">
            <w:pPr>
              <w:jc w:val="center"/>
              <w:rPr>
                <w:rFonts w:cs="Arial"/>
                <w:sz w:val="20"/>
              </w:rPr>
            </w:pPr>
          </w:p>
          <w:p w14:paraId="3C4F33E0" w14:textId="77777777" w:rsidR="00900B76" w:rsidRPr="00FD7624" w:rsidRDefault="00900B76" w:rsidP="00682DD2">
            <w:pPr>
              <w:jc w:val="center"/>
              <w:rPr>
                <w:rFonts w:cs="Arial"/>
                <w:sz w:val="20"/>
              </w:rPr>
            </w:pPr>
            <w:r w:rsidRPr="00FD7624">
              <w:rPr>
                <w:rFonts w:cs="Arial"/>
                <w:sz w:val="20"/>
              </w:rPr>
              <w:t>A/I/R</w:t>
            </w:r>
          </w:p>
          <w:p w14:paraId="3C4F33E1" w14:textId="77777777" w:rsidR="00900B76" w:rsidRPr="00FD7624" w:rsidRDefault="00900B76" w:rsidP="00682DD2">
            <w:pPr>
              <w:jc w:val="center"/>
              <w:rPr>
                <w:rFonts w:cs="Arial"/>
                <w:sz w:val="20"/>
              </w:rPr>
            </w:pPr>
          </w:p>
          <w:p w14:paraId="3C4F33E2" w14:textId="77777777" w:rsidR="00900B76" w:rsidRPr="00FD7624" w:rsidRDefault="00900B76" w:rsidP="00682DD2">
            <w:pPr>
              <w:jc w:val="center"/>
              <w:rPr>
                <w:rFonts w:cs="Arial"/>
                <w:sz w:val="20"/>
              </w:rPr>
            </w:pPr>
          </w:p>
          <w:p w14:paraId="3C4F33E3" w14:textId="77777777" w:rsidR="00900B76" w:rsidRPr="00FD7624" w:rsidRDefault="00900B76" w:rsidP="00682DD2">
            <w:pPr>
              <w:jc w:val="center"/>
              <w:rPr>
                <w:rFonts w:cs="Arial"/>
                <w:sz w:val="20"/>
              </w:rPr>
            </w:pPr>
            <w:r w:rsidRPr="00FD7624">
              <w:rPr>
                <w:rFonts w:cs="Arial"/>
                <w:sz w:val="20"/>
              </w:rPr>
              <w:t>A/I/R</w:t>
            </w:r>
          </w:p>
          <w:p w14:paraId="3C4F33E4" w14:textId="77777777" w:rsidR="00900B76" w:rsidRPr="00FD7624" w:rsidRDefault="00900B76" w:rsidP="00682DD2">
            <w:pPr>
              <w:jc w:val="center"/>
              <w:rPr>
                <w:rFonts w:cs="Arial"/>
                <w:sz w:val="20"/>
              </w:rPr>
            </w:pPr>
          </w:p>
          <w:p w14:paraId="3C4F33E5" w14:textId="77777777" w:rsidR="00900B76" w:rsidRPr="00FD7624" w:rsidRDefault="00900B76" w:rsidP="00682DD2">
            <w:pPr>
              <w:jc w:val="center"/>
              <w:rPr>
                <w:rFonts w:cs="Arial"/>
                <w:sz w:val="20"/>
              </w:rPr>
            </w:pPr>
          </w:p>
          <w:p w14:paraId="3C4F33E6" w14:textId="77777777" w:rsidR="00900B76" w:rsidRPr="00FD7624" w:rsidRDefault="00900B76" w:rsidP="00682DD2">
            <w:pPr>
              <w:jc w:val="center"/>
              <w:rPr>
                <w:rFonts w:cs="Arial"/>
                <w:sz w:val="20"/>
              </w:rPr>
            </w:pPr>
          </w:p>
          <w:p w14:paraId="3C4F33E7" w14:textId="77777777" w:rsidR="00900B76" w:rsidRPr="00FD7624" w:rsidRDefault="00900B76" w:rsidP="00682DD2">
            <w:pPr>
              <w:jc w:val="center"/>
              <w:rPr>
                <w:rFonts w:cs="Arial"/>
                <w:sz w:val="20"/>
              </w:rPr>
            </w:pPr>
            <w:r w:rsidRPr="00FD7624">
              <w:rPr>
                <w:rFonts w:cs="Arial"/>
                <w:sz w:val="20"/>
              </w:rPr>
              <w:t>A/I/R</w:t>
            </w:r>
          </w:p>
          <w:p w14:paraId="3C4F33E8" w14:textId="77777777" w:rsidR="00900B76" w:rsidRPr="00FD7624" w:rsidRDefault="00900B76" w:rsidP="00682DD2">
            <w:pPr>
              <w:jc w:val="center"/>
              <w:rPr>
                <w:rFonts w:cs="Arial"/>
                <w:sz w:val="20"/>
              </w:rPr>
            </w:pPr>
          </w:p>
          <w:p w14:paraId="3C4F33E9" w14:textId="77777777" w:rsidR="00900B76" w:rsidRPr="00FD7624" w:rsidRDefault="00900B76" w:rsidP="00682DD2">
            <w:pPr>
              <w:jc w:val="center"/>
              <w:rPr>
                <w:rFonts w:cs="Arial"/>
                <w:sz w:val="20"/>
              </w:rPr>
            </w:pPr>
            <w:r w:rsidRPr="00FD7624">
              <w:rPr>
                <w:rFonts w:cs="Arial"/>
                <w:sz w:val="20"/>
              </w:rPr>
              <w:t>A/I</w:t>
            </w:r>
          </w:p>
          <w:p w14:paraId="3C4F33EA" w14:textId="77777777" w:rsidR="00900B76" w:rsidRPr="00FD7624" w:rsidRDefault="00900B76" w:rsidP="00682DD2">
            <w:pPr>
              <w:jc w:val="center"/>
              <w:rPr>
                <w:rFonts w:cs="Arial"/>
                <w:sz w:val="20"/>
              </w:rPr>
            </w:pPr>
          </w:p>
        </w:tc>
      </w:tr>
      <w:tr w:rsidR="00900B76" w:rsidRPr="00BF1EA9" w14:paraId="3C4F33F0" w14:textId="77777777">
        <w:tc>
          <w:tcPr>
            <w:tcW w:w="4854" w:type="dxa"/>
            <w:tcBorders>
              <w:top w:val="single" w:sz="4" w:space="0" w:color="auto"/>
            </w:tcBorders>
            <w:shd w:val="clear" w:color="auto" w:fill="000000"/>
          </w:tcPr>
          <w:p w14:paraId="3C4F33EC" w14:textId="77777777" w:rsidR="00900B76" w:rsidRPr="00BF1EA9" w:rsidRDefault="00900B76">
            <w:pPr>
              <w:rPr>
                <w:b/>
                <w:sz w:val="22"/>
                <w:szCs w:val="22"/>
              </w:rPr>
            </w:pPr>
            <w:r w:rsidRPr="00BF1EA9">
              <w:rPr>
                <w:b/>
                <w:sz w:val="22"/>
                <w:szCs w:val="22"/>
              </w:rPr>
              <w:t>PERSONAL SKILLS AND ATTRIBUTES</w:t>
            </w:r>
          </w:p>
        </w:tc>
        <w:tc>
          <w:tcPr>
            <w:tcW w:w="2144" w:type="dxa"/>
            <w:tcBorders>
              <w:top w:val="single" w:sz="4" w:space="0" w:color="auto"/>
            </w:tcBorders>
            <w:shd w:val="clear" w:color="auto" w:fill="000000"/>
          </w:tcPr>
          <w:p w14:paraId="3C4F33ED" w14:textId="77777777" w:rsidR="00900B76" w:rsidRPr="00BF1EA9" w:rsidRDefault="00900B76">
            <w:pPr>
              <w:jc w:val="center"/>
              <w:rPr>
                <w:b/>
                <w:sz w:val="22"/>
                <w:szCs w:val="22"/>
              </w:rPr>
            </w:pPr>
            <w:r w:rsidRPr="00BF1EA9">
              <w:rPr>
                <w:b/>
                <w:sz w:val="22"/>
                <w:szCs w:val="22"/>
              </w:rPr>
              <w:t>ESSENTIAL/</w:t>
            </w:r>
          </w:p>
          <w:p w14:paraId="3C4F33EE" w14:textId="77777777" w:rsidR="00900B76" w:rsidRPr="00BF1EA9" w:rsidRDefault="00900B76">
            <w:pPr>
              <w:jc w:val="center"/>
              <w:rPr>
                <w:b/>
                <w:sz w:val="22"/>
                <w:szCs w:val="22"/>
              </w:rPr>
            </w:pPr>
            <w:r w:rsidRPr="00BF1EA9">
              <w:rPr>
                <w:b/>
                <w:sz w:val="22"/>
                <w:szCs w:val="22"/>
              </w:rPr>
              <w:t>DESIRABLE</w:t>
            </w:r>
          </w:p>
        </w:tc>
        <w:tc>
          <w:tcPr>
            <w:tcW w:w="2783" w:type="dxa"/>
            <w:tcBorders>
              <w:top w:val="single" w:sz="4" w:space="0" w:color="auto"/>
            </w:tcBorders>
            <w:shd w:val="clear" w:color="auto" w:fill="000000"/>
          </w:tcPr>
          <w:p w14:paraId="3C4F33EF" w14:textId="77777777" w:rsidR="00900B76" w:rsidRPr="00BF1EA9" w:rsidRDefault="00900B76">
            <w:pPr>
              <w:jc w:val="center"/>
              <w:rPr>
                <w:b/>
                <w:sz w:val="22"/>
                <w:szCs w:val="22"/>
              </w:rPr>
            </w:pPr>
            <w:r w:rsidRPr="00BF1EA9">
              <w:rPr>
                <w:b/>
                <w:sz w:val="22"/>
                <w:szCs w:val="22"/>
              </w:rPr>
              <w:t>EVIDENCE</w:t>
            </w:r>
          </w:p>
        </w:tc>
      </w:tr>
      <w:tr w:rsidR="00900B76" w:rsidRPr="00BF1EA9" w14:paraId="3C4F344B" w14:textId="77777777">
        <w:tc>
          <w:tcPr>
            <w:tcW w:w="4854" w:type="dxa"/>
            <w:tcBorders>
              <w:top w:val="nil"/>
            </w:tcBorders>
          </w:tcPr>
          <w:p w14:paraId="3C4F33F1" w14:textId="77777777" w:rsidR="00900B76" w:rsidRPr="00FD7624" w:rsidRDefault="00900B76" w:rsidP="00682DD2">
            <w:pPr>
              <w:rPr>
                <w:rFonts w:cs="Arial"/>
                <w:sz w:val="21"/>
                <w:szCs w:val="21"/>
              </w:rPr>
            </w:pPr>
          </w:p>
          <w:p w14:paraId="3C4F33F2" w14:textId="77777777" w:rsidR="00900B76" w:rsidRPr="00FD7624" w:rsidRDefault="00900B76" w:rsidP="00682DD2">
            <w:pPr>
              <w:rPr>
                <w:rFonts w:cs="Arial"/>
                <w:sz w:val="20"/>
              </w:rPr>
            </w:pPr>
            <w:r w:rsidRPr="00FD7624">
              <w:rPr>
                <w:rFonts w:cs="Arial"/>
                <w:sz w:val="20"/>
              </w:rPr>
              <w:t>Good communication skills with the ability to co</w:t>
            </w:r>
            <w:r w:rsidR="004E6CCF">
              <w:rPr>
                <w:rFonts w:cs="Arial"/>
                <w:sz w:val="20"/>
              </w:rPr>
              <w:t>mmunicate effectively across all aspects of the school</w:t>
            </w:r>
            <w:r w:rsidRPr="00FD7624">
              <w:rPr>
                <w:rFonts w:cs="Arial"/>
                <w:sz w:val="20"/>
              </w:rPr>
              <w:t>.</w:t>
            </w:r>
          </w:p>
          <w:p w14:paraId="3C4F33F3" w14:textId="77777777" w:rsidR="00900B76" w:rsidRPr="00FD7624" w:rsidRDefault="00900B76" w:rsidP="00682DD2">
            <w:pPr>
              <w:rPr>
                <w:rFonts w:cs="Arial"/>
                <w:sz w:val="20"/>
              </w:rPr>
            </w:pPr>
          </w:p>
          <w:p w14:paraId="3C4F33F4" w14:textId="77777777" w:rsidR="00900B76" w:rsidRPr="00FD7624" w:rsidRDefault="00900B76" w:rsidP="00682DD2">
            <w:pPr>
              <w:rPr>
                <w:rFonts w:cs="Arial"/>
                <w:sz w:val="20"/>
              </w:rPr>
            </w:pPr>
            <w:r w:rsidRPr="00FD7624">
              <w:rPr>
                <w:rFonts w:cs="Arial"/>
                <w:sz w:val="20"/>
              </w:rPr>
              <w:t>Inter-personal skills.</w:t>
            </w:r>
          </w:p>
          <w:p w14:paraId="3C4F33F5" w14:textId="77777777" w:rsidR="00900B76" w:rsidRPr="00FD7624" w:rsidRDefault="00900B76" w:rsidP="00682DD2">
            <w:pPr>
              <w:rPr>
                <w:rFonts w:cs="Arial"/>
                <w:sz w:val="20"/>
              </w:rPr>
            </w:pPr>
          </w:p>
          <w:p w14:paraId="3C4F33F6" w14:textId="77777777" w:rsidR="00900B76" w:rsidRPr="00FD7624" w:rsidRDefault="00900B76" w:rsidP="00682DD2">
            <w:pPr>
              <w:rPr>
                <w:rFonts w:cs="Arial"/>
                <w:sz w:val="20"/>
              </w:rPr>
            </w:pPr>
            <w:r w:rsidRPr="00FD7624">
              <w:rPr>
                <w:rFonts w:cs="Arial"/>
                <w:sz w:val="20"/>
              </w:rPr>
              <w:t>Ability to prioritise time effectively and to plan ahead.</w:t>
            </w:r>
          </w:p>
          <w:p w14:paraId="3C4F33F7" w14:textId="77777777" w:rsidR="00900B76" w:rsidRPr="00FD7624" w:rsidRDefault="00900B76" w:rsidP="00682DD2">
            <w:pPr>
              <w:rPr>
                <w:rFonts w:cs="Arial"/>
                <w:sz w:val="20"/>
              </w:rPr>
            </w:pPr>
          </w:p>
          <w:p w14:paraId="3C4F33F8" w14:textId="77777777" w:rsidR="00900B76" w:rsidRPr="00FD7624" w:rsidRDefault="00900B76" w:rsidP="00682DD2">
            <w:pPr>
              <w:rPr>
                <w:rFonts w:cs="Arial"/>
                <w:sz w:val="20"/>
              </w:rPr>
            </w:pPr>
            <w:r w:rsidRPr="00FD7624">
              <w:rPr>
                <w:rFonts w:cs="Arial"/>
                <w:sz w:val="20"/>
              </w:rPr>
              <w:t>Confidence with an ability to</w:t>
            </w:r>
            <w:r w:rsidRPr="00FD7624">
              <w:rPr>
                <w:rFonts w:cs="Arial"/>
                <w:sz w:val="21"/>
                <w:szCs w:val="21"/>
              </w:rPr>
              <w:t xml:space="preserve"> </w:t>
            </w:r>
            <w:r w:rsidRPr="00FD7624">
              <w:rPr>
                <w:rFonts w:cs="Arial"/>
                <w:sz w:val="20"/>
              </w:rPr>
              <w:t>motivate others, particularly pupils.</w:t>
            </w:r>
          </w:p>
          <w:p w14:paraId="3C4F33F9" w14:textId="77777777" w:rsidR="00900B76" w:rsidRPr="00FD7624" w:rsidRDefault="00900B76" w:rsidP="00682DD2">
            <w:pPr>
              <w:rPr>
                <w:rFonts w:cs="Arial"/>
                <w:sz w:val="20"/>
              </w:rPr>
            </w:pPr>
          </w:p>
          <w:p w14:paraId="3C4F33FA" w14:textId="77777777" w:rsidR="00900B76" w:rsidRPr="00FD7624" w:rsidRDefault="00900B76" w:rsidP="00682DD2">
            <w:pPr>
              <w:rPr>
                <w:rFonts w:cs="Arial"/>
                <w:sz w:val="20"/>
              </w:rPr>
            </w:pPr>
            <w:proofErr w:type="spellStart"/>
            <w:r w:rsidRPr="00FD7624">
              <w:rPr>
                <w:rFonts w:cs="Arial"/>
                <w:sz w:val="20"/>
              </w:rPr>
              <w:t>Self awareness</w:t>
            </w:r>
            <w:proofErr w:type="spellEnd"/>
            <w:r w:rsidRPr="00FD7624">
              <w:rPr>
                <w:rFonts w:cs="Arial"/>
                <w:sz w:val="20"/>
              </w:rPr>
              <w:t xml:space="preserve"> and presence.</w:t>
            </w:r>
          </w:p>
          <w:p w14:paraId="3C4F33FB" w14:textId="77777777" w:rsidR="00900B76" w:rsidRPr="00FD7624" w:rsidRDefault="00900B76" w:rsidP="00682DD2">
            <w:pPr>
              <w:rPr>
                <w:rFonts w:cs="Arial"/>
                <w:sz w:val="20"/>
              </w:rPr>
            </w:pPr>
          </w:p>
          <w:p w14:paraId="3C4F33FC" w14:textId="77777777" w:rsidR="00900B76" w:rsidRPr="00FD7624" w:rsidRDefault="00900B76" w:rsidP="00682DD2">
            <w:pPr>
              <w:rPr>
                <w:rFonts w:cs="Arial"/>
                <w:sz w:val="20"/>
              </w:rPr>
            </w:pPr>
            <w:r w:rsidRPr="00FD7624">
              <w:rPr>
                <w:rFonts w:cs="Arial"/>
                <w:sz w:val="20"/>
              </w:rPr>
              <w:t>Commitment, enthusiasm, integrity and reliability.</w:t>
            </w:r>
          </w:p>
          <w:p w14:paraId="3C4F33FD" w14:textId="77777777" w:rsidR="00900B76" w:rsidRPr="00FD7624" w:rsidRDefault="00900B76" w:rsidP="00682DD2">
            <w:pPr>
              <w:rPr>
                <w:rFonts w:cs="Arial"/>
                <w:sz w:val="20"/>
              </w:rPr>
            </w:pPr>
          </w:p>
          <w:p w14:paraId="3C4F33FE" w14:textId="77777777" w:rsidR="00900B76" w:rsidRPr="00FD7624" w:rsidRDefault="00900B76" w:rsidP="00682DD2">
            <w:pPr>
              <w:rPr>
                <w:rFonts w:cs="Arial"/>
                <w:sz w:val="20"/>
              </w:rPr>
            </w:pPr>
            <w:r w:rsidRPr="00FD7624">
              <w:rPr>
                <w:rFonts w:cs="Arial"/>
                <w:sz w:val="20"/>
              </w:rPr>
              <w:t>Independent thinker, able to put arguments forward and debate an issue.</w:t>
            </w:r>
          </w:p>
          <w:p w14:paraId="3C4F33FF" w14:textId="77777777" w:rsidR="00900B76" w:rsidRPr="00FD7624" w:rsidRDefault="00900B76" w:rsidP="00682DD2">
            <w:pPr>
              <w:rPr>
                <w:rFonts w:cs="Arial"/>
                <w:sz w:val="20"/>
              </w:rPr>
            </w:pPr>
          </w:p>
          <w:p w14:paraId="3C4F3400" w14:textId="77777777" w:rsidR="00900B76" w:rsidRPr="00FD7624" w:rsidRDefault="00900B76" w:rsidP="00682DD2">
            <w:pPr>
              <w:rPr>
                <w:rFonts w:cs="Arial"/>
                <w:sz w:val="20"/>
              </w:rPr>
            </w:pPr>
            <w:r w:rsidRPr="00FD7624">
              <w:rPr>
                <w:rFonts w:cs="Arial"/>
                <w:sz w:val="20"/>
              </w:rPr>
              <w:t>Flexibility and a willingness to learn.</w:t>
            </w:r>
          </w:p>
          <w:p w14:paraId="3C4F3401" w14:textId="77777777" w:rsidR="00900B76" w:rsidRPr="00FD7624" w:rsidRDefault="00900B76" w:rsidP="00682DD2">
            <w:pPr>
              <w:rPr>
                <w:rFonts w:cs="Arial"/>
                <w:sz w:val="20"/>
              </w:rPr>
            </w:pPr>
          </w:p>
          <w:p w14:paraId="3C4F3402" w14:textId="77777777" w:rsidR="00900B76" w:rsidRPr="00FD7624" w:rsidRDefault="00900B76" w:rsidP="00682DD2">
            <w:pPr>
              <w:rPr>
                <w:rFonts w:cs="Arial"/>
                <w:sz w:val="20"/>
              </w:rPr>
            </w:pPr>
            <w:r w:rsidRPr="00FD7624">
              <w:rPr>
                <w:rFonts w:cs="Arial"/>
                <w:sz w:val="20"/>
              </w:rPr>
              <w:t>Ability to work as a member of a team.</w:t>
            </w:r>
          </w:p>
          <w:p w14:paraId="3C4F3403" w14:textId="77777777" w:rsidR="00900B76" w:rsidRPr="00FD7624" w:rsidRDefault="00900B76" w:rsidP="00682DD2">
            <w:pPr>
              <w:rPr>
                <w:rFonts w:cs="Arial"/>
                <w:sz w:val="20"/>
              </w:rPr>
            </w:pPr>
          </w:p>
          <w:p w14:paraId="3C4F3404" w14:textId="77777777" w:rsidR="00900B76" w:rsidRPr="00FD7624" w:rsidRDefault="00900B76" w:rsidP="00682DD2">
            <w:pPr>
              <w:rPr>
                <w:rFonts w:cs="Arial"/>
                <w:sz w:val="20"/>
              </w:rPr>
            </w:pPr>
            <w:r w:rsidRPr="00FD7624">
              <w:rPr>
                <w:rFonts w:cs="Arial"/>
                <w:sz w:val="20"/>
              </w:rPr>
              <w:t>Caring, kind and approachable, especially in relation to pupils.</w:t>
            </w:r>
          </w:p>
          <w:p w14:paraId="3C4F3405" w14:textId="77777777" w:rsidR="00900B76" w:rsidRPr="00FD7624" w:rsidRDefault="00900B76" w:rsidP="00682DD2">
            <w:pPr>
              <w:rPr>
                <w:rFonts w:cs="Arial"/>
                <w:sz w:val="20"/>
              </w:rPr>
            </w:pPr>
          </w:p>
          <w:p w14:paraId="3C4F3406" w14:textId="77777777" w:rsidR="00900B76" w:rsidRPr="00FD7624" w:rsidRDefault="00900B76" w:rsidP="00682DD2">
            <w:pPr>
              <w:rPr>
                <w:rFonts w:cs="Arial"/>
                <w:sz w:val="20"/>
              </w:rPr>
            </w:pPr>
            <w:r w:rsidRPr="00FD7624">
              <w:rPr>
                <w:rFonts w:cs="Arial"/>
                <w:sz w:val="20"/>
              </w:rPr>
              <w:t>Positive and optimistic.</w:t>
            </w:r>
          </w:p>
          <w:p w14:paraId="3C4F3407" w14:textId="77777777" w:rsidR="00900B76" w:rsidRPr="00FD7624" w:rsidRDefault="00900B76" w:rsidP="00682DD2">
            <w:pPr>
              <w:rPr>
                <w:rFonts w:cs="Arial"/>
                <w:sz w:val="20"/>
              </w:rPr>
            </w:pPr>
          </w:p>
          <w:p w14:paraId="3C4F3408" w14:textId="77777777" w:rsidR="00900B76" w:rsidRPr="00FD7624" w:rsidRDefault="00900B76" w:rsidP="00682DD2">
            <w:pPr>
              <w:rPr>
                <w:rFonts w:cs="Arial"/>
                <w:sz w:val="20"/>
              </w:rPr>
            </w:pPr>
            <w:r w:rsidRPr="00FD7624">
              <w:rPr>
                <w:rFonts w:cs="Arial"/>
                <w:sz w:val="20"/>
              </w:rPr>
              <w:t>Creative.</w:t>
            </w:r>
          </w:p>
          <w:p w14:paraId="3C4F3409" w14:textId="77777777" w:rsidR="00900B76" w:rsidRPr="00FD7624" w:rsidRDefault="00900B76" w:rsidP="00682DD2">
            <w:pPr>
              <w:rPr>
                <w:rFonts w:cs="Arial"/>
                <w:sz w:val="20"/>
              </w:rPr>
            </w:pPr>
          </w:p>
          <w:p w14:paraId="3C4F340A" w14:textId="77777777" w:rsidR="00900B76" w:rsidRPr="00FD7624" w:rsidRDefault="00900B76" w:rsidP="00682DD2">
            <w:pPr>
              <w:rPr>
                <w:rFonts w:cs="Arial"/>
                <w:sz w:val="20"/>
              </w:rPr>
            </w:pPr>
            <w:r w:rsidRPr="00FD7624">
              <w:rPr>
                <w:rFonts w:cs="Arial"/>
                <w:sz w:val="20"/>
              </w:rPr>
              <w:t>Willingness to become involved in the wider life of the School.</w:t>
            </w:r>
          </w:p>
          <w:p w14:paraId="3C4F340B" w14:textId="77777777" w:rsidR="00900B76" w:rsidRPr="00FD7624" w:rsidRDefault="00900B76" w:rsidP="00682DD2">
            <w:pPr>
              <w:rPr>
                <w:rFonts w:cs="Arial"/>
                <w:sz w:val="20"/>
              </w:rPr>
            </w:pPr>
          </w:p>
          <w:p w14:paraId="3C4F340C" w14:textId="77777777" w:rsidR="00900B76" w:rsidRPr="00FD7624" w:rsidRDefault="00900B76" w:rsidP="00682DD2">
            <w:pPr>
              <w:rPr>
                <w:rFonts w:cs="Arial"/>
                <w:sz w:val="20"/>
              </w:rPr>
            </w:pPr>
          </w:p>
          <w:p w14:paraId="3C4F340D" w14:textId="77777777" w:rsidR="00900B76" w:rsidRPr="00FD7624" w:rsidRDefault="00900B76" w:rsidP="00682DD2">
            <w:pPr>
              <w:rPr>
                <w:rFonts w:cs="Arial"/>
                <w:sz w:val="20"/>
              </w:rPr>
            </w:pPr>
          </w:p>
          <w:p w14:paraId="3C4F340E" w14:textId="77777777" w:rsidR="00900B76" w:rsidRPr="00FD7624" w:rsidRDefault="00900B76" w:rsidP="00682DD2">
            <w:pPr>
              <w:rPr>
                <w:rFonts w:cs="Arial"/>
                <w:sz w:val="16"/>
                <w:szCs w:val="16"/>
              </w:rPr>
            </w:pPr>
          </w:p>
        </w:tc>
        <w:tc>
          <w:tcPr>
            <w:tcW w:w="2144" w:type="dxa"/>
            <w:tcBorders>
              <w:top w:val="nil"/>
            </w:tcBorders>
          </w:tcPr>
          <w:p w14:paraId="3C4F340F" w14:textId="77777777" w:rsidR="00900B76" w:rsidRPr="00FD7624" w:rsidRDefault="00900B76" w:rsidP="00682DD2">
            <w:pPr>
              <w:jc w:val="center"/>
              <w:rPr>
                <w:rFonts w:cs="Arial"/>
                <w:sz w:val="20"/>
              </w:rPr>
            </w:pPr>
          </w:p>
          <w:p w14:paraId="3C4F3410" w14:textId="77777777" w:rsidR="00900B76" w:rsidRPr="00FD7624" w:rsidRDefault="00900B76" w:rsidP="00682DD2">
            <w:pPr>
              <w:jc w:val="center"/>
              <w:rPr>
                <w:rFonts w:cs="Arial"/>
                <w:sz w:val="20"/>
              </w:rPr>
            </w:pPr>
            <w:r w:rsidRPr="00FD7624">
              <w:rPr>
                <w:rFonts w:cs="Arial"/>
                <w:sz w:val="20"/>
              </w:rPr>
              <w:t>E</w:t>
            </w:r>
          </w:p>
          <w:p w14:paraId="3C4F3411" w14:textId="77777777" w:rsidR="00900B76" w:rsidRPr="00FD7624" w:rsidRDefault="00900B76" w:rsidP="00682DD2">
            <w:pPr>
              <w:jc w:val="center"/>
              <w:rPr>
                <w:rFonts w:cs="Arial"/>
                <w:sz w:val="20"/>
              </w:rPr>
            </w:pPr>
          </w:p>
          <w:p w14:paraId="3C4F3412" w14:textId="77777777" w:rsidR="00900B76" w:rsidRPr="00FD7624" w:rsidRDefault="00900B76" w:rsidP="00682DD2">
            <w:pPr>
              <w:jc w:val="center"/>
              <w:rPr>
                <w:rFonts w:cs="Arial"/>
                <w:sz w:val="20"/>
              </w:rPr>
            </w:pPr>
          </w:p>
          <w:p w14:paraId="3C4F3413" w14:textId="77777777" w:rsidR="00900B76" w:rsidRPr="00FD7624" w:rsidRDefault="00900B76" w:rsidP="00682DD2">
            <w:pPr>
              <w:jc w:val="center"/>
              <w:rPr>
                <w:rFonts w:cs="Arial"/>
                <w:sz w:val="20"/>
              </w:rPr>
            </w:pPr>
            <w:r w:rsidRPr="00FD7624">
              <w:rPr>
                <w:rFonts w:cs="Arial"/>
                <w:sz w:val="20"/>
              </w:rPr>
              <w:t>E</w:t>
            </w:r>
          </w:p>
          <w:p w14:paraId="3C4F3414" w14:textId="77777777" w:rsidR="00900B76" w:rsidRPr="00FD7624" w:rsidRDefault="00900B76" w:rsidP="00682DD2">
            <w:pPr>
              <w:rPr>
                <w:rFonts w:cs="Arial"/>
                <w:sz w:val="20"/>
              </w:rPr>
            </w:pPr>
          </w:p>
          <w:p w14:paraId="3C4F3415" w14:textId="77777777" w:rsidR="00900B76" w:rsidRPr="00FD7624" w:rsidRDefault="00900B76" w:rsidP="00682DD2">
            <w:pPr>
              <w:jc w:val="center"/>
              <w:rPr>
                <w:rFonts w:cs="Arial"/>
                <w:sz w:val="20"/>
              </w:rPr>
            </w:pPr>
            <w:r w:rsidRPr="00FD7624">
              <w:rPr>
                <w:rFonts w:cs="Arial"/>
                <w:sz w:val="20"/>
              </w:rPr>
              <w:t>E</w:t>
            </w:r>
          </w:p>
          <w:p w14:paraId="3C4F3416" w14:textId="77777777" w:rsidR="00900B76" w:rsidRPr="00FD7624" w:rsidRDefault="00900B76" w:rsidP="00682DD2">
            <w:pPr>
              <w:jc w:val="center"/>
              <w:rPr>
                <w:rFonts w:cs="Arial"/>
                <w:sz w:val="20"/>
              </w:rPr>
            </w:pPr>
          </w:p>
          <w:p w14:paraId="3C4F3417" w14:textId="77777777" w:rsidR="00900B76" w:rsidRPr="00FD7624" w:rsidRDefault="00900B76" w:rsidP="00682DD2">
            <w:pPr>
              <w:rPr>
                <w:rFonts w:cs="Arial"/>
                <w:sz w:val="20"/>
              </w:rPr>
            </w:pPr>
          </w:p>
          <w:p w14:paraId="3C4F3418" w14:textId="77777777" w:rsidR="00900B76" w:rsidRPr="00FD7624" w:rsidRDefault="00900B76" w:rsidP="00682DD2">
            <w:pPr>
              <w:jc w:val="center"/>
              <w:rPr>
                <w:rFonts w:cs="Arial"/>
                <w:sz w:val="20"/>
              </w:rPr>
            </w:pPr>
            <w:r w:rsidRPr="00FD7624">
              <w:rPr>
                <w:rFonts w:cs="Arial"/>
                <w:sz w:val="20"/>
              </w:rPr>
              <w:t>E</w:t>
            </w:r>
          </w:p>
          <w:p w14:paraId="3C4F3419" w14:textId="77777777" w:rsidR="00900B76" w:rsidRPr="00FD7624" w:rsidRDefault="00900B76" w:rsidP="00900B76">
            <w:pPr>
              <w:rPr>
                <w:rFonts w:cs="Arial"/>
                <w:sz w:val="20"/>
              </w:rPr>
            </w:pPr>
          </w:p>
          <w:p w14:paraId="3C4F341A" w14:textId="77777777" w:rsidR="00900B76" w:rsidRPr="00FD7624" w:rsidRDefault="00900B76" w:rsidP="00682DD2">
            <w:pPr>
              <w:jc w:val="center"/>
              <w:rPr>
                <w:rFonts w:cs="Arial"/>
                <w:sz w:val="20"/>
              </w:rPr>
            </w:pPr>
            <w:r w:rsidRPr="00FD7624">
              <w:rPr>
                <w:rFonts w:cs="Arial"/>
                <w:sz w:val="20"/>
              </w:rPr>
              <w:t>E</w:t>
            </w:r>
          </w:p>
          <w:p w14:paraId="3C4F341B" w14:textId="77777777" w:rsidR="00900B76" w:rsidRPr="00FD7624" w:rsidRDefault="00900B76" w:rsidP="00682DD2">
            <w:pPr>
              <w:jc w:val="center"/>
              <w:rPr>
                <w:rFonts w:cs="Arial"/>
                <w:sz w:val="20"/>
              </w:rPr>
            </w:pPr>
          </w:p>
          <w:p w14:paraId="3C4F341C" w14:textId="77777777" w:rsidR="00900B76" w:rsidRPr="00FD7624" w:rsidRDefault="00900B76" w:rsidP="00682DD2">
            <w:pPr>
              <w:jc w:val="center"/>
              <w:rPr>
                <w:rFonts w:cs="Arial"/>
                <w:sz w:val="20"/>
              </w:rPr>
            </w:pPr>
            <w:r w:rsidRPr="00FD7624">
              <w:rPr>
                <w:rFonts w:cs="Arial"/>
                <w:sz w:val="20"/>
              </w:rPr>
              <w:t>E</w:t>
            </w:r>
          </w:p>
          <w:p w14:paraId="3C4F341D" w14:textId="77777777" w:rsidR="00900B76" w:rsidRPr="00FD7624" w:rsidRDefault="00900B76" w:rsidP="00682DD2">
            <w:pPr>
              <w:jc w:val="center"/>
              <w:rPr>
                <w:rFonts w:cs="Arial"/>
                <w:sz w:val="20"/>
              </w:rPr>
            </w:pPr>
          </w:p>
          <w:p w14:paraId="3C4F341E" w14:textId="77777777" w:rsidR="00900B76" w:rsidRPr="00FD7624" w:rsidRDefault="00900B76" w:rsidP="00682DD2">
            <w:pPr>
              <w:jc w:val="center"/>
              <w:rPr>
                <w:rFonts w:cs="Arial"/>
                <w:sz w:val="20"/>
              </w:rPr>
            </w:pPr>
            <w:r w:rsidRPr="00FD7624">
              <w:rPr>
                <w:rFonts w:cs="Arial"/>
                <w:sz w:val="20"/>
              </w:rPr>
              <w:t>D</w:t>
            </w:r>
          </w:p>
          <w:p w14:paraId="3C4F341F" w14:textId="77777777" w:rsidR="00900B76" w:rsidRPr="00FD7624" w:rsidRDefault="00900B76" w:rsidP="00682DD2">
            <w:pPr>
              <w:jc w:val="center"/>
              <w:rPr>
                <w:rFonts w:cs="Arial"/>
                <w:sz w:val="20"/>
              </w:rPr>
            </w:pPr>
          </w:p>
          <w:p w14:paraId="3C4F3420" w14:textId="77777777" w:rsidR="00900B76" w:rsidRPr="00FD7624" w:rsidRDefault="00900B76" w:rsidP="00682DD2">
            <w:pPr>
              <w:jc w:val="center"/>
              <w:rPr>
                <w:rFonts w:cs="Arial"/>
                <w:sz w:val="20"/>
              </w:rPr>
            </w:pPr>
          </w:p>
          <w:p w14:paraId="3C4F3421" w14:textId="77777777" w:rsidR="00900B76" w:rsidRPr="00FD7624" w:rsidRDefault="00900B76" w:rsidP="00682DD2">
            <w:pPr>
              <w:jc w:val="center"/>
              <w:rPr>
                <w:rFonts w:cs="Arial"/>
                <w:sz w:val="20"/>
              </w:rPr>
            </w:pPr>
            <w:r w:rsidRPr="00FD7624">
              <w:rPr>
                <w:rFonts w:cs="Arial"/>
                <w:sz w:val="20"/>
              </w:rPr>
              <w:t>E</w:t>
            </w:r>
          </w:p>
          <w:p w14:paraId="3C4F3422" w14:textId="77777777" w:rsidR="00900B76" w:rsidRPr="00FD7624" w:rsidRDefault="00900B76" w:rsidP="00682DD2">
            <w:pPr>
              <w:jc w:val="center"/>
              <w:rPr>
                <w:rFonts w:cs="Arial"/>
                <w:sz w:val="20"/>
              </w:rPr>
            </w:pPr>
          </w:p>
          <w:p w14:paraId="3C4F3423" w14:textId="77777777" w:rsidR="00900B76" w:rsidRPr="00FD7624" w:rsidRDefault="00900B76" w:rsidP="00682DD2">
            <w:pPr>
              <w:jc w:val="center"/>
              <w:rPr>
                <w:rFonts w:cs="Arial"/>
                <w:sz w:val="20"/>
              </w:rPr>
            </w:pPr>
            <w:r w:rsidRPr="00FD7624">
              <w:rPr>
                <w:rFonts w:cs="Arial"/>
                <w:sz w:val="20"/>
              </w:rPr>
              <w:t>E</w:t>
            </w:r>
          </w:p>
          <w:p w14:paraId="3C4F3424" w14:textId="77777777" w:rsidR="00900B76" w:rsidRPr="00FD7624" w:rsidRDefault="00900B76" w:rsidP="00682DD2">
            <w:pPr>
              <w:jc w:val="center"/>
              <w:rPr>
                <w:rFonts w:cs="Arial"/>
                <w:sz w:val="20"/>
              </w:rPr>
            </w:pPr>
          </w:p>
          <w:p w14:paraId="3C4F3425" w14:textId="77777777" w:rsidR="00900B76" w:rsidRPr="00FD7624" w:rsidRDefault="00900B76" w:rsidP="00682DD2">
            <w:pPr>
              <w:jc w:val="center"/>
              <w:rPr>
                <w:rFonts w:cs="Arial"/>
                <w:sz w:val="20"/>
              </w:rPr>
            </w:pPr>
            <w:r w:rsidRPr="00FD7624">
              <w:rPr>
                <w:rFonts w:cs="Arial"/>
                <w:sz w:val="20"/>
              </w:rPr>
              <w:lastRenderedPageBreak/>
              <w:t>E</w:t>
            </w:r>
          </w:p>
          <w:p w14:paraId="3C4F3426" w14:textId="77777777" w:rsidR="00900B76" w:rsidRPr="00FD7624" w:rsidRDefault="00900B76" w:rsidP="00682DD2">
            <w:pPr>
              <w:jc w:val="center"/>
              <w:rPr>
                <w:rFonts w:cs="Arial"/>
                <w:sz w:val="20"/>
              </w:rPr>
            </w:pPr>
          </w:p>
          <w:p w14:paraId="3C4F3427" w14:textId="77777777" w:rsidR="00900B76" w:rsidRPr="00FD7624" w:rsidRDefault="00900B76" w:rsidP="00682DD2">
            <w:pPr>
              <w:jc w:val="center"/>
              <w:rPr>
                <w:rFonts w:cs="Arial"/>
                <w:sz w:val="20"/>
              </w:rPr>
            </w:pPr>
          </w:p>
          <w:p w14:paraId="3C4F3428" w14:textId="77777777" w:rsidR="00900B76" w:rsidRPr="00FD7624" w:rsidRDefault="00900B76" w:rsidP="00682DD2">
            <w:pPr>
              <w:jc w:val="center"/>
              <w:rPr>
                <w:rFonts w:cs="Arial"/>
                <w:sz w:val="20"/>
              </w:rPr>
            </w:pPr>
            <w:r w:rsidRPr="00FD7624">
              <w:rPr>
                <w:rFonts w:cs="Arial"/>
                <w:sz w:val="20"/>
              </w:rPr>
              <w:t>E</w:t>
            </w:r>
          </w:p>
          <w:p w14:paraId="3C4F3429" w14:textId="77777777" w:rsidR="00900B76" w:rsidRPr="00FD7624" w:rsidRDefault="00900B76" w:rsidP="00682DD2">
            <w:pPr>
              <w:jc w:val="center"/>
              <w:rPr>
                <w:rFonts w:cs="Arial"/>
                <w:sz w:val="20"/>
              </w:rPr>
            </w:pPr>
          </w:p>
          <w:p w14:paraId="3C4F342A" w14:textId="77777777" w:rsidR="00900B76" w:rsidRPr="00FD7624" w:rsidRDefault="002C7DA3" w:rsidP="00682DD2">
            <w:pPr>
              <w:jc w:val="center"/>
              <w:rPr>
                <w:rFonts w:cs="Arial"/>
                <w:sz w:val="20"/>
              </w:rPr>
            </w:pPr>
            <w:r>
              <w:rPr>
                <w:rFonts w:cs="Arial"/>
                <w:sz w:val="20"/>
              </w:rPr>
              <w:t>E</w:t>
            </w:r>
          </w:p>
          <w:p w14:paraId="3C4F342B" w14:textId="77777777" w:rsidR="00900B76" w:rsidRPr="00FD7624" w:rsidRDefault="00900B76" w:rsidP="00682DD2">
            <w:pPr>
              <w:jc w:val="center"/>
              <w:rPr>
                <w:rFonts w:cs="Arial"/>
                <w:sz w:val="20"/>
              </w:rPr>
            </w:pPr>
          </w:p>
          <w:p w14:paraId="3C4F342C" w14:textId="77777777" w:rsidR="00900B76" w:rsidRPr="00FD7624" w:rsidRDefault="00900B76" w:rsidP="00682DD2">
            <w:pPr>
              <w:jc w:val="center"/>
              <w:rPr>
                <w:rFonts w:cs="Arial"/>
                <w:sz w:val="20"/>
              </w:rPr>
            </w:pPr>
            <w:r w:rsidRPr="00FD7624">
              <w:rPr>
                <w:rFonts w:cs="Arial"/>
                <w:sz w:val="20"/>
              </w:rPr>
              <w:t>E</w:t>
            </w:r>
          </w:p>
        </w:tc>
        <w:tc>
          <w:tcPr>
            <w:tcW w:w="2783" w:type="dxa"/>
            <w:tcBorders>
              <w:top w:val="nil"/>
            </w:tcBorders>
          </w:tcPr>
          <w:p w14:paraId="3C4F342D" w14:textId="77777777" w:rsidR="00900B76" w:rsidRPr="00FD7624" w:rsidRDefault="00900B76" w:rsidP="00682DD2">
            <w:pPr>
              <w:jc w:val="center"/>
              <w:rPr>
                <w:rFonts w:cs="Arial"/>
                <w:sz w:val="20"/>
              </w:rPr>
            </w:pPr>
          </w:p>
          <w:p w14:paraId="3C4F342E" w14:textId="77777777" w:rsidR="00900B76" w:rsidRPr="00FD7624" w:rsidRDefault="00900B76" w:rsidP="00682DD2">
            <w:pPr>
              <w:jc w:val="center"/>
              <w:rPr>
                <w:rFonts w:cs="Arial"/>
                <w:sz w:val="20"/>
              </w:rPr>
            </w:pPr>
            <w:r w:rsidRPr="00FD7624">
              <w:rPr>
                <w:rFonts w:cs="Arial"/>
                <w:sz w:val="20"/>
              </w:rPr>
              <w:t>A/I/R</w:t>
            </w:r>
          </w:p>
          <w:p w14:paraId="3C4F342F" w14:textId="77777777" w:rsidR="00900B76" w:rsidRPr="00FD7624" w:rsidRDefault="00900B76" w:rsidP="00682DD2">
            <w:pPr>
              <w:jc w:val="center"/>
              <w:rPr>
                <w:rFonts w:cs="Arial"/>
                <w:sz w:val="20"/>
              </w:rPr>
            </w:pPr>
          </w:p>
          <w:p w14:paraId="3C4F3430" w14:textId="77777777" w:rsidR="00900B76" w:rsidRPr="00FD7624" w:rsidRDefault="00900B76" w:rsidP="00682DD2">
            <w:pPr>
              <w:jc w:val="center"/>
              <w:rPr>
                <w:rFonts w:cs="Arial"/>
                <w:sz w:val="20"/>
              </w:rPr>
            </w:pPr>
          </w:p>
          <w:p w14:paraId="3C4F3431" w14:textId="77777777" w:rsidR="00900B76" w:rsidRPr="00FD7624" w:rsidRDefault="00900B76" w:rsidP="00682DD2">
            <w:pPr>
              <w:jc w:val="center"/>
              <w:rPr>
                <w:rFonts w:cs="Arial"/>
                <w:sz w:val="20"/>
              </w:rPr>
            </w:pPr>
            <w:r w:rsidRPr="00FD7624">
              <w:rPr>
                <w:rFonts w:cs="Arial"/>
                <w:sz w:val="20"/>
              </w:rPr>
              <w:t>A/I/R</w:t>
            </w:r>
          </w:p>
          <w:p w14:paraId="3C4F3432" w14:textId="77777777" w:rsidR="00900B76" w:rsidRPr="00FD7624" w:rsidRDefault="00900B76" w:rsidP="00682DD2">
            <w:pPr>
              <w:rPr>
                <w:rFonts w:cs="Arial"/>
                <w:sz w:val="20"/>
              </w:rPr>
            </w:pPr>
          </w:p>
          <w:p w14:paraId="3C4F3433" w14:textId="77777777" w:rsidR="00900B76" w:rsidRPr="00FD7624" w:rsidRDefault="00900B76" w:rsidP="00682DD2">
            <w:pPr>
              <w:jc w:val="center"/>
              <w:rPr>
                <w:rFonts w:cs="Arial"/>
                <w:sz w:val="20"/>
              </w:rPr>
            </w:pPr>
            <w:r w:rsidRPr="00FD7624">
              <w:rPr>
                <w:rFonts w:cs="Arial"/>
                <w:sz w:val="20"/>
              </w:rPr>
              <w:t>A/I/R</w:t>
            </w:r>
          </w:p>
          <w:p w14:paraId="3C4F3434" w14:textId="77777777" w:rsidR="00900B76" w:rsidRPr="00FD7624" w:rsidRDefault="00900B76" w:rsidP="00682DD2">
            <w:pPr>
              <w:rPr>
                <w:rFonts w:cs="Arial"/>
                <w:sz w:val="20"/>
              </w:rPr>
            </w:pPr>
          </w:p>
          <w:p w14:paraId="3C4F3435" w14:textId="77777777" w:rsidR="00900B76" w:rsidRPr="00FD7624" w:rsidRDefault="00900B76" w:rsidP="00682DD2">
            <w:pPr>
              <w:jc w:val="center"/>
              <w:rPr>
                <w:rFonts w:cs="Arial"/>
                <w:sz w:val="20"/>
              </w:rPr>
            </w:pPr>
          </w:p>
          <w:p w14:paraId="3C4F3436" w14:textId="77777777" w:rsidR="00900B76" w:rsidRPr="00FD7624" w:rsidRDefault="00900B76" w:rsidP="00682DD2">
            <w:pPr>
              <w:jc w:val="center"/>
              <w:rPr>
                <w:rFonts w:cs="Arial"/>
                <w:sz w:val="20"/>
              </w:rPr>
            </w:pPr>
            <w:r w:rsidRPr="00FD7624">
              <w:rPr>
                <w:rFonts w:cs="Arial"/>
                <w:sz w:val="20"/>
              </w:rPr>
              <w:t>A/I/R</w:t>
            </w:r>
          </w:p>
          <w:p w14:paraId="3C4F3437" w14:textId="77777777" w:rsidR="00900B76" w:rsidRPr="00FD7624" w:rsidRDefault="00900B76" w:rsidP="00900B76">
            <w:pPr>
              <w:rPr>
                <w:rFonts w:cs="Arial"/>
                <w:sz w:val="20"/>
              </w:rPr>
            </w:pPr>
          </w:p>
          <w:p w14:paraId="3C4F3438" w14:textId="77777777" w:rsidR="00900B76" w:rsidRPr="00FD7624" w:rsidRDefault="00900B76" w:rsidP="00682DD2">
            <w:pPr>
              <w:jc w:val="center"/>
              <w:rPr>
                <w:rFonts w:cs="Arial"/>
                <w:sz w:val="20"/>
              </w:rPr>
            </w:pPr>
            <w:r w:rsidRPr="00FD7624">
              <w:rPr>
                <w:rFonts w:cs="Arial"/>
                <w:sz w:val="20"/>
              </w:rPr>
              <w:t>A/I/R</w:t>
            </w:r>
          </w:p>
          <w:p w14:paraId="3C4F3439" w14:textId="77777777" w:rsidR="00900B76" w:rsidRPr="00FD7624" w:rsidRDefault="00900B76" w:rsidP="00682DD2">
            <w:pPr>
              <w:jc w:val="center"/>
              <w:rPr>
                <w:rFonts w:cs="Arial"/>
                <w:sz w:val="20"/>
              </w:rPr>
            </w:pPr>
          </w:p>
          <w:p w14:paraId="3C4F343A" w14:textId="77777777" w:rsidR="00900B76" w:rsidRPr="00FD7624" w:rsidRDefault="00900B76" w:rsidP="00682DD2">
            <w:pPr>
              <w:jc w:val="center"/>
              <w:rPr>
                <w:rFonts w:cs="Arial"/>
                <w:sz w:val="20"/>
              </w:rPr>
            </w:pPr>
            <w:r w:rsidRPr="00FD7624">
              <w:rPr>
                <w:rFonts w:cs="Arial"/>
                <w:sz w:val="20"/>
              </w:rPr>
              <w:t>A/I/R</w:t>
            </w:r>
          </w:p>
          <w:p w14:paraId="3C4F343B" w14:textId="77777777" w:rsidR="00900B76" w:rsidRPr="00FD7624" w:rsidRDefault="00900B76" w:rsidP="00682DD2">
            <w:pPr>
              <w:jc w:val="center"/>
              <w:rPr>
                <w:rFonts w:cs="Arial"/>
                <w:sz w:val="20"/>
              </w:rPr>
            </w:pPr>
          </w:p>
          <w:p w14:paraId="3C4F343C" w14:textId="77777777" w:rsidR="00900B76" w:rsidRPr="00FD7624" w:rsidRDefault="00900B76" w:rsidP="00682DD2">
            <w:pPr>
              <w:jc w:val="center"/>
              <w:rPr>
                <w:rFonts w:cs="Arial"/>
                <w:sz w:val="20"/>
              </w:rPr>
            </w:pPr>
            <w:r w:rsidRPr="00FD7624">
              <w:rPr>
                <w:rFonts w:cs="Arial"/>
                <w:sz w:val="20"/>
              </w:rPr>
              <w:t>A/I</w:t>
            </w:r>
          </w:p>
          <w:p w14:paraId="3C4F343D" w14:textId="77777777" w:rsidR="00900B76" w:rsidRPr="00FD7624" w:rsidRDefault="00900B76" w:rsidP="00682DD2">
            <w:pPr>
              <w:jc w:val="center"/>
              <w:rPr>
                <w:rFonts w:cs="Arial"/>
                <w:sz w:val="20"/>
              </w:rPr>
            </w:pPr>
          </w:p>
          <w:p w14:paraId="3C4F343E" w14:textId="77777777" w:rsidR="00900B76" w:rsidRPr="00FD7624" w:rsidRDefault="00900B76" w:rsidP="00682DD2">
            <w:pPr>
              <w:jc w:val="center"/>
              <w:rPr>
                <w:rFonts w:cs="Arial"/>
                <w:sz w:val="20"/>
              </w:rPr>
            </w:pPr>
          </w:p>
          <w:p w14:paraId="3C4F343F" w14:textId="77777777" w:rsidR="00900B76" w:rsidRPr="00FD7624" w:rsidRDefault="00900B76" w:rsidP="00682DD2">
            <w:pPr>
              <w:jc w:val="center"/>
              <w:rPr>
                <w:rFonts w:cs="Arial"/>
                <w:sz w:val="20"/>
              </w:rPr>
            </w:pPr>
            <w:r w:rsidRPr="00FD7624">
              <w:rPr>
                <w:rFonts w:cs="Arial"/>
                <w:sz w:val="20"/>
              </w:rPr>
              <w:t>A/I/R</w:t>
            </w:r>
          </w:p>
          <w:p w14:paraId="3C4F3440" w14:textId="77777777" w:rsidR="00900B76" w:rsidRPr="00FD7624" w:rsidRDefault="00900B76" w:rsidP="00682DD2">
            <w:pPr>
              <w:jc w:val="center"/>
              <w:rPr>
                <w:rFonts w:cs="Arial"/>
                <w:sz w:val="20"/>
              </w:rPr>
            </w:pPr>
          </w:p>
          <w:p w14:paraId="3C4F3441" w14:textId="77777777" w:rsidR="00900B76" w:rsidRPr="00FD7624" w:rsidRDefault="00900B76" w:rsidP="00682DD2">
            <w:pPr>
              <w:jc w:val="center"/>
              <w:rPr>
                <w:rFonts w:cs="Arial"/>
                <w:sz w:val="20"/>
              </w:rPr>
            </w:pPr>
            <w:r w:rsidRPr="00FD7624">
              <w:rPr>
                <w:rFonts w:cs="Arial"/>
                <w:sz w:val="20"/>
              </w:rPr>
              <w:t>A/I/R</w:t>
            </w:r>
          </w:p>
          <w:p w14:paraId="3C4F3442" w14:textId="77777777" w:rsidR="00900B76" w:rsidRPr="00FD7624" w:rsidRDefault="00900B76" w:rsidP="00682DD2">
            <w:pPr>
              <w:jc w:val="center"/>
              <w:rPr>
                <w:rFonts w:cs="Arial"/>
                <w:sz w:val="20"/>
              </w:rPr>
            </w:pPr>
          </w:p>
          <w:p w14:paraId="3C4F3443" w14:textId="77777777" w:rsidR="00900B76" w:rsidRPr="00FD7624" w:rsidRDefault="00900B76" w:rsidP="00682DD2">
            <w:pPr>
              <w:jc w:val="center"/>
              <w:rPr>
                <w:rFonts w:cs="Arial"/>
                <w:sz w:val="20"/>
              </w:rPr>
            </w:pPr>
            <w:r w:rsidRPr="00FD7624">
              <w:rPr>
                <w:rFonts w:cs="Arial"/>
                <w:sz w:val="20"/>
              </w:rPr>
              <w:lastRenderedPageBreak/>
              <w:t>I/R</w:t>
            </w:r>
          </w:p>
          <w:p w14:paraId="3C4F3444" w14:textId="77777777" w:rsidR="00900B76" w:rsidRPr="00FD7624" w:rsidRDefault="00900B76" w:rsidP="00682DD2">
            <w:pPr>
              <w:jc w:val="center"/>
              <w:rPr>
                <w:rFonts w:cs="Arial"/>
                <w:sz w:val="20"/>
              </w:rPr>
            </w:pPr>
          </w:p>
          <w:p w14:paraId="3C4F3445" w14:textId="77777777" w:rsidR="00900B76" w:rsidRPr="00FD7624" w:rsidRDefault="00900B76" w:rsidP="00682DD2">
            <w:pPr>
              <w:jc w:val="center"/>
              <w:rPr>
                <w:rFonts w:cs="Arial"/>
                <w:sz w:val="20"/>
              </w:rPr>
            </w:pPr>
          </w:p>
          <w:p w14:paraId="3C4F3446" w14:textId="77777777" w:rsidR="00900B76" w:rsidRPr="00FD7624" w:rsidRDefault="00900B76" w:rsidP="00682DD2">
            <w:pPr>
              <w:jc w:val="center"/>
              <w:rPr>
                <w:rFonts w:cs="Arial"/>
                <w:sz w:val="20"/>
              </w:rPr>
            </w:pPr>
            <w:r w:rsidRPr="00FD7624">
              <w:rPr>
                <w:rFonts w:cs="Arial"/>
                <w:sz w:val="20"/>
              </w:rPr>
              <w:t>I/R</w:t>
            </w:r>
          </w:p>
          <w:p w14:paraId="3C4F3447" w14:textId="77777777" w:rsidR="00900B76" w:rsidRPr="00FD7624" w:rsidRDefault="00900B76" w:rsidP="00682DD2">
            <w:pPr>
              <w:jc w:val="center"/>
              <w:rPr>
                <w:rFonts w:cs="Arial"/>
                <w:sz w:val="20"/>
              </w:rPr>
            </w:pPr>
          </w:p>
          <w:p w14:paraId="3C4F3448" w14:textId="77777777" w:rsidR="00900B76" w:rsidRPr="00FD7624" w:rsidRDefault="00900B76" w:rsidP="00682DD2">
            <w:pPr>
              <w:jc w:val="center"/>
              <w:rPr>
                <w:rFonts w:cs="Arial"/>
                <w:sz w:val="20"/>
              </w:rPr>
            </w:pPr>
            <w:r w:rsidRPr="00FD7624">
              <w:rPr>
                <w:rFonts w:cs="Arial"/>
                <w:sz w:val="20"/>
              </w:rPr>
              <w:t>A/I</w:t>
            </w:r>
          </w:p>
          <w:p w14:paraId="3C4F3449" w14:textId="77777777" w:rsidR="00900B76" w:rsidRPr="00FD7624" w:rsidRDefault="00900B76" w:rsidP="00682DD2">
            <w:pPr>
              <w:jc w:val="center"/>
              <w:rPr>
                <w:rFonts w:cs="Arial"/>
                <w:sz w:val="20"/>
              </w:rPr>
            </w:pPr>
          </w:p>
          <w:p w14:paraId="3C4F344A" w14:textId="77777777" w:rsidR="00900B76" w:rsidRPr="00FD7624" w:rsidRDefault="00900B76" w:rsidP="00682DD2">
            <w:pPr>
              <w:jc w:val="center"/>
              <w:rPr>
                <w:rFonts w:cs="Arial"/>
                <w:sz w:val="20"/>
              </w:rPr>
            </w:pPr>
            <w:r w:rsidRPr="00FD7624">
              <w:rPr>
                <w:rFonts w:cs="Arial"/>
                <w:sz w:val="20"/>
              </w:rPr>
              <w:t>A/I/R</w:t>
            </w:r>
          </w:p>
        </w:tc>
      </w:tr>
    </w:tbl>
    <w:p w14:paraId="3C4F344C" w14:textId="77777777" w:rsidR="00312A5A" w:rsidRPr="001807BA" w:rsidRDefault="00312A5A">
      <w:pPr>
        <w:jc w:val="right"/>
        <w:rPr>
          <w:szCs w:val="24"/>
        </w:rPr>
      </w:pPr>
    </w:p>
    <w:p w14:paraId="3C4F344D" w14:textId="77777777" w:rsidR="00BF1EA9" w:rsidRPr="007D30A0" w:rsidRDefault="00BF1EA9" w:rsidP="00BF1EA9">
      <w:pPr>
        <w:pStyle w:val="Heading1"/>
        <w:ind w:left="1440" w:firstLine="720"/>
        <w:jc w:val="left"/>
        <w:rPr>
          <w:b/>
          <w:sz w:val="21"/>
          <w:szCs w:val="21"/>
        </w:rPr>
      </w:pPr>
      <w:r>
        <w:rPr>
          <w:b/>
          <w:szCs w:val="24"/>
        </w:rPr>
        <w:br w:type="page"/>
      </w:r>
      <w:r w:rsidRPr="007D30A0">
        <w:rPr>
          <w:b/>
          <w:noProof/>
          <w:sz w:val="21"/>
          <w:szCs w:val="21"/>
        </w:rPr>
        <w:lastRenderedPageBreak/>
        <w:t>TERMS AND CONDITIONS</w:t>
      </w:r>
    </w:p>
    <w:p w14:paraId="3C4F344E" w14:textId="0D5F93CC" w:rsidR="00BF1EA9" w:rsidRPr="007D30A0" w:rsidRDefault="00BF1EA9" w:rsidP="00BF1EA9">
      <w:pPr>
        <w:rPr>
          <w:b/>
          <w:sz w:val="21"/>
          <w:szCs w:val="21"/>
        </w:rPr>
      </w:pPr>
    </w:p>
    <w:p w14:paraId="3C4F344F" w14:textId="26B5B547" w:rsidR="00B945A6" w:rsidRPr="007D30A0" w:rsidRDefault="00007435" w:rsidP="00B945A6">
      <w:pPr>
        <w:rPr>
          <w:b/>
          <w:sz w:val="21"/>
          <w:szCs w:val="21"/>
        </w:rPr>
      </w:pPr>
      <w:r>
        <w:rPr>
          <w:noProof/>
        </w:rPr>
        <w:drawing>
          <wp:anchor distT="0" distB="0" distL="114300" distR="114300" simplePos="0" relativeHeight="251664896" behindDoc="0" locked="0" layoutInCell="1" allowOverlap="1" wp14:anchorId="3C4F3483" wp14:editId="707EB700">
            <wp:simplePos x="0" y="0"/>
            <wp:positionH relativeFrom="column">
              <wp:posOffset>99059</wp:posOffset>
            </wp:positionH>
            <wp:positionV relativeFrom="paragraph">
              <wp:posOffset>-252095</wp:posOffset>
            </wp:positionV>
            <wp:extent cx="1116000" cy="363600"/>
            <wp:effectExtent l="0" t="0" r="825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chools\Sandymoor\graphics\Mixed Portrait.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116000" cy="3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1EA9" w:rsidRPr="007D30A0">
        <w:rPr>
          <w:b/>
          <w:sz w:val="21"/>
          <w:szCs w:val="21"/>
        </w:rPr>
        <w:tab/>
      </w:r>
      <w:r w:rsidR="00BF1EA9" w:rsidRPr="007D30A0">
        <w:rPr>
          <w:b/>
          <w:sz w:val="21"/>
          <w:szCs w:val="21"/>
        </w:rPr>
        <w:tab/>
      </w:r>
      <w:r w:rsidR="00BF1EA9" w:rsidRPr="007D30A0">
        <w:rPr>
          <w:b/>
          <w:sz w:val="21"/>
          <w:szCs w:val="21"/>
        </w:rPr>
        <w:tab/>
      </w:r>
      <w:r w:rsidR="00A57FC9">
        <w:rPr>
          <w:b/>
          <w:sz w:val="21"/>
          <w:szCs w:val="21"/>
        </w:rPr>
        <w:t>TEACHER</w:t>
      </w:r>
      <w:r w:rsidR="00B945A6" w:rsidRPr="007D30A0">
        <w:rPr>
          <w:b/>
          <w:sz w:val="21"/>
          <w:szCs w:val="21"/>
        </w:rPr>
        <w:tab/>
      </w:r>
    </w:p>
    <w:p w14:paraId="3C4F3450" w14:textId="77777777" w:rsidR="00B945A6" w:rsidRPr="007D30A0" w:rsidRDefault="00B945A6" w:rsidP="00B945A6">
      <w:pPr>
        <w:rPr>
          <w:b/>
          <w:sz w:val="21"/>
          <w:szCs w:val="21"/>
        </w:rPr>
      </w:pPr>
      <w:r w:rsidRPr="007D30A0">
        <w:rPr>
          <w:b/>
          <w:sz w:val="21"/>
          <w:szCs w:val="21"/>
        </w:rPr>
        <w:tab/>
      </w:r>
    </w:p>
    <w:p w14:paraId="3C4F3451" w14:textId="77777777" w:rsidR="00B945A6" w:rsidRPr="007D30A0" w:rsidRDefault="00B945A6" w:rsidP="00B945A6">
      <w:pPr>
        <w:rPr>
          <w:b/>
          <w:sz w:val="21"/>
          <w:szCs w:val="21"/>
        </w:rPr>
      </w:pPr>
      <w:r w:rsidRPr="007D30A0">
        <w:rPr>
          <w:b/>
          <w:sz w:val="21"/>
          <w:szCs w:val="21"/>
        </w:rPr>
        <w:tab/>
      </w:r>
      <w:r w:rsidRPr="007D30A0">
        <w:rPr>
          <w:b/>
          <w:sz w:val="21"/>
          <w:szCs w:val="21"/>
        </w:rPr>
        <w:tab/>
      </w:r>
      <w:r w:rsidRPr="007D30A0">
        <w:rPr>
          <w:b/>
          <w:sz w:val="21"/>
          <w:szCs w:val="21"/>
        </w:rPr>
        <w:tab/>
      </w:r>
    </w:p>
    <w:p w14:paraId="3C4F3452" w14:textId="77777777" w:rsidR="00BF1EA9" w:rsidRPr="007D30A0" w:rsidRDefault="00BF1EA9">
      <w:pPr>
        <w:jc w:val="center"/>
        <w:rPr>
          <w:b/>
          <w:sz w:val="21"/>
          <w:szCs w:val="21"/>
        </w:rPr>
      </w:pPr>
    </w:p>
    <w:p w14:paraId="3C4F3453" w14:textId="77777777" w:rsidR="00F3479C" w:rsidRPr="001807BA" w:rsidRDefault="00F3479C">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B94291" w:rsidRPr="00B94291" w14:paraId="3C4F3455" w14:textId="77777777">
        <w:tc>
          <w:tcPr>
            <w:tcW w:w="9740" w:type="dxa"/>
            <w:tcBorders>
              <w:top w:val="single" w:sz="4" w:space="0" w:color="auto"/>
            </w:tcBorders>
            <w:shd w:val="clear" w:color="auto" w:fill="000000"/>
          </w:tcPr>
          <w:p w14:paraId="3C4F3454" w14:textId="77777777" w:rsidR="00B94291" w:rsidRPr="00B94291" w:rsidRDefault="00B94291" w:rsidP="003663FA">
            <w:pPr>
              <w:rPr>
                <w:b/>
                <w:sz w:val="20"/>
              </w:rPr>
            </w:pPr>
            <w:r w:rsidRPr="00B94291">
              <w:rPr>
                <w:b/>
                <w:sz w:val="20"/>
              </w:rPr>
              <w:t>SALARY</w:t>
            </w:r>
          </w:p>
        </w:tc>
      </w:tr>
      <w:tr w:rsidR="00B94291" w:rsidRPr="00B94291" w14:paraId="3C4F3459" w14:textId="77777777">
        <w:tc>
          <w:tcPr>
            <w:tcW w:w="9740" w:type="dxa"/>
            <w:tcBorders>
              <w:bottom w:val="single" w:sz="4" w:space="0" w:color="auto"/>
            </w:tcBorders>
          </w:tcPr>
          <w:p w14:paraId="3C4F3456" w14:textId="77777777" w:rsidR="00B94291" w:rsidRPr="00B94291" w:rsidRDefault="00B94291" w:rsidP="003663FA">
            <w:pPr>
              <w:rPr>
                <w:sz w:val="20"/>
              </w:rPr>
            </w:pPr>
          </w:p>
          <w:p w14:paraId="3C4F3457" w14:textId="77777777" w:rsidR="00B94291" w:rsidRPr="00B94291" w:rsidRDefault="00B94291" w:rsidP="003663FA">
            <w:pPr>
              <w:rPr>
                <w:sz w:val="20"/>
              </w:rPr>
            </w:pPr>
            <w:r w:rsidRPr="00B94291">
              <w:rPr>
                <w:sz w:val="20"/>
              </w:rPr>
              <w:t>The starting salary will be dependent on experience</w:t>
            </w:r>
            <w:r w:rsidR="007901A7">
              <w:rPr>
                <w:sz w:val="20"/>
              </w:rPr>
              <w:t>. Sandymoor School follows the Conditions of Service for School Teachers in relation to the awarding of Salary Scales</w:t>
            </w:r>
            <w:r w:rsidRPr="00B94291">
              <w:rPr>
                <w:sz w:val="20"/>
              </w:rPr>
              <w:t>.</w:t>
            </w:r>
          </w:p>
          <w:p w14:paraId="3C4F3458" w14:textId="77777777" w:rsidR="00B94291" w:rsidRPr="00B94291" w:rsidRDefault="00B94291" w:rsidP="003663FA">
            <w:pPr>
              <w:rPr>
                <w:sz w:val="20"/>
              </w:rPr>
            </w:pPr>
          </w:p>
        </w:tc>
      </w:tr>
      <w:tr w:rsidR="00B94291" w:rsidRPr="00B94291" w14:paraId="3C4F345B" w14:textId="77777777">
        <w:tc>
          <w:tcPr>
            <w:tcW w:w="9740" w:type="dxa"/>
            <w:shd w:val="clear" w:color="auto" w:fill="000000"/>
          </w:tcPr>
          <w:p w14:paraId="3C4F345A" w14:textId="77777777" w:rsidR="00B94291" w:rsidRPr="00B94291" w:rsidRDefault="00B94291" w:rsidP="003663FA">
            <w:pPr>
              <w:rPr>
                <w:b/>
                <w:sz w:val="20"/>
              </w:rPr>
            </w:pPr>
            <w:r w:rsidRPr="00B94291">
              <w:rPr>
                <w:b/>
                <w:sz w:val="20"/>
              </w:rPr>
              <w:t>HOURS OF WORK</w:t>
            </w:r>
          </w:p>
        </w:tc>
      </w:tr>
      <w:tr w:rsidR="00B94291" w:rsidRPr="00B94291" w14:paraId="3C4F345F" w14:textId="77777777">
        <w:tc>
          <w:tcPr>
            <w:tcW w:w="9740" w:type="dxa"/>
            <w:tcBorders>
              <w:bottom w:val="single" w:sz="4" w:space="0" w:color="auto"/>
            </w:tcBorders>
          </w:tcPr>
          <w:p w14:paraId="3C4F345C" w14:textId="77777777" w:rsidR="00B94291" w:rsidRPr="00B94291" w:rsidRDefault="00B94291" w:rsidP="003663FA">
            <w:pPr>
              <w:rPr>
                <w:sz w:val="20"/>
              </w:rPr>
            </w:pPr>
          </w:p>
          <w:p w14:paraId="3C4F345D" w14:textId="77777777" w:rsidR="00B94291" w:rsidRPr="00B94291" w:rsidRDefault="00B94291" w:rsidP="003663FA">
            <w:pPr>
              <w:jc w:val="both"/>
              <w:rPr>
                <w:sz w:val="20"/>
              </w:rPr>
            </w:pPr>
            <w:r w:rsidRPr="00B94291">
              <w:rPr>
                <w:sz w:val="20"/>
              </w:rPr>
              <w:t xml:space="preserve">During term time staff will be expected to attend personally to such duties connected with the work of the School during any hours, including out of school hours, as the Head may reasonably direct. In addition, those who join the School will be required by the Head to work for varying short periods after the end, and before the beginning of any term. All teachers will be expected to make a contribution to the extensive </w:t>
            </w:r>
            <w:proofErr w:type="spellStart"/>
            <w:r w:rsidRPr="00B94291">
              <w:rPr>
                <w:sz w:val="20"/>
              </w:rPr>
              <w:t>extra curricular</w:t>
            </w:r>
            <w:proofErr w:type="spellEnd"/>
            <w:r w:rsidRPr="00B94291">
              <w:rPr>
                <w:sz w:val="20"/>
              </w:rPr>
              <w:t xml:space="preserve"> programme.</w:t>
            </w:r>
          </w:p>
          <w:p w14:paraId="3C4F345E" w14:textId="77777777" w:rsidR="00B94291" w:rsidRPr="00B94291" w:rsidRDefault="00B94291" w:rsidP="003663FA">
            <w:pPr>
              <w:rPr>
                <w:sz w:val="20"/>
              </w:rPr>
            </w:pPr>
          </w:p>
        </w:tc>
      </w:tr>
      <w:tr w:rsidR="00B94291" w:rsidRPr="00B94291" w14:paraId="3C4F3461" w14:textId="77777777">
        <w:tc>
          <w:tcPr>
            <w:tcW w:w="9740" w:type="dxa"/>
            <w:shd w:val="clear" w:color="auto" w:fill="000000"/>
          </w:tcPr>
          <w:p w14:paraId="3C4F3460" w14:textId="77777777" w:rsidR="00B94291" w:rsidRPr="00B94291" w:rsidRDefault="00B94291" w:rsidP="003663FA">
            <w:pPr>
              <w:rPr>
                <w:b/>
                <w:sz w:val="20"/>
              </w:rPr>
            </w:pPr>
            <w:r w:rsidRPr="00B94291">
              <w:rPr>
                <w:b/>
                <w:sz w:val="20"/>
              </w:rPr>
              <w:t>HOLIDAY</w:t>
            </w:r>
          </w:p>
        </w:tc>
      </w:tr>
      <w:tr w:rsidR="00B94291" w:rsidRPr="00B94291" w14:paraId="3C4F3465" w14:textId="77777777">
        <w:tc>
          <w:tcPr>
            <w:tcW w:w="9740" w:type="dxa"/>
            <w:tcBorders>
              <w:bottom w:val="single" w:sz="4" w:space="0" w:color="auto"/>
            </w:tcBorders>
          </w:tcPr>
          <w:p w14:paraId="3C4F3462" w14:textId="77777777" w:rsidR="00B94291" w:rsidRPr="00B94291" w:rsidRDefault="00B94291" w:rsidP="003663FA">
            <w:pPr>
              <w:rPr>
                <w:sz w:val="20"/>
              </w:rPr>
            </w:pPr>
          </w:p>
          <w:p w14:paraId="3C4F3463" w14:textId="77777777" w:rsidR="00B94291" w:rsidRPr="00B94291" w:rsidRDefault="00B94291" w:rsidP="003663FA">
            <w:pPr>
              <w:rPr>
                <w:sz w:val="20"/>
              </w:rPr>
            </w:pPr>
            <w:r w:rsidRPr="00B94291">
              <w:rPr>
                <w:sz w:val="20"/>
              </w:rPr>
              <w:t>All school holidays except as described above.</w:t>
            </w:r>
          </w:p>
          <w:p w14:paraId="3C4F3464" w14:textId="77777777" w:rsidR="00B94291" w:rsidRPr="00B94291" w:rsidRDefault="00B94291" w:rsidP="003663FA">
            <w:pPr>
              <w:rPr>
                <w:sz w:val="20"/>
              </w:rPr>
            </w:pPr>
          </w:p>
        </w:tc>
      </w:tr>
      <w:tr w:rsidR="00B94291" w:rsidRPr="00B94291" w14:paraId="3C4F3467" w14:textId="77777777">
        <w:tc>
          <w:tcPr>
            <w:tcW w:w="9740" w:type="dxa"/>
            <w:shd w:val="clear" w:color="auto" w:fill="000000"/>
          </w:tcPr>
          <w:p w14:paraId="3C4F3466" w14:textId="77777777" w:rsidR="00B94291" w:rsidRPr="00B94291" w:rsidRDefault="00B94291" w:rsidP="003663FA">
            <w:pPr>
              <w:rPr>
                <w:b/>
                <w:sz w:val="20"/>
              </w:rPr>
            </w:pPr>
            <w:r w:rsidRPr="00B94291">
              <w:rPr>
                <w:b/>
                <w:sz w:val="20"/>
              </w:rPr>
              <w:t>LINE MANAGEMENT</w:t>
            </w:r>
          </w:p>
        </w:tc>
      </w:tr>
      <w:tr w:rsidR="00B94291" w:rsidRPr="00B94291" w14:paraId="3C4F346B" w14:textId="77777777">
        <w:tc>
          <w:tcPr>
            <w:tcW w:w="9740" w:type="dxa"/>
            <w:tcBorders>
              <w:bottom w:val="single" w:sz="4" w:space="0" w:color="auto"/>
            </w:tcBorders>
          </w:tcPr>
          <w:p w14:paraId="3C4F3468" w14:textId="77777777" w:rsidR="00B94291" w:rsidRPr="00B94291" w:rsidRDefault="00B94291" w:rsidP="003663FA">
            <w:pPr>
              <w:rPr>
                <w:sz w:val="20"/>
              </w:rPr>
            </w:pPr>
          </w:p>
          <w:p w14:paraId="3C4F3469" w14:textId="77777777" w:rsidR="00B94291" w:rsidRPr="00B94291" w:rsidRDefault="00833D49" w:rsidP="003663FA">
            <w:pPr>
              <w:rPr>
                <w:sz w:val="20"/>
              </w:rPr>
            </w:pPr>
            <w:r>
              <w:rPr>
                <w:sz w:val="20"/>
              </w:rPr>
              <w:t>Principal</w:t>
            </w:r>
            <w:r w:rsidR="00B94291" w:rsidRPr="00B94291">
              <w:rPr>
                <w:sz w:val="20"/>
              </w:rPr>
              <w:t>.</w:t>
            </w:r>
          </w:p>
          <w:p w14:paraId="3C4F346A" w14:textId="77777777" w:rsidR="00B94291" w:rsidRPr="00B94291" w:rsidRDefault="00B94291" w:rsidP="003663FA">
            <w:pPr>
              <w:rPr>
                <w:sz w:val="20"/>
              </w:rPr>
            </w:pPr>
          </w:p>
        </w:tc>
      </w:tr>
      <w:tr w:rsidR="00B94291" w:rsidRPr="00B94291" w14:paraId="3C4F346D" w14:textId="77777777">
        <w:tc>
          <w:tcPr>
            <w:tcW w:w="9740" w:type="dxa"/>
            <w:shd w:val="clear" w:color="auto" w:fill="000000"/>
          </w:tcPr>
          <w:p w14:paraId="3C4F346C" w14:textId="77777777" w:rsidR="00B94291" w:rsidRPr="00B94291" w:rsidRDefault="00B94291" w:rsidP="003663FA">
            <w:pPr>
              <w:rPr>
                <w:b/>
                <w:sz w:val="20"/>
              </w:rPr>
            </w:pPr>
            <w:r w:rsidRPr="00B94291">
              <w:rPr>
                <w:b/>
                <w:sz w:val="20"/>
              </w:rPr>
              <w:t>PENSION</w:t>
            </w:r>
          </w:p>
        </w:tc>
      </w:tr>
      <w:tr w:rsidR="00B94291" w:rsidRPr="00B94291" w14:paraId="3C4F3471" w14:textId="77777777">
        <w:tc>
          <w:tcPr>
            <w:tcW w:w="9740" w:type="dxa"/>
            <w:tcBorders>
              <w:bottom w:val="single" w:sz="4" w:space="0" w:color="auto"/>
            </w:tcBorders>
          </w:tcPr>
          <w:p w14:paraId="3C4F346E" w14:textId="77777777" w:rsidR="00B94291" w:rsidRPr="00B94291" w:rsidRDefault="00B94291" w:rsidP="003663FA">
            <w:pPr>
              <w:rPr>
                <w:sz w:val="20"/>
              </w:rPr>
            </w:pPr>
          </w:p>
          <w:p w14:paraId="3C4F346F" w14:textId="77777777" w:rsidR="00030EFA" w:rsidRPr="00B94291" w:rsidRDefault="00030EFA" w:rsidP="00030EFA">
            <w:pPr>
              <w:pStyle w:val="BodyTextIndent"/>
              <w:ind w:left="34"/>
              <w:rPr>
                <w:rFonts w:ascii="Times New Roman" w:hAnsi="Times New Roman"/>
                <w:sz w:val="20"/>
              </w:rPr>
            </w:pPr>
            <w:r w:rsidRPr="00B94291">
              <w:rPr>
                <w:rFonts w:ascii="Times New Roman" w:hAnsi="Times New Roman"/>
                <w:sz w:val="20"/>
              </w:rPr>
              <w:t xml:space="preserve">All teachers who join </w:t>
            </w:r>
            <w:r w:rsidR="007901A7">
              <w:rPr>
                <w:rFonts w:ascii="Times New Roman" w:hAnsi="Times New Roman"/>
                <w:sz w:val="20"/>
              </w:rPr>
              <w:t>Sandymoor</w:t>
            </w:r>
            <w:r w:rsidRPr="00B94291">
              <w:rPr>
                <w:rFonts w:ascii="Times New Roman" w:hAnsi="Times New Roman"/>
                <w:sz w:val="20"/>
              </w:rPr>
              <w:t xml:space="preserve"> School will automatically become members of the Teachers’ Pension Scheme unless they decide to opt out of the Scheme. </w:t>
            </w:r>
            <w:r w:rsidRPr="00402D20">
              <w:rPr>
                <w:sz w:val="20"/>
              </w:rPr>
              <w:t>The employee contribution will be as determined by the Teachers Pension Scheme. The School will contribute 14.1%.</w:t>
            </w:r>
            <w:r w:rsidRPr="00B94291">
              <w:rPr>
                <w:rFonts w:ascii="Times New Roman" w:hAnsi="Times New Roman"/>
                <w:sz w:val="20"/>
              </w:rPr>
              <w:t xml:space="preserve"> The Scheme is contracted out of the State Earnings Related Pension Scheme and a contracting-out certificate, under the Pension Schemes Act 1993, is in force. The School will not normally be prepared to contribute to another scheme should the employee decide to make alternative pension arrangements.  </w:t>
            </w:r>
          </w:p>
          <w:p w14:paraId="3C4F3470" w14:textId="77777777" w:rsidR="00B94291" w:rsidRPr="00B94291" w:rsidRDefault="00B94291" w:rsidP="003663FA">
            <w:pPr>
              <w:rPr>
                <w:sz w:val="20"/>
              </w:rPr>
            </w:pPr>
          </w:p>
        </w:tc>
      </w:tr>
      <w:tr w:rsidR="00B94291" w:rsidRPr="00B94291" w14:paraId="3C4F3473" w14:textId="77777777">
        <w:tc>
          <w:tcPr>
            <w:tcW w:w="9740" w:type="dxa"/>
            <w:shd w:val="clear" w:color="auto" w:fill="000000"/>
          </w:tcPr>
          <w:p w14:paraId="3C4F3472" w14:textId="77777777" w:rsidR="00B94291" w:rsidRPr="00B94291" w:rsidRDefault="00B94291" w:rsidP="003663FA">
            <w:pPr>
              <w:rPr>
                <w:b/>
                <w:sz w:val="20"/>
              </w:rPr>
            </w:pPr>
            <w:r w:rsidRPr="00B94291">
              <w:rPr>
                <w:b/>
                <w:sz w:val="20"/>
              </w:rPr>
              <w:t>OTHER BENEFITS</w:t>
            </w:r>
          </w:p>
        </w:tc>
      </w:tr>
      <w:tr w:rsidR="00B94291" w:rsidRPr="00B94291" w14:paraId="3C4F3479" w14:textId="77777777">
        <w:tc>
          <w:tcPr>
            <w:tcW w:w="9740" w:type="dxa"/>
          </w:tcPr>
          <w:p w14:paraId="3C4F3474" w14:textId="77777777" w:rsidR="00B94291" w:rsidRPr="00B94291" w:rsidRDefault="00B94291" w:rsidP="003663FA">
            <w:pPr>
              <w:rPr>
                <w:sz w:val="20"/>
              </w:rPr>
            </w:pPr>
          </w:p>
          <w:p w14:paraId="3C4F3475" w14:textId="77777777" w:rsidR="00030EFA" w:rsidRPr="00B94291" w:rsidRDefault="00030EFA" w:rsidP="00030EFA">
            <w:pPr>
              <w:pStyle w:val="BodyTextIndent"/>
              <w:numPr>
                <w:ilvl w:val="0"/>
                <w:numId w:val="7"/>
              </w:numPr>
              <w:tabs>
                <w:tab w:val="clear" w:pos="720"/>
              </w:tabs>
              <w:ind w:left="462"/>
              <w:rPr>
                <w:rFonts w:ascii="Times New Roman" w:hAnsi="Times New Roman"/>
                <w:sz w:val="20"/>
              </w:rPr>
            </w:pPr>
            <w:r w:rsidRPr="00402D20">
              <w:rPr>
                <w:rFonts w:ascii="Times New Roman" w:hAnsi="Times New Roman"/>
                <w:sz w:val="20"/>
              </w:rPr>
              <w:t xml:space="preserve">Life Insurance cover will be provided for teachers who join the TPS at </w:t>
            </w:r>
            <w:r w:rsidR="007410D4">
              <w:rPr>
                <w:rFonts w:ascii="Times New Roman" w:hAnsi="Times New Roman"/>
                <w:sz w:val="20"/>
              </w:rPr>
              <w:t>Sandymoor</w:t>
            </w:r>
            <w:r w:rsidRPr="00402D20">
              <w:rPr>
                <w:rFonts w:ascii="Times New Roman" w:hAnsi="Times New Roman"/>
                <w:sz w:val="20"/>
              </w:rPr>
              <w:t xml:space="preserve"> School</w:t>
            </w:r>
            <w:r>
              <w:rPr>
                <w:rFonts w:ascii="Times New Roman" w:hAnsi="Times New Roman"/>
                <w:sz w:val="20"/>
              </w:rPr>
              <w:t>.</w:t>
            </w:r>
          </w:p>
          <w:p w14:paraId="3C4F3476" w14:textId="77777777" w:rsidR="00B94291" w:rsidRPr="00B94291" w:rsidRDefault="00B94291" w:rsidP="00B94291">
            <w:pPr>
              <w:pStyle w:val="BodyTextIndent"/>
              <w:numPr>
                <w:ilvl w:val="0"/>
                <w:numId w:val="7"/>
              </w:numPr>
              <w:tabs>
                <w:tab w:val="clear" w:pos="720"/>
              </w:tabs>
              <w:ind w:left="462"/>
              <w:rPr>
                <w:rFonts w:ascii="Times New Roman" w:hAnsi="Times New Roman"/>
                <w:sz w:val="20"/>
              </w:rPr>
            </w:pPr>
            <w:r w:rsidRPr="00B94291">
              <w:rPr>
                <w:rFonts w:ascii="Times New Roman" w:hAnsi="Times New Roman"/>
                <w:sz w:val="20"/>
              </w:rPr>
              <w:t xml:space="preserve">Training and Development Opportunities will be offered. </w:t>
            </w:r>
          </w:p>
          <w:p w14:paraId="3C4F3477" w14:textId="77777777" w:rsidR="00B94291" w:rsidRPr="00B94291" w:rsidRDefault="00B94291" w:rsidP="00B94291">
            <w:pPr>
              <w:pStyle w:val="BodyTextIndent"/>
              <w:numPr>
                <w:ilvl w:val="0"/>
                <w:numId w:val="7"/>
              </w:numPr>
              <w:tabs>
                <w:tab w:val="clear" w:pos="720"/>
              </w:tabs>
              <w:ind w:left="462"/>
              <w:rPr>
                <w:rFonts w:ascii="Times New Roman" w:hAnsi="Times New Roman"/>
                <w:sz w:val="20"/>
              </w:rPr>
            </w:pPr>
            <w:r w:rsidRPr="00B94291">
              <w:rPr>
                <w:rFonts w:ascii="Times New Roman" w:hAnsi="Times New Roman"/>
                <w:sz w:val="20"/>
              </w:rPr>
              <w:t>Payment whilst absent will be in accordance with the current Teacher’s Sick Pay Regulations, as defined in the School Teachers’ Pay and Conditions Document.</w:t>
            </w:r>
          </w:p>
          <w:p w14:paraId="3C4F3478" w14:textId="77777777" w:rsidR="00B94291" w:rsidRPr="00B94291" w:rsidRDefault="00B94291" w:rsidP="003663FA">
            <w:pPr>
              <w:pStyle w:val="BodyTextIndent"/>
              <w:ind w:left="102"/>
              <w:rPr>
                <w:rFonts w:ascii="Times New Roman" w:hAnsi="Times New Roman"/>
                <w:sz w:val="20"/>
              </w:rPr>
            </w:pPr>
          </w:p>
        </w:tc>
      </w:tr>
    </w:tbl>
    <w:p w14:paraId="3C4F347A" w14:textId="77777777" w:rsidR="00B94291" w:rsidRPr="00B94291" w:rsidRDefault="00B94291" w:rsidP="00B94291">
      <w:pPr>
        <w:jc w:val="both"/>
        <w:rPr>
          <w:sz w:val="20"/>
        </w:rPr>
      </w:pPr>
    </w:p>
    <w:p w14:paraId="3C4F347B" w14:textId="77777777" w:rsidR="00B94291" w:rsidRPr="00B94291" w:rsidRDefault="00B94291" w:rsidP="00B94291">
      <w:pPr>
        <w:ind w:right="-2"/>
        <w:jc w:val="both"/>
        <w:rPr>
          <w:sz w:val="20"/>
        </w:rPr>
      </w:pPr>
      <w:r w:rsidRPr="00B94291">
        <w:rPr>
          <w:sz w:val="20"/>
        </w:rPr>
        <w:t>All offers of employment will be made subject to the successful applicant providing the original qualification certificates, relevant to the position and as outlined in his/her application form. Identification documents will also be required including passport or picture driving licence, birth certificate, marriage certificate where applicable, current pay slip and evidence of address e.g. utilities bill, bank statement. Eligibility to work in the UK will also be checked.</w:t>
      </w:r>
    </w:p>
    <w:p w14:paraId="3C4F347C" w14:textId="77777777" w:rsidR="00B94291" w:rsidRPr="00B94291" w:rsidRDefault="00B94291" w:rsidP="00B94291">
      <w:pPr>
        <w:ind w:right="-2"/>
        <w:jc w:val="both"/>
        <w:rPr>
          <w:sz w:val="20"/>
        </w:rPr>
      </w:pPr>
    </w:p>
    <w:p w14:paraId="3C4F347D" w14:textId="77777777" w:rsidR="00AA1716" w:rsidRPr="00B94291" w:rsidRDefault="00AA1716" w:rsidP="00AA1716">
      <w:pPr>
        <w:ind w:right="-2"/>
        <w:jc w:val="both"/>
        <w:rPr>
          <w:sz w:val="20"/>
        </w:rPr>
      </w:pPr>
      <w:r w:rsidRPr="00644355">
        <w:rPr>
          <w:sz w:val="20"/>
        </w:rPr>
        <w:t>After the appointment is made the successful candidate will be required to complete a medical questionnaire and an enhanced Police check will be carried out through the Criminal Records Bureau</w:t>
      </w:r>
      <w:r w:rsidRPr="00B94291">
        <w:rPr>
          <w:sz w:val="20"/>
        </w:rPr>
        <w:t>.  The School will seek two references prior to the interview. The successful applicant will be required to complete a twelve month probationary period.</w:t>
      </w:r>
    </w:p>
    <w:p w14:paraId="3C4F347E" w14:textId="77777777" w:rsidR="00312A5A" w:rsidRPr="001807BA" w:rsidRDefault="00312A5A">
      <w:pPr>
        <w:rPr>
          <w:szCs w:val="24"/>
        </w:rPr>
      </w:pPr>
    </w:p>
    <w:sectPr w:rsidR="00312A5A" w:rsidRPr="001807BA">
      <w:footerReference w:type="default" r:id="rId11"/>
      <w:type w:val="continuous"/>
      <w:pgSz w:w="11900" w:h="16840" w:code="9"/>
      <w:pgMar w:top="1134" w:right="1134" w:bottom="851" w:left="1134"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F3487" w14:textId="77777777" w:rsidR="005B11B9" w:rsidRDefault="005B11B9">
      <w:r>
        <w:separator/>
      </w:r>
    </w:p>
  </w:endnote>
  <w:endnote w:type="continuationSeparator" w:id="0">
    <w:p w14:paraId="3C4F3488" w14:textId="77777777" w:rsidR="005B11B9" w:rsidRDefault="005B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F3489" w14:textId="77777777" w:rsidR="00312A5A" w:rsidRPr="00900B76" w:rsidRDefault="00900B76" w:rsidP="00900B76">
    <w:pPr>
      <w:pStyle w:val="Footer"/>
      <w:tabs>
        <w:tab w:val="clear" w:pos="8306"/>
        <w:tab w:val="right" w:pos="7797"/>
      </w:tabs>
      <w:rPr>
        <w:sz w:val="16"/>
        <w:szCs w:val="16"/>
      </w:rPr>
    </w:pPr>
    <w:r w:rsidRPr="00900B76">
      <w:rPr>
        <w:sz w:val="16"/>
        <w:szCs w:val="16"/>
      </w:rPr>
      <w:t>P</w:t>
    </w:r>
    <w:r w:rsidR="00A57FC9">
      <w:rPr>
        <w:sz w:val="16"/>
        <w:szCs w:val="16"/>
      </w:rPr>
      <w:t>repared</w:t>
    </w:r>
    <w:r w:rsidRPr="00900B76">
      <w:rPr>
        <w:sz w:val="16"/>
        <w:szCs w:val="16"/>
      </w:rPr>
      <w:t xml:space="preserve"> </w:t>
    </w:r>
    <w:r w:rsidR="00833D49">
      <w:rPr>
        <w:sz w:val="16"/>
        <w:szCs w:val="16"/>
      </w:rPr>
      <w:t>February 2014</w:t>
    </w:r>
    <w:r w:rsidR="00312A5A" w:rsidRPr="00900B76">
      <w:rPr>
        <w:sz w:val="16"/>
        <w:szCs w:val="16"/>
      </w:rPr>
      <w:tab/>
    </w:r>
    <w:r w:rsidR="00312A5A" w:rsidRPr="00900B76">
      <w:rPr>
        <w:sz w:val="16"/>
        <w:szCs w:val="16"/>
      </w:rPr>
      <w:tab/>
      <w:t xml:space="preserve">   </w:t>
    </w:r>
    <w:r>
      <w:rPr>
        <w:sz w:val="16"/>
        <w:szCs w:val="16"/>
      </w:rPr>
      <w:tab/>
    </w:r>
    <w:r w:rsidR="00BF1EA9" w:rsidRPr="00900B76">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F3485" w14:textId="77777777" w:rsidR="005B11B9" w:rsidRDefault="005B11B9">
      <w:r>
        <w:separator/>
      </w:r>
    </w:p>
  </w:footnote>
  <w:footnote w:type="continuationSeparator" w:id="0">
    <w:p w14:paraId="3C4F3486" w14:textId="77777777" w:rsidR="005B11B9" w:rsidRDefault="005B1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3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90495E"/>
    <w:multiLevelType w:val="hybridMultilevel"/>
    <w:tmpl w:val="DCC8A4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8729B"/>
    <w:multiLevelType w:val="hybridMultilevel"/>
    <w:tmpl w:val="FBFA68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B2E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7021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7D6EE8"/>
    <w:multiLevelType w:val="hybridMultilevel"/>
    <w:tmpl w:val="8C8077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CE0F50"/>
    <w:multiLevelType w:val="hybridMultilevel"/>
    <w:tmpl w:val="274E6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633E09"/>
    <w:multiLevelType w:val="hybridMultilevel"/>
    <w:tmpl w:val="21D8E0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831413"/>
    <w:multiLevelType w:val="hybridMultilevel"/>
    <w:tmpl w:val="572EE2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65124"/>
    <w:multiLevelType w:val="hybridMultilevel"/>
    <w:tmpl w:val="1CB48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647337"/>
    <w:multiLevelType w:val="hybridMultilevel"/>
    <w:tmpl w:val="A03246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354891"/>
    <w:multiLevelType w:val="hybridMultilevel"/>
    <w:tmpl w:val="2E863B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A73B0"/>
    <w:multiLevelType w:val="hybridMultilevel"/>
    <w:tmpl w:val="E3364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A12ACA"/>
    <w:multiLevelType w:val="hybridMultilevel"/>
    <w:tmpl w:val="775213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C534D3"/>
    <w:multiLevelType w:val="hybridMultilevel"/>
    <w:tmpl w:val="812AC694"/>
    <w:lvl w:ilvl="0" w:tplc="01FEB9C8">
      <w:start w:val="1"/>
      <w:numFmt w:val="bullet"/>
      <w:lvlText w:val=""/>
      <w:lvlJc w:val="left"/>
      <w:pPr>
        <w:tabs>
          <w:tab w:val="num" w:pos="340"/>
        </w:tabs>
        <w:ind w:left="340" w:hanging="34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12"/>
  </w:num>
  <w:num w:numId="6">
    <w:abstractNumId w:val="6"/>
  </w:num>
  <w:num w:numId="7">
    <w:abstractNumId w:val="8"/>
  </w:num>
  <w:num w:numId="8">
    <w:abstractNumId w:val="14"/>
  </w:num>
  <w:num w:numId="9">
    <w:abstractNumId w:val="5"/>
  </w:num>
  <w:num w:numId="10">
    <w:abstractNumId w:val="2"/>
  </w:num>
  <w:num w:numId="11">
    <w:abstractNumId w:val="13"/>
  </w:num>
  <w:num w:numId="12">
    <w:abstractNumId w:val="9"/>
  </w:num>
  <w:num w:numId="13">
    <w:abstractNumId w:val="10"/>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1A7"/>
    <w:rsid w:val="00007435"/>
    <w:rsid w:val="0002177C"/>
    <w:rsid w:val="00030EFA"/>
    <w:rsid w:val="00082A5A"/>
    <w:rsid w:val="00084753"/>
    <w:rsid w:val="00174FD2"/>
    <w:rsid w:val="001807BA"/>
    <w:rsid w:val="001976FB"/>
    <w:rsid w:val="00197BDB"/>
    <w:rsid w:val="00214927"/>
    <w:rsid w:val="00237EBE"/>
    <w:rsid w:val="002A5CF0"/>
    <w:rsid w:val="002C7DA3"/>
    <w:rsid w:val="002F69A4"/>
    <w:rsid w:val="00312A5A"/>
    <w:rsid w:val="00324FDC"/>
    <w:rsid w:val="00346B13"/>
    <w:rsid w:val="003663FA"/>
    <w:rsid w:val="003870E1"/>
    <w:rsid w:val="003A4BCC"/>
    <w:rsid w:val="00402944"/>
    <w:rsid w:val="00424EE6"/>
    <w:rsid w:val="00427CD7"/>
    <w:rsid w:val="00435C54"/>
    <w:rsid w:val="0049569C"/>
    <w:rsid w:val="004A0C2F"/>
    <w:rsid w:val="004C4FBC"/>
    <w:rsid w:val="004E6CCF"/>
    <w:rsid w:val="005B11B9"/>
    <w:rsid w:val="005B171B"/>
    <w:rsid w:val="005C1B3B"/>
    <w:rsid w:val="0062156F"/>
    <w:rsid w:val="00641AC3"/>
    <w:rsid w:val="00682DD2"/>
    <w:rsid w:val="006F310C"/>
    <w:rsid w:val="007410D4"/>
    <w:rsid w:val="00757F38"/>
    <w:rsid w:val="007901A7"/>
    <w:rsid w:val="0079254E"/>
    <w:rsid w:val="007B702F"/>
    <w:rsid w:val="007D30A0"/>
    <w:rsid w:val="007D7755"/>
    <w:rsid w:val="00833D49"/>
    <w:rsid w:val="00847B73"/>
    <w:rsid w:val="008A76AA"/>
    <w:rsid w:val="008B55F7"/>
    <w:rsid w:val="008D57F0"/>
    <w:rsid w:val="008E65F4"/>
    <w:rsid w:val="00900B76"/>
    <w:rsid w:val="009874A7"/>
    <w:rsid w:val="00991422"/>
    <w:rsid w:val="009E30A9"/>
    <w:rsid w:val="009F4601"/>
    <w:rsid w:val="00A40877"/>
    <w:rsid w:val="00A5747D"/>
    <w:rsid w:val="00A57FC9"/>
    <w:rsid w:val="00A6274E"/>
    <w:rsid w:val="00AA1716"/>
    <w:rsid w:val="00AA7F76"/>
    <w:rsid w:val="00B20A8F"/>
    <w:rsid w:val="00B20B1F"/>
    <w:rsid w:val="00B27DB9"/>
    <w:rsid w:val="00B94291"/>
    <w:rsid w:val="00B945A6"/>
    <w:rsid w:val="00BE2110"/>
    <w:rsid w:val="00BF1EA9"/>
    <w:rsid w:val="00BF4CFB"/>
    <w:rsid w:val="00C91763"/>
    <w:rsid w:val="00CA4D8C"/>
    <w:rsid w:val="00CB05FD"/>
    <w:rsid w:val="00CB1EE9"/>
    <w:rsid w:val="00CD719B"/>
    <w:rsid w:val="00D2414D"/>
    <w:rsid w:val="00D85F71"/>
    <w:rsid w:val="00DD78D6"/>
    <w:rsid w:val="00E171B0"/>
    <w:rsid w:val="00E720A5"/>
    <w:rsid w:val="00EA1949"/>
    <w:rsid w:val="00EC0994"/>
    <w:rsid w:val="00EF7087"/>
    <w:rsid w:val="00F3278E"/>
    <w:rsid w:val="00F3479C"/>
    <w:rsid w:val="00F673BA"/>
    <w:rsid w:val="00FA0A1C"/>
    <w:rsid w:val="00FB5E28"/>
    <w:rsid w:val="00FE54CE"/>
    <w:rsid w:val="00FF46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C4F3303"/>
  <w15:docId w15:val="{6C134EDA-8FBE-4A4D-A7F0-168957F1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7D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ind w:left="720"/>
      <w:jc w:val="both"/>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260649">
      <w:bodyDiv w:val="1"/>
      <w:marLeft w:val="0"/>
      <w:marRight w:val="0"/>
      <w:marTop w:val="0"/>
      <w:marBottom w:val="0"/>
      <w:divBdr>
        <w:top w:val="none" w:sz="0" w:space="0" w:color="auto"/>
        <w:left w:val="none" w:sz="0" w:space="0" w:color="auto"/>
        <w:bottom w:val="none" w:sz="0" w:space="0" w:color="auto"/>
        <w:right w:val="none" w:sz="0" w:space="0" w:color="auto"/>
      </w:divBdr>
    </w:div>
    <w:div w:id="635961371">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Schools\Sandymoor\Staffing\Recruitment%20Templates\FORM%20-%20Job%20Details%20Teaching%20Staff%20(Feb%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ECD5F65CD7247836FE6752306D52C" ma:contentTypeVersion="2" ma:contentTypeDescription="Create a new document." ma:contentTypeScope="" ma:versionID="e5e3c103b63f79848c5fabd574cda476">
  <xsd:schema xmlns:xsd="http://www.w3.org/2001/XMLSchema" xmlns:xs="http://www.w3.org/2001/XMLSchema" xmlns:p="http://schemas.microsoft.com/office/2006/metadata/properties" xmlns:ns2="be6ee77f-4811-4d3d-821c-38521cd343b9" xmlns:ns3="316a7074-7675-47ce-948e-88ac2eafb00b" targetNamespace="http://schemas.microsoft.com/office/2006/metadata/properties" ma:root="true" ma:fieldsID="96ea71cb475a2e4edfc19d89a16dcb42" ns2:_="" ns3:_="">
    <xsd:import namespace="be6ee77f-4811-4d3d-821c-38521cd343b9"/>
    <xsd:import namespace="316a7074-7675-47ce-948e-88ac2eafb00b"/>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ee77f-4811-4d3d-821c-38521cd343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6a7074-7675-47ce-948e-88ac2eafb00b"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08FB6-439B-4F22-A37D-A8BF7CC1D2A9}">
  <ds:schemaRefs>
    <ds:schemaRef ds:uri="http://schemas.microsoft.com/sharepoint/v3/contenttype/forms"/>
  </ds:schemaRefs>
</ds:datastoreItem>
</file>

<file path=customXml/itemProps2.xml><?xml version="1.0" encoding="utf-8"?>
<ds:datastoreItem xmlns:ds="http://schemas.openxmlformats.org/officeDocument/2006/customXml" ds:itemID="{B0C56BAC-79A8-46DC-AFC3-376DA1F5C2F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6a7074-7675-47ce-948e-88ac2eafb00b"/>
    <ds:schemaRef ds:uri="be6ee77f-4811-4d3d-821c-38521cd343b9"/>
    <ds:schemaRef ds:uri="http://www.w3.org/XML/1998/namespace"/>
    <ds:schemaRef ds:uri="http://purl.org/dc/dcmitype/"/>
  </ds:schemaRefs>
</ds:datastoreItem>
</file>

<file path=customXml/itemProps3.xml><?xml version="1.0" encoding="utf-8"?>
<ds:datastoreItem xmlns:ds="http://schemas.openxmlformats.org/officeDocument/2006/customXml" ds:itemID="{38D51D96-50DA-4EE0-96B3-5896F2642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ee77f-4811-4d3d-821c-38521cd343b9"/>
    <ds:schemaRef ds:uri="316a7074-7675-47ce-948e-88ac2eafb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 - Job Details Teaching Staff (Feb 2012)</Template>
  <TotalTime>0</TotalTime>
  <Pages>5</Pages>
  <Words>1312</Words>
  <Characters>7492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Bolton school boys division</Company>
  <LinksUpToDate>false</LinksUpToDate>
  <CharactersWithSpaces>8787</CharactersWithSpaces>
  <SharedDoc>false</SharedDoc>
  <HLinks>
    <vt:vector size="18" baseType="variant">
      <vt:variant>
        <vt:i4>2687017</vt:i4>
      </vt:variant>
      <vt:variant>
        <vt:i4>-1</vt:i4>
      </vt:variant>
      <vt:variant>
        <vt:i4>1042</vt:i4>
      </vt:variant>
      <vt:variant>
        <vt:i4>1</vt:i4>
      </vt:variant>
      <vt:variant>
        <vt:lpwstr>http://intranet/library/Documents/Bolton%20School%20Logo%20-%20Mono.jpg</vt:lpwstr>
      </vt:variant>
      <vt:variant>
        <vt:lpwstr/>
      </vt:variant>
      <vt:variant>
        <vt:i4>2687017</vt:i4>
      </vt:variant>
      <vt:variant>
        <vt:i4>-1</vt:i4>
      </vt:variant>
      <vt:variant>
        <vt:i4>1043</vt:i4>
      </vt:variant>
      <vt:variant>
        <vt:i4>1</vt:i4>
      </vt:variant>
      <vt:variant>
        <vt:lpwstr>http://intranet/library/Documents/Bolton%20School%20Logo%20-%20Mono.jpg</vt:lpwstr>
      </vt:variant>
      <vt:variant>
        <vt:lpwstr/>
      </vt:variant>
      <vt:variant>
        <vt:i4>2687017</vt:i4>
      </vt:variant>
      <vt:variant>
        <vt:i4>-1</vt:i4>
      </vt:variant>
      <vt:variant>
        <vt:i4>1044</vt:i4>
      </vt:variant>
      <vt:variant>
        <vt:i4>1</vt:i4>
      </vt:variant>
      <vt:variant>
        <vt:lpwstr>http://intranet/library/Documents/Bolton%20School%20Logo%20-%20Mono.jpg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AGreen-Howard</dc:creator>
  <cp:lastModifiedBy>Caroline Thompson</cp:lastModifiedBy>
  <cp:revision>2</cp:revision>
  <cp:lastPrinted>2013-03-27T11:27:00Z</cp:lastPrinted>
  <dcterms:created xsi:type="dcterms:W3CDTF">2017-04-27T11:50:00Z</dcterms:created>
  <dcterms:modified xsi:type="dcterms:W3CDTF">2017-04-27T11:50:00Z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0x010100D53ECD5F65CD7247836FE6752306D52C</vt:lpwstr>
  </property>
  <property fmtid="{D5CDD505-2E9C-101B-9397-08002B2CF9AE}" pid="3" name="IsMyDocuments">
    <vt:bool>true</vt:bool>
  </property>
</Properties>
</file>