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49" w:rsidRDefault="00B560E6">
      <w:pPr>
        <w:pStyle w:val="Heading1"/>
        <w:spacing w:before="75" w:line="288" w:lineRule="auto"/>
        <w:ind w:left="2440"/>
      </w:pPr>
      <w:r>
        <w:t>THE HARWICH AND DOVERCOURT HIGH SCHOOL</w:t>
      </w:r>
    </w:p>
    <w:p w:rsidR="00B34A49" w:rsidRDefault="00B34A49">
      <w:pPr>
        <w:pStyle w:val="BodyText"/>
        <w:rPr>
          <w:b/>
          <w:sz w:val="26"/>
        </w:rPr>
      </w:pPr>
    </w:p>
    <w:p w:rsidR="00B34A49" w:rsidRDefault="00B34A49">
      <w:pPr>
        <w:pStyle w:val="BodyText"/>
        <w:rPr>
          <w:b/>
          <w:sz w:val="26"/>
        </w:rPr>
      </w:pPr>
    </w:p>
    <w:p w:rsidR="00B34A49" w:rsidRDefault="00B560E6">
      <w:pPr>
        <w:spacing w:before="164"/>
        <w:ind w:left="2424" w:right="2324"/>
        <w:jc w:val="center"/>
        <w:rPr>
          <w:b/>
          <w:sz w:val="24"/>
        </w:rPr>
      </w:pPr>
      <w:r>
        <w:rPr>
          <w:b/>
          <w:sz w:val="24"/>
        </w:rPr>
        <w:t>JOB DESCRIPTION</w:t>
      </w:r>
    </w:p>
    <w:p w:rsidR="00B34A49" w:rsidRDefault="00B34A49">
      <w:pPr>
        <w:pStyle w:val="BodyText"/>
        <w:spacing w:before="4"/>
        <w:rPr>
          <w:b/>
          <w:sz w:val="37"/>
        </w:rPr>
      </w:pPr>
    </w:p>
    <w:p w:rsidR="00B34A49" w:rsidRDefault="00B560E6">
      <w:pPr>
        <w:tabs>
          <w:tab w:val="left" w:pos="2259"/>
        </w:tabs>
        <w:ind w:left="325"/>
        <w:rPr>
          <w:sz w:val="24"/>
        </w:rPr>
      </w:pPr>
      <w:r>
        <w:rPr>
          <w:b/>
          <w:sz w:val="24"/>
        </w:rPr>
        <w:t>Job Title:</w:t>
      </w:r>
      <w:r>
        <w:rPr>
          <w:b/>
          <w:sz w:val="24"/>
        </w:rPr>
        <w:tab/>
      </w:r>
      <w:r>
        <w:rPr>
          <w:sz w:val="24"/>
        </w:rPr>
        <w:t>Design &amp; Technology Technician</w:t>
      </w:r>
    </w:p>
    <w:p w:rsidR="00B34A49" w:rsidRDefault="00B34A49">
      <w:pPr>
        <w:pStyle w:val="BodyText"/>
        <w:spacing w:before="3"/>
        <w:rPr>
          <w:sz w:val="37"/>
        </w:rPr>
      </w:pPr>
    </w:p>
    <w:p w:rsidR="00B34A49" w:rsidRDefault="00B560E6">
      <w:pPr>
        <w:tabs>
          <w:tab w:val="left" w:pos="2259"/>
        </w:tabs>
        <w:ind w:left="340" w:hanging="15"/>
        <w:rPr>
          <w:sz w:val="24"/>
        </w:rPr>
      </w:pPr>
      <w:r>
        <w:rPr>
          <w:b/>
          <w:sz w:val="24"/>
        </w:rPr>
        <w:t>Job Grade:</w:t>
      </w:r>
      <w:r>
        <w:rPr>
          <w:b/>
          <w:sz w:val="24"/>
        </w:rPr>
        <w:tab/>
      </w:r>
      <w:r>
        <w:rPr>
          <w:sz w:val="24"/>
        </w:rPr>
        <w:t>Band 2 (Full range)</w:t>
      </w:r>
    </w:p>
    <w:p w:rsidR="00B34A49" w:rsidRDefault="00B34A49">
      <w:pPr>
        <w:pStyle w:val="BodyText"/>
        <w:rPr>
          <w:sz w:val="36"/>
        </w:rPr>
      </w:pPr>
    </w:p>
    <w:p w:rsidR="00B34A49" w:rsidRDefault="00B560E6">
      <w:pPr>
        <w:ind w:left="340"/>
        <w:rPr>
          <w:sz w:val="24"/>
        </w:rPr>
      </w:pPr>
      <w:r>
        <w:rPr>
          <w:b/>
          <w:sz w:val="24"/>
        </w:rPr>
        <w:t xml:space="preserve">Responsible to:  </w:t>
      </w:r>
      <w:r>
        <w:rPr>
          <w:sz w:val="24"/>
        </w:rPr>
        <w:t>Key Stage</w:t>
      </w:r>
      <w:r>
        <w:rPr>
          <w:spacing w:val="-14"/>
          <w:sz w:val="24"/>
        </w:rPr>
        <w:t xml:space="preserve"> </w:t>
      </w:r>
      <w:r>
        <w:rPr>
          <w:sz w:val="24"/>
        </w:rPr>
        <w:t>Leaders</w:t>
      </w:r>
    </w:p>
    <w:p w:rsidR="00B34A49" w:rsidRDefault="00B560E6">
      <w:pPr>
        <w:pStyle w:val="BodyText"/>
        <w:spacing w:before="54"/>
        <w:ind w:left="2260"/>
      </w:pPr>
      <w:r>
        <w:t>(Design &amp; Technology)</w:t>
      </w:r>
    </w:p>
    <w:p w:rsidR="00B34A49" w:rsidRDefault="00B34A49">
      <w:pPr>
        <w:pStyle w:val="BodyText"/>
        <w:spacing w:before="4"/>
        <w:rPr>
          <w:sz w:val="37"/>
        </w:rPr>
      </w:pPr>
    </w:p>
    <w:p w:rsidR="00B34A49" w:rsidRDefault="00B560E6">
      <w:pPr>
        <w:tabs>
          <w:tab w:val="left" w:pos="2259"/>
        </w:tabs>
        <w:ind w:left="340"/>
        <w:rPr>
          <w:sz w:val="24"/>
        </w:rPr>
      </w:pPr>
      <w:r>
        <w:rPr>
          <w:b/>
          <w:sz w:val="24"/>
        </w:rPr>
        <w:t>Hours/Weeks:</w:t>
      </w:r>
      <w:r>
        <w:rPr>
          <w:b/>
          <w:sz w:val="24"/>
        </w:rPr>
        <w:tab/>
      </w:r>
      <w:r>
        <w:rPr>
          <w:sz w:val="24"/>
        </w:rPr>
        <w:t>37 hours (term time only)</w:t>
      </w:r>
    </w:p>
    <w:p w:rsidR="00B34A49" w:rsidRDefault="00B34A49">
      <w:pPr>
        <w:pStyle w:val="BodyText"/>
        <w:rPr>
          <w:sz w:val="26"/>
        </w:rPr>
      </w:pPr>
    </w:p>
    <w:p w:rsidR="00B34A49" w:rsidRDefault="00B34A49">
      <w:pPr>
        <w:pStyle w:val="BodyText"/>
        <w:spacing w:before="1"/>
        <w:rPr>
          <w:sz w:val="36"/>
        </w:rPr>
      </w:pPr>
    </w:p>
    <w:p w:rsidR="00B34A49" w:rsidRDefault="00B560E6">
      <w:pPr>
        <w:pStyle w:val="Heading1"/>
        <w:ind w:left="325" w:right="0"/>
        <w:jc w:val="left"/>
      </w:pPr>
      <w:r>
        <w:t>Job Purpose:</w:t>
      </w:r>
    </w:p>
    <w:p w:rsidR="00B34A49" w:rsidRDefault="00B34A49">
      <w:pPr>
        <w:pStyle w:val="BodyText"/>
        <w:rPr>
          <w:b/>
          <w:sz w:val="36"/>
        </w:rPr>
      </w:pPr>
    </w:p>
    <w:p w:rsidR="00B34A49" w:rsidRDefault="00B560E6">
      <w:pPr>
        <w:pStyle w:val="ListParagraph"/>
        <w:numPr>
          <w:ilvl w:val="0"/>
          <w:numId w:val="2"/>
        </w:numPr>
        <w:tabs>
          <w:tab w:val="left" w:pos="942"/>
        </w:tabs>
        <w:spacing w:line="273" w:lineRule="auto"/>
        <w:ind w:right="831" w:firstLine="0"/>
        <w:rPr>
          <w:sz w:val="24"/>
        </w:rPr>
      </w:pPr>
      <w:r>
        <w:rPr>
          <w:sz w:val="24"/>
        </w:rPr>
        <w:t xml:space="preserve">To provide comprehensive technician support to staff and students in </w:t>
      </w:r>
      <w:r>
        <w:rPr>
          <w:spacing w:val="-6"/>
          <w:sz w:val="24"/>
        </w:rPr>
        <w:t xml:space="preserve">the </w:t>
      </w:r>
      <w:r>
        <w:rPr>
          <w:sz w:val="24"/>
        </w:rPr>
        <w:t>Design &amp; Technology Department.</w:t>
      </w:r>
    </w:p>
    <w:p w:rsidR="00B34A49" w:rsidRDefault="00B34A49">
      <w:pPr>
        <w:pStyle w:val="BodyText"/>
        <w:rPr>
          <w:sz w:val="34"/>
        </w:rPr>
      </w:pPr>
    </w:p>
    <w:p w:rsidR="00B34A49" w:rsidRDefault="00B560E6">
      <w:pPr>
        <w:pStyle w:val="Heading1"/>
        <w:ind w:left="340" w:right="0"/>
        <w:jc w:val="left"/>
      </w:pPr>
      <w:r>
        <w:t>Duties of the post:</w:t>
      </w:r>
    </w:p>
    <w:p w:rsidR="00B34A49" w:rsidRDefault="00B34A49">
      <w:pPr>
        <w:pStyle w:val="BodyText"/>
        <w:rPr>
          <w:b/>
          <w:sz w:val="36"/>
        </w:rPr>
      </w:pPr>
    </w:p>
    <w:p w:rsidR="00B34A49" w:rsidRDefault="00B560E6">
      <w:pPr>
        <w:pStyle w:val="ListParagraph"/>
        <w:numPr>
          <w:ilvl w:val="0"/>
          <w:numId w:val="1"/>
        </w:numPr>
        <w:tabs>
          <w:tab w:val="left" w:pos="819"/>
          <w:tab w:val="left" w:pos="820"/>
        </w:tabs>
        <w:spacing w:line="288" w:lineRule="auto"/>
        <w:ind w:right="793"/>
        <w:rPr>
          <w:sz w:val="24"/>
        </w:rPr>
      </w:pPr>
      <w:r>
        <w:rPr>
          <w:sz w:val="24"/>
        </w:rPr>
        <w:t xml:space="preserve">To ensure the efficient preparation and organisation of lesson materials </w:t>
      </w:r>
      <w:r>
        <w:rPr>
          <w:spacing w:val="-9"/>
          <w:sz w:val="24"/>
        </w:rPr>
        <w:t xml:space="preserve">as </w:t>
      </w:r>
      <w:r>
        <w:rPr>
          <w:sz w:val="24"/>
        </w:rPr>
        <w:t>required</w:t>
      </w:r>
    </w:p>
    <w:p w:rsidR="00B34A49" w:rsidRDefault="00B560E6">
      <w:pPr>
        <w:pStyle w:val="ListParagraph"/>
        <w:numPr>
          <w:ilvl w:val="0"/>
          <w:numId w:val="1"/>
        </w:numPr>
        <w:tabs>
          <w:tab w:val="left" w:pos="819"/>
          <w:tab w:val="left" w:pos="820"/>
        </w:tabs>
        <w:spacing w:line="288" w:lineRule="auto"/>
        <w:ind w:right="500"/>
        <w:rPr>
          <w:sz w:val="24"/>
        </w:rPr>
      </w:pPr>
      <w:r>
        <w:rPr>
          <w:sz w:val="24"/>
        </w:rPr>
        <w:t>To be responsible for implementing Health an</w:t>
      </w:r>
      <w:r>
        <w:rPr>
          <w:sz w:val="24"/>
        </w:rPr>
        <w:t>d Safety within the department in conjunction with the designated Health and Safety Lead for Design and Technology Department, to include the monitoring of all hazardous materials, the updating of safety records for all machinery and coordinating Health an</w:t>
      </w:r>
      <w:r>
        <w:rPr>
          <w:sz w:val="24"/>
        </w:rPr>
        <w:t>d Safety training for departmental staff as required.</w:t>
      </w:r>
    </w:p>
    <w:p w:rsidR="00B34A49" w:rsidRDefault="00B560E6">
      <w:pPr>
        <w:pStyle w:val="ListParagraph"/>
        <w:numPr>
          <w:ilvl w:val="0"/>
          <w:numId w:val="1"/>
        </w:numPr>
        <w:tabs>
          <w:tab w:val="left" w:pos="819"/>
          <w:tab w:val="left" w:pos="820"/>
        </w:tabs>
        <w:spacing w:line="288" w:lineRule="auto"/>
        <w:ind w:right="619"/>
        <w:rPr>
          <w:sz w:val="24"/>
        </w:rPr>
      </w:pPr>
      <w:r>
        <w:rPr>
          <w:sz w:val="24"/>
        </w:rPr>
        <w:t>To be responsible for the general cleanliness of the department (including the emptying of wood dust bins), maintenance of the air filtration units, extraction units and ensuring the workshop is kept cl</w:t>
      </w:r>
      <w:r>
        <w:rPr>
          <w:sz w:val="24"/>
        </w:rPr>
        <w:t>ean, tidy and organised at all times.</w:t>
      </w:r>
    </w:p>
    <w:p w:rsidR="00B34A49" w:rsidRDefault="00B560E6">
      <w:pPr>
        <w:pStyle w:val="ListParagraph"/>
        <w:numPr>
          <w:ilvl w:val="0"/>
          <w:numId w:val="1"/>
        </w:numPr>
        <w:tabs>
          <w:tab w:val="left" w:pos="819"/>
          <w:tab w:val="left" w:pos="820"/>
        </w:tabs>
        <w:spacing w:line="288" w:lineRule="auto"/>
        <w:ind w:right="713"/>
        <w:rPr>
          <w:sz w:val="24"/>
        </w:rPr>
      </w:pPr>
      <w:r>
        <w:rPr>
          <w:sz w:val="24"/>
        </w:rPr>
        <w:t>To be responsible for ensuring the tidiness and organisation of storerooms, cupboards and preparation room.</w:t>
      </w:r>
    </w:p>
    <w:p w:rsidR="00B34A49" w:rsidRDefault="00B560E6">
      <w:pPr>
        <w:pStyle w:val="ListParagraph"/>
        <w:numPr>
          <w:ilvl w:val="0"/>
          <w:numId w:val="1"/>
        </w:numPr>
        <w:tabs>
          <w:tab w:val="left" w:pos="819"/>
          <w:tab w:val="left" w:pos="820"/>
        </w:tabs>
        <w:spacing w:line="288" w:lineRule="auto"/>
        <w:ind w:right="1020"/>
        <w:rPr>
          <w:sz w:val="24"/>
        </w:rPr>
      </w:pPr>
      <w:r>
        <w:rPr>
          <w:sz w:val="24"/>
        </w:rPr>
        <w:t>To be responsible for the ordering of supplies and materials as required, whilst remaining within the allocate</w:t>
      </w:r>
      <w:r>
        <w:rPr>
          <w:sz w:val="24"/>
        </w:rPr>
        <w:t>d budget and keeping a log of all</w:t>
      </w:r>
    </w:p>
    <w:p w:rsidR="00B34A49" w:rsidRDefault="00B34A49">
      <w:pPr>
        <w:spacing w:line="288" w:lineRule="auto"/>
        <w:rPr>
          <w:sz w:val="24"/>
        </w:rPr>
        <w:sectPr w:rsidR="00B34A49">
          <w:footerReference w:type="default" r:id="rId7"/>
          <w:type w:val="continuous"/>
          <w:pgSz w:w="12240" w:h="15840"/>
          <w:pgMar w:top="1260" w:right="1400" w:bottom="1220" w:left="1340" w:header="720" w:footer="1025" w:gutter="0"/>
          <w:cols w:space="720"/>
        </w:sectPr>
      </w:pPr>
    </w:p>
    <w:p w:rsidR="00B34A49" w:rsidRDefault="00B560E6">
      <w:pPr>
        <w:pStyle w:val="BodyText"/>
        <w:spacing w:before="70"/>
        <w:ind w:left="820"/>
      </w:pPr>
      <w:r>
        <w:lastRenderedPageBreak/>
        <w:t>outgoings and suppliers.</w:t>
      </w:r>
    </w:p>
    <w:p w:rsidR="00B34A49" w:rsidRDefault="00B560E6">
      <w:pPr>
        <w:pStyle w:val="ListParagraph"/>
        <w:numPr>
          <w:ilvl w:val="0"/>
          <w:numId w:val="1"/>
        </w:numPr>
        <w:tabs>
          <w:tab w:val="left" w:pos="819"/>
          <w:tab w:val="left" w:pos="820"/>
        </w:tabs>
        <w:spacing w:before="54" w:line="288" w:lineRule="auto"/>
        <w:ind w:right="593"/>
        <w:rPr>
          <w:sz w:val="24"/>
        </w:rPr>
      </w:pPr>
      <w:r>
        <w:rPr>
          <w:sz w:val="24"/>
        </w:rPr>
        <w:t xml:space="preserve">To liaise with the Facilities Department regarding blade replacement in </w:t>
      </w:r>
      <w:r>
        <w:rPr>
          <w:spacing w:val="-5"/>
          <w:sz w:val="24"/>
        </w:rPr>
        <w:t xml:space="preserve">band </w:t>
      </w:r>
      <w:r>
        <w:rPr>
          <w:sz w:val="24"/>
        </w:rPr>
        <w:t>saws, planer/thicknesser and circular/power saw and to undertake relevant training to enable this to become part of job role</w:t>
      </w:r>
    </w:p>
    <w:p w:rsidR="00B34A49" w:rsidRDefault="00B560E6">
      <w:pPr>
        <w:pStyle w:val="ListParagraph"/>
        <w:numPr>
          <w:ilvl w:val="0"/>
          <w:numId w:val="1"/>
        </w:numPr>
        <w:tabs>
          <w:tab w:val="left" w:pos="819"/>
          <w:tab w:val="left" w:pos="820"/>
        </w:tabs>
        <w:spacing w:line="272" w:lineRule="exact"/>
        <w:rPr>
          <w:sz w:val="24"/>
        </w:rPr>
      </w:pPr>
      <w:r>
        <w:rPr>
          <w:sz w:val="24"/>
        </w:rPr>
        <w:t>To be responsible for general machine and tool maintenance</w:t>
      </w:r>
    </w:p>
    <w:p w:rsidR="00B34A49" w:rsidRDefault="00B560E6">
      <w:pPr>
        <w:pStyle w:val="ListParagraph"/>
        <w:numPr>
          <w:ilvl w:val="0"/>
          <w:numId w:val="1"/>
        </w:numPr>
        <w:tabs>
          <w:tab w:val="left" w:pos="819"/>
          <w:tab w:val="left" w:pos="820"/>
        </w:tabs>
        <w:spacing w:before="54" w:line="288" w:lineRule="auto"/>
        <w:ind w:right="1740"/>
        <w:rPr>
          <w:sz w:val="24"/>
        </w:rPr>
      </w:pPr>
      <w:r>
        <w:rPr>
          <w:sz w:val="24"/>
        </w:rPr>
        <w:t xml:space="preserve">To undertake administrative tasks as requested by the Key </w:t>
      </w:r>
      <w:r>
        <w:rPr>
          <w:spacing w:val="-4"/>
          <w:sz w:val="24"/>
        </w:rPr>
        <w:t xml:space="preserve">Stage </w:t>
      </w:r>
      <w:r>
        <w:rPr>
          <w:sz w:val="24"/>
        </w:rPr>
        <w:t>Leaders</w:t>
      </w:r>
    </w:p>
    <w:p w:rsidR="00B34A49" w:rsidRDefault="00B560E6">
      <w:pPr>
        <w:pStyle w:val="ListParagraph"/>
        <w:numPr>
          <w:ilvl w:val="0"/>
          <w:numId w:val="1"/>
        </w:numPr>
        <w:tabs>
          <w:tab w:val="left" w:pos="819"/>
          <w:tab w:val="left" w:pos="820"/>
        </w:tabs>
        <w:spacing w:line="288" w:lineRule="auto"/>
        <w:ind w:right="633"/>
        <w:rPr>
          <w:sz w:val="24"/>
        </w:rPr>
      </w:pPr>
      <w:r>
        <w:rPr>
          <w:sz w:val="24"/>
        </w:rPr>
        <w:t xml:space="preserve">To support and work directly within the classroom/workshop with the teaching staff to aid the teaching and Learning within the Department. </w:t>
      </w:r>
      <w:r>
        <w:rPr>
          <w:spacing w:val="-5"/>
          <w:sz w:val="24"/>
        </w:rPr>
        <w:t xml:space="preserve">This </w:t>
      </w:r>
      <w:r>
        <w:rPr>
          <w:sz w:val="24"/>
        </w:rPr>
        <w:t>may include reprographic tasks, photocopying etc.</w:t>
      </w:r>
    </w:p>
    <w:p w:rsidR="00B34A49" w:rsidRDefault="00B560E6">
      <w:pPr>
        <w:pStyle w:val="ListParagraph"/>
        <w:numPr>
          <w:ilvl w:val="0"/>
          <w:numId w:val="1"/>
        </w:numPr>
        <w:tabs>
          <w:tab w:val="left" w:pos="819"/>
          <w:tab w:val="left" w:pos="820"/>
        </w:tabs>
        <w:spacing w:line="288" w:lineRule="auto"/>
        <w:ind w:right="847"/>
        <w:rPr>
          <w:sz w:val="24"/>
        </w:rPr>
      </w:pPr>
      <w:r>
        <w:rPr>
          <w:sz w:val="24"/>
        </w:rPr>
        <w:t xml:space="preserve">To work with teaching staff to support after school clubs and </w:t>
      </w:r>
      <w:r>
        <w:rPr>
          <w:sz w:val="24"/>
        </w:rPr>
        <w:t xml:space="preserve">activities </w:t>
      </w:r>
      <w:r>
        <w:rPr>
          <w:spacing w:val="-5"/>
          <w:sz w:val="24"/>
        </w:rPr>
        <w:t xml:space="preserve">e.g. </w:t>
      </w:r>
      <w:r>
        <w:rPr>
          <w:sz w:val="24"/>
        </w:rPr>
        <w:t>for students at KS3 (11-13yrs) and to support after school activities like coursework catch up at KS4 &amp; 5 (14-19yrs)</w:t>
      </w:r>
    </w:p>
    <w:p w:rsidR="00B34A49" w:rsidRDefault="00B560E6">
      <w:pPr>
        <w:pStyle w:val="ListParagraph"/>
        <w:numPr>
          <w:ilvl w:val="0"/>
          <w:numId w:val="1"/>
        </w:numPr>
        <w:tabs>
          <w:tab w:val="left" w:pos="820"/>
        </w:tabs>
        <w:spacing w:line="288" w:lineRule="auto"/>
        <w:ind w:right="272"/>
        <w:jc w:val="both"/>
        <w:rPr>
          <w:sz w:val="24"/>
        </w:rPr>
      </w:pPr>
      <w:r>
        <w:rPr>
          <w:sz w:val="24"/>
        </w:rPr>
        <w:t xml:space="preserve">To work closely alongside the Facilities Team in ensuring that statutory checks and procedures are in place, helping support the non-term functions that will </w:t>
      </w:r>
      <w:r>
        <w:rPr>
          <w:spacing w:val="-9"/>
          <w:sz w:val="24"/>
        </w:rPr>
        <w:t xml:space="preserve">be </w:t>
      </w:r>
      <w:r>
        <w:rPr>
          <w:sz w:val="24"/>
        </w:rPr>
        <w:t>completed by the on-site facilities team</w:t>
      </w:r>
    </w:p>
    <w:p w:rsidR="00B34A49" w:rsidRDefault="00B560E6">
      <w:pPr>
        <w:pStyle w:val="ListParagraph"/>
        <w:numPr>
          <w:ilvl w:val="0"/>
          <w:numId w:val="1"/>
        </w:numPr>
        <w:tabs>
          <w:tab w:val="left" w:pos="819"/>
          <w:tab w:val="left" w:pos="820"/>
        </w:tabs>
        <w:spacing w:line="288" w:lineRule="auto"/>
        <w:ind w:right="1327"/>
        <w:rPr>
          <w:sz w:val="24"/>
        </w:rPr>
      </w:pPr>
      <w:r>
        <w:rPr>
          <w:sz w:val="24"/>
        </w:rPr>
        <w:t>To assist staff and students with in-class demonstrati</w:t>
      </w:r>
      <w:r>
        <w:rPr>
          <w:sz w:val="24"/>
        </w:rPr>
        <w:t>ons or individual tasks and projects.</w:t>
      </w:r>
    </w:p>
    <w:p w:rsidR="00B34A49" w:rsidRDefault="00B560E6">
      <w:pPr>
        <w:pStyle w:val="ListParagraph"/>
        <w:numPr>
          <w:ilvl w:val="0"/>
          <w:numId w:val="1"/>
        </w:numPr>
        <w:tabs>
          <w:tab w:val="left" w:pos="819"/>
          <w:tab w:val="left" w:pos="820"/>
        </w:tabs>
        <w:spacing w:line="288" w:lineRule="auto"/>
        <w:ind w:right="767"/>
        <w:rPr>
          <w:sz w:val="24"/>
        </w:rPr>
      </w:pPr>
      <w:r>
        <w:rPr>
          <w:sz w:val="24"/>
        </w:rPr>
        <w:t xml:space="preserve">Use of CAD/CAM equipment such as laser cutter and 3d printer to </w:t>
      </w:r>
      <w:r>
        <w:rPr>
          <w:spacing w:val="-3"/>
          <w:sz w:val="24"/>
        </w:rPr>
        <w:t xml:space="preserve">prepare </w:t>
      </w:r>
      <w:r>
        <w:rPr>
          <w:sz w:val="24"/>
        </w:rPr>
        <w:t>resources and files (training can be given)</w:t>
      </w:r>
    </w:p>
    <w:p w:rsidR="00B34A49" w:rsidRDefault="00B560E6">
      <w:pPr>
        <w:pStyle w:val="ListParagraph"/>
        <w:numPr>
          <w:ilvl w:val="0"/>
          <w:numId w:val="1"/>
        </w:numPr>
        <w:tabs>
          <w:tab w:val="left" w:pos="819"/>
          <w:tab w:val="left" w:pos="820"/>
        </w:tabs>
        <w:spacing w:line="274" w:lineRule="exact"/>
        <w:rPr>
          <w:sz w:val="24"/>
        </w:rPr>
      </w:pPr>
      <w:r>
        <w:rPr>
          <w:sz w:val="24"/>
        </w:rPr>
        <w:t>Comfortable using ICT (such as Excel, Word, email)</w:t>
      </w:r>
    </w:p>
    <w:p w:rsidR="00B34A49" w:rsidRDefault="00B34A49">
      <w:pPr>
        <w:pStyle w:val="BodyText"/>
        <w:spacing w:before="7"/>
        <w:rPr>
          <w:sz w:val="34"/>
        </w:rPr>
      </w:pPr>
    </w:p>
    <w:p w:rsidR="00B34A49" w:rsidRDefault="00B560E6">
      <w:pPr>
        <w:pStyle w:val="BodyText"/>
        <w:spacing w:line="288" w:lineRule="auto"/>
        <w:ind w:left="340" w:right="455"/>
      </w:pPr>
      <w:r>
        <w:t>These duties and responsibilities should be regard</w:t>
      </w:r>
      <w:r>
        <w:t>ed as neither exhaustive nor exclusive as the post holder may be required to undertake other reasonably determined duties and responsibilities commensurate with the grading of the post.</w:t>
      </w:r>
    </w:p>
    <w:p w:rsidR="00B34A49" w:rsidRDefault="00B34A49">
      <w:pPr>
        <w:pStyle w:val="BodyText"/>
        <w:spacing w:before="5"/>
        <w:rPr>
          <w:sz w:val="28"/>
        </w:rPr>
      </w:pPr>
    </w:p>
    <w:p w:rsidR="00B34A49" w:rsidRDefault="00B560E6">
      <w:pPr>
        <w:pStyle w:val="BodyText"/>
        <w:spacing w:line="288" w:lineRule="auto"/>
        <w:ind w:left="340" w:right="1482"/>
      </w:pPr>
      <w:r>
        <w:t xml:space="preserve">There is a requirement to submit an enhanced Criminal Records Bureau </w:t>
      </w:r>
      <w:r w:rsidR="00B961D4">
        <w:t>c</w:t>
      </w:r>
      <w:r>
        <w:t>heck</w:t>
      </w:r>
      <w:r w:rsidR="00B961D4">
        <w:t>.</w:t>
      </w:r>
      <w:bookmarkStart w:id="0" w:name="_GoBack"/>
      <w:bookmarkEnd w:id="0"/>
    </w:p>
    <w:sectPr w:rsidR="00B34A49">
      <w:pgSz w:w="12240" w:h="15840"/>
      <w:pgMar w:top="500" w:right="1400" w:bottom="1220" w:left="1340" w:header="0" w:footer="10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E6" w:rsidRDefault="00B560E6">
      <w:r>
        <w:separator/>
      </w:r>
    </w:p>
  </w:endnote>
  <w:endnote w:type="continuationSeparator" w:id="0">
    <w:p w:rsidR="00B560E6" w:rsidRDefault="00B5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49" w:rsidRDefault="00B961D4">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6121400</wp:posOffset>
              </wp:positionH>
              <wp:positionV relativeFrom="page">
                <wp:posOffset>9267825</wp:posOffset>
              </wp:positionV>
              <wp:extent cx="7480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A49" w:rsidRDefault="00B560E6">
                          <w:pPr>
                            <w:spacing w:before="14"/>
                            <w:ind w:left="20"/>
                            <w:rPr>
                              <w:sz w:val="16"/>
                            </w:rPr>
                          </w:pPr>
                          <w:r>
                            <w:rPr>
                              <w:sz w:val="16"/>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pt;margin-top:729.75pt;width:58.9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T2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" filled="f" stroked="f">
              <v:textbox inset="0,0,0,0">
                <w:txbxContent>
                  <w:p w:rsidR="00B34A49" w:rsidRDefault="00B560E6">
                    <w:pPr>
                      <w:spacing w:before="14"/>
                      <w:ind w:left="20"/>
                      <w:rPr>
                        <w:sz w:val="16"/>
                      </w:rPr>
                    </w:pPr>
                    <w:r>
                      <w:rPr>
                        <w:sz w:val="16"/>
                      </w:rPr>
                      <w:t>December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E6" w:rsidRDefault="00B560E6">
      <w:r>
        <w:separator/>
      </w:r>
    </w:p>
  </w:footnote>
  <w:footnote w:type="continuationSeparator" w:id="0">
    <w:p w:rsidR="00B560E6" w:rsidRDefault="00B56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4C20"/>
    <w:multiLevelType w:val="hybridMultilevel"/>
    <w:tmpl w:val="4FF85124"/>
    <w:lvl w:ilvl="0" w:tplc="53FA1658">
      <w:numFmt w:val="bullet"/>
      <w:lvlText w:val="●"/>
      <w:lvlJc w:val="left"/>
      <w:pPr>
        <w:ind w:left="820" w:hanging="360"/>
      </w:pPr>
      <w:rPr>
        <w:rFonts w:ascii="Arial" w:eastAsia="Arial" w:hAnsi="Arial" w:cs="Arial" w:hint="default"/>
        <w:spacing w:val="-9"/>
        <w:w w:val="100"/>
        <w:sz w:val="24"/>
        <w:szCs w:val="24"/>
      </w:rPr>
    </w:lvl>
    <w:lvl w:ilvl="1" w:tplc="B1B4F5A2">
      <w:numFmt w:val="bullet"/>
      <w:lvlText w:val="•"/>
      <w:lvlJc w:val="left"/>
      <w:pPr>
        <w:ind w:left="1688" w:hanging="360"/>
      </w:pPr>
      <w:rPr>
        <w:rFonts w:hint="default"/>
      </w:rPr>
    </w:lvl>
    <w:lvl w:ilvl="2" w:tplc="116A89AC">
      <w:numFmt w:val="bullet"/>
      <w:lvlText w:val="•"/>
      <w:lvlJc w:val="left"/>
      <w:pPr>
        <w:ind w:left="2556" w:hanging="360"/>
      </w:pPr>
      <w:rPr>
        <w:rFonts w:hint="default"/>
      </w:rPr>
    </w:lvl>
    <w:lvl w:ilvl="3" w:tplc="0832CE60">
      <w:numFmt w:val="bullet"/>
      <w:lvlText w:val="•"/>
      <w:lvlJc w:val="left"/>
      <w:pPr>
        <w:ind w:left="3424" w:hanging="360"/>
      </w:pPr>
      <w:rPr>
        <w:rFonts w:hint="default"/>
      </w:rPr>
    </w:lvl>
    <w:lvl w:ilvl="4" w:tplc="C0AAE242">
      <w:numFmt w:val="bullet"/>
      <w:lvlText w:val="•"/>
      <w:lvlJc w:val="left"/>
      <w:pPr>
        <w:ind w:left="4292" w:hanging="360"/>
      </w:pPr>
      <w:rPr>
        <w:rFonts w:hint="default"/>
      </w:rPr>
    </w:lvl>
    <w:lvl w:ilvl="5" w:tplc="79AEA1DC">
      <w:numFmt w:val="bullet"/>
      <w:lvlText w:val="•"/>
      <w:lvlJc w:val="left"/>
      <w:pPr>
        <w:ind w:left="5160" w:hanging="360"/>
      </w:pPr>
      <w:rPr>
        <w:rFonts w:hint="default"/>
      </w:rPr>
    </w:lvl>
    <w:lvl w:ilvl="6" w:tplc="FFECAF52">
      <w:numFmt w:val="bullet"/>
      <w:lvlText w:val="•"/>
      <w:lvlJc w:val="left"/>
      <w:pPr>
        <w:ind w:left="6028" w:hanging="360"/>
      </w:pPr>
      <w:rPr>
        <w:rFonts w:hint="default"/>
      </w:rPr>
    </w:lvl>
    <w:lvl w:ilvl="7" w:tplc="906CEE0E">
      <w:numFmt w:val="bullet"/>
      <w:lvlText w:val="•"/>
      <w:lvlJc w:val="left"/>
      <w:pPr>
        <w:ind w:left="6896" w:hanging="360"/>
      </w:pPr>
      <w:rPr>
        <w:rFonts w:hint="default"/>
      </w:rPr>
    </w:lvl>
    <w:lvl w:ilvl="8" w:tplc="4ED25DD0">
      <w:numFmt w:val="bullet"/>
      <w:lvlText w:val="•"/>
      <w:lvlJc w:val="left"/>
      <w:pPr>
        <w:ind w:left="7764" w:hanging="360"/>
      </w:pPr>
      <w:rPr>
        <w:rFonts w:hint="default"/>
      </w:rPr>
    </w:lvl>
  </w:abstractNum>
  <w:abstractNum w:abstractNumId="1" w15:restartNumberingAfterBreak="0">
    <w:nsid w:val="44F93B65"/>
    <w:multiLevelType w:val="hybridMultilevel"/>
    <w:tmpl w:val="9294C9C2"/>
    <w:lvl w:ilvl="0" w:tplc="B4E68ED4">
      <w:numFmt w:val="bullet"/>
      <w:lvlText w:val="■"/>
      <w:lvlJc w:val="left"/>
      <w:pPr>
        <w:ind w:left="730" w:hanging="212"/>
      </w:pPr>
      <w:rPr>
        <w:rFonts w:ascii="Arial" w:eastAsia="Arial" w:hAnsi="Arial" w:cs="Arial" w:hint="default"/>
        <w:spacing w:val="-6"/>
        <w:w w:val="100"/>
        <w:sz w:val="24"/>
        <w:szCs w:val="24"/>
      </w:rPr>
    </w:lvl>
    <w:lvl w:ilvl="1" w:tplc="C1C05BBC">
      <w:numFmt w:val="bullet"/>
      <w:lvlText w:val="•"/>
      <w:lvlJc w:val="left"/>
      <w:pPr>
        <w:ind w:left="1616" w:hanging="212"/>
      </w:pPr>
      <w:rPr>
        <w:rFonts w:hint="default"/>
      </w:rPr>
    </w:lvl>
    <w:lvl w:ilvl="2" w:tplc="A4363F9C">
      <w:numFmt w:val="bullet"/>
      <w:lvlText w:val="•"/>
      <w:lvlJc w:val="left"/>
      <w:pPr>
        <w:ind w:left="2492" w:hanging="212"/>
      </w:pPr>
      <w:rPr>
        <w:rFonts w:hint="default"/>
      </w:rPr>
    </w:lvl>
    <w:lvl w:ilvl="3" w:tplc="8D1E3444">
      <w:numFmt w:val="bullet"/>
      <w:lvlText w:val="•"/>
      <w:lvlJc w:val="left"/>
      <w:pPr>
        <w:ind w:left="3368" w:hanging="212"/>
      </w:pPr>
      <w:rPr>
        <w:rFonts w:hint="default"/>
      </w:rPr>
    </w:lvl>
    <w:lvl w:ilvl="4" w:tplc="8B74684C">
      <w:numFmt w:val="bullet"/>
      <w:lvlText w:val="•"/>
      <w:lvlJc w:val="left"/>
      <w:pPr>
        <w:ind w:left="4244" w:hanging="212"/>
      </w:pPr>
      <w:rPr>
        <w:rFonts w:hint="default"/>
      </w:rPr>
    </w:lvl>
    <w:lvl w:ilvl="5" w:tplc="C5AE46AC">
      <w:numFmt w:val="bullet"/>
      <w:lvlText w:val="•"/>
      <w:lvlJc w:val="left"/>
      <w:pPr>
        <w:ind w:left="5120" w:hanging="212"/>
      </w:pPr>
      <w:rPr>
        <w:rFonts w:hint="default"/>
      </w:rPr>
    </w:lvl>
    <w:lvl w:ilvl="6" w:tplc="C7BAAA82">
      <w:numFmt w:val="bullet"/>
      <w:lvlText w:val="•"/>
      <w:lvlJc w:val="left"/>
      <w:pPr>
        <w:ind w:left="5996" w:hanging="212"/>
      </w:pPr>
      <w:rPr>
        <w:rFonts w:hint="default"/>
      </w:rPr>
    </w:lvl>
    <w:lvl w:ilvl="7" w:tplc="D408F786">
      <w:numFmt w:val="bullet"/>
      <w:lvlText w:val="•"/>
      <w:lvlJc w:val="left"/>
      <w:pPr>
        <w:ind w:left="6872" w:hanging="212"/>
      </w:pPr>
      <w:rPr>
        <w:rFonts w:hint="default"/>
      </w:rPr>
    </w:lvl>
    <w:lvl w:ilvl="8" w:tplc="78FE0E42">
      <w:numFmt w:val="bullet"/>
      <w:lvlText w:val="•"/>
      <w:lvlJc w:val="left"/>
      <w:pPr>
        <w:ind w:left="7748" w:hanging="21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49"/>
    <w:rsid w:val="00B34A49"/>
    <w:rsid w:val="00B560E6"/>
    <w:rsid w:val="00B9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6307"/>
  <w15:docId w15:val="{2AF6F0AE-FAF5-4665-9816-7F9B8097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77" w:right="23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Green</dc:creator>
  <cp:lastModifiedBy>Dawn Green</cp:lastModifiedBy>
  <cp:revision>2</cp:revision>
  <dcterms:created xsi:type="dcterms:W3CDTF">2019-12-09T15:43:00Z</dcterms:created>
  <dcterms:modified xsi:type="dcterms:W3CDTF">2019-12-09T15:43:00Z</dcterms:modified>
</cp:coreProperties>
</file>