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9D34" w14:textId="4A8D0C50" w:rsidR="00C63016" w:rsidRDefault="00E67269" w:rsidP="00C1366B">
      <w:pPr>
        <w:ind w:left="-567" w:right="-448"/>
        <w:rPr>
          <w:rFonts w:ascii="Century Gothic" w:hAnsi="Century Gothic" w:cs="Arial"/>
          <w:b/>
          <w:noProof/>
          <w:color w:val="000000" w:themeColor="text1"/>
          <w:sz w:val="28"/>
          <w:szCs w:val="28"/>
          <w:lang w:eastAsia="en-GB"/>
        </w:rPr>
      </w:pPr>
      <w:r w:rsidRPr="00C1366B">
        <w:rPr>
          <w:rFonts w:ascii="Century Gothic" w:hAnsi="Century Gothic" w:cs="Arial"/>
          <w:b/>
          <w:noProof/>
          <w:color w:val="000000" w:themeColor="text1"/>
          <w:sz w:val="28"/>
          <w:szCs w:val="28"/>
          <w:lang w:eastAsia="en-GB"/>
        </w:rPr>
        <w:drawing>
          <wp:anchor distT="0" distB="0" distL="114300" distR="114300" simplePos="0" relativeHeight="251658240" behindDoc="1" locked="0" layoutInCell="1" allowOverlap="1" wp14:anchorId="387D3486" wp14:editId="68D16900">
            <wp:simplePos x="0" y="0"/>
            <wp:positionH relativeFrom="column">
              <wp:posOffset>4305300</wp:posOffset>
            </wp:positionH>
            <wp:positionV relativeFrom="paragraph">
              <wp:posOffset>-454025</wp:posOffset>
            </wp:positionV>
            <wp:extent cx="1828800" cy="1381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381125"/>
                    </a:xfrm>
                    <a:prstGeom prst="rect">
                      <a:avLst/>
                    </a:prstGeom>
                    <a:noFill/>
                  </pic:spPr>
                </pic:pic>
              </a:graphicData>
            </a:graphic>
          </wp:anchor>
        </w:drawing>
      </w:r>
    </w:p>
    <w:p w14:paraId="3230B20D" w14:textId="77777777" w:rsidR="00E67269" w:rsidRDefault="00E67269" w:rsidP="00C63016">
      <w:pPr>
        <w:spacing w:line="360" w:lineRule="auto"/>
        <w:ind w:left="-567" w:right="-448"/>
        <w:rPr>
          <w:rFonts w:ascii="Century Gothic" w:hAnsi="Century Gothic" w:cs="Arial"/>
          <w:b/>
          <w:noProof/>
          <w:color w:val="000000" w:themeColor="text1"/>
          <w:sz w:val="28"/>
          <w:szCs w:val="28"/>
          <w:lang w:eastAsia="en-GB"/>
        </w:rPr>
      </w:pPr>
    </w:p>
    <w:p w14:paraId="237C30CE" w14:textId="583FE648" w:rsidR="009031BA" w:rsidRPr="008C50E0" w:rsidRDefault="009D3AE5" w:rsidP="00C63016">
      <w:pPr>
        <w:spacing w:line="360" w:lineRule="auto"/>
        <w:ind w:left="-567" w:right="-448"/>
        <w:rPr>
          <w:rFonts w:ascii="Century Gothic" w:hAnsi="Century Gothic" w:cs="Arial"/>
          <w:b/>
          <w:noProof/>
          <w:color w:val="000000" w:themeColor="text1"/>
          <w:sz w:val="28"/>
          <w:szCs w:val="28"/>
          <w:lang w:eastAsia="en-GB"/>
        </w:rPr>
      </w:pPr>
      <w:r w:rsidRPr="008C50E0">
        <w:rPr>
          <w:rFonts w:ascii="Century Gothic" w:hAnsi="Century Gothic" w:cs="Arial"/>
          <w:b/>
          <w:noProof/>
          <w:color w:val="000000" w:themeColor="text1"/>
          <w:sz w:val="28"/>
          <w:szCs w:val="28"/>
          <w:lang w:eastAsia="en-GB"/>
        </w:rPr>
        <w:t>Site</w:t>
      </w:r>
      <w:r w:rsidR="00E22192" w:rsidRPr="008C50E0">
        <w:rPr>
          <w:rFonts w:ascii="Century Gothic" w:hAnsi="Century Gothic" w:cs="Arial"/>
          <w:b/>
          <w:noProof/>
          <w:color w:val="000000" w:themeColor="text1"/>
          <w:sz w:val="28"/>
          <w:szCs w:val="28"/>
          <w:lang w:eastAsia="en-GB"/>
        </w:rPr>
        <w:t xml:space="preserve"> Services Manager</w:t>
      </w:r>
    </w:p>
    <w:p w14:paraId="6E0E7E5D" w14:textId="5ABD8326" w:rsidR="00EC4908" w:rsidRPr="008C50E0" w:rsidRDefault="00EC4908" w:rsidP="00C63016">
      <w:pPr>
        <w:spacing w:line="360" w:lineRule="auto"/>
        <w:ind w:left="-567" w:right="-448"/>
        <w:rPr>
          <w:rFonts w:ascii="Century Gothic" w:hAnsi="Century Gothic" w:cs="Arial"/>
          <w:b/>
          <w:noProof/>
          <w:color w:val="000000" w:themeColor="text1"/>
          <w:sz w:val="28"/>
          <w:szCs w:val="28"/>
          <w:lang w:eastAsia="en-GB"/>
        </w:rPr>
      </w:pPr>
      <w:r w:rsidRPr="008C50E0">
        <w:rPr>
          <w:rFonts w:ascii="Century Gothic" w:hAnsi="Century Gothic" w:cs="Arial"/>
          <w:b/>
          <w:noProof/>
          <w:color w:val="000000" w:themeColor="text1"/>
          <w:sz w:val="28"/>
          <w:szCs w:val="28"/>
          <w:lang w:eastAsia="en-GB"/>
        </w:rPr>
        <w:t>Full time, all year round</w:t>
      </w:r>
    </w:p>
    <w:p w14:paraId="2E1EC89A" w14:textId="060CB656" w:rsidR="00C1366B" w:rsidRPr="008C50E0" w:rsidRDefault="00C1366B" w:rsidP="00C63016">
      <w:pPr>
        <w:spacing w:line="360" w:lineRule="auto"/>
        <w:ind w:left="-567" w:right="-448"/>
        <w:rPr>
          <w:rFonts w:ascii="Century Gothic" w:hAnsi="Century Gothic" w:cs="Arial"/>
          <w:b/>
          <w:color w:val="000000" w:themeColor="text1"/>
          <w:sz w:val="24"/>
          <w:szCs w:val="24"/>
        </w:rPr>
      </w:pPr>
      <w:r w:rsidRPr="008C50E0">
        <w:rPr>
          <w:rFonts w:ascii="Century Gothic" w:hAnsi="Century Gothic" w:cs="Arial"/>
          <w:b/>
          <w:noProof/>
          <w:color w:val="000000" w:themeColor="text1"/>
          <w:sz w:val="28"/>
          <w:szCs w:val="28"/>
          <w:lang w:eastAsia="en-GB"/>
        </w:rPr>
        <w:t>Grade</w:t>
      </w:r>
      <w:r w:rsidR="00821057" w:rsidRPr="008C50E0">
        <w:rPr>
          <w:rFonts w:ascii="Century Gothic" w:hAnsi="Century Gothic" w:cs="Arial"/>
          <w:b/>
          <w:noProof/>
          <w:color w:val="000000" w:themeColor="text1"/>
          <w:sz w:val="28"/>
          <w:szCs w:val="28"/>
          <w:lang w:eastAsia="en-GB"/>
        </w:rPr>
        <w:t xml:space="preserve">: </w:t>
      </w:r>
      <w:r w:rsidR="00F442F7" w:rsidRPr="008C50E0">
        <w:rPr>
          <w:rFonts w:ascii="Century Gothic" w:hAnsi="Century Gothic" w:cs="Arial"/>
          <w:b/>
          <w:noProof/>
          <w:color w:val="000000" w:themeColor="text1"/>
          <w:sz w:val="28"/>
          <w:szCs w:val="28"/>
          <w:lang w:eastAsia="en-GB"/>
        </w:rPr>
        <w:t>5 (£</w:t>
      </w:r>
      <w:r w:rsidR="00B227FF">
        <w:rPr>
          <w:rFonts w:ascii="Century Gothic" w:hAnsi="Century Gothic" w:cs="Arial"/>
          <w:b/>
          <w:noProof/>
          <w:color w:val="000000" w:themeColor="text1"/>
          <w:sz w:val="28"/>
          <w:szCs w:val="28"/>
          <w:lang w:eastAsia="en-GB"/>
        </w:rPr>
        <w:t>27,711</w:t>
      </w:r>
      <w:r w:rsidR="00F442F7" w:rsidRPr="008C50E0">
        <w:rPr>
          <w:rFonts w:ascii="Century Gothic" w:hAnsi="Century Gothic" w:cs="Arial"/>
          <w:b/>
          <w:noProof/>
          <w:color w:val="000000" w:themeColor="text1"/>
          <w:sz w:val="28"/>
          <w:szCs w:val="28"/>
          <w:lang w:eastAsia="en-GB"/>
        </w:rPr>
        <w:t>-£</w:t>
      </w:r>
      <w:r w:rsidR="00317B44">
        <w:rPr>
          <w:rFonts w:ascii="Century Gothic" w:hAnsi="Century Gothic" w:cs="Arial"/>
          <w:b/>
          <w:noProof/>
          <w:color w:val="000000" w:themeColor="text1"/>
          <w:sz w:val="28"/>
          <w:szCs w:val="28"/>
          <w:lang w:eastAsia="en-GB"/>
        </w:rPr>
        <w:t>33,366</w:t>
      </w:r>
      <w:r w:rsidR="00F442F7" w:rsidRPr="008C50E0">
        <w:rPr>
          <w:rFonts w:ascii="Century Gothic" w:hAnsi="Century Gothic" w:cs="Arial"/>
          <w:b/>
          <w:noProof/>
          <w:color w:val="000000" w:themeColor="text1"/>
          <w:sz w:val="28"/>
          <w:szCs w:val="28"/>
          <w:lang w:eastAsia="en-GB"/>
        </w:rPr>
        <w:t>)</w:t>
      </w:r>
    </w:p>
    <w:p w14:paraId="6E691EDB" w14:textId="77777777" w:rsidR="00B228E3" w:rsidRPr="008C50E0" w:rsidRDefault="00B228E3" w:rsidP="00C1366B">
      <w:pPr>
        <w:spacing w:after="0"/>
        <w:ind w:left="-567" w:right="-448"/>
        <w:rPr>
          <w:rFonts w:ascii="Century Gothic" w:eastAsia="Calibri" w:hAnsi="Century Gothic" w:cs="Arial"/>
          <w:b/>
          <w:color w:val="000000" w:themeColor="text1"/>
          <w:sz w:val="24"/>
          <w:szCs w:val="24"/>
        </w:rPr>
      </w:pPr>
    </w:p>
    <w:p w14:paraId="66FEEB34" w14:textId="73B76056" w:rsidR="00C1366B" w:rsidRPr="00034CF8" w:rsidRDefault="00C1366B" w:rsidP="00C1366B">
      <w:pPr>
        <w:ind w:left="-567" w:right="-448"/>
        <w:rPr>
          <w:rFonts w:ascii="Century Gothic" w:hAnsi="Century Gothic" w:cs="Arial"/>
          <w:color w:val="000000" w:themeColor="text1"/>
          <w:sz w:val="24"/>
          <w:szCs w:val="24"/>
        </w:rPr>
      </w:pPr>
      <w:proofErr w:type="spellStart"/>
      <w:r w:rsidRPr="00034CF8">
        <w:rPr>
          <w:rFonts w:ascii="Century Gothic" w:hAnsi="Century Gothic" w:cs="Arial"/>
          <w:color w:val="000000" w:themeColor="text1"/>
          <w:sz w:val="24"/>
          <w:szCs w:val="24"/>
        </w:rPr>
        <w:t>Lyng</w:t>
      </w:r>
      <w:proofErr w:type="spellEnd"/>
      <w:r w:rsidRPr="00034CF8">
        <w:rPr>
          <w:rFonts w:ascii="Century Gothic" w:hAnsi="Century Gothic" w:cs="Arial"/>
          <w:color w:val="000000" w:themeColor="text1"/>
          <w:sz w:val="24"/>
          <w:szCs w:val="24"/>
        </w:rPr>
        <w:t xml:space="preserve"> Hall is a successful and inclusive school with good outcomes for pupils.  We pride ourselves on removing barriers to learning through our core values: passion and ambition. </w:t>
      </w:r>
    </w:p>
    <w:p w14:paraId="205F76F8" w14:textId="7E731D35" w:rsidR="00C1366B" w:rsidRPr="00034CF8" w:rsidRDefault="0026144D" w:rsidP="00C1366B">
      <w:pPr>
        <w:pStyle w:val="NormalWeb"/>
        <w:ind w:left="-567" w:right="-448"/>
        <w:jc w:val="both"/>
        <w:rPr>
          <w:rFonts w:ascii="Century Gothic" w:hAnsi="Century Gothic" w:cs="Arial"/>
        </w:rPr>
      </w:pPr>
      <w:r w:rsidRPr="00034CF8">
        <w:rPr>
          <w:rFonts w:ascii="Century Gothic" w:hAnsi="Century Gothic" w:cs="Arial"/>
        </w:rPr>
        <w:t>T</w:t>
      </w:r>
      <w:r w:rsidR="00C1366B" w:rsidRPr="00034CF8">
        <w:rPr>
          <w:rFonts w:ascii="Century Gothic" w:hAnsi="Century Gothic" w:cs="Arial"/>
        </w:rPr>
        <w:t>he Governors are seeking to appoint</w:t>
      </w:r>
      <w:r w:rsidR="007E01A8" w:rsidRPr="00034CF8">
        <w:rPr>
          <w:rFonts w:ascii="Century Gothic" w:hAnsi="Century Gothic" w:cs="Arial"/>
        </w:rPr>
        <w:t xml:space="preserve"> a</w:t>
      </w:r>
      <w:r w:rsidR="00C1366B" w:rsidRPr="00034CF8">
        <w:rPr>
          <w:rFonts w:ascii="Century Gothic" w:hAnsi="Century Gothic" w:cs="Arial"/>
        </w:rPr>
        <w:t xml:space="preserve"> </w:t>
      </w:r>
      <w:r w:rsidRPr="00034CF8">
        <w:rPr>
          <w:rFonts w:ascii="Century Gothic" w:hAnsi="Century Gothic" w:cs="Arial"/>
        </w:rPr>
        <w:t>Site Services Manager</w:t>
      </w:r>
      <w:r w:rsidR="00E67269" w:rsidRPr="00034CF8">
        <w:rPr>
          <w:rFonts w:ascii="Century Gothic" w:hAnsi="Century Gothic" w:cs="Arial"/>
        </w:rPr>
        <w:t>,</w:t>
      </w:r>
      <w:r w:rsidR="00C1366B" w:rsidRPr="00034CF8">
        <w:rPr>
          <w:rFonts w:ascii="Century Gothic" w:hAnsi="Century Gothic" w:cs="Arial"/>
        </w:rPr>
        <w:t xml:space="preserve"> to join </w:t>
      </w:r>
      <w:r w:rsidR="00150A97" w:rsidRPr="00034CF8">
        <w:rPr>
          <w:rFonts w:ascii="Century Gothic" w:hAnsi="Century Gothic" w:cs="Arial"/>
        </w:rPr>
        <w:t>our</w:t>
      </w:r>
      <w:r w:rsidR="00C1366B" w:rsidRPr="00034CF8">
        <w:rPr>
          <w:rFonts w:ascii="Century Gothic" w:hAnsi="Century Gothic" w:cs="Arial"/>
        </w:rPr>
        <w:t xml:space="preserve"> strong and enthusiastic </w:t>
      </w:r>
      <w:r w:rsidR="00150A97" w:rsidRPr="00034CF8">
        <w:rPr>
          <w:rFonts w:ascii="Century Gothic" w:hAnsi="Century Gothic" w:cs="Arial"/>
        </w:rPr>
        <w:t>team.</w:t>
      </w:r>
    </w:p>
    <w:p w14:paraId="335CBCBE" w14:textId="2C0B4E4B" w:rsidR="00DF546C" w:rsidRPr="00034CF8" w:rsidRDefault="00150A97" w:rsidP="00150A97">
      <w:pPr>
        <w:ind w:left="-567"/>
        <w:rPr>
          <w:rFonts w:ascii="Century Gothic" w:hAnsi="Century Gothic"/>
          <w:iCs/>
          <w:sz w:val="24"/>
          <w:szCs w:val="24"/>
        </w:rPr>
      </w:pPr>
      <w:r w:rsidRPr="00034CF8">
        <w:rPr>
          <w:rFonts w:ascii="Century Gothic" w:hAnsi="Century Gothic"/>
          <w:iCs/>
          <w:color w:val="000000"/>
          <w:sz w:val="24"/>
          <w:szCs w:val="24"/>
        </w:rPr>
        <w:t>You m</w:t>
      </w:r>
      <w:r w:rsidRPr="00034CF8">
        <w:rPr>
          <w:rFonts w:ascii="Century Gothic" w:hAnsi="Century Gothic"/>
          <w:iCs/>
          <w:sz w:val="24"/>
          <w:szCs w:val="24"/>
        </w:rPr>
        <w:t>ust be capable of working independently and have experience of leading a team to provide a quality service for our well maintained and busy school.  Duties include</w:t>
      </w:r>
      <w:r w:rsidR="00D5568F" w:rsidRPr="00034CF8">
        <w:rPr>
          <w:rFonts w:ascii="Century Gothic" w:hAnsi="Century Gothic"/>
          <w:iCs/>
          <w:sz w:val="24"/>
          <w:szCs w:val="24"/>
        </w:rPr>
        <w:t xml:space="preserve"> (but</w:t>
      </w:r>
      <w:r w:rsidR="00911165" w:rsidRPr="00034CF8">
        <w:rPr>
          <w:rFonts w:ascii="Century Gothic" w:hAnsi="Century Gothic"/>
          <w:iCs/>
          <w:sz w:val="24"/>
          <w:szCs w:val="24"/>
        </w:rPr>
        <w:t xml:space="preserve"> </w:t>
      </w:r>
      <w:r w:rsidR="00D5568F" w:rsidRPr="00034CF8">
        <w:rPr>
          <w:rFonts w:ascii="Century Gothic" w:hAnsi="Century Gothic"/>
          <w:iCs/>
          <w:sz w:val="24"/>
          <w:szCs w:val="24"/>
        </w:rPr>
        <w:t xml:space="preserve">not </w:t>
      </w:r>
      <w:r w:rsidR="005E5933" w:rsidRPr="00034CF8">
        <w:rPr>
          <w:rFonts w:ascii="Century Gothic" w:hAnsi="Century Gothic"/>
          <w:iCs/>
          <w:sz w:val="24"/>
          <w:szCs w:val="24"/>
        </w:rPr>
        <w:t>restricted</w:t>
      </w:r>
      <w:r w:rsidR="00D5568F" w:rsidRPr="00034CF8">
        <w:rPr>
          <w:rFonts w:ascii="Century Gothic" w:hAnsi="Century Gothic"/>
          <w:iCs/>
          <w:sz w:val="24"/>
          <w:szCs w:val="24"/>
        </w:rPr>
        <w:t xml:space="preserve"> to)</w:t>
      </w:r>
      <w:r w:rsidRPr="00034CF8">
        <w:rPr>
          <w:rFonts w:ascii="Century Gothic" w:hAnsi="Century Gothic"/>
          <w:iCs/>
          <w:sz w:val="24"/>
          <w:szCs w:val="24"/>
        </w:rPr>
        <w:t xml:space="preserve"> supervision of</w:t>
      </w:r>
      <w:r w:rsidR="00DF546C" w:rsidRPr="00034CF8">
        <w:rPr>
          <w:rFonts w:ascii="Century Gothic" w:hAnsi="Century Gothic"/>
          <w:iCs/>
          <w:sz w:val="24"/>
          <w:szCs w:val="24"/>
        </w:rPr>
        <w:t xml:space="preserve"> site</w:t>
      </w:r>
      <w:r w:rsidRPr="00034CF8">
        <w:rPr>
          <w:rFonts w:ascii="Century Gothic" w:hAnsi="Century Gothic"/>
          <w:iCs/>
          <w:sz w:val="24"/>
          <w:szCs w:val="24"/>
        </w:rPr>
        <w:t xml:space="preserve"> staff, security, health &amp; safety, grounds maintenance &amp; repairs, care of our pool and monitoring contractors.  You should be familiar with using IT as a tool to communicate and to programme schedules of work etc.  You will have the ability to respond flexibly to changing priorities and support all school and community activities.  </w:t>
      </w:r>
    </w:p>
    <w:p w14:paraId="5572FF19" w14:textId="77777777" w:rsidR="00034CF8" w:rsidRDefault="00150A97" w:rsidP="00034CF8">
      <w:pPr>
        <w:ind w:left="-567"/>
        <w:jc w:val="both"/>
        <w:rPr>
          <w:rFonts w:ascii="Century Gothic" w:hAnsi="Century Gothic"/>
          <w:sz w:val="24"/>
          <w:szCs w:val="24"/>
        </w:rPr>
      </w:pPr>
      <w:r w:rsidRPr="00034CF8">
        <w:rPr>
          <w:rFonts w:ascii="Century Gothic" w:hAnsi="Century Gothic"/>
          <w:sz w:val="24"/>
          <w:szCs w:val="24"/>
        </w:rPr>
        <w:t>You must therefore be</w:t>
      </w:r>
      <w:r w:rsidR="00DF546C" w:rsidRPr="00034CF8">
        <w:rPr>
          <w:rFonts w:ascii="Century Gothic" w:hAnsi="Century Gothic"/>
          <w:sz w:val="24"/>
          <w:szCs w:val="24"/>
        </w:rPr>
        <w:t xml:space="preserve"> f</w:t>
      </w:r>
      <w:r w:rsidRPr="00034CF8">
        <w:rPr>
          <w:rFonts w:ascii="Century Gothic" w:hAnsi="Century Gothic"/>
          <w:sz w:val="24"/>
          <w:szCs w:val="24"/>
        </w:rPr>
        <w:t xml:space="preserve">riendly, approachable, flexible and </w:t>
      </w:r>
      <w:r w:rsidR="005E5933" w:rsidRPr="00034CF8">
        <w:rPr>
          <w:rFonts w:ascii="Century Gothic" w:hAnsi="Century Gothic"/>
          <w:sz w:val="24"/>
          <w:szCs w:val="24"/>
        </w:rPr>
        <w:t xml:space="preserve">be </w:t>
      </w:r>
      <w:r w:rsidRPr="00034CF8">
        <w:rPr>
          <w:rFonts w:ascii="Century Gothic" w:hAnsi="Century Gothic"/>
          <w:sz w:val="24"/>
          <w:szCs w:val="24"/>
        </w:rPr>
        <w:t>a good</w:t>
      </w:r>
      <w:r w:rsidR="00DF546C" w:rsidRPr="00034CF8">
        <w:rPr>
          <w:rFonts w:ascii="Century Gothic" w:hAnsi="Century Gothic"/>
          <w:sz w:val="24"/>
          <w:szCs w:val="24"/>
        </w:rPr>
        <w:t xml:space="preserve"> </w:t>
      </w:r>
      <w:r w:rsidR="007A66CE" w:rsidRPr="00034CF8">
        <w:rPr>
          <w:rFonts w:ascii="Century Gothic" w:hAnsi="Century Gothic"/>
          <w:sz w:val="24"/>
          <w:szCs w:val="24"/>
        </w:rPr>
        <w:t>c</w:t>
      </w:r>
      <w:r w:rsidRPr="00034CF8">
        <w:rPr>
          <w:rFonts w:ascii="Century Gothic" w:hAnsi="Century Gothic"/>
          <w:sz w:val="24"/>
          <w:szCs w:val="24"/>
        </w:rPr>
        <w:t xml:space="preserve">ommunicator.  The school operates a shift system which </w:t>
      </w:r>
      <w:r w:rsidR="00953BDC" w:rsidRPr="00034CF8">
        <w:rPr>
          <w:rFonts w:ascii="Century Gothic" w:hAnsi="Century Gothic"/>
          <w:sz w:val="24"/>
          <w:szCs w:val="24"/>
        </w:rPr>
        <w:t xml:space="preserve">can </w:t>
      </w:r>
      <w:r w:rsidRPr="00034CF8">
        <w:rPr>
          <w:rFonts w:ascii="Century Gothic" w:hAnsi="Century Gothic"/>
          <w:sz w:val="24"/>
          <w:szCs w:val="24"/>
        </w:rPr>
        <w:t xml:space="preserve">includes some week-end work.  </w:t>
      </w:r>
    </w:p>
    <w:p w14:paraId="25F2B74C" w14:textId="77777777" w:rsidR="00034CF8" w:rsidRDefault="00034CF8" w:rsidP="00034CF8">
      <w:pPr>
        <w:ind w:left="-567"/>
        <w:jc w:val="both"/>
        <w:rPr>
          <w:rFonts w:ascii="Century Gothic" w:hAnsi="Century Gothic"/>
          <w:sz w:val="24"/>
          <w:szCs w:val="24"/>
        </w:rPr>
      </w:pPr>
    </w:p>
    <w:p w14:paraId="404CF72C" w14:textId="37B1400B" w:rsidR="00C1366B" w:rsidRPr="00034CF8" w:rsidRDefault="00C1366B" w:rsidP="00034CF8">
      <w:pPr>
        <w:ind w:left="-567"/>
        <w:jc w:val="both"/>
        <w:rPr>
          <w:rFonts w:ascii="Century Gothic" w:hAnsi="Century Gothic"/>
          <w:sz w:val="24"/>
          <w:szCs w:val="24"/>
        </w:rPr>
      </w:pPr>
      <w:r w:rsidRPr="00034CF8">
        <w:rPr>
          <w:rFonts w:ascii="Century Gothic" w:hAnsi="Century Gothic" w:cs="Arial"/>
          <w:b/>
          <w:sz w:val="24"/>
          <w:szCs w:val="24"/>
        </w:rPr>
        <w:t xml:space="preserve">Closing Date: </w:t>
      </w:r>
      <w:r w:rsidR="001638DF" w:rsidRPr="00034CF8">
        <w:rPr>
          <w:rFonts w:ascii="Century Gothic" w:hAnsi="Century Gothic" w:cs="Arial"/>
          <w:b/>
          <w:sz w:val="24"/>
          <w:szCs w:val="24"/>
        </w:rPr>
        <w:t>Thursday 27</w:t>
      </w:r>
      <w:r w:rsidR="001638DF" w:rsidRPr="00034CF8">
        <w:rPr>
          <w:rFonts w:ascii="Century Gothic" w:hAnsi="Century Gothic" w:cs="Arial"/>
          <w:b/>
          <w:sz w:val="24"/>
          <w:szCs w:val="24"/>
          <w:vertAlign w:val="superscript"/>
        </w:rPr>
        <w:t>th</w:t>
      </w:r>
      <w:r w:rsidR="001638DF" w:rsidRPr="00034CF8">
        <w:rPr>
          <w:rFonts w:ascii="Century Gothic" w:hAnsi="Century Gothic" w:cs="Arial"/>
          <w:b/>
          <w:sz w:val="24"/>
          <w:szCs w:val="24"/>
        </w:rPr>
        <w:t xml:space="preserve"> April @ 00.00</w:t>
      </w:r>
    </w:p>
    <w:p w14:paraId="5AFC2191" w14:textId="77777777" w:rsidR="008C50E0" w:rsidRPr="00034CF8" w:rsidRDefault="00C1366B" w:rsidP="008C50E0">
      <w:pPr>
        <w:ind w:left="-567" w:right="-448"/>
        <w:rPr>
          <w:rFonts w:ascii="Century Gothic" w:hAnsi="Century Gothic" w:cs="Arial"/>
          <w:b/>
          <w:sz w:val="24"/>
          <w:szCs w:val="24"/>
        </w:rPr>
      </w:pPr>
      <w:r w:rsidRPr="00034CF8">
        <w:rPr>
          <w:rFonts w:ascii="Century Gothic" w:hAnsi="Century Gothic" w:cs="Arial"/>
          <w:b/>
          <w:sz w:val="24"/>
          <w:szCs w:val="24"/>
        </w:rPr>
        <w:t xml:space="preserve">Interview Date: </w:t>
      </w:r>
      <w:r w:rsidR="00A856E5" w:rsidRPr="00034CF8">
        <w:rPr>
          <w:rFonts w:ascii="Century Gothic" w:hAnsi="Century Gothic" w:cs="Arial"/>
          <w:b/>
          <w:sz w:val="24"/>
          <w:szCs w:val="24"/>
        </w:rPr>
        <w:t>TBC</w:t>
      </w:r>
    </w:p>
    <w:p w14:paraId="48D4FE37" w14:textId="77777777" w:rsidR="00034CF8" w:rsidRDefault="00034CF8" w:rsidP="008C50E0">
      <w:pPr>
        <w:ind w:left="-567" w:right="-448"/>
        <w:rPr>
          <w:rFonts w:ascii="Century Gothic" w:hAnsi="Century Gothic" w:cs="Arial"/>
          <w:b/>
          <w:bCs/>
          <w:sz w:val="24"/>
          <w:szCs w:val="24"/>
          <w:u w:val="single"/>
        </w:rPr>
      </w:pPr>
    </w:p>
    <w:p w14:paraId="35696CDA" w14:textId="673073BD" w:rsidR="008C50E0" w:rsidRPr="00034CF8" w:rsidRDefault="008C50E0" w:rsidP="008C50E0">
      <w:pPr>
        <w:ind w:left="-567" w:right="-448"/>
        <w:rPr>
          <w:rFonts w:ascii="Century Gothic" w:hAnsi="Century Gothic" w:cs="Arial"/>
          <w:b/>
          <w:sz w:val="24"/>
          <w:szCs w:val="24"/>
        </w:rPr>
      </w:pPr>
      <w:r w:rsidRPr="00034CF8">
        <w:rPr>
          <w:rFonts w:ascii="Century Gothic" w:hAnsi="Century Gothic" w:cs="Arial"/>
          <w:b/>
          <w:bCs/>
          <w:sz w:val="24"/>
          <w:szCs w:val="24"/>
          <w:u w:val="single"/>
        </w:rPr>
        <w:t>How to Apply</w:t>
      </w:r>
    </w:p>
    <w:p w14:paraId="7EC40B3A" w14:textId="77777777" w:rsidR="008C50E0" w:rsidRPr="00034CF8" w:rsidRDefault="008C50E0" w:rsidP="008C50E0">
      <w:pPr>
        <w:ind w:left="-567" w:right="-448"/>
        <w:rPr>
          <w:rFonts w:ascii="Century Gothic" w:hAnsi="Century Gothic" w:cs="Arial"/>
          <w:b/>
          <w:sz w:val="24"/>
          <w:szCs w:val="24"/>
        </w:rPr>
      </w:pPr>
      <w:r w:rsidRPr="00034CF8">
        <w:rPr>
          <w:rFonts w:ascii="Century Gothic" w:hAnsi="Century Gothic" w:cs="Arial"/>
          <w:sz w:val="24"/>
          <w:szCs w:val="24"/>
        </w:rPr>
        <w:t>Applications are submitted through our Every Candidate Portal. Click the link below to take you directly to the site.</w:t>
      </w:r>
    </w:p>
    <w:p w14:paraId="1FA291BB" w14:textId="3D478783" w:rsidR="00E62BA2" w:rsidRDefault="00E62BA2" w:rsidP="008C50E0">
      <w:pPr>
        <w:ind w:left="-567" w:right="-448"/>
        <w:rPr>
          <w:rFonts w:ascii="Century Gothic" w:hAnsi="Century Gothic" w:cs="Arial"/>
          <w:sz w:val="24"/>
          <w:szCs w:val="24"/>
        </w:rPr>
      </w:pPr>
      <w:hyperlink r:id="rId9" w:history="1">
        <w:r w:rsidRPr="00BC10A0">
          <w:rPr>
            <w:rStyle w:val="Hyperlink"/>
            <w:rFonts w:ascii="Century Gothic" w:hAnsi="Century Gothic" w:cs="Arial"/>
            <w:sz w:val="24"/>
            <w:szCs w:val="24"/>
          </w:rPr>
          <w:t>https://candidates.every.education/Vacancies/Details?advertKey=6addcb23-2342-4001-a953-29493342d726</w:t>
        </w:r>
      </w:hyperlink>
    </w:p>
    <w:p w14:paraId="49F699F0" w14:textId="6B2C5AC1" w:rsidR="008C50E0" w:rsidRPr="00034CF8" w:rsidRDefault="008C50E0" w:rsidP="008C50E0">
      <w:pPr>
        <w:ind w:left="-567" w:right="-448"/>
        <w:rPr>
          <w:rFonts w:ascii="Century Gothic" w:hAnsi="Century Gothic" w:cs="Arial"/>
          <w:b/>
          <w:sz w:val="24"/>
          <w:szCs w:val="24"/>
        </w:rPr>
      </w:pPr>
      <w:r w:rsidRPr="00034CF8">
        <w:rPr>
          <w:rFonts w:ascii="Century Gothic" w:hAnsi="Century Gothic" w:cs="Arial"/>
          <w:sz w:val="24"/>
          <w:szCs w:val="24"/>
        </w:rPr>
        <w:t>Alternatively, you can click on the ‘application form’ on our careers website</w:t>
      </w:r>
      <w:r w:rsidRPr="00034CF8">
        <w:rPr>
          <w:rFonts w:ascii="Century Gothic" w:hAnsi="Century Gothic"/>
          <w:sz w:val="24"/>
          <w:szCs w:val="24"/>
        </w:rPr>
        <w:t xml:space="preserve"> </w:t>
      </w:r>
      <w:r w:rsidRPr="00034CF8">
        <w:rPr>
          <w:rFonts w:ascii="Century Gothic" w:hAnsi="Century Gothic" w:cs="Arial"/>
          <w:sz w:val="24"/>
          <w:szCs w:val="24"/>
        </w:rPr>
        <w:t xml:space="preserve">which will direct you to the application page. </w:t>
      </w:r>
    </w:p>
    <w:p w14:paraId="147C602F" w14:textId="77777777" w:rsidR="008C50E0" w:rsidRPr="00034CF8" w:rsidRDefault="008C50E0" w:rsidP="008C50E0">
      <w:pPr>
        <w:ind w:right="95"/>
        <w:jc w:val="both"/>
        <w:rPr>
          <w:rFonts w:ascii="Century Gothic" w:hAnsi="Century Gothic" w:cs="Arial"/>
          <w:sz w:val="24"/>
          <w:szCs w:val="24"/>
        </w:rPr>
      </w:pPr>
    </w:p>
    <w:p w14:paraId="0282B64E" w14:textId="77777777" w:rsidR="008C50E0" w:rsidRPr="00034CF8" w:rsidRDefault="008C50E0" w:rsidP="008C50E0">
      <w:pPr>
        <w:ind w:right="95"/>
        <w:jc w:val="both"/>
        <w:rPr>
          <w:rFonts w:ascii="Century Gothic" w:hAnsi="Century Gothic" w:cs="Arial"/>
          <w:sz w:val="24"/>
          <w:szCs w:val="24"/>
        </w:rPr>
      </w:pPr>
      <w:r w:rsidRPr="00034CF8">
        <w:rPr>
          <w:rFonts w:ascii="Century Gothic" w:hAnsi="Century Gothic" w:cs="Arial"/>
          <w:sz w:val="24"/>
          <w:szCs w:val="24"/>
        </w:rPr>
        <w:t>To request any of the documents in an accessible format, or to request an application form via email please contact </w:t>
      </w:r>
      <w:hyperlink r:id="rId10" w:history="1">
        <w:r w:rsidRPr="00034CF8">
          <w:rPr>
            <w:rStyle w:val="Hyperlink"/>
            <w:rFonts w:ascii="Century Gothic" w:hAnsi="Century Gothic" w:cs="Arial"/>
            <w:sz w:val="24"/>
            <w:szCs w:val="24"/>
          </w:rPr>
          <w:t>apply@finhampark.co.uk</w:t>
        </w:r>
      </w:hyperlink>
      <w:r w:rsidRPr="00034CF8">
        <w:rPr>
          <w:rFonts w:ascii="Century Gothic" w:hAnsi="Century Gothic" w:cs="Arial"/>
          <w:sz w:val="24"/>
          <w:szCs w:val="24"/>
        </w:rPr>
        <w:t> or call 02477 180000 and select option 2 for HR.</w:t>
      </w:r>
    </w:p>
    <w:p w14:paraId="56D541EC" w14:textId="77777777" w:rsidR="008C50E0" w:rsidRPr="00034CF8" w:rsidRDefault="008C50E0" w:rsidP="008C50E0">
      <w:pPr>
        <w:ind w:right="95"/>
        <w:jc w:val="both"/>
        <w:rPr>
          <w:rFonts w:ascii="Century Gothic" w:hAnsi="Century Gothic" w:cs="Arial"/>
          <w:sz w:val="24"/>
          <w:szCs w:val="24"/>
        </w:rPr>
      </w:pPr>
      <w:r w:rsidRPr="00034CF8">
        <w:rPr>
          <w:rFonts w:ascii="Century Gothic" w:hAnsi="Century Gothic" w:cs="Arial"/>
          <w:sz w:val="24"/>
          <w:szCs w:val="24"/>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438282F3" w14:textId="77777777" w:rsidR="008C50E0" w:rsidRPr="00034CF8" w:rsidRDefault="008C50E0" w:rsidP="008C50E0">
      <w:pPr>
        <w:ind w:right="95"/>
        <w:rPr>
          <w:rStyle w:val="Hyperlink"/>
          <w:rFonts w:ascii="Century Gothic" w:hAnsi="Century Gothic"/>
          <w:sz w:val="24"/>
          <w:szCs w:val="24"/>
        </w:rPr>
      </w:pPr>
      <w:r w:rsidRPr="00034CF8">
        <w:rPr>
          <w:rFonts w:ascii="Century Gothic" w:hAnsi="Century Gothic" w:cs="Arial"/>
          <w:sz w:val="24"/>
          <w:szCs w:val="24"/>
        </w:rPr>
        <w:t xml:space="preserve">For further information on this role and other opportunities within the MAT, please visit </w:t>
      </w:r>
      <w:hyperlink r:id="rId11" w:history="1">
        <w:r w:rsidRPr="00034CF8">
          <w:rPr>
            <w:rStyle w:val="Hyperlink"/>
            <w:rFonts w:ascii="Century Gothic" w:hAnsi="Century Gothic" w:cs="Arial"/>
            <w:sz w:val="24"/>
            <w:szCs w:val="24"/>
          </w:rPr>
          <w:t>https://careers.fpmat.co.uk</w:t>
        </w:r>
      </w:hyperlink>
    </w:p>
    <w:p w14:paraId="72F1920F" w14:textId="687E1FAA" w:rsidR="00CA0317" w:rsidRPr="00034CF8" w:rsidRDefault="00CA0317" w:rsidP="008C50E0">
      <w:pPr>
        <w:widowControl w:val="0"/>
        <w:spacing w:after="0"/>
        <w:ind w:left="-567" w:right="-448"/>
        <w:jc w:val="both"/>
        <w:rPr>
          <w:rFonts w:ascii="Century Gothic" w:hAnsi="Century Gothic" w:cs="Arial"/>
          <w:color w:val="000000" w:themeColor="text1"/>
          <w:sz w:val="24"/>
          <w:szCs w:val="24"/>
          <w:u w:val="single"/>
        </w:rPr>
      </w:pPr>
    </w:p>
    <w:p w14:paraId="06D6531A" w14:textId="740C005C" w:rsidR="008C50E0" w:rsidRPr="00034CF8" w:rsidRDefault="008C50E0" w:rsidP="008C50E0">
      <w:pPr>
        <w:rPr>
          <w:rFonts w:ascii="Century Gothic" w:hAnsi="Century Gothic"/>
          <w:b/>
          <w:bCs/>
          <w:sz w:val="24"/>
          <w:szCs w:val="24"/>
        </w:rPr>
      </w:pPr>
      <w:proofErr w:type="spellStart"/>
      <w:r w:rsidRPr="00034CF8">
        <w:rPr>
          <w:rFonts w:ascii="Century Gothic" w:hAnsi="Century Gothic"/>
          <w:b/>
          <w:bCs/>
          <w:sz w:val="24"/>
          <w:szCs w:val="24"/>
        </w:rPr>
        <w:t>Finham</w:t>
      </w:r>
      <w:proofErr w:type="spellEnd"/>
      <w:r w:rsidRPr="00034CF8">
        <w:rPr>
          <w:rFonts w:ascii="Century Gothic" w:hAnsi="Century Gothic"/>
          <w:b/>
          <w:bCs/>
          <w:sz w:val="24"/>
          <w:szCs w:val="24"/>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6F3B5C8C" w14:textId="3B467C04" w:rsidR="008C50E0" w:rsidRPr="00034CF8" w:rsidRDefault="008C50E0" w:rsidP="008C50E0">
      <w:pPr>
        <w:rPr>
          <w:rFonts w:ascii="Century Gothic" w:hAnsi="Century Gothic"/>
          <w:b/>
          <w:bCs/>
          <w:sz w:val="24"/>
          <w:szCs w:val="24"/>
        </w:rPr>
      </w:pPr>
      <w:proofErr w:type="spellStart"/>
      <w:r w:rsidRPr="00034CF8">
        <w:rPr>
          <w:rFonts w:ascii="Century Gothic" w:hAnsi="Century Gothic"/>
          <w:b/>
          <w:bCs/>
          <w:sz w:val="24"/>
          <w:szCs w:val="24"/>
        </w:rPr>
        <w:t>Finham</w:t>
      </w:r>
      <w:proofErr w:type="spellEnd"/>
      <w:r w:rsidRPr="00034CF8">
        <w:rPr>
          <w:rFonts w:ascii="Century Gothic" w:hAnsi="Century Gothic"/>
          <w:b/>
          <w:bCs/>
          <w:sz w:val="24"/>
          <w:szCs w:val="24"/>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35A60B1" w14:textId="77777777" w:rsidR="008C50E0" w:rsidRPr="00034CF8" w:rsidRDefault="008C50E0" w:rsidP="008C50E0">
      <w:pPr>
        <w:rPr>
          <w:rFonts w:ascii="Century Gothic" w:hAnsi="Century Gothic"/>
          <w:b/>
          <w:bCs/>
          <w:sz w:val="24"/>
          <w:szCs w:val="24"/>
          <w:u w:val="single"/>
        </w:rPr>
      </w:pPr>
      <w:r w:rsidRPr="00034CF8">
        <w:rPr>
          <w:rFonts w:ascii="Century Gothic" w:hAnsi="Century Gothic"/>
          <w:b/>
          <w:bCs/>
          <w:sz w:val="24"/>
          <w:szCs w:val="24"/>
          <w:u w:val="single"/>
        </w:rPr>
        <w:t>Online Checks</w:t>
      </w:r>
    </w:p>
    <w:p w14:paraId="4D3C4DA0" w14:textId="77777777" w:rsidR="008C50E0" w:rsidRPr="00034CF8" w:rsidRDefault="008C50E0" w:rsidP="008C50E0">
      <w:pPr>
        <w:rPr>
          <w:rFonts w:ascii="Century Gothic" w:hAnsi="Century Gothic"/>
          <w:b/>
          <w:bCs/>
          <w:sz w:val="24"/>
          <w:szCs w:val="24"/>
        </w:rPr>
      </w:pPr>
      <w:r w:rsidRPr="00034CF8">
        <w:rPr>
          <w:rFonts w:ascii="Century Gothic" w:hAnsi="Century Gothic"/>
          <w:b/>
          <w:bCs/>
          <w:sz w:val="24"/>
          <w:szCs w:val="24"/>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3B1462F7" w14:textId="77777777" w:rsidR="008C50E0" w:rsidRPr="00034CF8" w:rsidRDefault="008C50E0" w:rsidP="008C50E0">
      <w:pPr>
        <w:widowControl w:val="0"/>
        <w:spacing w:after="0"/>
        <w:ind w:left="-567" w:right="-448"/>
        <w:jc w:val="both"/>
        <w:rPr>
          <w:rFonts w:ascii="Century Gothic" w:hAnsi="Century Gothic" w:cs="Arial"/>
          <w:color w:val="000000" w:themeColor="text1"/>
          <w:sz w:val="24"/>
          <w:szCs w:val="24"/>
          <w:u w:val="single"/>
        </w:rPr>
      </w:pPr>
    </w:p>
    <w:sectPr w:rsidR="008C50E0" w:rsidRPr="00034CF8" w:rsidSect="00165B3F">
      <w:pgSz w:w="11906" w:h="16838"/>
      <w:pgMar w:top="1440" w:right="1133"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2266"/>
    <w:multiLevelType w:val="hybridMultilevel"/>
    <w:tmpl w:val="926CD26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323A0863"/>
    <w:multiLevelType w:val="hybridMultilevel"/>
    <w:tmpl w:val="E5DC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027E9"/>
    <w:multiLevelType w:val="hybridMultilevel"/>
    <w:tmpl w:val="85AE054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5A98449C"/>
    <w:multiLevelType w:val="hybridMultilevel"/>
    <w:tmpl w:val="A5727D6C"/>
    <w:lvl w:ilvl="0" w:tplc="0809000D">
      <w:start w:val="1"/>
      <w:numFmt w:val="bullet"/>
      <w:lvlText w:val=""/>
      <w:lvlJc w:val="left"/>
      <w:pPr>
        <w:ind w:left="4014" w:hanging="360"/>
      </w:pPr>
      <w:rPr>
        <w:rFonts w:ascii="Wingdings" w:hAnsi="Wingdings" w:hint="default"/>
      </w:rPr>
    </w:lvl>
    <w:lvl w:ilvl="1" w:tplc="08090003" w:tentative="1">
      <w:start w:val="1"/>
      <w:numFmt w:val="bullet"/>
      <w:lvlText w:val="o"/>
      <w:lvlJc w:val="left"/>
      <w:pPr>
        <w:ind w:left="4734" w:hanging="360"/>
      </w:pPr>
      <w:rPr>
        <w:rFonts w:ascii="Courier New" w:hAnsi="Courier New" w:cs="Courier New" w:hint="default"/>
      </w:rPr>
    </w:lvl>
    <w:lvl w:ilvl="2" w:tplc="08090005" w:tentative="1">
      <w:start w:val="1"/>
      <w:numFmt w:val="bullet"/>
      <w:lvlText w:val=""/>
      <w:lvlJc w:val="left"/>
      <w:pPr>
        <w:ind w:left="5454" w:hanging="360"/>
      </w:pPr>
      <w:rPr>
        <w:rFonts w:ascii="Wingdings" w:hAnsi="Wingdings" w:hint="default"/>
      </w:rPr>
    </w:lvl>
    <w:lvl w:ilvl="3" w:tplc="08090001" w:tentative="1">
      <w:start w:val="1"/>
      <w:numFmt w:val="bullet"/>
      <w:lvlText w:val=""/>
      <w:lvlJc w:val="left"/>
      <w:pPr>
        <w:ind w:left="6174" w:hanging="360"/>
      </w:pPr>
      <w:rPr>
        <w:rFonts w:ascii="Symbol" w:hAnsi="Symbol" w:hint="default"/>
      </w:rPr>
    </w:lvl>
    <w:lvl w:ilvl="4" w:tplc="08090003" w:tentative="1">
      <w:start w:val="1"/>
      <w:numFmt w:val="bullet"/>
      <w:lvlText w:val="o"/>
      <w:lvlJc w:val="left"/>
      <w:pPr>
        <w:ind w:left="6894" w:hanging="360"/>
      </w:pPr>
      <w:rPr>
        <w:rFonts w:ascii="Courier New" w:hAnsi="Courier New" w:cs="Courier New" w:hint="default"/>
      </w:rPr>
    </w:lvl>
    <w:lvl w:ilvl="5" w:tplc="08090005" w:tentative="1">
      <w:start w:val="1"/>
      <w:numFmt w:val="bullet"/>
      <w:lvlText w:val=""/>
      <w:lvlJc w:val="left"/>
      <w:pPr>
        <w:ind w:left="7614" w:hanging="360"/>
      </w:pPr>
      <w:rPr>
        <w:rFonts w:ascii="Wingdings" w:hAnsi="Wingdings" w:hint="default"/>
      </w:rPr>
    </w:lvl>
    <w:lvl w:ilvl="6" w:tplc="08090001" w:tentative="1">
      <w:start w:val="1"/>
      <w:numFmt w:val="bullet"/>
      <w:lvlText w:val=""/>
      <w:lvlJc w:val="left"/>
      <w:pPr>
        <w:ind w:left="8334" w:hanging="360"/>
      </w:pPr>
      <w:rPr>
        <w:rFonts w:ascii="Symbol" w:hAnsi="Symbol" w:hint="default"/>
      </w:rPr>
    </w:lvl>
    <w:lvl w:ilvl="7" w:tplc="08090003" w:tentative="1">
      <w:start w:val="1"/>
      <w:numFmt w:val="bullet"/>
      <w:lvlText w:val="o"/>
      <w:lvlJc w:val="left"/>
      <w:pPr>
        <w:ind w:left="9054" w:hanging="360"/>
      </w:pPr>
      <w:rPr>
        <w:rFonts w:ascii="Courier New" w:hAnsi="Courier New" w:cs="Courier New" w:hint="default"/>
      </w:rPr>
    </w:lvl>
    <w:lvl w:ilvl="8" w:tplc="08090005" w:tentative="1">
      <w:start w:val="1"/>
      <w:numFmt w:val="bullet"/>
      <w:lvlText w:val=""/>
      <w:lvlJc w:val="left"/>
      <w:pPr>
        <w:ind w:left="9774" w:hanging="360"/>
      </w:pPr>
      <w:rPr>
        <w:rFonts w:ascii="Wingdings" w:hAnsi="Wingdings" w:hint="default"/>
      </w:rPr>
    </w:lvl>
  </w:abstractNum>
  <w:abstractNum w:abstractNumId="4" w15:restartNumberingAfterBreak="0">
    <w:nsid w:val="7A130A09"/>
    <w:multiLevelType w:val="hybridMultilevel"/>
    <w:tmpl w:val="75606E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N7A0tjA3NTcyMzVV0lEKTi0uzszPAykwrAUA7J7YvSwAAAA="/>
  </w:docVars>
  <w:rsids>
    <w:rsidRoot w:val="00CA0317"/>
    <w:rsid w:val="0002166A"/>
    <w:rsid w:val="00034CF8"/>
    <w:rsid w:val="00094BF5"/>
    <w:rsid w:val="000D0897"/>
    <w:rsid w:val="00124919"/>
    <w:rsid w:val="00150A97"/>
    <w:rsid w:val="00154AB3"/>
    <w:rsid w:val="001638DF"/>
    <w:rsid w:val="00165B3F"/>
    <w:rsid w:val="001D4709"/>
    <w:rsid w:val="00231503"/>
    <w:rsid w:val="00243E66"/>
    <w:rsid w:val="0026144D"/>
    <w:rsid w:val="00271F8F"/>
    <w:rsid w:val="00317B44"/>
    <w:rsid w:val="00327977"/>
    <w:rsid w:val="003375B1"/>
    <w:rsid w:val="00354383"/>
    <w:rsid w:val="003A361E"/>
    <w:rsid w:val="003E2977"/>
    <w:rsid w:val="003E6BE7"/>
    <w:rsid w:val="003F1464"/>
    <w:rsid w:val="004142A9"/>
    <w:rsid w:val="004C5CF7"/>
    <w:rsid w:val="005343B8"/>
    <w:rsid w:val="00543B08"/>
    <w:rsid w:val="00564E5E"/>
    <w:rsid w:val="00565080"/>
    <w:rsid w:val="005E5933"/>
    <w:rsid w:val="00641E17"/>
    <w:rsid w:val="006C2F18"/>
    <w:rsid w:val="006E3DAA"/>
    <w:rsid w:val="007600E4"/>
    <w:rsid w:val="007A66CE"/>
    <w:rsid w:val="007B1E98"/>
    <w:rsid w:val="007E01A8"/>
    <w:rsid w:val="00821057"/>
    <w:rsid w:val="0087035F"/>
    <w:rsid w:val="008C50E0"/>
    <w:rsid w:val="009031BA"/>
    <w:rsid w:val="00911165"/>
    <w:rsid w:val="00953BDC"/>
    <w:rsid w:val="00980E3A"/>
    <w:rsid w:val="009B7533"/>
    <w:rsid w:val="009D3AE5"/>
    <w:rsid w:val="009F0597"/>
    <w:rsid w:val="00A52A9A"/>
    <w:rsid w:val="00A62D82"/>
    <w:rsid w:val="00A74E00"/>
    <w:rsid w:val="00A856E5"/>
    <w:rsid w:val="00A96315"/>
    <w:rsid w:val="00AA3575"/>
    <w:rsid w:val="00AA7D19"/>
    <w:rsid w:val="00AD71F9"/>
    <w:rsid w:val="00AE0888"/>
    <w:rsid w:val="00B227FF"/>
    <w:rsid w:val="00B228E3"/>
    <w:rsid w:val="00C04873"/>
    <w:rsid w:val="00C1366B"/>
    <w:rsid w:val="00C16DE4"/>
    <w:rsid w:val="00C315CB"/>
    <w:rsid w:val="00C63016"/>
    <w:rsid w:val="00CA0317"/>
    <w:rsid w:val="00D5568F"/>
    <w:rsid w:val="00D60726"/>
    <w:rsid w:val="00D73B01"/>
    <w:rsid w:val="00DA7993"/>
    <w:rsid w:val="00DC2F1D"/>
    <w:rsid w:val="00DF546C"/>
    <w:rsid w:val="00E0240A"/>
    <w:rsid w:val="00E22192"/>
    <w:rsid w:val="00E54468"/>
    <w:rsid w:val="00E62BA2"/>
    <w:rsid w:val="00E67269"/>
    <w:rsid w:val="00EA2D8B"/>
    <w:rsid w:val="00EA6FD2"/>
    <w:rsid w:val="00EC4908"/>
    <w:rsid w:val="00F0202A"/>
    <w:rsid w:val="00F442F7"/>
    <w:rsid w:val="00F604C9"/>
    <w:rsid w:val="00FC0AE1"/>
    <w:rsid w:val="00FE0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3493"/>
  <w15:chartTrackingRefBased/>
  <w15:docId w15:val="{BFC72A11-FF1E-4234-BD36-B213236E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E3"/>
    <w:pPr>
      <w:spacing w:after="0" w:line="240" w:lineRule="auto"/>
      <w:ind w:left="720" w:firstLine="360"/>
      <w:contextualSpacing/>
    </w:pPr>
    <w:rPr>
      <w:rFonts w:ascii="Calibri" w:eastAsia="Times New Roman" w:hAnsi="Calibri" w:cs="Times New Roman"/>
      <w:lang w:val="en-US" w:bidi="en-US"/>
    </w:rPr>
  </w:style>
  <w:style w:type="paragraph" w:styleId="NormalWeb">
    <w:name w:val="Normal (Web)"/>
    <w:basedOn w:val="Normal"/>
    <w:uiPriority w:val="99"/>
    <w:unhideWhenUsed/>
    <w:rsid w:val="00B22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28E3"/>
    <w:rPr>
      <w:b/>
      <w:bCs/>
    </w:rPr>
  </w:style>
  <w:style w:type="character" w:styleId="Hyperlink">
    <w:name w:val="Hyperlink"/>
    <w:uiPriority w:val="99"/>
    <w:unhideWhenUsed/>
    <w:rsid w:val="00C1366B"/>
    <w:rPr>
      <w:color w:val="0000FF"/>
      <w:u w:val="single"/>
    </w:rPr>
  </w:style>
  <w:style w:type="character" w:styleId="UnresolvedMention">
    <w:name w:val="Unresolved Mention"/>
    <w:basedOn w:val="DefaultParagraphFont"/>
    <w:uiPriority w:val="99"/>
    <w:semiHidden/>
    <w:unhideWhenUsed/>
    <w:rsid w:val="00E6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5759">
      <w:bodyDiv w:val="1"/>
      <w:marLeft w:val="0"/>
      <w:marRight w:val="0"/>
      <w:marTop w:val="0"/>
      <w:marBottom w:val="0"/>
      <w:divBdr>
        <w:top w:val="none" w:sz="0" w:space="0" w:color="auto"/>
        <w:left w:val="none" w:sz="0" w:space="0" w:color="auto"/>
        <w:bottom w:val="none" w:sz="0" w:space="0" w:color="auto"/>
        <w:right w:val="none" w:sz="0" w:space="0" w:color="auto"/>
      </w:divBdr>
    </w:div>
    <w:div w:id="851989528">
      <w:bodyDiv w:val="1"/>
      <w:marLeft w:val="0"/>
      <w:marRight w:val="0"/>
      <w:marTop w:val="0"/>
      <w:marBottom w:val="0"/>
      <w:divBdr>
        <w:top w:val="none" w:sz="0" w:space="0" w:color="auto"/>
        <w:left w:val="none" w:sz="0" w:space="0" w:color="auto"/>
        <w:bottom w:val="none" w:sz="0" w:space="0" w:color="auto"/>
        <w:right w:val="none" w:sz="0" w:space="0" w:color="auto"/>
      </w:divBdr>
    </w:div>
    <w:div w:id="1100564368">
      <w:bodyDiv w:val="1"/>
      <w:marLeft w:val="0"/>
      <w:marRight w:val="0"/>
      <w:marTop w:val="0"/>
      <w:marBottom w:val="0"/>
      <w:divBdr>
        <w:top w:val="none" w:sz="0" w:space="0" w:color="auto"/>
        <w:left w:val="none" w:sz="0" w:space="0" w:color="auto"/>
        <w:bottom w:val="none" w:sz="0" w:space="0" w:color="auto"/>
        <w:right w:val="none" w:sz="0" w:space="0" w:color="auto"/>
      </w:divBdr>
    </w:div>
    <w:div w:id="1245796846">
      <w:bodyDiv w:val="1"/>
      <w:marLeft w:val="0"/>
      <w:marRight w:val="0"/>
      <w:marTop w:val="0"/>
      <w:marBottom w:val="0"/>
      <w:divBdr>
        <w:top w:val="none" w:sz="0" w:space="0" w:color="auto"/>
        <w:left w:val="none" w:sz="0" w:space="0" w:color="auto"/>
        <w:bottom w:val="none" w:sz="0" w:space="0" w:color="auto"/>
        <w:right w:val="none" w:sz="0" w:space="0" w:color="auto"/>
      </w:divBdr>
      <w:divsChild>
        <w:div w:id="249003456">
          <w:marLeft w:val="0"/>
          <w:marRight w:val="0"/>
          <w:marTop w:val="0"/>
          <w:marBottom w:val="0"/>
          <w:divBdr>
            <w:top w:val="none" w:sz="0" w:space="0" w:color="auto"/>
            <w:left w:val="none" w:sz="0" w:space="0" w:color="auto"/>
            <w:bottom w:val="none" w:sz="0" w:space="0" w:color="auto"/>
            <w:right w:val="none" w:sz="0" w:space="0" w:color="auto"/>
          </w:divBdr>
          <w:divsChild>
            <w:div w:id="1286078771">
              <w:marLeft w:val="0"/>
              <w:marRight w:val="0"/>
              <w:marTop w:val="0"/>
              <w:marBottom w:val="0"/>
              <w:divBdr>
                <w:top w:val="none" w:sz="0" w:space="0" w:color="auto"/>
                <w:left w:val="none" w:sz="0" w:space="0" w:color="auto"/>
                <w:bottom w:val="none" w:sz="0" w:space="0" w:color="auto"/>
                <w:right w:val="none" w:sz="0" w:space="0" w:color="auto"/>
              </w:divBdr>
              <w:divsChild>
                <w:div w:id="631325132">
                  <w:marLeft w:val="0"/>
                  <w:marRight w:val="0"/>
                  <w:marTop w:val="0"/>
                  <w:marBottom w:val="0"/>
                  <w:divBdr>
                    <w:top w:val="none" w:sz="0" w:space="0" w:color="auto"/>
                    <w:left w:val="none" w:sz="0" w:space="0" w:color="auto"/>
                    <w:bottom w:val="none" w:sz="0" w:space="0" w:color="auto"/>
                    <w:right w:val="none" w:sz="0" w:space="0" w:color="auto"/>
                  </w:divBdr>
                  <w:divsChild>
                    <w:div w:id="2103716331">
                      <w:marLeft w:val="0"/>
                      <w:marRight w:val="0"/>
                      <w:marTop w:val="0"/>
                      <w:marBottom w:val="0"/>
                      <w:divBdr>
                        <w:top w:val="none" w:sz="0" w:space="0" w:color="auto"/>
                        <w:left w:val="none" w:sz="0" w:space="0" w:color="auto"/>
                        <w:bottom w:val="none" w:sz="0" w:space="0" w:color="auto"/>
                        <w:right w:val="none" w:sz="0" w:space="0" w:color="auto"/>
                      </w:divBdr>
                      <w:divsChild>
                        <w:div w:id="1069883711">
                          <w:marLeft w:val="0"/>
                          <w:marRight w:val="0"/>
                          <w:marTop w:val="0"/>
                          <w:marBottom w:val="0"/>
                          <w:divBdr>
                            <w:top w:val="none" w:sz="0" w:space="0" w:color="auto"/>
                            <w:left w:val="none" w:sz="0" w:space="0" w:color="auto"/>
                            <w:bottom w:val="none" w:sz="0" w:space="0" w:color="auto"/>
                            <w:right w:val="none" w:sz="0" w:space="0" w:color="auto"/>
                          </w:divBdr>
                          <w:divsChild>
                            <w:div w:id="1776947937">
                              <w:marLeft w:val="0"/>
                              <w:marRight w:val="0"/>
                              <w:marTop w:val="0"/>
                              <w:marBottom w:val="0"/>
                              <w:divBdr>
                                <w:top w:val="none" w:sz="0" w:space="0" w:color="auto"/>
                                <w:left w:val="none" w:sz="0" w:space="0" w:color="auto"/>
                                <w:bottom w:val="none" w:sz="0" w:space="0" w:color="auto"/>
                                <w:right w:val="none" w:sz="0" w:space="0" w:color="auto"/>
                              </w:divBdr>
                              <w:divsChild>
                                <w:div w:id="768818430">
                                  <w:marLeft w:val="0"/>
                                  <w:marRight w:val="0"/>
                                  <w:marTop w:val="0"/>
                                  <w:marBottom w:val="0"/>
                                  <w:divBdr>
                                    <w:top w:val="none" w:sz="0" w:space="0" w:color="auto"/>
                                    <w:left w:val="none" w:sz="0" w:space="0" w:color="auto"/>
                                    <w:bottom w:val="none" w:sz="0" w:space="0" w:color="auto"/>
                                    <w:right w:val="none" w:sz="0" w:space="0" w:color="auto"/>
                                  </w:divBdr>
                                  <w:divsChild>
                                    <w:div w:id="2059013272">
                                      <w:marLeft w:val="0"/>
                                      <w:marRight w:val="0"/>
                                      <w:marTop w:val="0"/>
                                      <w:marBottom w:val="0"/>
                                      <w:divBdr>
                                        <w:top w:val="none" w:sz="0" w:space="0" w:color="auto"/>
                                        <w:left w:val="none" w:sz="0" w:space="0" w:color="auto"/>
                                        <w:bottom w:val="none" w:sz="0" w:space="0" w:color="auto"/>
                                        <w:right w:val="none" w:sz="0" w:space="0" w:color="auto"/>
                                      </w:divBdr>
                                      <w:divsChild>
                                        <w:div w:id="1438868874">
                                          <w:marLeft w:val="0"/>
                                          <w:marRight w:val="0"/>
                                          <w:marTop w:val="0"/>
                                          <w:marBottom w:val="0"/>
                                          <w:divBdr>
                                            <w:top w:val="none" w:sz="0" w:space="0" w:color="auto"/>
                                            <w:left w:val="none" w:sz="0" w:space="0" w:color="auto"/>
                                            <w:bottom w:val="none" w:sz="0" w:space="0" w:color="auto"/>
                                            <w:right w:val="none" w:sz="0" w:space="0" w:color="auto"/>
                                          </w:divBdr>
                                          <w:divsChild>
                                            <w:div w:id="1837190842">
                                              <w:marLeft w:val="0"/>
                                              <w:marRight w:val="0"/>
                                              <w:marTop w:val="0"/>
                                              <w:marBottom w:val="0"/>
                                              <w:divBdr>
                                                <w:top w:val="none" w:sz="0" w:space="0" w:color="auto"/>
                                                <w:left w:val="none" w:sz="0" w:space="0" w:color="auto"/>
                                                <w:bottom w:val="none" w:sz="0" w:space="0" w:color="auto"/>
                                                <w:right w:val="none" w:sz="0" w:space="0" w:color="auto"/>
                                              </w:divBdr>
                                              <w:divsChild>
                                                <w:div w:id="5309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hyperlink" Target="https://candidates.every.education/Vacancies/Details?advertKey=6addcb23-2342-4001-a953-29493342d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DBCE5-FE23-4584-92B0-1450D58E83E2}">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D666ADB6-A0F3-4610-9C49-4871A6D47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D3955-A869-465F-8564-0D0937FFF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Lyng Hall School</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Faulconbridge</dc:creator>
  <cp:keywords/>
  <dc:description/>
  <cp:lastModifiedBy>Emma Warren</cp:lastModifiedBy>
  <cp:revision>13</cp:revision>
  <cp:lastPrinted>2023-08-17T13:43:00Z</cp:lastPrinted>
  <dcterms:created xsi:type="dcterms:W3CDTF">2025-03-08T09:25:00Z</dcterms:created>
  <dcterms:modified xsi:type="dcterms:W3CDTF">2025-03-14T09:56:00Z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9d225633fc86fbfedeccc0ce3bfcd6cd53f4f69d2a7ca7bcc29f8cc73b6903fd</vt:lpwstr>
  </property>
  <property fmtid="{D5CDD505-2E9C-101B-9397-08002B2CF9AE}" pid="3" name="ContentTypeId">
    <vt:lpwstr>0x010100ABDED7085F496E4B97D8DBFA45BF7F2A</vt:lpwstr>
  </property>
  <property fmtid="{D5CDD505-2E9C-101B-9397-08002B2CF9AE}" pid="4" name="MediaServiceImageTags">
    <vt:lpwstr/>
  </property>
</Properties>
</file>