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28" w:rsidRPr="00756E28" w:rsidRDefault="00756E28" w:rsidP="00756E28">
      <w:pPr>
        <w:spacing w:after="160" w:line="259" w:lineRule="auto"/>
        <w:jc w:val="center"/>
        <w:rPr>
          <w:rFonts w:ascii="Arial" w:eastAsia="Calibri" w:hAnsi="Arial" w:cs="Arial"/>
          <w:caps/>
          <w:sz w:val="28"/>
        </w:rPr>
      </w:pPr>
      <w:r w:rsidRPr="00756E28">
        <w:rPr>
          <w:rFonts w:ascii="Calibri" w:eastAsia="Calibri" w:hAnsi="Calibri" w:cs="Times New Roman"/>
          <w:b/>
          <w:bCs/>
          <w:noProof/>
          <w:lang w:eastAsia="en-GB"/>
        </w:rPr>
        <w:drawing>
          <wp:inline distT="0" distB="0" distL="0" distR="0" wp14:anchorId="4C81CC4E" wp14:editId="2A879D8F">
            <wp:extent cx="731520" cy="906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4D" w:rsidRPr="00EC28F8" w:rsidRDefault="00D22D4D" w:rsidP="00223DAE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  <w:u w:val="single"/>
        </w:rPr>
      </w:pPr>
    </w:p>
    <w:p w:rsidR="00756E28" w:rsidRPr="00EC28F8" w:rsidRDefault="00756E28" w:rsidP="00223DAE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  <w:u w:val="single"/>
        </w:rPr>
      </w:pPr>
      <w:r w:rsidRPr="00EC28F8">
        <w:rPr>
          <w:rFonts w:ascii="Arial" w:eastAsia="Calibri" w:hAnsi="Arial" w:cs="Arial"/>
          <w:b/>
          <w:caps/>
          <w:sz w:val="24"/>
          <w:szCs w:val="24"/>
          <w:u w:val="single"/>
        </w:rPr>
        <w:t xml:space="preserve">Job description – </w:t>
      </w:r>
      <w:r w:rsidR="00F73D79">
        <w:rPr>
          <w:rFonts w:ascii="Arial" w:eastAsia="Calibri" w:hAnsi="Arial" w:cs="Arial"/>
          <w:b/>
          <w:caps/>
          <w:sz w:val="24"/>
          <w:szCs w:val="24"/>
          <w:u w:val="single"/>
        </w:rPr>
        <w:t>LIBRARIAN</w:t>
      </w:r>
    </w:p>
    <w:p w:rsidR="00756E28" w:rsidRDefault="00756E28" w:rsidP="00223DAE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56E28" w:rsidRPr="00EC28F8" w:rsidTr="00F73D79">
        <w:trPr>
          <w:trHeight w:val="477"/>
        </w:trPr>
        <w:tc>
          <w:tcPr>
            <w:tcW w:w="1980" w:type="dxa"/>
            <w:vAlign w:val="center"/>
          </w:tcPr>
          <w:p w:rsidR="00756E28" w:rsidRPr="00EC28F8" w:rsidRDefault="00756E28" w:rsidP="00223DAE">
            <w:pPr>
              <w:tabs>
                <w:tab w:val="left" w:pos="252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28F8">
              <w:rPr>
                <w:rFonts w:ascii="Arial" w:eastAsia="Calibri" w:hAnsi="Arial" w:cs="Arial"/>
                <w:b/>
                <w:sz w:val="24"/>
                <w:szCs w:val="24"/>
              </w:rPr>
              <w:t>Reports to:</w:t>
            </w:r>
          </w:p>
        </w:tc>
        <w:tc>
          <w:tcPr>
            <w:tcW w:w="7036" w:type="dxa"/>
            <w:vAlign w:val="center"/>
          </w:tcPr>
          <w:p w:rsidR="00756E28" w:rsidRPr="00EC28F8" w:rsidRDefault="00F73D79" w:rsidP="00223DAE">
            <w:pPr>
              <w:tabs>
                <w:tab w:val="left" w:pos="2520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Literacy Coordinator</w:t>
            </w:r>
          </w:p>
        </w:tc>
      </w:tr>
      <w:tr w:rsidR="00756E28" w:rsidRPr="00EC28F8" w:rsidTr="00F73D79">
        <w:trPr>
          <w:trHeight w:val="1174"/>
        </w:trPr>
        <w:tc>
          <w:tcPr>
            <w:tcW w:w="1980" w:type="dxa"/>
            <w:vAlign w:val="center"/>
          </w:tcPr>
          <w:p w:rsidR="00756E28" w:rsidRPr="00EC28F8" w:rsidRDefault="00F73D79" w:rsidP="00F73D79">
            <w:pPr>
              <w:tabs>
                <w:tab w:val="left" w:pos="252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Hours/</w:t>
            </w:r>
            <w:r w:rsidR="000860C0" w:rsidRPr="00EC28F8">
              <w:rPr>
                <w:rFonts w:ascii="Arial" w:eastAsia="Calibri" w:hAnsi="Arial" w:cs="Arial"/>
                <w:b/>
                <w:sz w:val="24"/>
                <w:szCs w:val="24"/>
              </w:rPr>
              <w:t>Salary</w:t>
            </w:r>
            <w:r w:rsidR="00756E28" w:rsidRPr="00EC28F8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36" w:type="dxa"/>
            <w:vAlign w:val="center"/>
          </w:tcPr>
          <w:p w:rsidR="00F73D79" w:rsidRPr="00F73D79" w:rsidRDefault="00F73D79" w:rsidP="00F73D79">
            <w:pPr>
              <w:tabs>
                <w:tab w:val="left" w:pos="252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73D79">
              <w:rPr>
                <w:rFonts w:ascii="Arial" w:eastAsia="Calibri" w:hAnsi="Arial" w:cs="Arial"/>
                <w:sz w:val="24"/>
                <w:szCs w:val="24"/>
              </w:rPr>
              <w:t>36 hours per week, term-time only</w:t>
            </w:r>
          </w:p>
          <w:p w:rsidR="00756E28" w:rsidRPr="00EC28F8" w:rsidRDefault="00F73D79" w:rsidP="00F73D79">
            <w:pPr>
              <w:tabs>
                <w:tab w:val="left" w:pos="252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73D79">
              <w:rPr>
                <w:rFonts w:ascii="Arial" w:eastAsia="Calibri" w:hAnsi="Arial" w:cs="Arial"/>
                <w:sz w:val="24"/>
                <w:szCs w:val="24"/>
              </w:rPr>
              <w:t>Salary range 16 -19 (pro-rated pay: £23,119 to £24,391)</w:t>
            </w:r>
          </w:p>
        </w:tc>
      </w:tr>
    </w:tbl>
    <w:p w:rsidR="00D371E3" w:rsidRDefault="00D371E3" w:rsidP="00223DA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73D79" w:rsidRDefault="00F73D79" w:rsidP="00223DA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73D79" w:rsidRPr="00F73D79" w:rsidRDefault="00F73D79" w:rsidP="00F73D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3D79">
        <w:rPr>
          <w:rFonts w:ascii="Arial" w:eastAsia="Calibri" w:hAnsi="Arial" w:cs="Arial"/>
          <w:sz w:val="24"/>
          <w:szCs w:val="24"/>
        </w:rPr>
        <w:t xml:space="preserve">At St James’ Catholic High School, we are committed to promoting high levels of literacy and see reading for pleasure as an integral part of our success. We are </w:t>
      </w:r>
      <w:r>
        <w:rPr>
          <w:rFonts w:ascii="Arial" w:eastAsia="Calibri" w:hAnsi="Arial" w:cs="Arial"/>
          <w:sz w:val="24"/>
          <w:szCs w:val="24"/>
        </w:rPr>
        <w:t xml:space="preserve">looking to appoint an </w:t>
      </w:r>
      <w:r w:rsidRPr="00F73D79">
        <w:rPr>
          <w:rFonts w:ascii="Arial" w:eastAsia="Calibri" w:hAnsi="Arial" w:cs="Arial"/>
          <w:sz w:val="24"/>
          <w:szCs w:val="24"/>
        </w:rPr>
        <w:t>experienced and dedicated School Librarian to manage and further develop our School Library.</w:t>
      </w:r>
    </w:p>
    <w:p w:rsidR="00F73D79" w:rsidRPr="00F73D79" w:rsidRDefault="00F73D79" w:rsidP="00F73D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3D79" w:rsidRPr="00F73D79" w:rsidRDefault="00F73D79" w:rsidP="00F73D7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F73D79">
        <w:rPr>
          <w:rFonts w:ascii="Arial" w:eastAsia="Calibri" w:hAnsi="Arial" w:cs="Arial"/>
          <w:b/>
          <w:sz w:val="24"/>
          <w:szCs w:val="24"/>
          <w:u w:val="single"/>
        </w:rPr>
        <w:t>KEY RESPONSIBILITIES</w:t>
      </w:r>
    </w:p>
    <w:p w:rsidR="00F73D79" w:rsidRPr="00F73D79" w:rsidRDefault="00F73D79" w:rsidP="00F73D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3D79" w:rsidRDefault="00F73D79" w:rsidP="00F73D7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Leadership</w:t>
      </w:r>
    </w:p>
    <w:p w:rsidR="00F73D79" w:rsidRPr="00F73D79" w:rsidRDefault="00F73D79" w:rsidP="00F73D7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73D79" w:rsidRDefault="00F73D79" w:rsidP="00F73D79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F73D79">
        <w:rPr>
          <w:rFonts w:ascii="Arial" w:eastAsia="Calibri" w:hAnsi="Arial" w:cs="Arial"/>
          <w:sz w:val="24"/>
          <w:szCs w:val="24"/>
        </w:rPr>
        <w:t xml:space="preserve">In conjunction with other members of staff, draw up and implement a policy for </w:t>
      </w:r>
      <w:r>
        <w:rPr>
          <w:rFonts w:ascii="Arial" w:eastAsia="Calibri" w:hAnsi="Arial" w:cs="Arial"/>
          <w:sz w:val="24"/>
          <w:szCs w:val="24"/>
        </w:rPr>
        <w:t>our</w:t>
      </w:r>
      <w:r w:rsidRPr="00F73D79">
        <w:rPr>
          <w:rFonts w:ascii="Arial" w:eastAsia="Calibri" w:hAnsi="Arial" w:cs="Arial"/>
          <w:sz w:val="24"/>
          <w:szCs w:val="24"/>
        </w:rPr>
        <w:t xml:space="preserve"> library which reflects the educational aims and school improv</w:t>
      </w:r>
      <w:r>
        <w:rPr>
          <w:rFonts w:ascii="Arial" w:eastAsia="Calibri" w:hAnsi="Arial" w:cs="Arial"/>
          <w:sz w:val="24"/>
          <w:szCs w:val="24"/>
        </w:rPr>
        <w:t>ement objectives of the school</w:t>
      </w:r>
    </w:p>
    <w:p w:rsidR="00F73D79" w:rsidRPr="00F73D79" w:rsidRDefault="00F73D79" w:rsidP="00F73D79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F73D79">
        <w:rPr>
          <w:rFonts w:ascii="Arial" w:eastAsia="Calibri" w:hAnsi="Arial" w:cs="Arial"/>
          <w:sz w:val="24"/>
          <w:szCs w:val="24"/>
        </w:rPr>
        <w:t xml:space="preserve">To monitor the effectiveness of the policy on a regular basis. </w:t>
      </w:r>
    </w:p>
    <w:p w:rsidR="00F73D79" w:rsidRPr="00F73D79" w:rsidRDefault="00F73D79" w:rsidP="00F73D79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F73D79">
        <w:rPr>
          <w:rFonts w:ascii="Arial" w:eastAsia="Calibri" w:hAnsi="Arial" w:cs="Arial"/>
          <w:sz w:val="24"/>
          <w:szCs w:val="24"/>
        </w:rPr>
        <w:t>Develop current awareness of children's literature and developments in education and librarianship, including attendance at School Librarian meetings, book selection meetings and courses as appropriate.</w:t>
      </w:r>
    </w:p>
    <w:p w:rsidR="00F73D79" w:rsidRPr="00F73D79" w:rsidRDefault="00F73D79" w:rsidP="00F73D79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F73D79">
        <w:rPr>
          <w:rFonts w:ascii="Arial" w:eastAsia="Calibri" w:hAnsi="Arial" w:cs="Arial"/>
          <w:sz w:val="24"/>
          <w:szCs w:val="24"/>
        </w:rPr>
        <w:t>Plan and implement activities in celebration of key literary events; stimulate innovation, inform and inspire the school community through a range of media and technologies, in liaison with relevant co-curricular staff</w:t>
      </w:r>
      <w:r>
        <w:rPr>
          <w:rFonts w:ascii="Arial" w:eastAsia="Calibri" w:hAnsi="Arial" w:cs="Arial"/>
          <w:sz w:val="24"/>
          <w:szCs w:val="24"/>
        </w:rPr>
        <w:t xml:space="preserve">, teaching staff, and external </w:t>
      </w:r>
      <w:r w:rsidRPr="00F73D79">
        <w:rPr>
          <w:rFonts w:ascii="Arial" w:eastAsia="Calibri" w:hAnsi="Arial" w:cs="Arial"/>
          <w:sz w:val="24"/>
          <w:szCs w:val="24"/>
        </w:rPr>
        <w:t xml:space="preserve">bodies. </w:t>
      </w:r>
    </w:p>
    <w:p w:rsidR="00F73D79" w:rsidRPr="00F73D79" w:rsidRDefault="00F73D79" w:rsidP="00F73D79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F73D79">
        <w:rPr>
          <w:rFonts w:ascii="Arial" w:eastAsia="Calibri" w:hAnsi="Arial" w:cs="Arial"/>
          <w:sz w:val="24"/>
          <w:szCs w:val="24"/>
        </w:rPr>
        <w:t>Support curriculum development by liaising with representatives from all subject departments.</w:t>
      </w:r>
    </w:p>
    <w:p w:rsidR="00F73D79" w:rsidRPr="00F73D79" w:rsidRDefault="00F73D79" w:rsidP="00F73D79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F73D79">
        <w:rPr>
          <w:rFonts w:ascii="Arial" w:eastAsia="Calibri" w:hAnsi="Arial" w:cs="Arial"/>
          <w:sz w:val="24"/>
          <w:szCs w:val="24"/>
        </w:rPr>
        <w:t xml:space="preserve">Lead reading initiatives such as </w:t>
      </w:r>
      <w:proofErr w:type="spellStart"/>
      <w:r w:rsidRPr="00F73D79">
        <w:rPr>
          <w:rFonts w:ascii="Arial" w:eastAsia="Calibri" w:hAnsi="Arial" w:cs="Arial"/>
          <w:sz w:val="24"/>
          <w:szCs w:val="24"/>
        </w:rPr>
        <w:t>Bookbuzz</w:t>
      </w:r>
      <w:proofErr w:type="spellEnd"/>
      <w:r w:rsidRPr="00F73D79">
        <w:rPr>
          <w:rFonts w:ascii="Arial" w:eastAsia="Calibri" w:hAnsi="Arial" w:cs="Arial"/>
          <w:sz w:val="24"/>
          <w:szCs w:val="24"/>
        </w:rPr>
        <w:t>.</w:t>
      </w:r>
    </w:p>
    <w:p w:rsidR="00F73D79" w:rsidRPr="00F73D79" w:rsidRDefault="00F73D79" w:rsidP="00F73D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3D79" w:rsidRDefault="00F73D79" w:rsidP="00F73D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3D79">
        <w:rPr>
          <w:rFonts w:ascii="Arial" w:eastAsia="Calibri" w:hAnsi="Arial" w:cs="Arial"/>
          <w:b/>
          <w:sz w:val="24"/>
          <w:szCs w:val="24"/>
        </w:rPr>
        <w:t>Management</w:t>
      </w:r>
    </w:p>
    <w:p w:rsidR="00F73D79" w:rsidRPr="00F73D79" w:rsidRDefault="00F73D79" w:rsidP="00F73D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3D79" w:rsidRPr="00F73D79" w:rsidRDefault="00F73D79" w:rsidP="00F73D79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F73D79">
        <w:rPr>
          <w:rFonts w:ascii="Arial" w:eastAsia="Calibri" w:hAnsi="Arial" w:cs="Arial"/>
          <w:sz w:val="24"/>
          <w:szCs w:val="24"/>
        </w:rPr>
        <w:t>Select, acquire, organise, promote and maintain books and other relevant resources to support the reading needs of pupils of all ages and abilities within the school.</w:t>
      </w:r>
    </w:p>
    <w:p w:rsidR="00F73D79" w:rsidRPr="00F73D79" w:rsidRDefault="00F73D79" w:rsidP="00F73D79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F73D79">
        <w:rPr>
          <w:rFonts w:ascii="Arial" w:eastAsia="Calibri" w:hAnsi="Arial" w:cs="Arial"/>
          <w:sz w:val="24"/>
          <w:szCs w:val="24"/>
        </w:rPr>
        <w:t>Develop the digital/e-library resource offering and how it can be best utilised by staff and students.</w:t>
      </w:r>
    </w:p>
    <w:p w:rsidR="00F73D79" w:rsidRPr="00F73D79" w:rsidRDefault="00F73D79" w:rsidP="00F73D79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F73D79">
        <w:rPr>
          <w:rFonts w:ascii="Arial" w:eastAsia="Calibri" w:hAnsi="Arial" w:cs="Arial"/>
          <w:sz w:val="24"/>
          <w:szCs w:val="24"/>
        </w:rPr>
        <w:t xml:space="preserve">Review, arrange and improve the systematic indexing, classification and cataloguing of all library resources for staff and students as appropriate. </w:t>
      </w:r>
    </w:p>
    <w:p w:rsidR="00F73D79" w:rsidRPr="00F73D79" w:rsidRDefault="00F73D79" w:rsidP="00F73D79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F73D79">
        <w:rPr>
          <w:rFonts w:ascii="Arial" w:eastAsia="Calibri" w:hAnsi="Arial" w:cs="Arial"/>
          <w:sz w:val="24"/>
          <w:szCs w:val="24"/>
        </w:rPr>
        <w:t>Ensure high standards of display and promotional materials to enhance the appearance of the library; provide an attractive environment conducive to study and reading for pleasure.</w:t>
      </w:r>
    </w:p>
    <w:p w:rsidR="00F73D79" w:rsidRPr="00F73D79" w:rsidRDefault="00F73D79" w:rsidP="00F73D79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F73D79">
        <w:rPr>
          <w:rFonts w:ascii="Arial" w:eastAsia="Calibri" w:hAnsi="Arial" w:cs="Arial"/>
          <w:sz w:val="24"/>
          <w:szCs w:val="24"/>
        </w:rPr>
        <w:t>Organise and deliver library induction sessions for pupils on the use of library resources. Develop the information retrieval skills of pupils and</w:t>
      </w:r>
      <w:r>
        <w:rPr>
          <w:rFonts w:ascii="Arial" w:eastAsia="Calibri" w:hAnsi="Arial" w:cs="Arial"/>
          <w:sz w:val="24"/>
          <w:szCs w:val="24"/>
        </w:rPr>
        <w:t xml:space="preserve"> staff to allow them to access </w:t>
      </w:r>
      <w:r w:rsidRPr="00F73D79">
        <w:rPr>
          <w:rFonts w:ascii="Arial" w:eastAsia="Calibri" w:hAnsi="Arial" w:cs="Arial"/>
          <w:sz w:val="24"/>
          <w:szCs w:val="24"/>
        </w:rPr>
        <w:t xml:space="preserve">information effectively in both paper and electronic form. </w:t>
      </w:r>
    </w:p>
    <w:p w:rsidR="00F73D79" w:rsidRPr="00F73D79" w:rsidRDefault="00F73D79" w:rsidP="00F73D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3D79" w:rsidRPr="00F73D79" w:rsidRDefault="00F73D79" w:rsidP="00F73D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3D79" w:rsidRPr="00F73D79" w:rsidRDefault="00F73D79" w:rsidP="00F73D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3D79" w:rsidRDefault="00F73D79" w:rsidP="00F73D7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Support and S</w:t>
      </w:r>
      <w:r w:rsidRPr="00F73D79">
        <w:rPr>
          <w:rFonts w:ascii="Arial" w:eastAsia="Calibri" w:hAnsi="Arial" w:cs="Arial"/>
          <w:b/>
          <w:sz w:val="24"/>
          <w:szCs w:val="24"/>
        </w:rPr>
        <w:t>upervision</w:t>
      </w:r>
    </w:p>
    <w:p w:rsidR="00F73D79" w:rsidRPr="00F73D79" w:rsidRDefault="00F73D79" w:rsidP="00F73D7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73D79" w:rsidRPr="00F73D79" w:rsidRDefault="00F73D79" w:rsidP="00F73D79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F73D79">
        <w:rPr>
          <w:rFonts w:ascii="Arial" w:eastAsia="Calibri" w:hAnsi="Arial" w:cs="Arial"/>
          <w:sz w:val="24"/>
          <w:szCs w:val="24"/>
        </w:rPr>
        <w:t>Supervise pupils in the library and ensure behaviour is in keeping with school policy and ethos.</w:t>
      </w:r>
    </w:p>
    <w:p w:rsidR="00F73D79" w:rsidRPr="00F73D79" w:rsidRDefault="00F73D79" w:rsidP="00F73D79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F73D79">
        <w:rPr>
          <w:rFonts w:ascii="Arial" w:eastAsia="Calibri" w:hAnsi="Arial" w:cs="Arial"/>
          <w:sz w:val="24"/>
          <w:szCs w:val="24"/>
        </w:rPr>
        <w:t>Support the Accelerated Reading programme and help monitor reading reports and STAR Reading test data.</w:t>
      </w:r>
    </w:p>
    <w:p w:rsidR="00F73D79" w:rsidRPr="00F73D79" w:rsidRDefault="00F73D79" w:rsidP="00F73D79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F73D79">
        <w:rPr>
          <w:rFonts w:ascii="Arial" w:eastAsia="Calibri" w:hAnsi="Arial" w:cs="Arial"/>
          <w:sz w:val="24"/>
          <w:szCs w:val="24"/>
        </w:rPr>
        <w:t xml:space="preserve">Liaise with the Literacy Coordinator to meet the needs of whole-school literacy and support Literacy SIP vision. </w:t>
      </w:r>
    </w:p>
    <w:p w:rsidR="00F73D79" w:rsidRPr="00F73D79" w:rsidRDefault="00F73D79" w:rsidP="00F73D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3D79" w:rsidRDefault="00F73D79" w:rsidP="00F73D7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73D79">
        <w:rPr>
          <w:rFonts w:ascii="Arial" w:eastAsia="Calibri" w:hAnsi="Arial" w:cs="Arial"/>
          <w:b/>
          <w:sz w:val="24"/>
          <w:szCs w:val="24"/>
        </w:rPr>
        <w:t>Professional Development</w:t>
      </w:r>
    </w:p>
    <w:p w:rsidR="00F73D79" w:rsidRPr="00F73D79" w:rsidRDefault="00F73D79" w:rsidP="00F73D7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73D79" w:rsidRPr="00F73D79" w:rsidRDefault="00F73D79" w:rsidP="00F73D79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F73D79">
        <w:rPr>
          <w:rFonts w:ascii="Arial" w:eastAsia="Calibri" w:hAnsi="Arial" w:cs="Arial"/>
          <w:sz w:val="24"/>
          <w:szCs w:val="24"/>
        </w:rPr>
        <w:t xml:space="preserve">Engage with professional bodies to </w:t>
      </w:r>
      <w:r>
        <w:rPr>
          <w:rFonts w:ascii="Arial" w:eastAsia="Calibri" w:hAnsi="Arial" w:cs="Arial"/>
          <w:sz w:val="24"/>
          <w:szCs w:val="24"/>
        </w:rPr>
        <w:t xml:space="preserve">stay abreast with professional </w:t>
      </w:r>
      <w:r w:rsidRPr="00F73D79">
        <w:rPr>
          <w:rFonts w:ascii="Arial" w:eastAsia="Calibri" w:hAnsi="Arial" w:cs="Arial"/>
          <w:sz w:val="24"/>
          <w:szCs w:val="24"/>
        </w:rPr>
        <w:t>developments in School Libraries as appropriate.</w:t>
      </w:r>
    </w:p>
    <w:p w:rsidR="00F73D79" w:rsidRPr="00F73D79" w:rsidRDefault="00F73D79" w:rsidP="00F73D79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F73D79">
        <w:rPr>
          <w:rFonts w:ascii="Arial" w:eastAsia="Calibri" w:hAnsi="Arial" w:cs="Arial"/>
          <w:sz w:val="24"/>
          <w:szCs w:val="24"/>
        </w:rPr>
        <w:t xml:space="preserve">Complete Accelerated Reading and </w:t>
      </w:r>
      <w:proofErr w:type="spellStart"/>
      <w:r w:rsidRPr="00F73D79">
        <w:rPr>
          <w:rFonts w:ascii="Arial" w:eastAsia="Calibri" w:hAnsi="Arial" w:cs="Arial"/>
          <w:sz w:val="24"/>
          <w:szCs w:val="24"/>
        </w:rPr>
        <w:t>myON</w:t>
      </w:r>
      <w:proofErr w:type="spellEnd"/>
      <w:r w:rsidRPr="00F73D79">
        <w:rPr>
          <w:rFonts w:ascii="Arial" w:eastAsia="Calibri" w:hAnsi="Arial" w:cs="Arial"/>
          <w:sz w:val="24"/>
          <w:szCs w:val="24"/>
        </w:rPr>
        <w:t xml:space="preserve"> training along with any other digital literacy support as directed.</w:t>
      </w:r>
    </w:p>
    <w:p w:rsidR="00EC28F8" w:rsidRPr="00F73D79" w:rsidRDefault="00EC28F8" w:rsidP="00F73D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C28F8" w:rsidRPr="00F73D79" w:rsidRDefault="00EC28F8" w:rsidP="00F73D7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F73D79">
        <w:rPr>
          <w:rFonts w:ascii="Arial" w:hAnsi="Arial" w:cs="Arial"/>
          <w:sz w:val="24"/>
          <w:szCs w:val="24"/>
          <w:lang w:eastAsia="en-GB"/>
        </w:rPr>
        <w:t>All staff at St James’ play a crucial role in ensuring that no child is left behind and that every young person has what they need to live their life to the full.</w:t>
      </w:r>
    </w:p>
    <w:p w:rsidR="00EC28F8" w:rsidRPr="00F73D79" w:rsidRDefault="00EC28F8" w:rsidP="00F73D79">
      <w:pPr>
        <w:spacing w:after="0" w:line="240" w:lineRule="auto"/>
        <w:jc w:val="both"/>
        <w:rPr>
          <w:lang w:eastAsia="en-GB"/>
        </w:rPr>
      </w:pPr>
    </w:p>
    <w:p w:rsidR="00EC28F8" w:rsidRPr="00F73D79" w:rsidRDefault="00EC28F8" w:rsidP="00F73D7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:rsidR="00EC28F8" w:rsidRPr="00F73D79" w:rsidRDefault="00EC28F8" w:rsidP="00F73D7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:rsidR="00EC28F8" w:rsidRPr="00F73D79" w:rsidRDefault="00EC28F8" w:rsidP="00F73D7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F73D79">
        <w:rPr>
          <w:rFonts w:ascii="Arial" w:hAnsi="Arial" w:cs="Arial"/>
          <w:sz w:val="24"/>
          <w:szCs w:val="24"/>
          <w:lang w:eastAsia="en-GB"/>
        </w:rPr>
        <w:t>I confirm that I have read and understood all aspects of this job description.</w:t>
      </w:r>
    </w:p>
    <w:p w:rsidR="00EC28F8" w:rsidRPr="00F73D79" w:rsidRDefault="00EC28F8" w:rsidP="00F73D7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:rsidR="00EC28F8" w:rsidRPr="00F73D79" w:rsidRDefault="00EC28F8" w:rsidP="00F73D7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:rsidR="00EC28F8" w:rsidRPr="00F73D79" w:rsidRDefault="00EC28F8" w:rsidP="00F73D7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:rsidR="00EC28F8" w:rsidRDefault="00EC28F8" w:rsidP="00F73D7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F73D79">
        <w:rPr>
          <w:rFonts w:ascii="Arial" w:hAnsi="Arial" w:cs="Arial"/>
          <w:sz w:val="24"/>
          <w:szCs w:val="24"/>
          <w:lang w:eastAsia="en-GB"/>
        </w:rPr>
        <w:t>Name……………………………   Signed ……….……………  Date………………………..</w:t>
      </w:r>
    </w:p>
    <w:p w:rsidR="00F73D79" w:rsidRDefault="00F73D79" w:rsidP="00F73D7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:rsidR="00F73D79" w:rsidRDefault="00F73D79" w:rsidP="00F73D7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:rsidR="00F73D79" w:rsidRDefault="00F73D79" w:rsidP="00F73D7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:rsidR="008C5A70" w:rsidRDefault="008C5A7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br w:type="page"/>
      </w:r>
    </w:p>
    <w:p w:rsidR="008C5A70" w:rsidRPr="00756E28" w:rsidRDefault="008C5A70" w:rsidP="008C5A70">
      <w:pPr>
        <w:spacing w:after="160" w:line="259" w:lineRule="auto"/>
        <w:jc w:val="center"/>
        <w:rPr>
          <w:rFonts w:ascii="Arial" w:eastAsia="Calibri" w:hAnsi="Arial" w:cs="Arial"/>
          <w:caps/>
          <w:sz w:val="28"/>
        </w:rPr>
      </w:pPr>
      <w:r w:rsidRPr="00756E28">
        <w:rPr>
          <w:rFonts w:ascii="Calibri" w:eastAsia="Calibri" w:hAnsi="Calibri" w:cs="Times New Roman"/>
          <w:b/>
          <w:bCs/>
          <w:noProof/>
          <w:lang w:eastAsia="en-GB"/>
        </w:rPr>
        <w:drawing>
          <wp:inline distT="0" distB="0" distL="0" distR="0" wp14:anchorId="3988F042" wp14:editId="5575EFEA">
            <wp:extent cx="731520" cy="906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70" w:rsidRPr="00EC28F8" w:rsidRDefault="008C5A70" w:rsidP="008C5A70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  <w:u w:val="single"/>
        </w:rPr>
      </w:pPr>
      <w:r>
        <w:rPr>
          <w:rFonts w:ascii="Arial" w:eastAsia="Calibri" w:hAnsi="Arial" w:cs="Arial"/>
          <w:b/>
          <w:caps/>
          <w:sz w:val="24"/>
          <w:szCs w:val="24"/>
          <w:u w:val="single"/>
        </w:rPr>
        <w:t>PERSON SPECIFICATION</w:t>
      </w:r>
      <w:r w:rsidRPr="00EC28F8">
        <w:rPr>
          <w:rFonts w:ascii="Arial" w:eastAsia="Calibri" w:hAnsi="Arial" w:cs="Arial"/>
          <w:b/>
          <w:caps/>
          <w:sz w:val="24"/>
          <w:szCs w:val="24"/>
          <w:u w:val="single"/>
        </w:rPr>
        <w:t xml:space="preserve"> – </w:t>
      </w:r>
      <w:r>
        <w:rPr>
          <w:rFonts w:ascii="Arial" w:eastAsia="Calibri" w:hAnsi="Arial" w:cs="Arial"/>
          <w:b/>
          <w:caps/>
          <w:sz w:val="24"/>
          <w:szCs w:val="24"/>
          <w:u w:val="single"/>
        </w:rPr>
        <w:t>LIBRARIAN</w:t>
      </w:r>
    </w:p>
    <w:p w:rsidR="00F73D79" w:rsidRPr="00F73D79" w:rsidRDefault="00F73D79" w:rsidP="00F73D7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tbl>
      <w:tblPr>
        <w:tblW w:w="10774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1418"/>
        <w:gridCol w:w="1417"/>
        <w:gridCol w:w="2977"/>
      </w:tblGrid>
      <w:tr w:rsidR="000940A0" w:rsidRPr="008C5A70" w:rsidTr="000940A0"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Pr="008C5A70" w:rsidRDefault="008C5A7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en-GB"/>
              </w:rPr>
            </w:pPr>
            <w:r w:rsidRPr="008C5A70">
              <w:rPr>
                <w:rFonts w:ascii="Arial" w:eastAsia="Arial" w:hAnsi="Arial" w:cs="Arial"/>
                <w:b/>
                <w:lang w:eastAsia="en-GB"/>
              </w:rPr>
              <w:t>CRITERIA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Pr="008C5A70" w:rsidRDefault="008C5A7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6" w:right="-97"/>
              <w:jc w:val="center"/>
              <w:rPr>
                <w:rFonts w:ascii="Arial" w:eastAsia="Arial" w:hAnsi="Arial" w:cs="Arial"/>
                <w:b/>
                <w:lang w:eastAsia="en-GB"/>
              </w:rPr>
            </w:pPr>
            <w:r w:rsidRPr="008C5A70">
              <w:rPr>
                <w:rFonts w:ascii="Arial" w:eastAsia="Arial" w:hAnsi="Arial" w:cs="Arial"/>
                <w:b/>
                <w:lang w:eastAsia="en-GB"/>
              </w:rPr>
              <w:t>ESSENTIAL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Pr="008C5A70" w:rsidRDefault="008C5A7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6" w:right="-97"/>
              <w:jc w:val="center"/>
              <w:rPr>
                <w:rFonts w:ascii="Arial" w:eastAsia="Arial" w:hAnsi="Arial" w:cs="Arial"/>
                <w:b/>
                <w:lang w:eastAsia="en-GB"/>
              </w:rPr>
            </w:pPr>
            <w:r w:rsidRPr="008C5A70">
              <w:rPr>
                <w:rFonts w:ascii="Arial" w:eastAsia="Arial" w:hAnsi="Arial" w:cs="Arial"/>
                <w:b/>
                <w:lang w:eastAsia="en-GB"/>
              </w:rPr>
              <w:t>DESIRABLE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Pr="008C5A70" w:rsidRDefault="008C5A70" w:rsidP="000940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en-GB"/>
              </w:rPr>
            </w:pPr>
            <w:r w:rsidRPr="008C5A70">
              <w:rPr>
                <w:rFonts w:ascii="Arial" w:eastAsia="Arial" w:hAnsi="Arial" w:cs="Arial"/>
                <w:b/>
                <w:lang w:eastAsia="en-GB"/>
              </w:rPr>
              <w:t>Method of Assessment</w:t>
            </w:r>
          </w:p>
        </w:tc>
      </w:tr>
      <w:tr w:rsidR="008C5A70" w:rsidRPr="008C5A70" w:rsidTr="000940A0">
        <w:trPr>
          <w:trHeight w:val="205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Pr="008C5A70" w:rsidRDefault="008C5A70" w:rsidP="000940A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lang w:eastAsia="en-GB"/>
              </w:rPr>
            </w:pPr>
            <w:r w:rsidRPr="008C5A70">
              <w:rPr>
                <w:rFonts w:ascii="Arial" w:eastAsia="Arial" w:hAnsi="Arial" w:cs="Arial"/>
                <w:b/>
                <w:lang w:eastAsia="en-GB"/>
              </w:rPr>
              <w:t>EDUCATION/QUALIFICATIONS</w:t>
            </w:r>
          </w:p>
        </w:tc>
      </w:tr>
      <w:tr w:rsidR="008C5A70" w:rsidRPr="008C5A70" w:rsidTr="000940A0">
        <w:trPr>
          <w:trHeight w:val="4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Pr="008C5A70" w:rsidRDefault="008C5A70" w:rsidP="000940A0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Arial" w:eastAsia="Arial" w:hAnsi="Arial" w:cs="Arial"/>
                <w:lang w:eastAsia="en-GB"/>
              </w:rPr>
              <w:t>Librarianship qualification either degree, postgraduate or equivalent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70" w:rsidRPr="008C5A70" w:rsidRDefault="008C5A7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Segoe UI Symbol" w:eastAsia="Arial Unicode MS" w:hAnsi="Segoe UI Symbol" w:cs="Segoe UI Symbol"/>
                <w:lang w:eastAsia="en-GB"/>
              </w:rPr>
              <w:t>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70" w:rsidRPr="008C5A70" w:rsidRDefault="008C5A70" w:rsidP="000940A0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70" w:rsidRPr="008C5A70" w:rsidRDefault="008C5A7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Arial" w:eastAsia="Arial" w:hAnsi="Arial" w:cs="Arial"/>
                <w:lang w:eastAsia="en-GB"/>
              </w:rPr>
              <w:t>Application</w:t>
            </w:r>
          </w:p>
        </w:tc>
      </w:tr>
      <w:tr w:rsidR="008C5A70" w:rsidRPr="008C5A70" w:rsidTr="000940A0">
        <w:trPr>
          <w:trHeight w:val="1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Pr="008C5A70" w:rsidRDefault="008C5A70" w:rsidP="000940A0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Arial" w:eastAsia="Arial" w:hAnsi="Arial" w:cs="Arial"/>
                <w:lang w:eastAsia="en-GB"/>
              </w:rPr>
              <w:t>MCILIP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70" w:rsidRPr="008C5A70" w:rsidRDefault="008C5A7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egoe UI Symbol" w:eastAsia="Arial Unicode MS" w:hAnsi="Segoe UI Symbol" w:cs="Segoe UI Symbol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70" w:rsidRPr="008C5A70" w:rsidRDefault="008C5A7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Segoe UI Symbol" w:eastAsia="Arial Unicode MS" w:hAnsi="Segoe UI Symbol" w:cs="Segoe UI Symbol"/>
                <w:lang w:eastAsia="en-GB"/>
              </w:rPr>
              <w:t>✓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70" w:rsidRPr="008C5A70" w:rsidRDefault="008C5A7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Arial" w:eastAsia="Arial" w:hAnsi="Arial" w:cs="Arial"/>
                <w:lang w:eastAsia="en-GB"/>
              </w:rPr>
              <w:t>Application/interview</w:t>
            </w:r>
          </w:p>
        </w:tc>
      </w:tr>
      <w:tr w:rsidR="008C5A70" w:rsidRPr="008C5A70" w:rsidTr="000940A0">
        <w:trPr>
          <w:trHeight w:val="233"/>
        </w:trPr>
        <w:tc>
          <w:tcPr>
            <w:tcW w:w="10774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70" w:rsidRPr="008C5A70" w:rsidRDefault="008C5A7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lang w:eastAsia="en-GB"/>
              </w:rPr>
            </w:pPr>
            <w:r w:rsidRPr="008C5A70">
              <w:rPr>
                <w:rFonts w:ascii="Arial" w:eastAsia="Arial" w:hAnsi="Arial" w:cs="Arial"/>
                <w:b/>
                <w:lang w:eastAsia="en-GB"/>
              </w:rPr>
              <w:t>EXPERIENCE</w:t>
            </w:r>
          </w:p>
        </w:tc>
      </w:tr>
      <w:tr w:rsidR="008C5A70" w:rsidRPr="008C5A70" w:rsidTr="000940A0">
        <w:trPr>
          <w:trHeight w:val="325"/>
        </w:trPr>
        <w:tc>
          <w:tcPr>
            <w:tcW w:w="4962" w:type="dxa"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Pr="008C5A70" w:rsidRDefault="008C5A70" w:rsidP="000940A0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Arial" w:eastAsia="Arial" w:hAnsi="Arial" w:cs="Arial"/>
                <w:lang w:eastAsia="en-GB"/>
              </w:rPr>
              <w:t xml:space="preserve">Previous experience of working in a library  </w:t>
            </w:r>
          </w:p>
        </w:tc>
        <w:tc>
          <w:tcPr>
            <w:tcW w:w="1418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70" w:rsidRPr="008C5A70" w:rsidRDefault="008C5A70" w:rsidP="000940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Segoe UI Symbol" w:eastAsia="Arial Unicode MS" w:hAnsi="Segoe UI Symbol" w:cs="Segoe UI Symbol"/>
                <w:lang w:eastAsia="en-GB"/>
              </w:rPr>
              <w:t>✓</w:t>
            </w:r>
          </w:p>
        </w:tc>
        <w:tc>
          <w:tcPr>
            <w:tcW w:w="1417" w:type="dxa"/>
            <w:tcBorders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8C5A70" w:rsidRPr="008C5A70" w:rsidRDefault="008C5A70" w:rsidP="000940A0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70" w:rsidRPr="008C5A70" w:rsidRDefault="008C5A70" w:rsidP="000940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Arial" w:eastAsia="Arial" w:hAnsi="Arial" w:cs="Arial"/>
                <w:lang w:eastAsia="en-GB"/>
              </w:rPr>
              <w:t>Application/interview</w:t>
            </w:r>
          </w:p>
        </w:tc>
      </w:tr>
      <w:tr w:rsidR="008C5A70" w:rsidRPr="008C5A70" w:rsidTr="000940A0">
        <w:trPr>
          <w:trHeight w:val="635"/>
        </w:trPr>
        <w:tc>
          <w:tcPr>
            <w:tcW w:w="4962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Pr="008C5A70" w:rsidRDefault="008C5A70" w:rsidP="000940A0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Arial" w:eastAsia="Arial" w:hAnsi="Arial" w:cs="Arial"/>
                <w:lang w:eastAsia="en-GB"/>
              </w:rPr>
              <w:t>Experience of working with young people and meeting their particular needs and requirements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70" w:rsidRPr="008C5A70" w:rsidRDefault="008C5A7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8C5A70" w:rsidRPr="008C5A70" w:rsidRDefault="008C5A70" w:rsidP="000940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Segoe UI Symbol" w:eastAsia="Arial Unicode MS" w:hAnsi="Segoe UI Symbol" w:cs="Segoe UI Symbol"/>
                <w:lang w:eastAsia="en-GB"/>
              </w:rPr>
              <w:t>✓</w:t>
            </w:r>
          </w:p>
          <w:p w:rsidR="008C5A70" w:rsidRPr="008C5A70" w:rsidRDefault="008C5A7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70" w:rsidRPr="008C5A70" w:rsidRDefault="008C5A70" w:rsidP="000940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</w:tr>
      <w:tr w:rsidR="008C5A70" w:rsidRPr="008C5A70" w:rsidTr="000940A0">
        <w:trPr>
          <w:trHeight w:val="473"/>
        </w:trPr>
        <w:tc>
          <w:tcPr>
            <w:tcW w:w="4962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Pr="008C5A70" w:rsidRDefault="008C5A70" w:rsidP="000940A0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Arial" w:eastAsia="Arial" w:hAnsi="Arial" w:cs="Arial"/>
                <w:lang w:eastAsia="en-GB"/>
              </w:rPr>
              <w:t>Experience of utilising ICT and skills to access and retrieve information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70" w:rsidRPr="008C5A70" w:rsidRDefault="008C5A7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Segoe UI Symbol" w:eastAsia="Arial" w:hAnsi="Segoe UI Symbol" w:cs="Segoe UI Symbol"/>
                <w:lang w:eastAsia="en-GB"/>
              </w:rPr>
              <w:t>✓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8C5A70" w:rsidRPr="008C5A70" w:rsidRDefault="008C5A7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70" w:rsidRPr="008C5A70" w:rsidRDefault="008C5A70" w:rsidP="000940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</w:tr>
      <w:tr w:rsidR="008C5A70" w:rsidRPr="008C5A70" w:rsidTr="000940A0">
        <w:trPr>
          <w:trHeight w:val="455"/>
        </w:trPr>
        <w:tc>
          <w:tcPr>
            <w:tcW w:w="4962" w:type="dxa"/>
            <w:tcBorders>
              <w:top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A70" w:rsidRPr="008C5A70" w:rsidRDefault="008C5A70" w:rsidP="000940A0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Arial" w:eastAsia="Arial" w:hAnsi="Arial" w:cs="Arial"/>
                <w:lang w:eastAsia="en-GB"/>
              </w:rPr>
              <w:t xml:space="preserve">Experience using Accelerated Reader and/or </w:t>
            </w:r>
            <w:proofErr w:type="spellStart"/>
            <w:r w:rsidRPr="008C5A70">
              <w:rPr>
                <w:rFonts w:ascii="Arial" w:eastAsia="Arial" w:hAnsi="Arial" w:cs="Arial"/>
                <w:lang w:eastAsia="en-GB"/>
              </w:rPr>
              <w:t>myON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70" w:rsidRPr="008C5A70" w:rsidRDefault="008C5A7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8C5A70" w:rsidRPr="008C5A70" w:rsidRDefault="008C5A70" w:rsidP="000940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Segoe UI Symbol" w:eastAsia="Arial Unicode MS" w:hAnsi="Segoe UI Symbol" w:cs="Segoe UI Symbol"/>
                <w:lang w:eastAsia="en-GB"/>
              </w:rPr>
              <w:t>✓</w:t>
            </w:r>
          </w:p>
          <w:p w:rsidR="008C5A70" w:rsidRPr="008C5A70" w:rsidRDefault="008C5A7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70" w:rsidRPr="008C5A70" w:rsidRDefault="008C5A70" w:rsidP="000940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</w:tr>
      <w:tr w:rsidR="008C5A70" w:rsidRPr="008C5A70" w:rsidTr="000940A0">
        <w:trPr>
          <w:trHeight w:val="273"/>
        </w:trPr>
        <w:tc>
          <w:tcPr>
            <w:tcW w:w="1077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A70" w:rsidRPr="008C5A70" w:rsidRDefault="008C5A7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lang w:eastAsia="en-GB"/>
              </w:rPr>
            </w:pPr>
            <w:bookmarkStart w:id="0" w:name="_GoBack"/>
            <w:r w:rsidRPr="008C5A70">
              <w:rPr>
                <w:rFonts w:ascii="Arial" w:eastAsia="Arial" w:hAnsi="Arial" w:cs="Arial"/>
                <w:b/>
                <w:lang w:eastAsia="en-GB"/>
              </w:rPr>
              <w:t>KNOWLEDGE &amp; SKILLS</w:t>
            </w:r>
          </w:p>
        </w:tc>
      </w:tr>
      <w:bookmarkEnd w:id="0"/>
      <w:tr w:rsidR="000940A0" w:rsidRPr="008C5A70" w:rsidTr="000940A0">
        <w:trPr>
          <w:trHeight w:val="473"/>
        </w:trPr>
        <w:tc>
          <w:tcPr>
            <w:tcW w:w="4962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A0" w:rsidRPr="008C5A70" w:rsidRDefault="000940A0" w:rsidP="000940A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Arial" w:eastAsia="Arial" w:hAnsi="Arial" w:cs="Arial"/>
                <w:lang w:eastAsia="en-GB"/>
              </w:rPr>
              <w:t>Knowledge of young people’s fiction and ability to match books to readers</w:t>
            </w:r>
          </w:p>
        </w:tc>
        <w:tc>
          <w:tcPr>
            <w:tcW w:w="1418" w:type="dxa"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A0" w:rsidRPr="008C5A70" w:rsidRDefault="000940A0" w:rsidP="000940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Segoe UI Symbol" w:eastAsia="Arial" w:hAnsi="Segoe UI Symbol" w:cs="Segoe UI Symbol"/>
                <w:lang w:eastAsia="en-GB"/>
              </w:rPr>
              <w:t>✓</w:t>
            </w:r>
          </w:p>
        </w:tc>
        <w:tc>
          <w:tcPr>
            <w:tcW w:w="1417" w:type="dxa"/>
            <w:tcBorders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0940A0" w:rsidRPr="008C5A70" w:rsidRDefault="000940A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A0" w:rsidRPr="008C5A70" w:rsidRDefault="000940A0" w:rsidP="000940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Arial" w:eastAsia="Arial" w:hAnsi="Arial" w:cs="Arial"/>
                <w:lang w:eastAsia="en-GB"/>
              </w:rPr>
              <w:t>Application/interview</w:t>
            </w:r>
          </w:p>
        </w:tc>
      </w:tr>
      <w:tr w:rsidR="000940A0" w:rsidRPr="008C5A70" w:rsidTr="000940A0">
        <w:trPr>
          <w:trHeight w:val="738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A0" w:rsidRPr="000940A0" w:rsidRDefault="000940A0" w:rsidP="000940A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Arial" w:eastAsia="Arial" w:hAnsi="Arial" w:cs="Arial"/>
                <w:lang w:eastAsia="en-GB"/>
              </w:rPr>
              <w:t>Expertise in online searching, using the internet and a range of subscription services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A0" w:rsidRPr="008C5A70" w:rsidRDefault="000940A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Segoe UI Symbol" w:eastAsia="Arial" w:hAnsi="Segoe UI Symbol" w:cs="Segoe UI Symbol"/>
                <w:lang w:eastAsia="en-GB"/>
              </w:rPr>
              <w:t>✓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0940A0" w:rsidRPr="008C5A70" w:rsidRDefault="000940A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A0" w:rsidRPr="008C5A70" w:rsidRDefault="000940A0" w:rsidP="000940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</w:tr>
      <w:tr w:rsidR="000940A0" w:rsidRPr="008C5A70" w:rsidTr="000940A0">
        <w:trPr>
          <w:trHeight w:val="468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A0" w:rsidRPr="000940A0" w:rsidRDefault="000940A0" w:rsidP="000940A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Arial" w:eastAsia="Arial" w:hAnsi="Arial" w:cs="Arial"/>
                <w:lang w:eastAsia="en-GB"/>
              </w:rPr>
              <w:t>Ability to communicate effectively with all members of the school community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A0" w:rsidRPr="008C5A70" w:rsidRDefault="000940A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Segoe UI Symbol" w:eastAsia="Arial" w:hAnsi="Segoe UI Symbol" w:cs="Segoe UI Symbol"/>
                <w:lang w:eastAsia="en-GB"/>
              </w:rPr>
              <w:t>✓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0940A0" w:rsidRPr="008C5A70" w:rsidRDefault="000940A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A0" w:rsidRPr="008C5A70" w:rsidRDefault="000940A0" w:rsidP="000940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</w:tr>
      <w:tr w:rsidR="000940A0" w:rsidRPr="008C5A70" w:rsidTr="000940A0">
        <w:trPr>
          <w:trHeight w:val="471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A0" w:rsidRPr="000940A0" w:rsidRDefault="000940A0" w:rsidP="000940A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Arial" w:eastAsia="Arial" w:hAnsi="Arial" w:cs="Arial"/>
                <w:lang w:eastAsia="en-GB"/>
              </w:rPr>
              <w:t xml:space="preserve">Excellent communication skills (orally and written) 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A0" w:rsidRPr="008C5A70" w:rsidRDefault="000940A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Segoe UI Symbol" w:eastAsia="Arial" w:hAnsi="Segoe UI Symbol" w:cs="Segoe UI Symbol"/>
                <w:lang w:eastAsia="en-GB"/>
              </w:rPr>
              <w:t>✓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0940A0" w:rsidRPr="008C5A70" w:rsidRDefault="000940A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A0" w:rsidRPr="008C5A70" w:rsidRDefault="000940A0" w:rsidP="000940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</w:tr>
      <w:tr w:rsidR="000940A0" w:rsidRPr="008C5A70" w:rsidTr="000940A0">
        <w:trPr>
          <w:trHeight w:val="519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A0" w:rsidRPr="000940A0" w:rsidRDefault="000940A0" w:rsidP="000940A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Arial" w:eastAsia="Arial" w:hAnsi="Arial" w:cs="Arial"/>
                <w:lang w:eastAsia="en-GB"/>
              </w:rPr>
              <w:t>Ability to follow administrative procedures understand and follow instructions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A0" w:rsidRPr="008C5A70" w:rsidRDefault="000940A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Segoe UI Symbol" w:eastAsia="Arial" w:hAnsi="Segoe UI Symbol" w:cs="Segoe UI Symbol"/>
                <w:lang w:eastAsia="en-GB"/>
              </w:rPr>
              <w:t>✓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0940A0" w:rsidRPr="008C5A70" w:rsidRDefault="000940A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A0" w:rsidRPr="008C5A70" w:rsidRDefault="000940A0" w:rsidP="000940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</w:tr>
      <w:tr w:rsidR="000940A0" w:rsidRPr="008C5A70" w:rsidTr="000940A0">
        <w:trPr>
          <w:trHeight w:val="304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A0" w:rsidRPr="000940A0" w:rsidRDefault="000940A0" w:rsidP="000940A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Arial" w:eastAsia="Arial" w:hAnsi="Arial" w:cs="Arial"/>
                <w:lang w:eastAsia="en-GB"/>
              </w:rPr>
              <w:t xml:space="preserve">Excellent proactive customer service skills  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A0" w:rsidRPr="008C5A70" w:rsidRDefault="000940A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Segoe UI Symbol" w:eastAsia="Arial" w:hAnsi="Segoe UI Symbol" w:cs="Segoe UI Symbol"/>
                <w:lang w:eastAsia="en-GB"/>
              </w:rPr>
              <w:t>✓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0940A0" w:rsidRPr="008C5A70" w:rsidRDefault="000940A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A0" w:rsidRPr="008C5A70" w:rsidRDefault="000940A0" w:rsidP="000940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</w:tr>
      <w:tr w:rsidR="000940A0" w:rsidRPr="008C5A70" w:rsidTr="000940A0">
        <w:trPr>
          <w:trHeight w:val="451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A0" w:rsidRPr="000940A0" w:rsidRDefault="000940A0" w:rsidP="000940A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Arial" w:eastAsia="Arial" w:hAnsi="Arial" w:cs="Arial"/>
                <w:lang w:eastAsia="en-GB"/>
              </w:rPr>
              <w:t>Excellent organisational skills with knowledge of library systems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A0" w:rsidRPr="008C5A70" w:rsidRDefault="000940A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Segoe UI Symbol" w:eastAsia="Arial" w:hAnsi="Segoe UI Symbol" w:cs="Segoe UI Symbol"/>
                <w:lang w:eastAsia="en-GB"/>
              </w:rPr>
              <w:t>✓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0940A0" w:rsidRPr="008C5A70" w:rsidRDefault="000940A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A0" w:rsidRPr="008C5A70" w:rsidRDefault="000940A0" w:rsidP="000940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</w:tr>
      <w:tr w:rsidR="000940A0" w:rsidRPr="008C5A70" w:rsidTr="000940A0">
        <w:trPr>
          <w:trHeight w:val="150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A0" w:rsidRPr="000940A0" w:rsidRDefault="000940A0" w:rsidP="000940A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Arial" w:eastAsia="Arial" w:hAnsi="Arial" w:cs="Arial"/>
                <w:lang w:eastAsia="en-GB"/>
              </w:rPr>
              <w:t>Excellent interpersonal skills</w:t>
            </w:r>
            <w:r>
              <w:rPr>
                <w:rFonts w:ascii="Arial" w:eastAsia="Arial" w:hAnsi="Arial" w:cs="Arial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A0" w:rsidRPr="008C5A70" w:rsidRDefault="000940A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Segoe UI Symbol" w:eastAsia="Arial" w:hAnsi="Segoe UI Symbol" w:cs="Segoe UI Symbol"/>
                <w:lang w:eastAsia="en-GB"/>
              </w:rPr>
              <w:t>✓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0940A0" w:rsidRPr="008C5A70" w:rsidRDefault="000940A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A0" w:rsidRPr="008C5A70" w:rsidRDefault="000940A0" w:rsidP="000940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</w:tr>
      <w:tr w:rsidR="000940A0" w:rsidRPr="008C5A70" w:rsidTr="000940A0">
        <w:trPr>
          <w:trHeight w:val="241"/>
        </w:trPr>
        <w:tc>
          <w:tcPr>
            <w:tcW w:w="4962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A0" w:rsidRPr="008C5A70" w:rsidRDefault="000940A0" w:rsidP="000940A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Excellent IT skills</w:t>
            </w:r>
          </w:p>
        </w:tc>
        <w:tc>
          <w:tcPr>
            <w:tcW w:w="1418" w:type="dxa"/>
            <w:tcBorders>
              <w:top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A0" w:rsidRPr="008C5A70" w:rsidRDefault="000940A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8C5A70">
              <w:rPr>
                <w:rFonts w:ascii="Segoe UI Symbol" w:eastAsia="Arial" w:hAnsi="Segoe UI Symbol" w:cs="Segoe UI Symbol"/>
                <w:lang w:eastAsia="en-GB"/>
              </w:rPr>
              <w:t>✓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0940A0" w:rsidRPr="008C5A70" w:rsidRDefault="000940A0" w:rsidP="0009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40A0" w:rsidRPr="008C5A70" w:rsidRDefault="000940A0" w:rsidP="000940A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Interview/Test</w:t>
            </w:r>
          </w:p>
        </w:tc>
      </w:tr>
    </w:tbl>
    <w:p w:rsidR="00F73D79" w:rsidRPr="00F73D79" w:rsidRDefault="00F73D79" w:rsidP="000940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sectPr w:rsidR="00F73D79" w:rsidRPr="00F73D79" w:rsidSect="00A400D6"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28" w:rsidRDefault="00756E28" w:rsidP="00756E28">
      <w:pPr>
        <w:spacing w:after="0" w:line="240" w:lineRule="auto"/>
      </w:pPr>
      <w:r>
        <w:separator/>
      </w:r>
    </w:p>
  </w:endnote>
  <w:endnote w:type="continuationSeparator" w:id="0">
    <w:p w:rsidR="00756E28" w:rsidRDefault="00756E28" w:rsidP="0075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28" w:rsidRDefault="00756E28">
    <w:pPr>
      <w:pStyle w:val="Footer"/>
      <w:jc w:val="right"/>
    </w:pPr>
  </w:p>
  <w:p w:rsidR="00756E28" w:rsidRDefault="00756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28" w:rsidRDefault="00756E28" w:rsidP="00756E28">
      <w:pPr>
        <w:spacing w:after="0" w:line="240" w:lineRule="auto"/>
      </w:pPr>
      <w:r>
        <w:separator/>
      </w:r>
    </w:p>
  </w:footnote>
  <w:footnote w:type="continuationSeparator" w:id="0">
    <w:p w:rsidR="00756E28" w:rsidRDefault="00756E28" w:rsidP="00756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66F"/>
    <w:multiLevelType w:val="hybridMultilevel"/>
    <w:tmpl w:val="3042B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1016"/>
    <w:multiLevelType w:val="hybridMultilevel"/>
    <w:tmpl w:val="B05E9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F0DF9"/>
    <w:multiLevelType w:val="hybridMultilevel"/>
    <w:tmpl w:val="85B01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17D1"/>
    <w:multiLevelType w:val="hybridMultilevel"/>
    <w:tmpl w:val="778CA202"/>
    <w:lvl w:ilvl="0" w:tplc="AE18785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3761B"/>
    <w:multiLevelType w:val="hybridMultilevel"/>
    <w:tmpl w:val="F3AE1E6E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357741"/>
    <w:multiLevelType w:val="multilevel"/>
    <w:tmpl w:val="A4A00D2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24796390"/>
    <w:multiLevelType w:val="hybridMultilevel"/>
    <w:tmpl w:val="9C26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1A55"/>
    <w:multiLevelType w:val="hybridMultilevel"/>
    <w:tmpl w:val="D8B681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BE3A38"/>
    <w:multiLevelType w:val="hybridMultilevel"/>
    <w:tmpl w:val="491E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F3517"/>
    <w:multiLevelType w:val="hybridMultilevel"/>
    <w:tmpl w:val="D5DA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2481D"/>
    <w:multiLevelType w:val="hybridMultilevel"/>
    <w:tmpl w:val="AE546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86B66"/>
    <w:multiLevelType w:val="multilevel"/>
    <w:tmpl w:val="EB2C969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62CF62FB"/>
    <w:multiLevelType w:val="hybridMultilevel"/>
    <w:tmpl w:val="EB20D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B3326"/>
    <w:multiLevelType w:val="hybridMultilevel"/>
    <w:tmpl w:val="FA40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969FE"/>
    <w:multiLevelType w:val="hybridMultilevel"/>
    <w:tmpl w:val="27A42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331BF"/>
    <w:multiLevelType w:val="hybridMultilevel"/>
    <w:tmpl w:val="A9DCDA22"/>
    <w:lvl w:ilvl="0" w:tplc="AE18785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00576"/>
    <w:multiLevelType w:val="hybridMultilevel"/>
    <w:tmpl w:val="51F8E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936D08"/>
    <w:multiLevelType w:val="hybridMultilevel"/>
    <w:tmpl w:val="1A7EDC8E"/>
    <w:lvl w:ilvl="0" w:tplc="AE18785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55CA9"/>
    <w:multiLevelType w:val="hybridMultilevel"/>
    <w:tmpl w:val="1708DC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75428A"/>
    <w:multiLevelType w:val="hybridMultilevel"/>
    <w:tmpl w:val="E2D49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B17A23"/>
    <w:multiLevelType w:val="multilevel"/>
    <w:tmpl w:val="ABDCA25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1" w15:restartNumberingAfterBreak="0">
    <w:nsid w:val="7FFA7A70"/>
    <w:multiLevelType w:val="hybridMultilevel"/>
    <w:tmpl w:val="BBAAF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7"/>
  </w:num>
  <w:num w:numId="5">
    <w:abstractNumId w:val="15"/>
  </w:num>
  <w:num w:numId="6">
    <w:abstractNumId w:val="3"/>
  </w:num>
  <w:num w:numId="7">
    <w:abstractNumId w:val="4"/>
  </w:num>
  <w:num w:numId="8">
    <w:abstractNumId w:val="18"/>
  </w:num>
  <w:num w:numId="9">
    <w:abstractNumId w:val="13"/>
  </w:num>
  <w:num w:numId="10">
    <w:abstractNumId w:val="0"/>
  </w:num>
  <w:num w:numId="11">
    <w:abstractNumId w:val="14"/>
  </w:num>
  <w:num w:numId="12">
    <w:abstractNumId w:val="16"/>
  </w:num>
  <w:num w:numId="13">
    <w:abstractNumId w:val="12"/>
  </w:num>
  <w:num w:numId="14">
    <w:abstractNumId w:val="19"/>
  </w:num>
  <w:num w:numId="15">
    <w:abstractNumId w:val="10"/>
  </w:num>
  <w:num w:numId="16">
    <w:abstractNumId w:val="21"/>
  </w:num>
  <w:num w:numId="17">
    <w:abstractNumId w:val="9"/>
  </w:num>
  <w:num w:numId="18">
    <w:abstractNumId w:val="8"/>
  </w:num>
  <w:num w:numId="19">
    <w:abstractNumId w:val="2"/>
  </w:num>
  <w:num w:numId="20">
    <w:abstractNumId w:val="5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E3"/>
    <w:rsid w:val="000860C0"/>
    <w:rsid w:val="000940A0"/>
    <w:rsid w:val="0014403C"/>
    <w:rsid w:val="00153EAF"/>
    <w:rsid w:val="00193F15"/>
    <w:rsid w:val="001A66B7"/>
    <w:rsid w:val="001D5327"/>
    <w:rsid w:val="00223DAE"/>
    <w:rsid w:val="00252D3A"/>
    <w:rsid w:val="002A48B2"/>
    <w:rsid w:val="003165EA"/>
    <w:rsid w:val="003665EE"/>
    <w:rsid w:val="003B50C3"/>
    <w:rsid w:val="004632D4"/>
    <w:rsid w:val="004B13CA"/>
    <w:rsid w:val="006452DB"/>
    <w:rsid w:val="00750835"/>
    <w:rsid w:val="00756E28"/>
    <w:rsid w:val="008C5A70"/>
    <w:rsid w:val="00927406"/>
    <w:rsid w:val="00965BB5"/>
    <w:rsid w:val="00A400D6"/>
    <w:rsid w:val="00A42337"/>
    <w:rsid w:val="00A6178E"/>
    <w:rsid w:val="00B7144E"/>
    <w:rsid w:val="00B7273D"/>
    <w:rsid w:val="00BF4105"/>
    <w:rsid w:val="00C050DF"/>
    <w:rsid w:val="00C83E17"/>
    <w:rsid w:val="00D17162"/>
    <w:rsid w:val="00D22D4D"/>
    <w:rsid w:val="00D371E3"/>
    <w:rsid w:val="00D978A0"/>
    <w:rsid w:val="00DB7FE5"/>
    <w:rsid w:val="00E55812"/>
    <w:rsid w:val="00EC28F8"/>
    <w:rsid w:val="00F07543"/>
    <w:rsid w:val="00F7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D4776"/>
  <w15:chartTrackingRefBased/>
  <w15:docId w15:val="{7D885072-1D50-4ED9-92D1-922F8418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0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5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5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28"/>
  </w:style>
  <w:style w:type="paragraph" w:styleId="Footer">
    <w:name w:val="footer"/>
    <w:basedOn w:val="Normal"/>
    <w:link w:val="FooterChar"/>
    <w:uiPriority w:val="99"/>
    <w:unhideWhenUsed/>
    <w:rsid w:val="00756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28"/>
  </w:style>
  <w:style w:type="paragraph" w:styleId="BalloonText">
    <w:name w:val="Balloon Text"/>
    <w:basedOn w:val="Normal"/>
    <w:link w:val="BalloonTextChar"/>
    <w:uiPriority w:val="99"/>
    <w:semiHidden/>
    <w:unhideWhenUsed/>
    <w:rsid w:val="0075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3A9A-D866-4860-A6A9-942D74B4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2152E5A0</Template>
  <TotalTime>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Mrs.Laws</dc:creator>
  <cp:keywords/>
  <dc:description/>
  <cp:lastModifiedBy>Mrs McGovern</cp:lastModifiedBy>
  <cp:revision>2</cp:revision>
  <cp:lastPrinted>2020-10-08T14:57:00Z</cp:lastPrinted>
  <dcterms:created xsi:type="dcterms:W3CDTF">2021-01-07T14:33:00Z</dcterms:created>
  <dcterms:modified xsi:type="dcterms:W3CDTF">2021-01-07T14:33:00Z</dcterms:modified>
</cp:coreProperties>
</file>