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A386C" w14:textId="03EBF28C" w:rsidR="001C2AD9" w:rsidRPr="001C2AD9" w:rsidRDefault="00CE35B5" w:rsidP="001C2AD9">
      <w:pPr>
        <w:rPr>
          <w:rFonts w:ascii="Times New Roman" w:eastAsia="Times New Roman" w:hAnsi="Times New Roman" w:cs="Times New Roman"/>
          <w:lang w:val="en-GB"/>
        </w:rPr>
      </w:pPr>
      <w:r>
        <w:rPr>
          <w:b/>
          <w:noProof/>
          <w:sz w:val="28"/>
          <w:szCs w:val="28"/>
          <w:lang w:val="en-GB" w:eastAsia="en-GB"/>
        </w:rPr>
        <w:drawing>
          <wp:inline distT="0" distB="0" distL="0" distR="0" wp14:anchorId="6060640A" wp14:editId="6489AF83">
            <wp:extent cx="4902200" cy="78740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HLogo.svg"/>
                    <pic:cNvPicPr/>
                  </pic:nvPicPr>
                  <pic:blipFill>
                    <a:blip r:embed="rId7">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
                        </a:ext>
                      </a:extLst>
                    </a:blip>
                    <a:stretch>
                      <a:fillRect/>
                    </a:stretch>
                  </pic:blipFill>
                  <pic:spPr>
                    <a:xfrm>
                      <a:off x="0" y="0"/>
                      <a:ext cx="4902200" cy="787400"/>
                    </a:xfrm>
                    <a:prstGeom prst="rect">
                      <a:avLst/>
                    </a:prstGeom>
                  </pic:spPr>
                </pic:pic>
              </a:graphicData>
            </a:graphic>
          </wp:inline>
        </w:drawing>
      </w:r>
      <w:r w:rsidR="001C2AD9" w:rsidRPr="001C2AD9">
        <w:rPr>
          <w:rFonts w:ascii="Times New Roman" w:eastAsia="Times New Roman" w:hAnsi="Times New Roman" w:cs="Times New Roman"/>
          <w:lang w:val="en-GB"/>
        </w:rPr>
        <w:fldChar w:fldCharType="begin"/>
      </w:r>
      <w:r w:rsidR="006D3D1E">
        <w:rPr>
          <w:rFonts w:ascii="Times New Roman" w:eastAsia="Times New Roman" w:hAnsi="Times New Roman" w:cs="Times New Roman"/>
          <w:lang w:val="en-GB"/>
        </w:rPr>
        <w:instrText xml:space="preserve"> INCLUDEPICTURE "C:\\var\\folders\\fk\\j9pfvn710tsdgw7ny_djrl800000gn\\T\\com.microsoft.Word\\WebArchiveCopyPasteTempFiles\\page1image2956032512" \* MERGEFORMAT </w:instrText>
      </w:r>
      <w:r w:rsidR="001C2AD9" w:rsidRPr="001C2AD9">
        <w:rPr>
          <w:rFonts w:ascii="Times New Roman" w:eastAsia="Times New Roman" w:hAnsi="Times New Roman" w:cs="Times New Roman"/>
          <w:lang w:val="en-GB"/>
        </w:rPr>
        <w:fldChar w:fldCharType="end"/>
      </w:r>
    </w:p>
    <w:p w14:paraId="38365654" w14:textId="111F1434" w:rsidR="001C2AD9" w:rsidRPr="00CE35B5" w:rsidRDefault="00CC69A2" w:rsidP="00CE35B5">
      <w:pPr>
        <w:ind w:left="-284" w:right="-1240"/>
        <w:jc w:val="center"/>
        <w:rPr>
          <w:rFonts w:ascii="Comic Sans MS" w:hAnsi="Comic Sans MS"/>
          <w:sz w:val="20"/>
          <w:szCs w:val="20"/>
        </w:rPr>
      </w:pPr>
      <w:r>
        <w:rPr>
          <w:rFonts w:ascii="Comic Sans MS" w:hAnsi="Comic Sans MS"/>
          <w:sz w:val="20"/>
          <w:szCs w:val="20"/>
        </w:rPr>
        <w:t xml:space="preserve">                </w:t>
      </w:r>
      <w:r w:rsidR="001C2AD9">
        <w:rPr>
          <w:rFonts w:ascii="Comic Sans MS" w:hAnsi="Comic Sans MS"/>
          <w:sz w:val="20"/>
          <w:szCs w:val="20"/>
        </w:rPr>
        <w:t xml:space="preserve">                                                                  </w:t>
      </w:r>
      <w:r>
        <w:rPr>
          <w:rFonts w:ascii="Comic Sans MS" w:hAnsi="Comic Sans MS"/>
          <w:sz w:val="20"/>
          <w:szCs w:val="20"/>
        </w:rPr>
        <w:t xml:space="preserve">  </w:t>
      </w:r>
    </w:p>
    <w:p w14:paraId="22148245" w14:textId="77777777" w:rsidR="001C2AD9" w:rsidRDefault="001C2AD9" w:rsidP="00390A2B">
      <w:pPr>
        <w:ind w:left="-284" w:right="-1240"/>
        <w:jc w:val="center"/>
        <w:rPr>
          <w:rFonts w:asciiTheme="majorHAnsi" w:hAnsiTheme="majorHAnsi" w:cstheme="majorHAnsi"/>
          <w:sz w:val="20"/>
          <w:szCs w:val="20"/>
        </w:rPr>
      </w:pPr>
    </w:p>
    <w:p w14:paraId="1D60B80B" w14:textId="5F76B984" w:rsidR="00390A2B" w:rsidRPr="007531B3" w:rsidRDefault="007531B3" w:rsidP="00390A2B">
      <w:pPr>
        <w:ind w:left="-284" w:right="-1240"/>
        <w:jc w:val="center"/>
        <w:rPr>
          <w:rFonts w:asciiTheme="majorHAnsi" w:hAnsiTheme="majorHAnsi" w:cstheme="majorHAnsi"/>
          <w:b/>
          <w:sz w:val="20"/>
          <w:szCs w:val="20"/>
        </w:rPr>
      </w:pPr>
      <w:r w:rsidRPr="007531B3">
        <w:rPr>
          <w:rFonts w:asciiTheme="majorHAnsi" w:hAnsiTheme="majorHAnsi" w:cstheme="majorHAnsi"/>
          <w:b/>
          <w:sz w:val="20"/>
          <w:szCs w:val="20"/>
        </w:rPr>
        <w:t xml:space="preserve">Please note that </w:t>
      </w:r>
      <w:r w:rsidR="00390A2B" w:rsidRPr="007531B3">
        <w:rPr>
          <w:rFonts w:asciiTheme="majorHAnsi" w:hAnsiTheme="majorHAnsi" w:cstheme="majorHAnsi"/>
          <w:b/>
          <w:sz w:val="20"/>
          <w:szCs w:val="20"/>
        </w:rPr>
        <w:t xml:space="preserve">Candidates will only be shortlisted if they have demonstrated that they can meet </w:t>
      </w:r>
      <w:r w:rsidR="00390A2B" w:rsidRPr="007531B3">
        <w:rPr>
          <w:rFonts w:asciiTheme="majorHAnsi" w:hAnsiTheme="majorHAnsi" w:cstheme="majorHAnsi"/>
          <w:b/>
          <w:sz w:val="20"/>
          <w:szCs w:val="20"/>
          <w:u w:val="single"/>
        </w:rPr>
        <w:t>all</w:t>
      </w:r>
      <w:r w:rsidR="00390A2B" w:rsidRPr="007531B3">
        <w:rPr>
          <w:rFonts w:asciiTheme="majorHAnsi" w:hAnsiTheme="majorHAnsi" w:cstheme="majorHAnsi"/>
          <w:b/>
          <w:sz w:val="20"/>
          <w:szCs w:val="20"/>
        </w:rPr>
        <w:t xml:space="preserve"> the essential criteria</w:t>
      </w:r>
    </w:p>
    <w:p w14:paraId="22813824" w14:textId="77777777" w:rsidR="00390A2B" w:rsidRPr="001C2AD9" w:rsidRDefault="00390A2B" w:rsidP="00390A2B">
      <w:pPr>
        <w:rPr>
          <w:rFonts w:asciiTheme="majorHAnsi" w:hAnsiTheme="majorHAnsi" w:cstheme="majorHAnsi"/>
        </w:rPr>
      </w:pPr>
    </w:p>
    <w:tbl>
      <w:tblPr>
        <w:tblStyle w:val="TableGrid"/>
        <w:tblpPr w:leftFromText="180" w:rightFromText="180" w:vertAnchor="text" w:tblpY="1"/>
        <w:tblOverlap w:val="never"/>
        <w:tblW w:w="10314" w:type="dxa"/>
        <w:tblLook w:val="04A0" w:firstRow="1" w:lastRow="0" w:firstColumn="1" w:lastColumn="0" w:noHBand="0" w:noVBand="1"/>
      </w:tblPr>
      <w:tblGrid>
        <w:gridCol w:w="1668"/>
        <w:gridCol w:w="3825"/>
        <w:gridCol w:w="2834"/>
        <w:gridCol w:w="1987"/>
      </w:tblGrid>
      <w:tr w:rsidR="004F6E97" w:rsidRPr="001C2AD9" w14:paraId="3419C092" w14:textId="77777777" w:rsidTr="00021733">
        <w:tc>
          <w:tcPr>
            <w:tcW w:w="1668" w:type="dxa"/>
          </w:tcPr>
          <w:p w14:paraId="5253951E" w14:textId="77777777" w:rsidR="00390A2B" w:rsidRPr="001C2AD9" w:rsidRDefault="00390A2B" w:rsidP="00021733">
            <w:pPr>
              <w:rPr>
                <w:rFonts w:asciiTheme="majorHAnsi" w:hAnsiTheme="majorHAnsi" w:cstheme="majorHAnsi"/>
                <w:sz w:val="18"/>
                <w:szCs w:val="18"/>
              </w:rPr>
            </w:pPr>
          </w:p>
        </w:tc>
        <w:tc>
          <w:tcPr>
            <w:tcW w:w="3825" w:type="dxa"/>
          </w:tcPr>
          <w:p w14:paraId="6B8C8A25" w14:textId="77777777" w:rsidR="00390A2B" w:rsidRPr="001C2AD9" w:rsidRDefault="00390A2B" w:rsidP="00021733">
            <w:pPr>
              <w:rPr>
                <w:rFonts w:asciiTheme="majorHAnsi" w:hAnsiTheme="majorHAnsi" w:cstheme="majorHAnsi"/>
                <w:sz w:val="18"/>
                <w:szCs w:val="18"/>
              </w:rPr>
            </w:pPr>
            <w:r w:rsidRPr="001C2AD9">
              <w:rPr>
                <w:rFonts w:asciiTheme="majorHAnsi" w:hAnsiTheme="majorHAnsi" w:cstheme="majorHAnsi"/>
                <w:sz w:val="18"/>
                <w:szCs w:val="18"/>
              </w:rPr>
              <w:t>Essential</w:t>
            </w:r>
          </w:p>
        </w:tc>
        <w:tc>
          <w:tcPr>
            <w:tcW w:w="2834" w:type="dxa"/>
          </w:tcPr>
          <w:p w14:paraId="099C9D03" w14:textId="77777777" w:rsidR="00390A2B" w:rsidRPr="001C2AD9" w:rsidRDefault="00390A2B" w:rsidP="00021733">
            <w:pPr>
              <w:rPr>
                <w:rFonts w:asciiTheme="majorHAnsi" w:hAnsiTheme="majorHAnsi" w:cstheme="majorHAnsi"/>
                <w:sz w:val="18"/>
                <w:szCs w:val="18"/>
              </w:rPr>
            </w:pPr>
            <w:r w:rsidRPr="001C2AD9">
              <w:rPr>
                <w:rFonts w:asciiTheme="majorHAnsi" w:hAnsiTheme="majorHAnsi" w:cstheme="majorHAnsi"/>
                <w:sz w:val="18"/>
                <w:szCs w:val="18"/>
              </w:rPr>
              <w:t>Desirable</w:t>
            </w:r>
          </w:p>
        </w:tc>
        <w:tc>
          <w:tcPr>
            <w:tcW w:w="1987" w:type="dxa"/>
          </w:tcPr>
          <w:p w14:paraId="58404166" w14:textId="77777777" w:rsidR="00390A2B" w:rsidRPr="001C2AD9" w:rsidRDefault="00390A2B" w:rsidP="00021733">
            <w:pPr>
              <w:rPr>
                <w:rFonts w:asciiTheme="majorHAnsi" w:hAnsiTheme="majorHAnsi" w:cstheme="majorHAnsi"/>
                <w:sz w:val="18"/>
                <w:szCs w:val="18"/>
              </w:rPr>
            </w:pPr>
            <w:r w:rsidRPr="001C2AD9">
              <w:rPr>
                <w:rFonts w:asciiTheme="majorHAnsi" w:hAnsiTheme="majorHAnsi" w:cstheme="majorHAnsi"/>
                <w:sz w:val="18"/>
                <w:szCs w:val="18"/>
              </w:rPr>
              <w:t>Tested by</w:t>
            </w:r>
          </w:p>
        </w:tc>
      </w:tr>
      <w:tr w:rsidR="004F6E97" w:rsidRPr="001C2AD9" w14:paraId="52F22FC5" w14:textId="77777777" w:rsidTr="00021733">
        <w:tc>
          <w:tcPr>
            <w:tcW w:w="1668" w:type="dxa"/>
          </w:tcPr>
          <w:p w14:paraId="5AFD64B3" w14:textId="77777777" w:rsidR="00390A2B" w:rsidRPr="001C2AD9" w:rsidRDefault="00390A2B" w:rsidP="00021733">
            <w:pPr>
              <w:rPr>
                <w:rFonts w:asciiTheme="majorHAnsi" w:hAnsiTheme="majorHAnsi" w:cstheme="majorHAnsi"/>
                <w:sz w:val="18"/>
                <w:szCs w:val="18"/>
              </w:rPr>
            </w:pPr>
            <w:r w:rsidRPr="001C2AD9">
              <w:rPr>
                <w:rFonts w:asciiTheme="majorHAnsi" w:hAnsiTheme="majorHAnsi" w:cstheme="majorHAnsi"/>
                <w:sz w:val="18"/>
                <w:szCs w:val="18"/>
              </w:rPr>
              <w:t>Professional Qualifications</w:t>
            </w:r>
          </w:p>
          <w:p w14:paraId="460D01B1" w14:textId="77777777" w:rsidR="00390A2B" w:rsidRPr="001C2AD9" w:rsidRDefault="00390A2B" w:rsidP="00021733">
            <w:pPr>
              <w:rPr>
                <w:rFonts w:asciiTheme="majorHAnsi" w:hAnsiTheme="majorHAnsi" w:cstheme="majorHAnsi"/>
                <w:sz w:val="18"/>
                <w:szCs w:val="18"/>
              </w:rPr>
            </w:pPr>
          </w:p>
        </w:tc>
        <w:tc>
          <w:tcPr>
            <w:tcW w:w="3825" w:type="dxa"/>
          </w:tcPr>
          <w:p w14:paraId="7C06B4E5" w14:textId="7B98C41E" w:rsidR="00390A2B" w:rsidRDefault="00390A2B" w:rsidP="00021733">
            <w:pPr>
              <w:pStyle w:val="ListParagraph"/>
              <w:widowControl w:val="0"/>
              <w:numPr>
                <w:ilvl w:val="0"/>
                <w:numId w:val="4"/>
              </w:numPr>
              <w:autoSpaceDE w:val="0"/>
              <w:autoSpaceDN w:val="0"/>
              <w:adjustRightInd w:val="0"/>
              <w:spacing w:before="60" w:after="60"/>
              <w:ind w:left="459" w:hanging="284"/>
              <w:rPr>
                <w:rFonts w:asciiTheme="majorHAnsi" w:hAnsiTheme="majorHAnsi" w:cstheme="majorHAnsi"/>
                <w:sz w:val="18"/>
                <w:szCs w:val="18"/>
              </w:rPr>
            </w:pPr>
            <w:r w:rsidRPr="001C2AD9">
              <w:rPr>
                <w:rFonts w:asciiTheme="majorHAnsi" w:hAnsiTheme="majorHAnsi" w:cstheme="majorHAnsi"/>
                <w:sz w:val="18"/>
                <w:szCs w:val="18"/>
              </w:rPr>
              <w:t>Qualified teacher with Qualified Teacher status</w:t>
            </w:r>
          </w:p>
          <w:p w14:paraId="2EA8A624" w14:textId="680A5C5F" w:rsidR="005D1C69" w:rsidRPr="001C2AD9" w:rsidRDefault="005D1C69" w:rsidP="00021733">
            <w:pPr>
              <w:pStyle w:val="ListParagraph"/>
              <w:widowControl w:val="0"/>
              <w:numPr>
                <w:ilvl w:val="0"/>
                <w:numId w:val="4"/>
              </w:numPr>
              <w:autoSpaceDE w:val="0"/>
              <w:autoSpaceDN w:val="0"/>
              <w:adjustRightInd w:val="0"/>
              <w:spacing w:before="60" w:after="60"/>
              <w:ind w:left="459" w:hanging="284"/>
              <w:rPr>
                <w:rFonts w:asciiTheme="majorHAnsi" w:hAnsiTheme="majorHAnsi" w:cstheme="majorHAnsi"/>
                <w:sz w:val="18"/>
                <w:szCs w:val="18"/>
              </w:rPr>
            </w:pPr>
            <w:r>
              <w:rPr>
                <w:rFonts w:asciiTheme="majorHAnsi" w:hAnsiTheme="majorHAnsi" w:cstheme="majorHAnsi"/>
                <w:sz w:val="18"/>
                <w:szCs w:val="18"/>
              </w:rPr>
              <w:t>A good honours degree</w:t>
            </w:r>
          </w:p>
          <w:p w14:paraId="2856ADFA" w14:textId="77777777" w:rsidR="00390A2B" w:rsidRPr="001C2AD9" w:rsidRDefault="00390A2B" w:rsidP="00021733">
            <w:pPr>
              <w:pStyle w:val="ListParagraph"/>
              <w:widowControl w:val="0"/>
              <w:numPr>
                <w:ilvl w:val="0"/>
                <w:numId w:val="4"/>
              </w:numPr>
              <w:autoSpaceDE w:val="0"/>
              <w:autoSpaceDN w:val="0"/>
              <w:adjustRightInd w:val="0"/>
              <w:spacing w:before="60" w:after="60"/>
              <w:ind w:left="459" w:hanging="284"/>
              <w:rPr>
                <w:rFonts w:asciiTheme="majorHAnsi" w:hAnsiTheme="majorHAnsi" w:cstheme="majorHAnsi"/>
                <w:sz w:val="18"/>
                <w:szCs w:val="18"/>
              </w:rPr>
            </w:pPr>
            <w:r w:rsidRPr="001C2AD9">
              <w:rPr>
                <w:rFonts w:asciiTheme="majorHAnsi" w:hAnsiTheme="majorHAnsi" w:cstheme="majorHAnsi"/>
                <w:sz w:val="18"/>
                <w:szCs w:val="18"/>
              </w:rPr>
              <w:t xml:space="preserve">Evidence of continuing professional development relating to school leadership and curriculum development </w:t>
            </w:r>
          </w:p>
          <w:p w14:paraId="35A5B8F9" w14:textId="77777777" w:rsidR="001C2AD9" w:rsidRPr="001C2AD9" w:rsidRDefault="00390A2B" w:rsidP="001C2AD9">
            <w:pPr>
              <w:pStyle w:val="ListParagraph"/>
              <w:widowControl w:val="0"/>
              <w:numPr>
                <w:ilvl w:val="0"/>
                <w:numId w:val="4"/>
              </w:numPr>
              <w:autoSpaceDE w:val="0"/>
              <w:autoSpaceDN w:val="0"/>
              <w:adjustRightInd w:val="0"/>
              <w:spacing w:before="60" w:after="60"/>
              <w:ind w:left="459" w:hanging="284"/>
              <w:rPr>
                <w:rFonts w:asciiTheme="majorHAnsi" w:hAnsiTheme="majorHAnsi" w:cstheme="majorHAnsi"/>
                <w:sz w:val="18"/>
                <w:szCs w:val="18"/>
              </w:rPr>
            </w:pPr>
            <w:r w:rsidRPr="001C2AD9">
              <w:rPr>
                <w:rFonts w:asciiTheme="majorHAnsi" w:hAnsiTheme="majorHAnsi" w:cstheme="majorHAnsi"/>
                <w:sz w:val="18"/>
                <w:szCs w:val="18"/>
              </w:rPr>
              <w:t>Enhanced DBS</w:t>
            </w:r>
            <w:r w:rsidR="00BF6050" w:rsidRPr="001C2AD9">
              <w:rPr>
                <w:rFonts w:asciiTheme="majorHAnsi" w:hAnsiTheme="majorHAnsi" w:cstheme="majorHAnsi"/>
                <w:sz w:val="18"/>
                <w:szCs w:val="18"/>
              </w:rPr>
              <w:t xml:space="preserve"> </w:t>
            </w:r>
          </w:p>
          <w:p w14:paraId="205D222B" w14:textId="1A09B453" w:rsidR="00390A2B" w:rsidRPr="001C2AD9" w:rsidRDefault="008F50C1" w:rsidP="001C2AD9">
            <w:pPr>
              <w:pStyle w:val="ListParagraph"/>
              <w:widowControl w:val="0"/>
              <w:numPr>
                <w:ilvl w:val="0"/>
                <w:numId w:val="4"/>
              </w:numPr>
              <w:autoSpaceDE w:val="0"/>
              <w:autoSpaceDN w:val="0"/>
              <w:adjustRightInd w:val="0"/>
              <w:spacing w:before="60" w:after="60"/>
              <w:ind w:left="459" w:hanging="284"/>
              <w:rPr>
                <w:rFonts w:asciiTheme="majorHAnsi" w:hAnsiTheme="majorHAnsi" w:cstheme="majorHAnsi"/>
                <w:sz w:val="18"/>
                <w:szCs w:val="18"/>
              </w:rPr>
            </w:pPr>
            <w:r w:rsidRPr="001C2AD9">
              <w:rPr>
                <w:rFonts w:asciiTheme="majorHAnsi" w:hAnsiTheme="majorHAnsi" w:cstheme="majorHAnsi"/>
                <w:sz w:val="18"/>
                <w:szCs w:val="18"/>
              </w:rPr>
              <w:t>NPQH</w:t>
            </w:r>
            <w:r w:rsidR="001C2AD9" w:rsidRPr="001C2AD9">
              <w:rPr>
                <w:rFonts w:asciiTheme="majorHAnsi" w:hAnsiTheme="majorHAnsi" w:cstheme="majorHAnsi"/>
                <w:sz w:val="18"/>
                <w:szCs w:val="18"/>
              </w:rPr>
              <w:t xml:space="preserve"> or equivalent</w:t>
            </w:r>
          </w:p>
        </w:tc>
        <w:tc>
          <w:tcPr>
            <w:tcW w:w="2834" w:type="dxa"/>
          </w:tcPr>
          <w:p w14:paraId="7D1475D8" w14:textId="77777777" w:rsidR="00F475C0" w:rsidRPr="001C2AD9" w:rsidRDefault="00F475C0" w:rsidP="00021733">
            <w:pPr>
              <w:widowControl w:val="0"/>
              <w:autoSpaceDE w:val="0"/>
              <w:autoSpaceDN w:val="0"/>
              <w:adjustRightInd w:val="0"/>
              <w:spacing w:before="60" w:after="60"/>
              <w:rPr>
                <w:rFonts w:asciiTheme="majorHAnsi" w:hAnsiTheme="majorHAnsi" w:cstheme="majorHAnsi"/>
                <w:sz w:val="18"/>
                <w:szCs w:val="18"/>
              </w:rPr>
            </w:pPr>
          </w:p>
          <w:p w14:paraId="14F9DB7A" w14:textId="77777777" w:rsidR="00F475C0" w:rsidRPr="001C2AD9" w:rsidRDefault="00F475C0" w:rsidP="00021733">
            <w:pPr>
              <w:widowControl w:val="0"/>
              <w:autoSpaceDE w:val="0"/>
              <w:autoSpaceDN w:val="0"/>
              <w:adjustRightInd w:val="0"/>
              <w:spacing w:before="60" w:after="60"/>
              <w:rPr>
                <w:rFonts w:asciiTheme="majorHAnsi" w:hAnsiTheme="majorHAnsi" w:cstheme="majorHAnsi"/>
                <w:sz w:val="18"/>
                <w:szCs w:val="18"/>
              </w:rPr>
            </w:pPr>
          </w:p>
          <w:p w14:paraId="5065A279" w14:textId="77777777" w:rsidR="00F475C0" w:rsidRPr="001C2AD9" w:rsidRDefault="00F475C0" w:rsidP="00021733">
            <w:pPr>
              <w:widowControl w:val="0"/>
              <w:autoSpaceDE w:val="0"/>
              <w:autoSpaceDN w:val="0"/>
              <w:adjustRightInd w:val="0"/>
              <w:spacing w:before="60" w:after="60"/>
              <w:rPr>
                <w:rFonts w:asciiTheme="majorHAnsi" w:hAnsiTheme="majorHAnsi" w:cstheme="majorHAnsi"/>
                <w:sz w:val="18"/>
                <w:szCs w:val="18"/>
              </w:rPr>
            </w:pPr>
          </w:p>
          <w:p w14:paraId="6616DCEA" w14:textId="77777777" w:rsidR="00F475C0" w:rsidRPr="001C2AD9" w:rsidRDefault="00F475C0" w:rsidP="00021733">
            <w:pPr>
              <w:widowControl w:val="0"/>
              <w:autoSpaceDE w:val="0"/>
              <w:autoSpaceDN w:val="0"/>
              <w:adjustRightInd w:val="0"/>
              <w:spacing w:before="60" w:after="60"/>
              <w:rPr>
                <w:rFonts w:asciiTheme="majorHAnsi" w:hAnsiTheme="majorHAnsi" w:cstheme="majorHAnsi"/>
                <w:sz w:val="18"/>
                <w:szCs w:val="18"/>
              </w:rPr>
            </w:pPr>
          </w:p>
          <w:p w14:paraId="1625D880" w14:textId="77777777" w:rsidR="00F475C0" w:rsidRPr="001C2AD9" w:rsidRDefault="00F475C0" w:rsidP="00021733">
            <w:pPr>
              <w:widowControl w:val="0"/>
              <w:autoSpaceDE w:val="0"/>
              <w:autoSpaceDN w:val="0"/>
              <w:adjustRightInd w:val="0"/>
              <w:spacing w:before="60" w:after="60"/>
              <w:rPr>
                <w:rFonts w:asciiTheme="majorHAnsi" w:hAnsiTheme="majorHAnsi" w:cstheme="majorHAnsi"/>
                <w:sz w:val="18"/>
                <w:szCs w:val="18"/>
              </w:rPr>
            </w:pPr>
          </w:p>
          <w:p w14:paraId="5551AA7F" w14:textId="7056B9AC" w:rsidR="00390A2B" w:rsidRPr="001C2AD9" w:rsidRDefault="00390A2B" w:rsidP="00021733">
            <w:pPr>
              <w:widowControl w:val="0"/>
              <w:autoSpaceDE w:val="0"/>
              <w:autoSpaceDN w:val="0"/>
              <w:adjustRightInd w:val="0"/>
              <w:spacing w:before="60" w:after="60"/>
              <w:rPr>
                <w:rFonts w:asciiTheme="majorHAnsi" w:hAnsiTheme="majorHAnsi" w:cstheme="majorHAnsi"/>
                <w:sz w:val="18"/>
                <w:szCs w:val="18"/>
              </w:rPr>
            </w:pPr>
          </w:p>
        </w:tc>
        <w:tc>
          <w:tcPr>
            <w:tcW w:w="1987" w:type="dxa"/>
          </w:tcPr>
          <w:p w14:paraId="3906BFA0" w14:textId="5934C5C1" w:rsidR="00390A2B" w:rsidRPr="001C2AD9" w:rsidRDefault="003F3EB8" w:rsidP="00021733">
            <w:pPr>
              <w:rPr>
                <w:rFonts w:asciiTheme="majorHAnsi" w:hAnsiTheme="majorHAnsi" w:cstheme="majorHAnsi"/>
                <w:sz w:val="18"/>
                <w:szCs w:val="18"/>
              </w:rPr>
            </w:pPr>
            <w:r w:rsidRPr="001C2AD9">
              <w:rPr>
                <w:rFonts w:asciiTheme="majorHAnsi" w:hAnsiTheme="majorHAnsi" w:cstheme="majorHAnsi"/>
                <w:sz w:val="18"/>
                <w:szCs w:val="18"/>
              </w:rPr>
              <w:t>Application/document inspection</w:t>
            </w:r>
          </w:p>
        </w:tc>
      </w:tr>
      <w:tr w:rsidR="004F6E97" w:rsidRPr="001C2AD9" w14:paraId="58CB710B" w14:textId="77777777" w:rsidTr="00021733">
        <w:tc>
          <w:tcPr>
            <w:tcW w:w="1668" w:type="dxa"/>
          </w:tcPr>
          <w:p w14:paraId="301F7FD2" w14:textId="77777777" w:rsidR="00390A2B" w:rsidRPr="001C2AD9" w:rsidRDefault="00390A2B" w:rsidP="00021733">
            <w:pPr>
              <w:rPr>
                <w:rFonts w:asciiTheme="majorHAnsi" w:hAnsiTheme="majorHAnsi" w:cstheme="majorHAnsi"/>
                <w:sz w:val="18"/>
                <w:szCs w:val="18"/>
              </w:rPr>
            </w:pPr>
            <w:r w:rsidRPr="001C2AD9">
              <w:rPr>
                <w:rFonts w:asciiTheme="majorHAnsi" w:hAnsiTheme="majorHAnsi" w:cstheme="majorHAnsi"/>
                <w:sz w:val="18"/>
                <w:szCs w:val="18"/>
              </w:rPr>
              <w:t>Relevant experience</w:t>
            </w:r>
          </w:p>
        </w:tc>
        <w:tc>
          <w:tcPr>
            <w:tcW w:w="3825" w:type="dxa"/>
          </w:tcPr>
          <w:p w14:paraId="5E2DDA4C" w14:textId="04FCFD08" w:rsidR="00F475C0" w:rsidRPr="001C2AD9" w:rsidRDefault="00F475C0" w:rsidP="00021733">
            <w:pPr>
              <w:spacing w:before="100" w:beforeAutospacing="1" w:after="100" w:afterAutospacing="1"/>
              <w:rPr>
                <w:rFonts w:asciiTheme="majorHAnsi" w:eastAsia="Times New Roman" w:hAnsiTheme="majorHAnsi" w:cstheme="majorHAnsi"/>
                <w:i/>
                <w:sz w:val="18"/>
                <w:szCs w:val="18"/>
              </w:rPr>
            </w:pPr>
            <w:r w:rsidRPr="001C2AD9">
              <w:rPr>
                <w:rFonts w:asciiTheme="majorHAnsi" w:eastAsia="Times New Roman" w:hAnsiTheme="majorHAnsi" w:cstheme="majorHAnsi"/>
                <w:i/>
                <w:sz w:val="18"/>
                <w:szCs w:val="18"/>
              </w:rPr>
              <w:t xml:space="preserve">We are looking for you to </w:t>
            </w:r>
            <w:r w:rsidR="00705C56">
              <w:rPr>
                <w:rFonts w:asciiTheme="majorHAnsi" w:eastAsia="Times New Roman" w:hAnsiTheme="majorHAnsi" w:cstheme="majorHAnsi"/>
                <w:i/>
                <w:sz w:val="18"/>
                <w:szCs w:val="18"/>
              </w:rPr>
              <w:t>evidence</w:t>
            </w:r>
            <w:r w:rsidRPr="001C2AD9">
              <w:rPr>
                <w:rFonts w:asciiTheme="majorHAnsi" w:eastAsia="Times New Roman" w:hAnsiTheme="majorHAnsi" w:cstheme="majorHAnsi"/>
                <w:i/>
                <w:sz w:val="18"/>
                <w:szCs w:val="18"/>
              </w:rPr>
              <w:t xml:space="preserve">- </w:t>
            </w:r>
          </w:p>
          <w:p w14:paraId="43775A4E" w14:textId="25F3232A" w:rsidR="00390A2B" w:rsidRPr="001C2AD9" w:rsidRDefault="005D1C69" w:rsidP="00021733">
            <w:pPr>
              <w:pStyle w:val="ListParagraph"/>
              <w:widowControl w:val="0"/>
              <w:numPr>
                <w:ilvl w:val="0"/>
                <w:numId w:val="5"/>
              </w:numPr>
              <w:autoSpaceDE w:val="0"/>
              <w:autoSpaceDN w:val="0"/>
              <w:adjustRightInd w:val="0"/>
              <w:spacing w:before="60" w:after="60"/>
              <w:ind w:left="460" w:hanging="284"/>
              <w:rPr>
                <w:rFonts w:asciiTheme="majorHAnsi" w:hAnsiTheme="majorHAnsi" w:cstheme="majorHAnsi"/>
                <w:i/>
                <w:sz w:val="18"/>
                <w:szCs w:val="18"/>
              </w:rPr>
            </w:pPr>
            <w:r>
              <w:rPr>
                <w:rFonts w:asciiTheme="majorHAnsi" w:hAnsiTheme="majorHAnsi" w:cstheme="majorHAnsi"/>
                <w:sz w:val="18"/>
                <w:szCs w:val="18"/>
              </w:rPr>
              <w:t xml:space="preserve">Successful recent strategic leadership as a Principal/Headteacher or Vice Principal/Deputy Headteacher </w:t>
            </w:r>
          </w:p>
          <w:p w14:paraId="1081DB65" w14:textId="77777777" w:rsidR="00185207" w:rsidRPr="001C2AD9" w:rsidRDefault="00390A2B" w:rsidP="00021733">
            <w:pPr>
              <w:pStyle w:val="ListParagraph"/>
              <w:widowControl w:val="0"/>
              <w:numPr>
                <w:ilvl w:val="0"/>
                <w:numId w:val="5"/>
              </w:numPr>
              <w:autoSpaceDE w:val="0"/>
              <w:autoSpaceDN w:val="0"/>
              <w:adjustRightInd w:val="0"/>
              <w:spacing w:before="60" w:after="60"/>
              <w:ind w:left="460" w:hanging="284"/>
              <w:rPr>
                <w:rFonts w:asciiTheme="majorHAnsi" w:hAnsiTheme="majorHAnsi" w:cstheme="majorHAnsi"/>
                <w:sz w:val="18"/>
                <w:szCs w:val="18"/>
              </w:rPr>
            </w:pPr>
            <w:r w:rsidRPr="001C2AD9">
              <w:rPr>
                <w:rFonts w:asciiTheme="majorHAnsi" w:hAnsiTheme="majorHAnsi" w:cstheme="majorHAnsi"/>
                <w:sz w:val="18"/>
                <w:szCs w:val="18"/>
              </w:rPr>
              <w:t>An understanding of, and commitment to, promoting and safeguarding the welfare of pupils</w:t>
            </w:r>
          </w:p>
          <w:p w14:paraId="747F24A7" w14:textId="77777777" w:rsidR="00681784" w:rsidRPr="001C2AD9" w:rsidRDefault="00681784" w:rsidP="00CE35B5">
            <w:pPr>
              <w:pStyle w:val="ListParagraph"/>
              <w:widowControl w:val="0"/>
              <w:autoSpaceDE w:val="0"/>
              <w:autoSpaceDN w:val="0"/>
              <w:adjustRightInd w:val="0"/>
              <w:spacing w:before="60" w:after="60"/>
              <w:ind w:left="460"/>
              <w:rPr>
                <w:rFonts w:asciiTheme="majorHAnsi" w:hAnsiTheme="majorHAnsi" w:cstheme="majorHAnsi"/>
                <w:sz w:val="18"/>
                <w:szCs w:val="18"/>
              </w:rPr>
            </w:pPr>
          </w:p>
        </w:tc>
        <w:tc>
          <w:tcPr>
            <w:tcW w:w="2834" w:type="dxa"/>
          </w:tcPr>
          <w:p w14:paraId="26281C7C" w14:textId="77777777" w:rsidR="00390A2B" w:rsidRPr="001C2AD9" w:rsidRDefault="00390A2B" w:rsidP="00021733">
            <w:pPr>
              <w:pStyle w:val="Default"/>
              <w:spacing w:before="60" w:after="60"/>
              <w:ind w:left="204"/>
              <w:rPr>
                <w:rFonts w:asciiTheme="majorHAnsi" w:hAnsiTheme="majorHAnsi" w:cstheme="majorHAnsi"/>
                <w:sz w:val="18"/>
                <w:szCs w:val="18"/>
              </w:rPr>
            </w:pPr>
          </w:p>
          <w:p w14:paraId="3AE54FC4" w14:textId="77777777" w:rsidR="003F3EB8" w:rsidRPr="001C2AD9" w:rsidRDefault="003F3EB8" w:rsidP="00185207">
            <w:pPr>
              <w:pStyle w:val="Default"/>
              <w:spacing w:before="60" w:after="60"/>
              <w:rPr>
                <w:rFonts w:asciiTheme="majorHAnsi" w:hAnsiTheme="majorHAnsi" w:cstheme="majorHAnsi"/>
                <w:sz w:val="18"/>
                <w:szCs w:val="18"/>
              </w:rPr>
            </w:pPr>
          </w:p>
          <w:p w14:paraId="521057D7" w14:textId="647D2EB2" w:rsidR="00185207" w:rsidRPr="001C2AD9" w:rsidRDefault="005D1C69" w:rsidP="00185207">
            <w:pPr>
              <w:pStyle w:val="Default"/>
              <w:spacing w:before="60" w:after="60"/>
              <w:rPr>
                <w:rFonts w:asciiTheme="majorHAnsi" w:hAnsiTheme="majorHAnsi" w:cstheme="majorHAnsi"/>
                <w:sz w:val="18"/>
                <w:szCs w:val="18"/>
              </w:rPr>
            </w:pPr>
            <w:r>
              <w:rPr>
                <w:rFonts w:asciiTheme="majorHAnsi" w:hAnsiTheme="majorHAnsi" w:cstheme="majorHAnsi"/>
                <w:sz w:val="18"/>
                <w:szCs w:val="18"/>
              </w:rPr>
              <w:t>Senior leadership in more than one school</w:t>
            </w:r>
          </w:p>
          <w:p w14:paraId="5806BA95" w14:textId="77777777" w:rsidR="00185207" w:rsidRPr="001C2AD9" w:rsidRDefault="00185207" w:rsidP="00185207">
            <w:pPr>
              <w:pStyle w:val="Default"/>
              <w:spacing w:before="60" w:after="60"/>
              <w:rPr>
                <w:rFonts w:asciiTheme="majorHAnsi" w:hAnsiTheme="majorHAnsi" w:cstheme="majorHAnsi"/>
                <w:sz w:val="18"/>
                <w:szCs w:val="18"/>
              </w:rPr>
            </w:pPr>
          </w:p>
          <w:p w14:paraId="1530BA0D" w14:textId="77777777" w:rsidR="00185207" w:rsidRPr="001C2AD9" w:rsidRDefault="00185207" w:rsidP="00185207">
            <w:pPr>
              <w:pStyle w:val="Default"/>
              <w:spacing w:before="60" w:after="60"/>
              <w:rPr>
                <w:rFonts w:asciiTheme="majorHAnsi" w:hAnsiTheme="majorHAnsi" w:cstheme="majorHAnsi"/>
                <w:sz w:val="18"/>
                <w:szCs w:val="18"/>
              </w:rPr>
            </w:pPr>
          </w:p>
          <w:p w14:paraId="1E3EE948" w14:textId="77777777" w:rsidR="00B10BA2" w:rsidRPr="001C2AD9" w:rsidRDefault="00B10BA2" w:rsidP="00185207">
            <w:pPr>
              <w:pStyle w:val="Default"/>
              <w:spacing w:before="60" w:after="60"/>
              <w:rPr>
                <w:rFonts w:asciiTheme="majorHAnsi" w:hAnsiTheme="majorHAnsi" w:cstheme="majorHAnsi"/>
                <w:sz w:val="18"/>
                <w:szCs w:val="18"/>
              </w:rPr>
            </w:pPr>
          </w:p>
          <w:p w14:paraId="4CAE078A" w14:textId="4A1DF0D2" w:rsidR="00B10BA2" w:rsidRPr="001C2AD9" w:rsidRDefault="00B10BA2" w:rsidP="00B10BA2">
            <w:pPr>
              <w:pStyle w:val="Default"/>
              <w:spacing w:before="60" w:after="60"/>
              <w:rPr>
                <w:rFonts w:asciiTheme="majorHAnsi" w:hAnsiTheme="majorHAnsi" w:cstheme="majorHAnsi"/>
                <w:sz w:val="18"/>
                <w:szCs w:val="18"/>
              </w:rPr>
            </w:pPr>
          </w:p>
        </w:tc>
        <w:tc>
          <w:tcPr>
            <w:tcW w:w="1987" w:type="dxa"/>
          </w:tcPr>
          <w:p w14:paraId="0D5A8CBD" w14:textId="0C265D97" w:rsidR="00390A2B" w:rsidRPr="001C2AD9" w:rsidRDefault="003F3EB8" w:rsidP="00021733">
            <w:pPr>
              <w:rPr>
                <w:rFonts w:asciiTheme="majorHAnsi" w:hAnsiTheme="majorHAnsi" w:cstheme="majorHAnsi"/>
                <w:sz w:val="18"/>
                <w:szCs w:val="18"/>
              </w:rPr>
            </w:pPr>
            <w:r w:rsidRPr="001C2AD9">
              <w:rPr>
                <w:rFonts w:asciiTheme="majorHAnsi" w:hAnsiTheme="majorHAnsi" w:cstheme="majorHAnsi"/>
                <w:sz w:val="18"/>
                <w:szCs w:val="18"/>
              </w:rPr>
              <w:t>Application and supporting letter/interviews</w:t>
            </w:r>
          </w:p>
          <w:p w14:paraId="65D5DDDD" w14:textId="77777777" w:rsidR="003F3EB8" w:rsidRPr="001C2AD9" w:rsidRDefault="003F3EB8" w:rsidP="00021733">
            <w:pPr>
              <w:rPr>
                <w:rFonts w:asciiTheme="majorHAnsi" w:hAnsiTheme="majorHAnsi" w:cstheme="majorHAnsi"/>
                <w:sz w:val="18"/>
                <w:szCs w:val="18"/>
              </w:rPr>
            </w:pPr>
          </w:p>
          <w:p w14:paraId="58AD51C2" w14:textId="77777777" w:rsidR="003F3EB8" w:rsidRPr="001C2AD9" w:rsidRDefault="003F3EB8" w:rsidP="00021733">
            <w:pPr>
              <w:rPr>
                <w:rFonts w:asciiTheme="majorHAnsi" w:hAnsiTheme="majorHAnsi" w:cstheme="majorHAnsi"/>
                <w:sz w:val="18"/>
                <w:szCs w:val="18"/>
              </w:rPr>
            </w:pPr>
          </w:p>
          <w:p w14:paraId="36E122BA" w14:textId="77777777" w:rsidR="003F3EB8" w:rsidRPr="001C2AD9" w:rsidRDefault="003F3EB8" w:rsidP="00021733">
            <w:pPr>
              <w:rPr>
                <w:rFonts w:asciiTheme="majorHAnsi" w:hAnsiTheme="majorHAnsi" w:cstheme="majorHAnsi"/>
                <w:sz w:val="18"/>
                <w:szCs w:val="18"/>
              </w:rPr>
            </w:pPr>
          </w:p>
          <w:p w14:paraId="75FE0E3C" w14:textId="77777777" w:rsidR="003F3EB8" w:rsidRPr="001C2AD9" w:rsidRDefault="003F3EB8" w:rsidP="00021733">
            <w:pPr>
              <w:rPr>
                <w:rFonts w:asciiTheme="majorHAnsi" w:hAnsiTheme="majorHAnsi" w:cstheme="majorHAnsi"/>
                <w:sz w:val="18"/>
                <w:szCs w:val="18"/>
              </w:rPr>
            </w:pPr>
          </w:p>
          <w:p w14:paraId="2E751DBE" w14:textId="77777777" w:rsidR="003F3EB8" w:rsidRPr="001C2AD9" w:rsidRDefault="003F3EB8" w:rsidP="00021733">
            <w:pPr>
              <w:rPr>
                <w:rFonts w:asciiTheme="majorHAnsi" w:hAnsiTheme="majorHAnsi" w:cstheme="majorHAnsi"/>
                <w:sz w:val="18"/>
                <w:szCs w:val="18"/>
              </w:rPr>
            </w:pPr>
          </w:p>
          <w:p w14:paraId="5E02C4EF" w14:textId="77777777" w:rsidR="003F3EB8" w:rsidRPr="001C2AD9" w:rsidRDefault="003F3EB8" w:rsidP="00021733">
            <w:pPr>
              <w:rPr>
                <w:rFonts w:asciiTheme="majorHAnsi" w:hAnsiTheme="majorHAnsi" w:cstheme="majorHAnsi"/>
                <w:sz w:val="18"/>
                <w:szCs w:val="18"/>
              </w:rPr>
            </w:pPr>
          </w:p>
          <w:p w14:paraId="4B641020" w14:textId="62240E7C" w:rsidR="003F3EB8" w:rsidRPr="001C2AD9" w:rsidRDefault="003F3EB8" w:rsidP="00021733">
            <w:pPr>
              <w:rPr>
                <w:rFonts w:asciiTheme="majorHAnsi" w:hAnsiTheme="majorHAnsi" w:cstheme="majorHAnsi"/>
                <w:sz w:val="18"/>
                <w:szCs w:val="18"/>
              </w:rPr>
            </w:pPr>
          </w:p>
        </w:tc>
      </w:tr>
      <w:tr w:rsidR="004F6E97" w:rsidRPr="001C2AD9" w14:paraId="13121632" w14:textId="77777777" w:rsidTr="00021733">
        <w:tc>
          <w:tcPr>
            <w:tcW w:w="1668" w:type="dxa"/>
          </w:tcPr>
          <w:p w14:paraId="0FBC8F89" w14:textId="77777777" w:rsidR="00390A2B" w:rsidRPr="001C2AD9" w:rsidRDefault="00390A2B" w:rsidP="00021733">
            <w:pPr>
              <w:rPr>
                <w:rFonts w:asciiTheme="majorHAnsi" w:hAnsiTheme="majorHAnsi" w:cstheme="majorHAnsi"/>
                <w:sz w:val="18"/>
                <w:szCs w:val="18"/>
              </w:rPr>
            </w:pPr>
            <w:r w:rsidRPr="001C2AD9">
              <w:rPr>
                <w:rFonts w:asciiTheme="majorHAnsi" w:hAnsiTheme="majorHAnsi" w:cstheme="majorHAnsi"/>
                <w:sz w:val="18"/>
                <w:szCs w:val="18"/>
              </w:rPr>
              <w:t>Personal Qualities and Knowledge</w:t>
            </w:r>
          </w:p>
        </w:tc>
        <w:tc>
          <w:tcPr>
            <w:tcW w:w="3825" w:type="dxa"/>
          </w:tcPr>
          <w:p w14:paraId="4FDB3AC2" w14:textId="5C2D308E" w:rsidR="00D33A02" w:rsidRPr="001C2AD9" w:rsidRDefault="00D33A02" w:rsidP="00021733">
            <w:pPr>
              <w:spacing w:before="100" w:beforeAutospacing="1" w:after="100" w:afterAutospacing="1"/>
              <w:rPr>
                <w:rFonts w:asciiTheme="majorHAnsi" w:eastAsia="Times New Roman" w:hAnsiTheme="majorHAnsi" w:cstheme="majorHAnsi"/>
                <w:i/>
                <w:sz w:val="18"/>
                <w:szCs w:val="18"/>
              </w:rPr>
            </w:pPr>
            <w:r w:rsidRPr="001C2AD9">
              <w:rPr>
                <w:rFonts w:asciiTheme="majorHAnsi" w:eastAsia="Times New Roman" w:hAnsiTheme="majorHAnsi" w:cstheme="majorHAnsi"/>
                <w:i/>
                <w:sz w:val="18"/>
                <w:szCs w:val="18"/>
              </w:rPr>
              <w:t>We are looking for you to</w:t>
            </w:r>
            <w:r w:rsidR="00705C56">
              <w:rPr>
                <w:rFonts w:asciiTheme="majorHAnsi" w:eastAsia="Times New Roman" w:hAnsiTheme="majorHAnsi" w:cstheme="majorHAnsi"/>
                <w:i/>
                <w:sz w:val="18"/>
                <w:szCs w:val="18"/>
              </w:rPr>
              <w:t xml:space="preserve"> evidence</w:t>
            </w:r>
            <w:r w:rsidR="00F475C0" w:rsidRPr="001C2AD9">
              <w:rPr>
                <w:rFonts w:asciiTheme="majorHAnsi" w:eastAsia="Times New Roman" w:hAnsiTheme="majorHAnsi" w:cstheme="majorHAnsi"/>
                <w:i/>
                <w:sz w:val="18"/>
                <w:szCs w:val="18"/>
              </w:rPr>
              <w:t xml:space="preserve"> how you</w:t>
            </w:r>
            <w:r w:rsidR="003F3EB8" w:rsidRPr="001C2AD9">
              <w:rPr>
                <w:rFonts w:asciiTheme="majorHAnsi" w:eastAsia="Times New Roman" w:hAnsiTheme="majorHAnsi" w:cstheme="majorHAnsi"/>
                <w:i/>
                <w:sz w:val="18"/>
                <w:szCs w:val="18"/>
              </w:rPr>
              <w:t xml:space="preserve">: </w:t>
            </w:r>
          </w:p>
          <w:p w14:paraId="3D980089" w14:textId="0F24D437" w:rsidR="00FB676C" w:rsidRPr="00FB676C" w:rsidRDefault="00FB676C" w:rsidP="00FB676C">
            <w:pPr>
              <w:spacing w:before="100" w:beforeAutospacing="1" w:after="100" w:afterAutospacing="1"/>
              <w:ind w:left="65"/>
              <w:rPr>
                <w:rFonts w:asciiTheme="majorHAnsi" w:hAnsiTheme="majorHAnsi" w:cs="Arial"/>
                <w:color w:val="000000" w:themeColor="text1"/>
                <w:sz w:val="18"/>
                <w:szCs w:val="18"/>
              </w:rPr>
            </w:pPr>
            <w:r>
              <w:rPr>
                <w:rFonts w:asciiTheme="majorHAnsi" w:hAnsiTheme="majorHAnsi" w:cs="Arial"/>
                <w:color w:val="000000" w:themeColor="text1"/>
                <w:sz w:val="18"/>
                <w:szCs w:val="18"/>
              </w:rPr>
              <w:t>H</w:t>
            </w:r>
            <w:r w:rsidRPr="00FB676C">
              <w:rPr>
                <w:rFonts w:asciiTheme="majorHAnsi" w:hAnsiTheme="majorHAnsi" w:cs="Arial"/>
                <w:color w:val="000000" w:themeColor="text1"/>
                <w:sz w:val="18"/>
                <w:szCs w:val="18"/>
              </w:rPr>
              <w:t>old and articulate clear values and moral purpose, demonstrating optimistic personal behaviour, positive relationships and attitudes towards</w:t>
            </w:r>
            <w:r w:rsidR="0054316F">
              <w:rPr>
                <w:rFonts w:asciiTheme="majorHAnsi" w:hAnsiTheme="majorHAnsi" w:cs="Arial"/>
                <w:color w:val="000000" w:themeColor="text1"/>
                <w:sz w:val="18"/>
                <w:szCs w:val="18"/>
              </w:rPr>
              <w:t xml:space="preserve"> your</w:t>
            </w:r>
            <w:r w:rsidRPr="00FB676C">
              <w:rPr>
                <w:rFonts w:asciiTheme="majorHAnsi" w:hAnsiTheme="majorHAnsi" w:cs="Arial"/>
                <w:color w:val="000000" w:themeColor="text1"/>
                <w:sz w:val="18"/>
                <w:szCs w:val="18"/>
              </w:rPr>
              <w:t xml:space="preserve"> pupils and staff, and towards parents, governors and members of the local community. </w:t>
            </w:r>
          </w:p>
          <w:p w14:paraId="0B596369" w14:textId="41ED2242" w:rsidR="00FB676C" w:rsidRPr="00FB676C" w:rsidRDefault="00C76BB8" w:rsidP="00FB676C">
            <w:pPr>
              <w:spacing w:before="100" w:beforeAutospacing="1" w:after="100" w:afterAutospacing="1"/>
              <w:ind w:left="65"/>
              <w:rPr>
                <w:rFonts w:asciiTheme="majorHAnsi" w:hAnsiTheme="majorHAnsi" w:cs="Arial"/>
                <w:color w:val="000000" w:themeColor="text1"/>
                <w:sz w:val="18"/>
                <w:szCs w:val="18"/>
              </w:rPr>
            </w:pPr>
            <w:r w:rsidRPr="00794F1D">
              <w:rPr>
                <w:rFonts w:asciiTheme="majorHAnsi" w:hAnsiTheme="majorHAnsi" w:cs="Arial"/>
                <w:color w:val="000000" w:themeColor="text1"/>
                <w:sz w:val="18"/>
                <w:szCs w:val="18"/>
              </w:rPr>
              <w:t>Lead by example</w:t>
            </w:r>
            <w:r w:rsidR="00FB676C" w:rsidRPr="00794F1D">
              <w:rPr>
                <w:rFonts w:asciiTheme="majorHAnsi" w:hAnsiTheme="majorHAnsi" w:cs="Arial"/>
                <w:color w:val="000000" w:themeColor="text1"/>
                <w:sz w:val="18"/>
                <w:szCs w:val="18"/>
              </w:rPr>
              <w:t xml:space="preserve"> with integrity, creativity, resilience, and clarity</w:t>
            </w:r>
            <w:r w:rsidRPr="00794F1D">
              <w:rPr>
                <w:rFonts w:asciiTheme="majorHAnsi" w:hAnsiTheme="majorHAnsi" w:cs="Arial"/>
                <w:color w:val="000000" w:themeColor="text1"/>
                <w:sz w:val="18"/>
                <w:szCs w:val="18"/>
              </w:rPr>
              <w:t xml:space="preserve"> </w:t>
            </w:r>
            <w:r w:rsidR="00FB676C" w:rsidRPr="00794F1D">
              <w:rPr>
                <w:rFonts w:asciiTheme="majorHAnsi" w:hAnsiTheme="majorHAnsi" w:cs="Arial"/>
                <w:color w:val="000000" w:themeColor="text1"/>
                <w:sz w:val="18"/>
                <w:szCs w:val="18"/>
              </w:rPr>
              <w:t>-</w:t>
            </w:r>
            <w:r>
              <w:rPr>
                <w:rFonts w:asciiTheme="majorHAnsi" w:hAnsiTheme="majorHAnsi" w:cs="Arial"/>
                <w:color w:val="000000" w:themeColor="text1"/>
                <w:sz w:val="18"/>
                <w:szCs w:val="18"/>
              </w:rPr>
              <w:t xml:space="preserve"> </w:t>
            </w:r>
            <w:r w:rsidR="00FB676C" w:rsidRPr="00FB676C">
              <w:rPr>
                <w:rFonts w:asciiTheme="majorHAnsi" w:hAnsiTheme="majorHAnsi" w:cs="Arial"/>
                <w:color w:val="000000" w:themeColor="text1"/>
                <w:sz w:val="18"/>
                <w:szCs w:val="18"/>
              </w:rPr>
              <w:t xml:space="preserve">drawing on </w:t>
            </w:r>
            <w:r w:rsidR="0054316F">
              <w:rPr>
                <w:rFonts w:asciiTheme="majorHAnsi" w:hAnsiTheme="majorHAnsi" w:cs="Arial"/>
                <w:color w:val="000000" w:themeColor="text1"/>
                <w:sz w:val="18"/>
                <w:szCs w:val="18"/>
              </w:rPr>
              <w:t>your</w:t>
            </w:r>
            <w:r w:rsidR="00FB676C" w:rsidRPr="00FB676C">
              <w:rPr>
                <w:rFonts w:asciiTheme="majorHAnsi" w:hAnsiTheme="majorHAnsi" w:cs="Arial"/>
                <w:color w:val="000000" w:themeColor="text1"/>
                <w:sz w:val="18"/>
                <w:szCs w:val="18"/>
              </w:rPr>
              <w:t xml:space="preserve"> own scholarship, </w:t>
            </w:r>
            <w:r w:rsidR="00705C56">
              <w:rPr>
                <w:rFonts w:asciiTheme="majorHAnsi" w:hAnsiTheme="majorHAnsi" w:cs="Arial"/>
                <w:color w:val="000000" w:themeColor="text1"/>
                <w:sz w:val="18"/>
                <w:szCs w:val="18"/>
              </w:rPr>
              <w:t xml:space="preserve">experience, </w:t>
            </w:r>
            <w:r w:rsidR="00FB676C" w:rsidRPr="00FB676C">
              <w:rPr>
                <w:rFonts w:asciiTheme="majorHAnsi" w:hAnsiTheme="majorHAnsi" w:cs="Arial"/>
                <w:color w:val="000000" w:themeColor="text1"/>
                <w:sz w:val="18"/>
                <w:szCs w:val="18"/>
              </w:rPr>
              <w:t xml:space="preserve">expertise and skills, and that of those around </w:t>
            </w:r>
            <w:r w:rsidR="0054316F">
              <w:rPr>
                <w:rFonts w:asciiTheme="majorHAnsi" w:hAnsiTheme="majorHAnsi" w:cs="Arial"/>
                <w:color w:val="000000" w:themeColor="text1"/>
                <w:sz w:val="18"/>
                <w:szCs w:val="18"/>
              </w:rPr>
              <w:t>you</w:t>
            </w:r>
            <w:r w:rsidR="00FB676C" w:rsidRPr="00FB676C">
              <w:rPr>
                <w:rFonts w:asciiTheme="majorHAnsi" w:hAnsiTheme="majorHAnsi" w:cs="Arial"/>
                <w:color w:val="000000" w:themeColor="text1"/>
                <w:sz w:val="18"/>
                <w:szCs w:val="18"/>
              </w:rPr>
              <w:t xml:space="preserve">. </w:t>
            </w:r>
          </w:p>
          <w:p w14:paraId="7F476C3D" w14:textId="7FAEB973" w:rsidR="00FB676C" w:rsidRPr="00FB676C" w:rsidRDefault="00FB676C" w:rsidP="00FB676C">
            <w:pPr>
              <w:spacing w:before="100" w:beforeAutospacing="1" w:after="100" w:afterAutospacing="1"/>
              <w:ind w:left="65"/>
              <w:rPr>
                <w:rFonts w:asciiTheme="majorHAnsi" w:hAnsiTheme="majorHAnsi" w:cs="Arial"/>
                <w:color w:val="000000" w:themeColor="text1"/>
                <w:sz w:val="18"/>
                <w:szCs w:val="18"/>
              </w:rPr>
            </w:pPr>
            <w:r w:rsidRPr="00FB676C">
              <w:rPr>
                <w:rFonts w:asciiTheme="majorHAnsi" w:hAnsiTheme="majorHAnsi" w:cs="Arial"/>
                <w:color w:val="000000" w:themeColor="text1"/>
                <w:sz w:val="18"/>
                <w:szCs w:val="18"/>
              </w:rPr>
              <w:t xml:space="preserve">Communicate compellingly </w:t>
            </w:r>
            <w:r w:rsidR="0054316F">
              <w:rPr>
                <w:rFonts w:asciiTheme="majorHAnsi" w:hAnsiTheme="majorHAnsi" w:cs="Arial"/>
                <w:color w:val="000000" w:themeColor="text1"/>
                <w:sz w:val="18"/>
                <w:szCs w:val="18"/>
              </w:rPr>
              <w:t>your</w:t>
            </w:r>
            <w:r w:rsidRPr="00FB676C">
              <w:rPr>
                <w:rFonts w:asciiTheme="majorHAnsi" w:hAnsiTheme="majorHAnsi" w:cs="Arial"/>
                <w:color w:val="000000" w:themeColor="text1"/>
                <w:sz w:val="18"/>
                <w:szCs w:val="18"/>
              </w:rPr>
              <w:t xml:space="preserve"> school’s vision and </w:t>
            </w:r>
            <w:r w:rsidR="00705C56">
              <w:rPr>
                <w:rFonts w:asciiTheme="majorHAnsi" w:hAnsiTheme="majorHAnsi" w:cs="Arial"/>
                <w:color w:val="000000" w:themeColor="text1"/>
                <w:sz w:val="18"/>
                <w:szCs w:val="18"/>
              </w:rPr>
              <w:t xml:space="preserve">how you have </w:t>
            </w:r>
            <w:r w:rsidRPr="00FB676C">
              <w:rPr>
                <w:rFonts w:asciiTheme="majorHAnsi" w:hAnsiTheme="majorHAnsi" w:cs="Arial"/>
                <w:color w:val="000000" w:themeColor="text1"/>
                <w:sz w:val="18"/>
                <w:szCs w:val="18"/>
              </w:rPr>
              <w:t>drive</w:t>
            </w:r>
            <w:r w:rsidR="00705C56">
              <w:rPr>
                <w:rFonts w:asciiTheme="majorHAnsi" w:hAnsiTheme="majorHAnsi" w:cs="Arial"/>
                <w:color w:val="000000" w:themeColor="text1"/>
                <w:sz w:val="18"/>
                <w:szCs w:val="18"/>
              </w:rPr>
              <w:t>n</w:t>
            </w:r>
            <w:r w:rsidRPr="00FB676C">
              <w:rPr>
                <w:rFonts w:asciiTheme="majorHAnsi" w:hAnsiTheme="majorHAnsi" w:cs="Arial"/>
                <w:color w:val="000000" w:themeColor="text1"/>
                <w:sz w:val="18"/>
                <w:szCs w:val="18"/>
              </w:rPr>
              <w:t xml:space="preserve"> the strategic leadership, </w:t>
            </w:r>
            <w:r w:rsidRPr="00794F1D">
              <w:rPr>
                <w:rFonts w:asciiTheme="majorHAnsi" w:hAnsiTheme="majorHAnsi" w:cs="Arial"/>
                <w:color w:val="000000" w:themeColor="text1"/>
                <w:sz w:val="18"/>
                <w:szCs w:val="18"/>
              </w:rPr>
              <w:t>empowering</w:t>
            </w:r>
            <w:r w:rsidRPr="00FB676C">
              <w:rPr>
                <w:rFonts w:asciiTheme="majorHAnsi" w:hAnsiTheme="majorHAnsi" w:cs="Arial"/>
                <w:color w:val="000000" w:themeColor="text1"/>
                <w:sz w:val="18"/>
                <w:szCs w:val="18"/>
              </w:rPr>
              <w:t xml:space="preserve"> all pupils</w:t>
            </w:r>
            <w:r w:rsidR="00705C56">
              <w:rPr>
                <w:rFonts w:asciiTheme="majorHAnsi" w:hAnsiTheme="majorHAnsi" w:cs="Arial"/>
                <w:color w:val="000000" w:themeColor="text1"/>
                <w:sz w:val="18"/>
                <w:szCs w:val="18"/>
              </w:rPr>
              <w:t>, teaching</w:t>
            </w:r>
            <w:r w:rsidRPr="00FB676C">
              <w:rPr>
                <w:rFonts w:asciiTheme="majorHAnsi" w:hAnsiTheme="majorHAnsi" w:cs="Arial"/>
                <w:color w:val="000000" w:themeColor="text1"/>
                <w:sz w:val="18"/>
                <w:szCs w:val="18"/>
              </w:rPr>
              <w:t xml:space="preserve"> staff</w:t>
            </w:r>
            <w:r w:rsidR="00705C56">
              <w:rPr>
                <w:rFonts w:asciiTheme="majorHAnsi" w:hAnsiTheme="majorHAnsi" w:cs="Arial"/>
                <w:color w:val="000000" w:themeColor="text1"/>
                <w:sz w:val="18"/>
                <w:szCs w:val="18"/>
              </w:rPr>
              <w:t xml:space="preserve"> and support staff</w:t>
            </w:r>
            <w:r w:rsidRPr="00FB676C">
              <w:rPr>
                <w:rFonts w:asciiTheme="majorHAnsi" w:hAnsiTheme="majorHAnsi" w:cs="Arial"/>
                <w:color w:val="000000" w:themeColor="text1"/>
                <w:sz w:val="18"/>
                <w:szCs w:val="18"/>
              </w:rPr>
              <w:t xml:space="preserve"> to excel. </w:t>
            </w:r>
          </w:p>
          <w:p w14:paraId="5A4BACB1" w14:textId="2CCFDE83" w:rsidR="003F3EB8" w:rsidRPr="001C2AD9" w:rsidRDefault="003F3EB8" w:rsidP="000B7A85">
            <w:pPr>
              <w:spacing w:before="100" w:beforeAutospacing="1" w:after="100" w:afterAutospacing="1"/>
              <w:rPr>
                <w:rFonts w:asciiTheme="majorHAnsi" w:hAnsiTheme="majorHAnsi" w:cstheme="majorHAnsi"/>
                <w:color w:val="000000" w:themeColor="text1"/>
                <w:sz w:val="18"/>
                <w:szCs w:val="18"/>
              </w:rPr>
            </w:pPr>
          </w:p>
        </w:tc>
        <w:tc>
          <w:tcPr>
            <w:tcW w:w="2834" w:type="dxa"/>
          </w:tcPr>
          <w:p w14:paraId="242CE7C1" w14:textId="77777777" w:rsidR="00390A2B" w:rsidRPr="001C2AD9" w:rsidRDefault="00390A2B" w:rsidP="00021733">
            <w:pPr>
              <w:rPr>
                <w:rFonts w:asciiTheme="majorHAnsi" w:hAnsiTheme="majorHAnsi" w:cstheme="majorHAnsi"/>
                <w:sz w:val="18"/>
                <w:szCs w:val="18"/>
              </w:rPr>
            </w:pPr>
          </w:p>
        </w:tc>
        <w:tc>
          <w:tcPr>
            <w:tcW w:w="1987" w:type="dxa"/>
          </w:tcPr>
          <w:p w14:paraId="69C3AEB4" w14:textId="7FCEAC9B" w:rsidR="00390A2B" w:rsidRPr="001C2AD9" w:rsidRDefault="003F3EB8" w:rsidP="00021733">
            <w:pPr>
              <w:rPr>
                <w:rFonts w:asciiTheme="majorHAnsi" w:hAnsiTheme="majorHAnsi" w:cstheme="majorHAnsi"/>
                <w:sz w:val="18"/>
                <w:szCs w:val="18"/>
              </w:rPr>
            </w:pPr>
            <w:r w:rsidRPr="001C2AD9">
              <w:rPr>
                <w:rFonts w:asciiTheme="majorHAnsi" w:hAnsiTheme="majorHAnsi" w:cstheme="majorHAnsi"/>
                <w:sz w:val="18"/>
                <w:szCs w:val="18"/>
              </w:rPr>
              <w:t>Supporting letter/interview</w:t>
            </w:r>
          </w:p>
        </w:tc>
      </w:tr>
      <w:tr w:rsidR="004F6E97" w:rsidRPr="001C2AD9" w14:paraId="4046E083" w14:textId="77777777" w:rsidTr="00021733">
        <w:tc>
          <w:tcPr>
            <w:tcW w:w="1668" w:type="dxa"/>
          </w:tcPr>
          <w:p w14:paraId="37EA37BC" w14:textId="77777777" w:rsidR="00390A2B" w:rsidRPr="001C2AD9" w:rsidRDefault="00390A2B" w:rsidP="00021733">
            <w:pPr>
              <w:rPr>
                <w:rFonts w:asciiTheme="majorHAnsi" w:hAnsiTheme="majorHAnsi" w:cstheme="majorHAnsi"/>
                <w:sz w:val="18"/>
                <w:szCs w:val="18"/>
              </w:rPr>
            </w:pPr>
            <w:r w:rsidRPr="001C2AD9">
              <w:rPr>
                <w:rFonts w:asciiTheme="majorHAnsi" w:hAnsiTheme="majorHAnsi" w:cstheme="majorHAnsi"/>
                <w:sz w:val="18"/>
                <w:szCs w:val="18"/>
              </w:rPr>
              <w:t>Pupils and staff</w:t>
            </w:r>
          </w:p>
        </w:tc>
        <w:tc>
          <w:tcPr>
            <w:tcW w:w="3825" w:type="dxa"/>
          </w:tcPr>
          <w:p w14:paraId="715D5074" w14:textId="60DE108D" w:rsidR="001C2AD9" w:rsidRPr="00C41AA4" w:rsidRDefault="00C41AA4" w:rsidP="000B7A85">
            <w:pPr>
              <w:spacing w:before="100" w:beforeAutospacing="1" w:after="100" w:afterAutospacing="1"/>
              <w:rPr>
                <w:rFonts w:asciiTheme="majorHAnsi" w:eastAsia="Times New Roman" w:hAnsiTheme="majorHAnsi" w:cstheme="majorHAnsi"/>
                <w:i/>
                <w:sz w:val="18"/>
                <w:szCs w:val="18"/>
              </w:rPr>
            </w:pPr>
            <w:r w:rsidRPr="001C2AD9">
              <w:rPr>
                <w:rFonts w:asciiTheme="majorHAnsi" w:eastAsia="Times New Roman" w:hAnsiTheme="majorHAnsi" w:cstheme="majorHAnsi"/>
                <w:i/>
                <w:sz w:val="18"/>
                <w:szCs w:val="18"/>
              </w:rPr>
              <w:t xml:space="preserve">We are looking for you to </w:t>
            </w:r>
            <w:r w:rsidR="00705C56">
              <w:rPr>
                <w:rFonts w:asciiTheme="majorHAnsi" w:eastAsia="Times New Roman" w:hAnsiTheme="majorHAnsi" w:cstheme="majorHAnsi"/>
                <w:i/>
                <w:sz w:val="18"/>
                <w:szCs w:val="18"/>
              </w:rPr>
              <w:t>evidence</w:t>
            </w:r>
            <w:r w:rsidR="00705C56" w:rsidRPr="001C2AD9">
              <w:rPr>
                <w:rFonts w:asciiTheme="majorHAnsi" w:eastAsia="Times New Roman" w:hAnsiTheme="majorHAnsi" w:cstheme="majorHAnsi"/>
                <w:i/>
                <w:sz w:val="18"/>
                <w:szCs w:val="18"/>
              </w:rPr>
              <w:t xml:space="preserve"> </w:t>
            </w:r>
            <w:r w:rsidRPr="001C2AD9">
              <w:rPr>
                <w:rFonts w:asciiTheme="majorHAnsi" w:eastAsia="Times New Roman" w:hAnsiTheme="majorHAnsi" w:cstheme="majorHAnsi"/>
                <w:i/>
                <w:sz w:val="18"/>
                <w:szCs w:val="18"/>
              </w:rPr>
              <w:t xml:space="preserve">how you: </w:t>
            </w:r>
          </w:p>
          <w:p w14:paraId="6CD5311A" w14:textId="3319B051" w:rsidR="00C41AA4" w:rsidRPr="00FB676C" w:rsidRDefault="00FB676C" w:rsidP="00FB676C">
            <w:pPr>
              <w:spacing w:before="100" w:beforeAutospacing="1" w:after="100" w:afterAutospacing="1"/>
              <w:rPr>
                <w:rFonts w:asciiTheme="majorHAnsi" w:hAnsiTheme="majorHAnsi" w:cs="Arial"/>
                <w:color w:val="000000" w:themeColor="text1"/>
                <w:sz w:val="18"/>
                <w:szCs w:val="18"/>
              </w:rPr>
            </w:pPr>
            <w:r w:rsidRPr="00FB676C">
              <w:rPr>
                <w:rFonts w:asciiTheme="majorHAnsi" w:hAnsiTheme="majorHAnsi" w:cs="Arial"/>
                <w:color w:val="000000" w:themeColor="text1"/>
                <w:sz w:val="18"/>
                <w:szCs w:val="18"/>
              </w:rPr>
              <w:t>Demand ambitious standards for all pupils, building their resilience</w:t>
            </w:r>
            <w:r w:rsidR="0054316F">
              <w:rPr>
                <w:rFonts w:asciiTheme="majorHAnsi" w:hAnsiTheme="majorHAnsi" w:cs="Arial"/>
                <w:color w:val="000000" w:themeColor="text1"/>
                <w:sz w:val="18"/>
                <w:szCs w:val="18"/>
              </w:rPr>
              <w:t>,</w:t>
            </w:r>
            <w:r w:rsidRPr="00FB676C">
              <w:rPr>
                <w:rFonts w:asciiTheme="majorHAnsi" w:hAnsiTheme="majorHAnsi" w:cs="Arial"/>
                <w:color w:val="000000" w:themeColor="text1"/>
                <w:sz w:val="18"/>
                <w:szCs w:val="18"/>
              </w:rPr>
              <w:t xml:space="preserve"> overcoming disadvantage and advancing equality to develop enquiring young adults</w:t>
            </w:r>
            <w:r w:rsidR="0054316F">
              <w:rPr>
                <w:rFonts w:asciiTheme="majorHAnsi" w:hAnsiTheme="majorHAnsi" w:cs="Arial"/>
                <w:color w:val="000000" w:themeColor="text1"/>
                <w:sz w:val="18"/>
                <w:szCs w:val="18"/>
              </w:rPr>
              <w:t>.</w:t>
            </w:r>
          </w:p>
          <w:p w14:paraId="49C9A144" w14:textId="3B611389" w:rsidR="00FB676C" w:rsidRPr="00FB676C" w:rsidRDefault="00FB676C" w:rsidP="00FB676C">
            <w:pPr>
              <w:spacing w:before="100" w:beforeAutospacing="1" w:after="100" w:afterAutospacing="1"/>
              <w:rPr>
                <w:rFonts w:asciiTheme="majorHAnsi" w:hAnsiTheme="majorHAnsi" w:cs="Arial"/>
                <w:color w:val="000000" w:themeColor="text1"/>
                <w:sz w:val="18"/>
                <w:szCs w:val="18"/>
              </w:rPr>
            </w:pPr>
            <w:r w:rsidRPr="00FB676C">
              <w:rPr>
                <w:rFonts w:asciiTheme="majorHAnsi" w:hAnsiTheme="majorHAnsi" w:cs="Arial"/>
                <w:color w:val="000000" w:themeColor="text1"/>
                <w:sz w:val="18"/>
                <w:szCs w:val="18"/>
              </w:rPr>
              <w:t xml:space="preserve">Establish an educational culture of </w:t>
            </w:r>
            <w:r w:rsidR="0054316F">
              <w:rPr>
                <w:rFonts w:asciiTheme="majorHAnsi" w:hAnsiTheme="majorHAnsi" w:cs="Arial"/>
                <w:color w:val="000000" w:themeColor="text1"/>
                <w:sz w:val="18"/>
                <w:szCs w:val="18"/>
              </w:rPr>
              <w:t>‘</w:t>
            </w:r>
            <w:r w:rsidRPr="00FB676C">
              <w:rPr>
                <w:rFonts w:asciiTheme="majorHAnsi" w:hAnsiTheme="majorHAnsi" w:cs="Arial"/>
                <w:color w:val="000000" w:themeColor="text1"/>
                <w:sz w:val="18"/>
                <w:szCs w:val="18"/>
              </w:rPr>
              <w:t xml:space="preserve">open classrooms’ as a basis for sharing best practice within and between schools, drawing on and conducting relevant research and robust data </w:t>
            </w:r>
            <w:r w:rsidRPr="00FB676C">
              <w:rPr>
                <w:rFonts w:asciiTheme="majorHAnsi" w:hAnsiTheme="majorHAnsi" w:cs="Arial"/>
                <w:color w:val="000000" w:themeColor="text1"/>
                <w:sz w:val="18"/>
                <w:szCs w:val="18"/>
              </w:rPr>
              <w:lastRenderedPageBreak/>
              <w:t xml:space="preserve">analysis which leads to rich curriculum opportunities and outcomes. </w:t>
            </w:r>
          </w:p>
          <w:p w14:paraId="573C7A0E" w14:textId="516F3A3A" w:rsidR="00FB676C" w:rsidRPr="00FB676C" w:rsidRDefault="00FB676C" w:rsidP="00FB676C">
            <w:pPr>
              <w:spacing w:before="100" w:beforeAutospacing="1" w:after="100" w:afterAutospacing="1"/>
              <w:rPr>
                <w:rFonts w:asciiTheme="majorHAnsi" w:hAnsiTheme="majorHAnsi" w:cs="Arial"/>
                <w:color w:val="000000" w:themeColor="text1"/>
                <w:sz w:val="18"/>
                <w:szCs w:val="18"/>
              </w:rPr>
            </w:pPr>
            <w:r w:rsidRPr="00FB676C">
              <w:rPr>
                <w:rFonts w:asciiTheme="majorHAnsi" w:hAnsiTheme="majorHAnsi" w:cs="Arial"/>
                <w:color w:val="000000" w:themeColor="text1"/>
                <w:sz w:val="18"/>
                <w:szCs w:val="18"/>
              </w:rPr>
              <w:t>Create an ethos within which all staff are motivated and supported to develop their own skills and subject knowledge, and to support each other</w:t>
            </w:r>
            <w:r w:rsidR="0054316F">
              <w:rPr>
                <w:rFonts w:asciiTheme="majorHAnsi" w:hAnsiTheme="majorHAnsi" w:cs="Arial"/>
                <w:color w:val="000000" w:themeColor="text1"/>
                <w:sz w:val="18"/>
                <w:szCs w:val="18"/>
              </w:rPr>
              <w:t xml:space="preserve"> w</w:t>
            </w:r>
            <w:r w:rsidRPr="00FB676C">
              <w:rPr>
                <w:rFonts w:asciiTheme="majorHAnsi" w:hAnsiTheme="majorHAnsi" w:cs="Arial"/>
                <w:color w:val="000000" w:themeColor="text1"/>
                <w:sz w:val="18"/>
                <w:szCs w:val="18"/>
              </w:rPr>
              <w:t>hilst instilling a strong sense of accountability in staff for the impact of their work on pupils’ outcomes</w:t>
            </w:r>
            <w:r w:rsidR="0054316F">
              <w:rPr>
                <w:rFonts w:asciiTheme="majorHAnsi" w:hAnsiTheme="majorHAnsi" w:cs="Arial"/>
                <w:color w:val="000000" w:themeColor="text1"/>
                <w:sz w:val="18"/>
                <w:szCs w:val="18"/>
              </w:rPr>
              <w:t>.</w:t>
            </w:r>
          </w:p>
          <w:p w14:paraId="2CC2B9BB" w14:textId="11AE7542" w:rsidR="00FB676C" w:rsidRPr="001C2AD9" w:rsidRDefault="00FB676C" w:rsidP="00FB676C">
            <w:pPr>
              <w:spacing w:before="100" w:beforeAutospacing="1" w:after="100" w:afterAutospacing="1"/>
              <w:rPr>
                <w:rFonts w:asciiTheme="majorHAnsi" w:hAnsiTheme="majorHAnsi" w:cstheme="majorHAnsi"/>
                <w:color w:val="000000" w:themeColor="text1"/>
                <w:sz w:val="18"/>
                <w:szCs w:val="18"/>
              </w:rPr>
            </w:pPr>
          </w:p>
        </w:tc>
        <w:tc>
          <w:tcPr>
            <w:tcW w:w="2834" w:type="dxa"/>
          </w:tcPr>
          <w:p w14:paraId="75978188" w14:textId="77777777" w:rsidR="00390A2B" w:rsidRPr="001C2AD9" w:rsidRDefault="00390A2B" w:rsidP="00021733">
            <w:pPr>
              <w:rPr>
                <w:rFonts w:asciiTheme="majorHAnsi" w:eastAsia="Times New Roman" w:hAnsiTheme="majorHAnsi" w:cstheme="majorHAnsi"/>
                <w:sz w:val="18"/>
                <w:szCs w:val="18"/>
              </w:rPr>
            </w:pPr>
          </w:p>
          <w:p w14:paraId="50512D26" w14:textId="77777777" w:rsidR="0081649C" w:rsidRPr="001C2AD9" w:rsidRDefault="0081649C" w:rsidP="00021733">
            <w:pPr>
              <w:rPr>
                <w:rFonts w:asciiTheme="majorHAnsi" w:eastAsia="Times New Roman" w:hAnsiTheme="majorHAnsi" w:cstheme="majorHAnsi"/>
                <w:sz w:val="18"/>
                <w:szCs w:val="18"/>
              </w:rPr>
            </w:pPr>
          </w:p>
          <w:p w14:paraId="228DCB7D" w14:textId="77777777" w:rsidR="0081649C" w:rsidRPr="001C2AD9" w:rsidRDefault="0081649C" w:rsidP="00021733">
            <w:pPr>
              <w:rPr>
                <w:rFonts w:asciiTheme="majorHAnsi" w:eastAsia="Times New Roman" w:hAnsiTheme="majorHAnsi" w:cstheme="majorHAnsi"/>
                <w:sz w:val="18"/>
                <w:szCs w:val="18"/>
              </w:rPr>
            </w:pPr>
          </w:p>
          <w:p w14:paraId="34C444F7" w14:textId="77777777" w:rsidR="0081649C" w:rsidRPr="001C2AD9" w:rsidRDefault="0081649C" w:rsidP="00021733">
            <w:pPr>
              <w:rPr>
                <w:rFonts w:asciiTheme="majorHAnsi" w:eastAsia="Times New Roman" w:hAnsiTheme="majorHAnsi" w:cstheme="majorHAnsi"/>
                <w:sz w:val="18"/>
                <w:szCs w:val="18"/>
              </w:rPr>
            </w:pPr>
          </w:p>
          <w:p w14:paraId="455C0018" w14:textId="6A6CB04E" w:rsidR="0081649C" w:rsidRPr="001C2AD9" w:rsidRDefault="0081649C" w:rsidP="00021733">
            <w:pPr>
              <w:rPr>
                <w:rFonts w:asciiTheme="majorHAnsi" w:hAnsiTheme="majorHAnsi" w:cstheme="majorHAnsi"/>
                <w:sz w:val="18"/>
                <w:szCs w:val="18"/>
              </w:rPr>
            </w:pPr>
          </w:p>
        </w:tc>
        <w:tc>
          <w:tcPr>
            <w:tcW w:w="1987" w:type="dxa"/>
          </w:tcPr>
          <w:p w14:paraId="757C654B" w14:textId="19CACD2F" w:rsidR="00390A2B" w:rsidRPr="001C2AD9" w:rsidRDefault="003F3EB8" w:rsidP="00021733">
            <w:pPr>
              <w:rPr>
                <w:rFonts w:asciiTheme="majorHAnsi" w:hAnsiTheme="majorHAnsi" w:cstheme="majorHAnsi"/>
                <w:sz w:val="18"/>
                <w:szCs w:val="18"/>
              </w:rPr>
            </w:pPr>
            <w:r w:rsidRPr="001C2AD9">
              <w:rPr>
                <w:rFonts w:asciiTheme="majorHAnsi" w:hAnsiTheme="majorHAnsi" w:cstheme="majorHAnsi"/>
                <w:sz w:val="18"/>
                <w:szCs w:val="18"/>
              </w:rPr>
              <w:t>Supporting letter/interview</w:t>
            </w:r>
          </w:p>
        </w:tc>
      </w:tr>
      <w:tr w:rsidR="004F6E97" w:rsidRPr="001C2AD9" w14:paraId="7EFD31E9" w14:textId="77777777" w:rsidTr="00021733">
        <w:trPr>
          <w:trHeight w:val="1833"/>
        </w:trPr>
        <w:tc>
          <w:tcPr>
            <w:tcW w:w="1668" w:type="dxa"/>
          </w:tcPr>
          <w:p w14:paraId="7A1FDB93" w14:textId="77777777" w:rsidR="00390A2B" w:rsidRPr="001C2AD9" w:rsidRDefault="00D33A02" w:rsidP="00021733">
            <w:pPr>
              <w:rPr>
                <w:rFonts w:asciiTheme="majorHAnsi" w:hAnsiTheme="majorHAnsi" w:cstheme="majorHAnsi"/>
                <w:sz w:val="18"/>
                <w:szCs w:val="18"/>
              </w:rPr>
            </w:pPr>
            <w:r w:rsidRPr="001C2AD9">
              <w:rPr>
                <w:rFonts w:asciiTheme="majorHAnsi" w:hAnsiTheme="majorHAnsi" w:cstheme="majorHAnsi"/>
                <w:sz w:val="18"/>
                <w:szCs w:val="18"/>
              </w:rPr>
              <w:t>Systems and process</w:t>
            </w:r>
          </w:p>
        </w:tc>
        <w:tc>
          <w:tcPr>
            <w:tcW w:w="3825" w:type="dxa"/>
          </w:tcPr>
          <w:p w14:paraId="7AC0FAEF" w14:textId="0B0265B7" w:rsidR="00C41AA4" w:rsidRDefault="00C41AA4" w:rsidP="000B7A85">
            <w:pPr>
              <w:spacing w:before="100" w:beforeAutospacing="1" w:after="100" w:afterAutospacing="1"/>
              <w:rPr>
                <w:rFonts w:asciiTheme="majorHAnsi" w:eastAsia="Times New Roman" w:hAnsiTheme="majorHAnsi" w:cstheme="majorHAnsi"/>
                <w:i/>
                <w:sz w:val="18"/>
                <w:szCs w:val="18"/>
              </w:rPr>
            </w:pPr>
            <w:r w:rsidRPr="001C2AD9">
              <w:rPr>
                <w:rFonts w:asciiTheme="majorHAnsi" w:eastAsia="Times New Roman" w:hAnsiTheme="majorHAnsi" w:cstheme="majorHAnsi"/>
                <w:i/>
                <w:sz w:val="18"/>
                <w:szCs w:val="18"/>
              </w:rPr>
              <w:t>We are looking for you to e</w:t>
            </w:r>
            <w:r w:rsidR="00705C56">
              <w:rPr>
                <w:rFonts w:asciiTheme="majorHAnsi" w:eastAsia="Times New Roman" w:hAnsiTheme="majorHAnsi" w:cstheme="majorHAnsi"/>
                <w:i/>
                <w:sz w:val="18"/>
                <w:szCs w:val="18"/>
              </w:rPr>
              <w:t>vidence</w:t>
            </w:r>
            <w:r w:rsidRPr="001C2AD9">
              <w:rPr>
                <w:rFonts w:asciiTheme="majorHAnsi" w:eastAsia="Times New Roman" w:hAnsiTheme="majorHAnsi" w:cstheme="majorHAnsi"/>
                <w:i/>
                <w:sz w:val="18"/>
                <w:szCs w:val="18"/>
              </w:rPr>
              <w:t xml:space="preserve"> how you: </w:t>
            </w:r>
          </w:p>
          <w:p w14:paraId="529F23B1" w14:textId="4B1EA895" w:rsidR="00FB676C" w:rsidRDefault="009504FC" w:rsidP="009504FC">
            <w:pPr>
              <w:spacing w:before="100" w:beforeAutospacing="1" w:after="100" w:afterAutospacing="1"/>
              <w:rPr>
                <w:rFonts w:asciiTheme="majorHAnsi" w:hAnsiTheme="majorHAnsi" w:cs="Arial"/>
                <w:color w:val="000000" w:themeColor="text1"/>
                <w:sz w:val="18"/>
                <w:szCs w:val="18"/>
              </w:rPr>
            </w:pPr>
            <w:r w:rsidRPr="00FB676C">
              <w:rPr>
                <w:rFonts w:asciiTheme="majorHAnsi" w:hAnsiTheme="majorHAnsi" w:cs="Arial"/>
                <w:color w:val="000000" w:themeColor="text1"/>
                <w:sz w:val="18"/>
                <w:szCs w:val="18"/>
              </w:rPr>
              <w:t xml:space="preserve">Exercise strategic, curriculum-led </w:t>
            </w:r>
            <w:r>
              <w:rPr>
                <w:rFonts w:asciiTheme="majorHAnsi" w:hAnsiTheme="majorHAnsi" w:cs="Arial"/>
                <w:color w:val="000000" w:themeColor="text1"/>
                <w:sz w:val="18"/>
                <w:szCs w:val="18"/>
              </w:rPr>
              <w:t xml:space="preserve">and budget conscious </w:t>
            </w:r>
            <w:r w:rsidRPr="00FB676C">
              <w:rPr>
                <w:rFonts w:asciiTheme="majorHAnsi" w:hAnsiTheme="majorHAnsi" w:cs="Arial"/>
                <w:color w:val="000000" w:themeColor="text1"/>
                <w:sz w:val="18"/>
                <w:szCs w:val="18"/>
              </w:rPr>
              <w:t>financial planning to ensure the equitable deployment of resources, in the best interests of pupils’ achievements and the school’s sustainability.</w:t>
            </w:r>
          </w:p>
          <w:p w14:paraId="75E2E21A" w14:textId="1A845610" w:rsidR="00FB676C" w:rsidRPr="00FB676C" w:rsidRDefault="00FB676C" w:rsidP="00FB676C">
            <w:pPr>
              <w:spacing w:before="100" w:beforeAutospacing="1" w:after="100" w:afterAutospacing="1"/>
              <w:rPr>
                <w:rFonts w:asciiTheme="majorHAnsi" w:hAnsiTheme="majorHAnsi" w:cs="Arial"/>
                <w:color w:val="000000" w:themeColor="text1"/>
                <w:sz w:val="18"/>
                <w:szCs w:val="18"/>
              </w:rPr>
            </w:pPr>
            <w:r w:rsidRPr="00FB676C">
              <w:rPr>
                <w:rFonts w:asciiTheme="majorHAnsi" w:hAnsiTheme="majorHAnsi" w:cs="Arial"/>
                <w:color w:val="000000" w:themeColor="text1"/>
                <w:sz w:val="18"/>
                <w:szCs w:val="18"/>
              </w:rPr>
              <w:t xml:space="preserve">Welcome strong governance and actively support the governing board to and perform its role </w:t>
            </w:r>
            <w:r w:rsidR="009504FC">
              <w:rPr>
                <w:rFonts w:asciiTheme="majorHAnsi" w:hAnsiTheme="majorHAnsi" w:cs="Arial"/>
                <w:color w:val="000000" w:themeColor="text1"/>
                <w:sz w:val="18"/>
                <w:szCs w:val="18"/>
              </w:rPr>
              <w:t>and</w:t>
            </w:r>
            <w:r w:rsidRPr="00FB676C">
              <w:rPr>
                <w:rFonts w:asciiTheme="majorHAnsi" w:hAnsiTheme="majorHAnsi" w:cs="Arial"/>
                <w:color w:val="000000" w:themeColor="text1"/>
                <w:sz w:val="18"/>
                <w:szCs w:val="18"/>
              </w:rPr>
              <w:t xml:space="preserve"> deliver its functions effectively</w:t>
            </w:r>
            <w:r w:rsidR="0054316F">
              <w:rPr>
                <w:rFonts w:asciiTheme="majorHAnsi" w:hAnsiTheme="majorHAnsi" w:cs="Arial"/>
                <w:color w:val="000000" w:themeColor="text1"/>
                <w:sz w:val="18"/>
                <w:szCs w:val="18"/>
              </w:rPr>
              <w:t>.</w:t>
            </w:r>
            <w:r w:rsidRPr="00FB676C">
              <w:rPr>
                <w:rFonts w:asciiTheme="majorHAnsi" w:hAnsiTheme="majorHAnsi" w:cs="Arial"/>
                <w:color w:val="000000" w:themeColor="text1"/>
                <w:sz w:val="18"/>
                <w:szCs w:val="18"/>
              </w:rPr>
              <w:t xml:space="preserve"> </w:t>
            </w:r>
          </w:p>
          <w:p w14:paraId="652FB94F" w14:textId="77777777" w:rsidR="00390A2B" w:rsidRDefault="009504FC" w:rsidP="00FB676C">
            <w:pPr>
              <w:rPr>
                <w:rFonts w:asciiTheme="majorHAnsi" w:hAnsiTheme="majorHAnsi" w:cs="Arial"/>
                <w:color w:val="000000" w:themeColor="text1"/>
                <w:sz w:val="18"/>
                <w:szCs w:val="18"/>
              </w:rPr>
            </w:pPr>
            <w:r w:rsidRPr="00FB676C">
              <w:rPr>
                <w:rFonts w:asciiTheme="majorHAnsi" w:hAnsiTheme="majorHAnsi" w:cs="Arial"/>
                <w:color w:val="000000" w:themeColor="text1"/>
                <w:sz w:val="18"/>
                <w:szCs w:val="18"/>
              </w:rPr>
              <w:t>Provide a safe, calm and well</w:t>
            </w:r>
            <w:r>
              <w:rPr>
                <w:rFonts w:asciiTheme="majorHAnsi" w:hAnsiTheme="majorHAnsi" w:cs="Arial"/>
                <w:color w:val="000000" w:themeColor="text1"/>
                <w:sz w:val="18"/>
                <w:szCs w:val="18"/>
              </w:rPr>
              <w:t>-</w:t>
            </w:r>
            <w:r w:rsidRPr="00FB676C">
              <w:rPr>
                <w:rFonts w:asciiTheme="majorHAnsi" w:hAnsiTheme="majorHAnsi" w:cs="Arial"/>
                <w:color w:val="000000" w:themeColor="text1"/>
                <w:sz w:val="18"/>
                <w:szCs w:val="18"/>
              </w:rPr>
              <w:t>ordered environment for all pupils and staff, focused on safeguarding pupils and developing their exemplary behaviour in school and in the community</w:t>
            </w:r>
            <w:r>
              <w:rPr>
                <w:rFonts w:asciiTheme="majorHAnsi" w:hAnsiTheme="majorHAnsi" w:cs="Arial"/>
                <w:color w:val="000000" w:themeColor="text1"/>
                <w:sz w:val="18"/>
                <w:szCs w:val="18"/>
              </w:rPr>
              <w:t>.</w:t>
            </w:r>
          </w:p>
          <w:p w14:paraId="747C476F" w14:textId="07410A2B" w:rsidR="009504FC" w:rsidRPr="001C2AD9" w:rsidRDefault="009504FC" w:rsidP="00FB676C">
            <w:pPr>
              <w:rPr>
                <w:rFonts w:asciiTheme="majorHAnsi" w:hAnsiTheme="majorHAnsi" w:cstheme="majorHAnsi"/>
                <w:sz w:val="18"/>
                <w:szCs w:val="18"/>
              </w:rPr>
            </w:pPr>
          </w:p>
        </w:tc>
        <w:tc>
          <w:tcPr>
            <w:tcW w:w="2834" w:type="dxa"/>
          </w:tcPr>
          <w:p w14:paraId="24FC19C2" w14:textId="77777777" w:rsidR="00390A2B" w:rsidRPr="001C2AD9" w:rsidRDefault="00390A2B" w:rsidP="00021733">
            <w:pPr>
              <w:rPr>
                <w:rFonts w:asciiTheme="majorHAnsi" w:hAnsiTheme="majorHAnsi" w:cstheme="majorHAnsi"/>
                <w:sz w:val="18"/>
                <w:szCs w:val="18"/>
              </w:rPr>
            </w:pPr>
          </w:p>
        </w:tc>
        <w:tc>
          <w:tcPr>
            <w:tcW w:w="1987" w:type="dxa"/>
          </w:tcPr>
          <w:p w14:paraId="7674EEE1" w14:textId="6993F44F" w:rsidR="00390A2B" w:rsidRPr="001C2AD9" w:rsidRDefault="003F3EB8" w:rsidP="00021733">
            <w:pPr>
              <w:rPr>
                <w:rFonts w:asciiTheme="majorHAnsi" w:hAnsiTheme="majorHAnsi" w:cstheme="majorHAnsi"/>
                <w:sz w:val="18"/>
                <w:szCs w:val="18"/>
              </w:rPr>
            </w:pPr>
            <w:r w:rsidRPr="001C2AD9">
              <w:rPr>
                <w:rFonts w:asciiTheme="majorHAnsi" w:hAnsiTheme="majorHAnsi" w:cstheme="majorHAnsi"/>
                <w:sz w:val="18"/>
                <w:szCs w:val="18"/>
              </w:rPr>
              <w:t>Supporting letter/interview</w:t>
            </w:r>
          </w:p>
        </w:tc>
      </w:tr>
      <w:tr w:rsidR="004F6E97" w:rsidRPr="001C2AD9" w14:paraId="1B6DA4A3" w14:textId="77777777" w:rsidTr="00021733">
        <w:tblPrEx>
          <w:tblLook w:val="0000" w:firstRow="0" w:lastRow="0" w:firstColumn="0" w:lastColumn="0" w:noHBand="0" w:noVBand="0"/>
        </w:tblPrEx>
        <w:trPr>
          <w:trHeight w:val="3056"/>
        </w:trPr>
        <w:tc>
          <w:tcPr>
            <w:tcW w:w="1668" w:type="dxa"/>
          </w:tcPr>
          <w:p w14:paraId="5270A15E" w14:textId="77777777" w:rsidR="00390A2B" w:rsidRPr="001C2AD9" w:rsidRDefault="00390A2B" w:rsidP="00021733">
            <w:pPr>
              <w:rPr>
                <w:rFonts w:asciiTheme="majorHAnsi" w:hAnsiTheme="majorHAnsi" w:cstheme="majorHAnsi"/>
                <w:sz w:val="18"/>
                <w:szCs w:val="18"/>
              </w:rPr>
            </w:pPr>
            <w:r w:rsidRPr="001C2AD9">
              <w:rPr>
                <w:rFonts w:asciiTheme="majorHAnsi" w:hAnsiTheme="majorHAnsi" w:cstheme="majorHAnsi"/>
                <w:sz w:val="18"/>
                <w:szCs w:val="18"/>
              </w:rPr>
              <w:t>The self-improving school system</w:t>
            </w:r>
          </w:p>
        </w:tc>
        <w:tc>
          <w:tcPr>
            <w:tcW w:w="3825" w:type="dxa"/>
          </w:tcPr>
          <w:p w14:paraId="515B0FF8" w14:textId="1CCDD3C0" w:rsidR="00705C56" w:rsidRDefault="00705C56" w:rsidP="00FB676C">
            <w:pPr>
              <w:spacing w:before="100" w:beforeAutospacing="1" w:after="100" w:afterAutospacing="1"/>
              <w:rPr>
                <w:rFonts w:asciiTheme="majorHAnsi" w:hAnsiTheme="majorHAnsi" w:cs="Arial"/>
                <w:color w:val="000000" w:themeColor="text1"/>
                <w:sz w:val="18"/>
                <w:szCs w:val="18"/>
              </w:rPr>
            </w:pPr>
            <w:r w:rsidRPr="001C2AD9">
              <w:rPr>
                <w:rFonts w:asciiTheme="majorHAnsi" w:eastAsia="Times New Roman" w:hAnsiTheme="majorHAnsi" w:cstheme="majorHAnsi"/>
                <w:i/>
                <w:sz w:val="18"/>
                <w:szCs w:val="18"/>
              </w:rPr>
              <w:t>We are looking for you to e</w:t>
            </w:r>
            <w:r>
              <w:rPr>
                <w:rFonts w:asciiTheme="majorHAnsi" w:eastAsia="Times New Roman" w:hAnsiTheme="majorHAnsi" w:cstheme="majorHAnsi"/>
                <w:i/>
                <w:sz w:val="18"/>
                <w:szCs w:val="18"/>
              </w:rPr>
              <w:t>vidence</w:t>
            </w:r>
            <w:r w:rsidRPr="001C2AD9">
              <w:rPr>
                <w:rFonts w:asciiTheme="majorHAnsi" w:eastAsia="Times New Roman" w:hAnsiTheme="majorHAnsi" w:cstheme="majorHAnsi"/>
                <w:i/>
                <w:sz w:val="18"/>
                <w:szCs w:val="18"/>
              </w:rPr>
              <w:t xml:space="preserve"> how you</w:t>
            </w:r>
            <w:r w:rsidR="001051D6">
              <w:rPr>
                <w:rFonts w:asciiTheme="majorHAnsi" w:hAnsiTheme="majorHAnsi" w:cs="Arial"/>
                <w:color w:val="000000" w:themeColor="text1"/>
                <w:sz w:val="18"/>
                <w:szCs w:val="18"/>
              </w:rPr>
              <w:t>:</w:t>
            </w:r>
            <w:bookmarkStart w:id="0" w:name="_GoBack"/>
            <w:bookmarkEnd w:id="0"/>
          </w:p>
          <w:p w14:paraId="653C7805" w14:textId="77777777" w:rsidR="009504FC" w:rsidRPr="00D15737" w:rsidRDefault="009504FC" w:rsidP="009504FC">
            <w:pPr>
              <w:spacing w:before="100" w:beforeAutospacing="1" w:after="100" w:afterAutospacing="1"/>
              <w:rPr>
                <w:rFonts w:asciiTheme="majorHAnsi" w:hAnsiTheme="majorHAnsi" w:cs="Arial"/>
                <w:color w:val="FF0000"/>
              </w:rPr>
            </w:pPr>
            <w:r w:rsidRPr="00FB676C">
              <w:rPr>
                <w:rFonts w:asciiTheme="majorHAnsi" w:hAnsiTheme="majorHAnsi" w:cs="Arial"/>
                <w:color w:val="000000" w:themeColor="text1"/>
                <w:sz w:val="18"/>
                <w:szCs w:val="18"/>
              </w:rPr>
              <w:t xml:space="preserve">Model innovative approaches to school improvement, </w:t>
            </w:r>
            <w:r>
              <w:rPr>
                <w:rFonts w:asciiTheme="majorHAnsi" w:hAnsiTheme="majorHAnsi" w:cs="Arial"/>
                <w:color w:val="000000" w:themeColor="text1"/>
                <w:sz w:val="18"/>
                <w:szCs w:val="18"/>
              </w:rPr>
              <w:t>i</w:t>
            </w:r>
            <w:r w:rsidRPr="00FB676C">
              <w:rPr>
                <w:rFonts w:asciiTheme="majorHAnsi" w:hAnsiTheme="majorHAnsi" w:cs="Arial"/>
                <w:color w:val="000000" w:themeColor="text1"/>
                <w:sz w:val="18"/>
                <w:szCs w:val="18"/>
              </w:rPr>
              <w:t xml:space="preserve">nspiring and influencing others whilst building partnerships with stakeholders </w:t>
            </w:r>
            <w:r>
              <w:rPr>
                <w:rFonts w:asciiTheme="majorHAnsi" w:hAnsiTheme="majorHAnsi" w:cs="Arial"/>
                <w:color w:val="000000" w:themeColor="text1"/>
                <w:sz w:val="18"/>
                <w:szCs w:val="18"/>
              </w:rPr>
              <w:t>and</w:t>
            </w:r>
            <w:r w:rsidRPr="00FB676C">
              <w:rPr>
                <w:rFonts w:asciiTheme="majorHAnsi" w:hAnsiTheme="majorHAnsi" w:cs="Arial"/>
                <w:color w:val="000000" w:themeColor="text1"/>
                <w:sz w:val="18"/>
                <w:szCs w:val="18"/>
              </w:rPr>
              <w:t xml:space="preserve"> </w:t>
            </w:r>
            <w:r>
              <w:rPr>
                <w:rFonts w:asciiTheme="majorHAnsi" w:hAnsiTheme="majorHAnsi" w:cs="Arial"/>
                <w:color w:val="000000" w:themeColor="text1"/>
                <w:sz w:val="18"/>
                <w:szCs w:val="18"/>
              </w:rPr>
              <w:t>e</w:t>
            </w:r>
            <w:r w:rsidRPr="00FB676C">
              <w:rPr>
                <w:rFonts w:asciiTheme="majorHAnsi" w:hAnsiTheme="majorHAnsi" w:cs="Arial"/>
                <w:color w:val="000000" w:themeColor="text1"/>
                <w:sz w:val="18"/>
                <w:szCs w:val="18"/>
              </w:rPr>
              <w:t>xternal agencies</w:t>
            </w:r>
          </w:p>
          <w:p w14:paraId="785C5B65" w14:textId="77777777" w:rsidR="00FB676C" w:rsidRPr="00FB676C" w:rsidRDefault="00FB676C" w:rsidP="005D1C69">
            <w:pPr>
              <w:spacing w:before="100" w:beforeAutospacing="1" w:after="100" w:afterAutospacing="1"/>
              <w:rPr>
                <w:rFonts w:asciiTheme="majorHAnsi" w:hAnsiTheme="majorHAnsi" w:cs="Arial"/>
                <w:color w:val="000000" w:themeColor="text1"/>
                <w:sz w:val="18"/>
                <w:szCs w:val="18"/>
              </w:rPr>
            </w:pPr>
            <w:r w:rsidRPr="00FB676C">
              <w:rPr>
                <w:rFonts w:asciiTheme="majorHAnsi" w:hAnsiTheme="majorHAnsi" w:cs="Arial"/>
                <w:color w:val="000000" w:themeColor="text1"/>
                <w:sz w:val="18"/>
                <w:szCs w:val="18"/>
              </w:rPr>
              <w:t xml:space="preserve">Shape the current and future quality of the teaching profession through high quality training and sustained professional development for all staff whilst holding staff to account for their professional conduct and practice. </w:t>
            </w:r>
          </w:p>
          <w:p w14:paraId="5E4E95ED" w14:textId="77777777" w:rsidR="009504FC" w:rsidRDefault="009504FC" w:rsidP="009504FC">
            <w:pPr>
              <w:spacing w:before="100" w:beforeAutospacing="1" w:after="100" w:afterAutospacing="1"/>
              <w:rPr>
                <w:rFonts w:asciiTheme="majorHAnsi" w:hAnsiTheme="majorHAnsi" w:cs="Arial"/>
                <w:color w:val="000000" w:themeColor="text1"/>
                <w:sz w:val="18"/>
                <w:szCs w:val="18"/>
              </w:rPr>
            </w:pPr>
            <w:r w:rsidRPr="005D1C69">
              <w:rPr>
                <w:rFonts w:asciiTheme="majorHAnsi" w:hAnsiTheme="majorHAnsi" w:cs="Arial"/>
                <w:color w:val="000000" w:themeColor="text1"/>
                <w:sz w:val="18"/>
                <w:szCs w:val="18"/>
              </w:rPr>
              <w:t xml:space="preserve">Develop effective relationships with fellow professionals and colleagues in other educational and community services to improve academic and social outcomes for all pupils. </w:t>
            </w:r>
          </w:p>
          <w:p w14:paraId="46C2A370" w14:textId="4162512B" w:rsidR="009B46EE" w:rsidRPr="001C2AD9" w:rsidRDefault="009B46EE" w:rsidP="009504FC">
            <w:pPr>
              <w:spacing w:before="100" w:beforeAutospacing="1" w:after="100" w:afterAutospacing="1"/>
              <w:rPr>
                <w:rFonts w:asciiTheme="majorHAnsi" w:hAnsiTheme="majorHAnsi" w:cstheme="majorHAnsi"/>
                <w:sz w:val="18"/>
                <w:szCs w:val="18"/>
              </w:rPr>
            </w:pPr>
          </w:p>
        </w:tc>
        <w:tc>
          <w:tcPr>
            <w:tcW w:w="2834" w:type="dxa"/>
          </w:tcPr>
          <w:p w14:paraId="3404D435" w14:textId="77777777" w:rsidR="00390A2B" w:rsidRPr="001C2AD9" w:rsidRDefault="00390A2B" w:rsidP="00021733">
            <w:pPr>
              <w:rPr>
                <w:rFonts w:asciiTheme="majorHAnsi" w:hAnsiTheme="majorHAnsi" w:cstheme="majorHAnsi"/>
                <w:sz w:val="18"/>
                <w:szCs w:val="18"/>
              </w:rPr>
            </w:pPr>
          </w:p>
        </w:tc>
        <w:tc>
          <w:tcPr>
            <w:tcW w:w="1987" w:type="dxa"/>
          </w:tcPr>
          <w:p w14:paraId="384DCAE6" w14:textId="6C105EBA" w:rsidR="00390A2B" w:rsidRPr="001C2AD9" w:rsidRDefault="003F3EB8" w:rsidP="00021733">
            <w:pPr>
              <w:rPr>
                <w:rFonts w:asciiTheme="majorHAnsi" w:hAnsiTheme="majorHAnsi" w:cstheme="majorHAnsi"/>
                <w:sz w:val="18"/>
                <w:szCs w:val="18"/>
              </w:rPr>
            </w:pPr>
            <w:r w:rsidRPr="001C2AD9">
              <w:rPr>
                <w:rFonts w:asciiTheme="majorHAnsi" w:hAnsiTheme="majorHAnsi" w:cstheme="majorHAnsi"/>
                <w:sz w:val="18"/>
                <w:szCs w:val="18"/>
              </w:rPr>
              <w:t>Supporting letter/interview</w:t>
            </w:r>
          </w:p>
        </w:tc>
      </w:tr>
    </w:tbl>
    <w:p w14:paraId="5851B4D7" w14:textId="4F9633CF" w:rsidR="00E12494" w:rsidRPr="001C2AD9" w:rsidRDefault="00E12494" w:rsidP="00021733">
      <w:pPr>
        <w:rPr>
          <w:rFonts w:asciiTheme="majorHAnsi" w:hAnsiTheme="majorHAnsi" w:cstheme="majorHAnsi"/>
          <w:sz w:val="18"/>
          <w:szCs w:val="18"/>
        </w:rPr>
      </w:pPr>
    </w:p>
    <w:sectPr w:rsidR="00E12494" w:rsidRPr="001C2AD9" w:rsidSect="00390A2B">
      <w:headerReference w:type="default" r:id="rId9"/>
      <w:footerReference w:type="even" r:id="rId10"/>
      <w:footerReference w:type="default" r:id="rId11"/>
      <w:pgSz w:w="11900" w:h="16840"/>
      <w:pgMar w:top="1440" w:right="180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9F3F1" w14:textId="77777777" w:rsidR="005E4878" w:rsidRDefault="005E4878" w:rsidP="00021733">
      <w:r>
        <w:separator/>
      </w:r>
    </w:p>
  </w:endnote>
  <w:endnote w:type="continuationSeparator" w:id="0">
    <w:p w14:paraId="6D38C3CB" w14:textId="77777777" w:rsidR="005E4878" w:rsidRDefault="005E4878" w:rsidP="0002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Lucida Grande">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2DD2" w14:textId="77777777" w:rsidR="0014117D" w:rsidRDefault="0014117D" w:rsidP="001852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52CFBC" w14:textId="77777777" w:rsidR="0014117D" w:rsidRDefault="0014117D" w:rsidP="000217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F62AA" w14:textId="2E6DEE4C" w:rsidR="0014117D" w:rsidRDefault="0014117D" w:rsidP="001852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51D6">
      <w:rPr>
        <w:rStyle w:val="PageNumber"/>
        <w:noProof/>
      </w:rPr>
      <w:t>2</w:t>
    </w:r>
    <w:r>
      <w:rPr>
        <w:rStyle w:val="PageNumber"/>
      </w:rPr>
      <w:fldChar w:fldCharType="end"/>
    </w:r>
  </w:p>
  <w:p w14:paraId="157CCADE" w14:textId="77777777" w:rsidR="0014117D" w:rsidRDefault="0014117D" w:rsidP="000217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C725C" w14:textId="77777777" w:rsidR="005E4878" w:rsidRDefault="005E4878" w:rsidP="00021733">
      <w:r>
        <w:separator/>
      </w:r>
    </w:p>
  </w:footnote>
  <w:footnote w:type="continuationSeparator" w:id="0">
    <w:p w14:paraId="71B217A7" w14:textId="77777777" w:rsidR="005E4878" w:rsidRDefault="005E4878" w:rsidP="0002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3F376" w14:textId="6811AEF9" w:rsidR="006D3D1E" w:rsidRDefault="006D3D1E">
    <w:pPr>
      <w:pStyle w:val="Header"/>
    </w:pPr>
    <w:r>
      <w:rPr>
        <w:noProof/>
        <w:lang w:val="en-GB" w:eastAsia="en-GB"/>
      </w:rPr>
      <mc:AlternateContent>
        <mc:Choice Requires="wps">
          <w:drawing>
            <wp:anchor distT="0" distB="0" distL="114300" distR="114300" simplePos="0" relativeHeight="251659264" behindDoc="0" locked="0" layoutInCell="0" allowOverlap="1" wp14:anchorId="09727222" wp14:editId="1FA219D4">
              <wp:simplePos x="0" y="0"/>
              <wp:positionH relativeFrom="page">
                <wp:posOffset>274881</wp:posOffset>
              </wp:positionH>
              <wp:positionV relativeFrom="page">
                <wp:posOffset>257818</wp:posOffset>
              </wp:positionV>
              <wp:extent cx="7556500" cy="252095"/>
              <wp:effectExtent l="0" t="0" r="0" b="14605"/>
              <wp:wrapNone/>
              <wp:docPr id="1" name="MSIPCM516142dda6e08be76e8f81d1" descr="{&quot;HashCode&quot;:5102119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4B32D9" w14:textId="28C5A612" w:rsidR="006D3D1E" w:rsidRPr="006D3D1E" w:rsidRDefault="006D3D1E" w:rsidP="006D3D1E">
                          <w:pPr>
                            <w:rPr>
                              <w:rFonts w:ascii="Arial" w:hAnsi="Arial" w:cs="Arial"/>
                              <w:color w:val="00000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727222" id="_x0000_t202" coordsize="21600,21600" o:spt="202" path="m,l,21600r21600,l21600,xe">
              <v:stroke joinstyle="miter"/>
              <v:path gradientshapeok="t" o:connecttype="rect"/>
            </v:shapetype>
            <v:shape id="MSIPCM516142dda6e08be76e8f81d1" o:spid="_x0000_s1026" type="#_x0000_t202" alt="{&quot;HashCode&quot;:51021198,&quot;Height&quot;:842.0,&quot;Width&quot;:595.0,&quot;Placement&quot;:&quot;Header&quot;,&quot;Index&quot;:&quot;Primary&quot;,&quot;Section&quot;:1,&quot;Top&quot;:0.0,&quot;Left&quot;:0.0}" style="position:absolute;margin-left:21.65pt;margin-top:20.3pt;width:59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" o:allowincell="f" filled="f" stroked="f" strokeweight=".5pt">
              <v:textbox inset="20pt,0,,0">
                <w:txbxContent>
                  <w:p w14:paraId="4F4B32D9" w14:textId="28C5A612" w:rsidR="006D3D1E" w:rsidRPr="006D3D1E" w:rsidRDefault="006D3D1E" w:rsidP="006D3D1E">
                    <w:pPr>
                      <w:rPr>
                        <w:rFonts w:ascii="Arial" w:hAnsi="Arial" w:cs="Arial"/>
                        <w:color w:val="00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A3FBD"/>
    <w:multiLevelType w:val="multilevel"/>
    <w:tmpl w:val="B630D1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FF2AE3"/>
    <w:multiLevelType w:val="hybridMultilevel"/>
    <w:tmpl w:val="1632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24746"/>
    <w:multiLevelType w:val="multilevel"/>
    <w:tmpl w:val="B630D1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4C08E4"/>
    <w:multiLevelType w:val="multilevel"/>
    <w:tmpl w:val="B630D1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D920FF"/>
    <w:multiLevelType w:val="hybridMultilevel"/>
    <w:tmpl w:val="F43C5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86EEB"/>
    <w:multiLevelType w:val="hybridMultilevel"/>
    <w:tmpl w:val="0FFC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46262"/>
    <w:multiLevelType w:val="multilevel"/>
    <w:tmpl w:val="B630D1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3320FD"/>
    <w:multiLevelType w:val="multilevel"/>
    <w:tmpl w:val="B630D1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E71624"/>
    <w:multiLevelType w:val="multilevel"/>
    <w:tmpl w:val="B630D1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6339E8"/>
    <w:multiLevelType w:val="multilevel"/>
    <w:tmpl w:val="B630D1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F244D6"/>
    <w:multiLevelType w:val="hybridMultilevel"/>
    <w:tmpl w:val="D1D0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4A25DB"/>
    <w:multiLevelType w:val="hybridMultilevel"/>
    <w:tmpl w:val="5A80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BF55CD"/>
    <w:multiLevelType w:val="multilevel"/>
    <w:tmpl w:val="B630D1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4"/>
  </w:num>
  <w:num w:numId="4">
    <w:abstractNumId w:val="5"/>
  </w:num>
  <w:num w:numId="5">
    <w:abstractNumId w:val="1"/>
  </w:num>
  <w:num w:numId="6">
    <w:abstractNumId w:val="12"/>
  </w:num>
  <w:num w:numId="7">
    <w:abstractNumId w:val="6"/>
  </w:num>
  <w:num w:numId="8">
    <w:abstractNumId w:val="7"/>
  </w:num>
  <w:num w:numId="9">
    <w:abstractNumId w:val="12"/>
    <w:lvlOverride w:ilvl="1">
      <w:lvl w:ilvl="1">
        <w:numFmt w:val="decimal"/>
        <w:lvlText w:val="%2."/>
        <w:lvlJc w:val="left"/>
      </w:lvl>
    </w:lvlOverride>
  </w:num>
  <w:num w:numId="10">
    <w:abstractNumId w:val="0"/>
  </w:num>
  <w:num w:numId="11">
    <w:abstractNumId w:val="8"/>
  </w:num>
  <w:num w:numId="12">
    <w:abstractNumId w:val="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2B"/>
    <w:rsid w:val="00021733"/>
    <w:rsid w:val="000806B4"/>
    <w:rsid w:val="000B7A85"/>
    <w:rsid w:val="000F12F5"/>
    <w:rsid w:val="001051D6"/>
    <w:rsid w:val="0014117D"/>
    <w:rsid w:val="0016235B"/>
    <w:rsid w:val="00185207"/>
    <w:rsid w:val="001B278E"/>
    <w:rsid w:val="001C2AD9"/>
    <w:rsid w:val="00210A9B"/>
    <w:rsid w:val="0023629F"/>
    <w:rsid w:val="002A2491"/>
    <w:rsid w:val="00367963"/>
    <w:rsid w:val="00390A2B"/>
    <w:rsid w:val="003F3EB8"/>
    <w:rsid w:val="00431702"/>
    <w:rsid w:val="004B2D82"/>
    <w:rsid w:val="004F6E97"/>
    <w:rsid w:val="0054316F"/>
    <w:rsid w:val="0054430B"/>
    <w:rsid w:val="005515AE"/>
    <w:rsid w:val="0058668D"/>
    <w:rsid w:val="005D1C69"/>
    <w:rsid w:val="005E4878"/>
    <w:rsid w:val="00611507"/>
    <w:rsid w:val="0066609B"/>
    <w:rsid w:val="00681784"/>
    <w:rsid w:val="006D3D1E"/>
    <w:rsid w:val="00705C56"/>
    <w:rsid w:val="007531B3"/>
    <w:rsid w:val="0078169A"/>
    <w:rsid w:val="00794F1D"/>
    <w:rsid w:val="0081649C"/>
    <w:rsid w:val="008A3208"/>
    <w:rsid w:val="008A39A1"/>
    <w:rsid w:val="008F1A5C"/>
    <w:rsid w:val="008F50C1"/>
    <w:rsid w:val="008F6274"/>
    <w:rsid w:val="00940261"/>
    <w:rsid w:val="009504FC"/>
    <w:rsid w:val="009B46EE"/>
    <w:rsid w:val="00B10BA2"/>
    <w:rsid w:val="00B74C59"/>
    <w:rsid w:val="00BF6050"/>
    <w:rsid w:val="00C04E68"/>
    <w:rsid w:val="00C31067"/>
    <w:rsid w:val="00C41AA4"/>
    <w:rsid w:val="00C76BB8"/>
    <w:rsid w:val="00C91E5F"/>
    <w:rsid w:val="00CC03E6"/>
    <w:rsid w:val="00CC69A2"/>
    <w:rsid w:val="00CD2169"/>
    <w:rsid w:val="00CE2571"/>
    <w:rsid w:val="00CE35B5"/>
    <w:rsid w:val="00CF1DE0"/>
    <w:rsid w:val="00CF5323"/>
    <w:rsid w:val="00D33A02"/>
    <w:rsid w:val="00DF2A9E"/>
    <w:rsid w:val="00E1055E"/>
    <w:rsid w:val="00E12494"/>
    <w:rsid w:val="00EB2942"/>
    <w:rsid w:val="00EC52F5"/>
    <w:rsid w:val="00F475C0"/>
    <w:rsid w:val="00FB676C"/>
    <w:rsid w:val="00FC4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9DB8F1"/>
  <w14:defaultImageDpi w14:val="300"/>
  <w15:docId w15:val="{C17FA34B-4D63-9D4E-928A-C8F0EC85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A2B"/>
    <w:pPr>
      <w:widowControl w:val="0"/>
      <w:autoSpaceDE w:val="0"/>
      <w:autoSpaceDN w:val="0"/>
      <w:adjustRightInd w:val="0"/>
    </w:pPr>
    <w:rPr>
      <w:rFonts w:ascii="Arial" w:eastAsia="Cambria" w:hAnsi="Arial" w:cs="Arial"/>
      <w:color w:val="000000"/>
    </w:rPr>
  </w:style>
  <w:style w:type="paragraph" w:customStyle="1" w:styleId="TableContents">
    <w:name w:val="Table Contents"/>
    <w:basedOn w:val="Normal"/>
    <w:rsid w:val="00390A2B"/>
    <w:pPr>
      <w:widowControl w:val="0"/>
      <w:suppressLineNumbers/>
      <w:suppressAutoHyphens/>
    </w:pPr>
    <w:rPr>
      <w:rFonts w:ascii="Times New Roman" w:eastAsia="SimSun" w:hAnsi="Times New Roman" w:cs="Mangal"/>
      <w:kern w:val="1"/>
      <w:lang w:val="en-GB" w:eastAsia="hi-IN" w:bidi="hi-IN"/>
    </w:rPr>
  </w:style>
  <w:style w:type="paragraph" w:styleId="ListParagraph">
    <w:name w:val="List Paragraph"/>
    <w:basedOn w:val="Normal"/>
    <w:uiPriority w:val="34"/>
    <w:qFormat/>
    <w:rsid w:val="00390A2B"/>
    <w:pPr>
      <w:ind w:left="720"/>
      <w:contextualSpacing/>
    </w:pPr>
  </w:style>
  <w:style w:type="paragraph" w:styleId="BalloonText">
    <w:name w:val="Balloon Text"/>
    <w:basedOn w:val="Normal"/>
    <w:link w:val="BalloonTextChar"/>
    <w:uiPriority w:val="99"/>
    <w:semiHidden/>
    <w:unhideWhenUsed/>
    <w:rsid w:val="006817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1784"/>
    <w:rPr>
      <w:rFonts w:ascii="Lucida Grande" w:hAnsi="Lucida Grande" w:cs="Lucida Grande"/>
      <w:sz w:val="18"/>
      <w:szCs w:val="18"/>
    </w:rPr>
  </w:style>
  <w:style w:type="paragraph" w:styleId="Footer">
    <w:name w:val="footer"/>
    <w:basedOn w:val="Normal"/>
    <w:link w:val="FooterChar"/>
    <w:uiPriority w:val="99"/>
    <w:unhideWhenUsed/>
    <w:rsid w:val="00021733"/>
    <w:pPr>
      <w:tabs>
        <w:tab w:val="center" w:pos="4320"/>
        <w:tab w:val="right" w:pos="8640"/>
      </w:tabs>
    </w:pPr>
  </w:style>
  <w:style w:type="character" w:customStyle="1" w:styleId="FooterChar">
    <w:name w:val="Footer Char"/>
    <w:basedOn w:val="DefaultParagraphFont"/>
    <w:link w:val="Footer"/>
    <w:uiPriority w:val="99"/>
    <w:rsid w:val="00021733"/>
  </w:style>
  <w:style w:type="character" w:styleId="PageNumber">
    <w:name w:val="page number"/>
    <w:basedOn w:val="DefaultParagraphFont"/>
    <w:uiPriority w:val="99"/>
    <w:semiHidden/>
    <w:unhideWhenUsed/>
    <w:rsid w:val="00021733"/>
  </w:style>
  <w:style w:type="paragraph" w:styleId="NormalWeb">
    <w:name w:val="Normal (Web)"/>
    <w:basedOn w:val="Normal"/>
    <w:uiPriority w:val="99"/>
    <w:semiHidden/>
    <w:unhideWhenUsed/>
    <w:rsid w:val="004F6E97"/>
    <w:pPr>
      <w:spacing w:before="100" w:beforeAutospacing="1" w:after="100" w:afterAutospacing="1"/>
    </w:pPr>
    <w:rPr>
      <w:rFonts w:ascii="Times New Roman" w:eastAsia="Times New Roman" w:hAnsi="Times New Roman" w:cs="Times New Roman"/>
      <w:lang w:val="en-GB"/>
    </w:rPr>
  </w:style>
  <w:style w:type="paragraph" w:styleId="Header">
    <w:name w:val="header"/>
    <w:basedOn w:val="Normal"/>
    <w:link w:val="HeaderChar"/>
    <w:uiPriority w:val="99"/>
    <w:unhideWhenUsed/>
    <w:rsid w:val="006D3D1E"/>
    <w:pPr>
      <w:tabs>
        <w:tab w:val="center" w:pos="4513"/>
        <w:tab w:val="right" w:pos="9026"/>
      </w:tabs>
    </w:pPr>
  </w:style>
  <w:style w:type="character" w:customStyle="1" w:styleId="HeaderChar">
    <w:name w:val="Header Char"/>
    <w:basedOn w:val="DefaultParagraphFont"/>
    <w:link w:val="Header"/>
    <w:uiPriority w:val="99"/>
    <w:rsid w:val="006D3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91832">
      <w:bodyDiv w:val="1"/>
      <w:marLeft w:val="0"/>
      <w:marRight w:val="0"/>
      <w:marTop w:val="0"/>
      <w:marBottom w:val="0"/>
      <w:divBdr>
        <w:top w:val="none" w:sz="0" w:space="0" w:color="auto"/>
        <w:left w:val="none" w:sz="0" w:space="0" w:color="auto"/>
        <w:bottom w:val="none" w:sz="0" w:space="0" w:color="auto"/>
        <w:right w:val="none" w:sz="0" w:space="0" w:color="auto"/>
      </w:divBdr>
    </w:div>
    <w:div w:id="1952129474">
      <w:bodyDiv w:val="1"/>
      <w:marLeft w:val="0"/>
      <w:marRight w:val="0"/>
      <w:marTop w:val="0"/>
      <w:marBottom w:val="0"/>
      <w:divBdr>
        <w:top w:val="none" w:sz="0" w:space="0" w:color="auto"/>
        <w:left w:val="none" w:sz="0" w:space="0" w:color="auto"/>
        <w:bottom w:val="none" w:sz="0" w:space="0" w:color="auto"/>
        <w:right w:val="none" w:sz="0" w:space="0" w:color="auto"/>
      </w:divBdr>
      <w:divsChild>
        <w:div w:id="1729453899">
          <w:marLeft w:val="0"/>
          <w:marRight w:val="0"/>
          <w:marTop w:val="0"/>
          <w:marBottom w:val="0"/>
          <w:divBdr>
            <w:top w:val="none" w:sz="0" w:space="0" w:color="auto"/>
            <w:left w:val="none" w:sz="0" w:space="0" w:color="auto"/>
            <w:bottom w:val="none" w:sz="0" w:space="0" w:color="auto"/>
            <w:right w:val="none" w:sz="0" w:space="0" w:color="auto"/>
          </w:divBdr>
          <w:divsChild>
            <w:div w:id="1656957327">
              <w:marLeft w:val="0"/>
              <w:marRight w:val="0"/>
              <w:marTop w:val="0"/>
              <w:marBottom w:val="0"/>
              <w:divBdr>
                <w:top w:val="none" w:sz="0" w:space="0" w:color="auto"/>
                <w:left w:val="none" w:sz="0" w:space="0" w:color="auto"/>
                <w:bottom w:val="none" w:sz="0" w:space="0" w:color="auto"/>
                <w:right w:val="none" w:sz="0" w:space="0" w:color="auto"/>
              </w:divBdr>
              <w:divsChild>
                <w:div w:id="10843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45922">
      <w:bodyDiv w:val="1"/>
      <w:marLeft w:val="0"/>
      <w:marRight w:val="0"/>
      <w:marTop w:val="0"/>
      <w:marBottom w:val="0"/>
      <w:divBdr>
        <w:top w:val="none" w:sz="0" w:space="0" w:color="auto"/>
        <w:left w:val="none" w:sz="0" w:space="0" w:color="auto"/>
        <w:bottom w:val="none" w:sz="0" w:space="0" w:color="auto"/>
        <w:right w:val="none" w:sz="0" w:space="0" w:color="auto"/>
      </w:divBdr>
      <w:divsChild>
        <w:div w:id="2618867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557</Words>
  <Characters>3176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Effective Schol Governance</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Powell</dc:creator>
  <cp:lastModifiedBy>T. Lane</cp:lastModifiedBy>
  <cp:revision>2</cp:revision>
  <cp:lastPrinted>2017-01-15T11:51:00Z</cp:lastPrinted>
  <dcterms:created xsi:type="dcterms:W3CDTF">2019-12-18T11:30:00Z</dcterms:created>
  <dcterms:modified xsi:type="dcterms:W3CDTF">2019-12-18T11:30:00Z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7318c2-6b86-43df-b189-c92fcad1cee5_Enabled">
    <vt:lpwstr>true</vt:lpwstr>
  </property>
  <property fmtid="{D5CDD505-2E9C-101B-9397-08002B2CF9AE}" pid="3" name="MSIP_Label_d57318c2-6b86-43df-b189-c92fcad1cee5_SetDate">
    <vt:lpwstr>2019-12-11T08:52:26Z</vt:lpwstr>
  </property>
  <property fmtid="{D5CDD505-2E9C-101B-9397-08002B2CF9AE}" pid="4" name="MSIP_Label_d57318c2-6b86-43df-b189-c92fcad1cee5_Method">
    <vt:lpwstr>Privileged</vt:lpwstr>
  </property>
  <property fmtid="{D5CDD505-2E9C-101B-9397-08002B2CF9AE}" pid="5" name="MSIP_Label_d57318c2-6b86-43df-b189-c92fcad1cee5_Name">
    <vt:lpwstr>d57318c2-6b86-43df-b189-c92fcad1cee5</vt:lpwstr>
  </property>
  <property fmtid="{D5CDD505-2E9C-101B-9397-08002B2CF9AE}" pid="6" name="MSIP_Label_d57318c2-6b86-43df-b189-c92fcad1cee5_SiteId">
    <vt:lpwstr>a9a3c3d1-fc0f-4943-bc2a-d73e388cc2df</vt:lpwstr>
  </property>
  <property fmtid="{D5CDD505-2E9C-101B-9397-08002B2CF9AE}" pid="7" name="MSIP_Label_d57318c2-6b86-43df-b189-c92fcad1cee5_ActionId">
    <vt:lpwstr>548cf72b-1aff-4e97-ada5-00000b35d52f</vt:lpwstr>
  </property>
  <property fmtid="{D5CDD505-2E9C-101B-9397-08002B2CF9AE}" pid="8" name="MSIP_Label_d57318c2-6b86-43df-b189-c92fcad1cee5_ContentBits">
    <vt:lpwstr>1</vt:lpwstr>
  </property>
</Properties>
</file>