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B2D" w:rsidRDefault="00E60C34" w:rsidP="00F2687F">
      <w:pPr>
        <w:jc w:val="center"/>
        <w:rPr>
          <w:rFonts w:ascii="Arial" w:hAnsi="Arial" w:cs="Arial"/>
        </w:rPr>
      </w:pPr>
      <w:r w:rsidRPr="00AD0398">
        <w:rPr>
          <w:noProof/>
          <w:lang w:eastAsia="en-GB"/>
        </w:rPr>
        <w:drawing>
          <wp:anchor distT="0" distB="0" distL="114300" distR="114300" simplePos="0" relativeHeight="251658240" behindDoc="1" locked="0" layoutInCell="1" allowOverlap="1" wp14:anchorId="08A77E74" wp14:editId="1CAADAF2">
            <wp:simplePos x="0" y="0"/>
            <wp:positionH relativeFrom="margin">
              <wp:align>center</wp:align>
            </wp:positionH>
            <wp:positionV relativeFrom="paragraph">
              <wp:posOffset>1999</wp:posOffset>
            </wp:positionV>
            <wp:extent cx="4105275" cy="1731477"/>
            <wp:effectExtent l="0" t="0" r="0" b="2540"/>
            <wp:wrapTight wrapText="bothSides">
              <wp:wrapPolygon edited="0">
                <wp:start x="0" y="0"/>
                <wp:lineTo x="0" y="21394"/>
                <wp:lineTo x="21450" y="21394"/>
                <wp:lineTo x="21450" y="0"/>
                <wp:lineTo x="0" y="0"/>
              </wp:wrapPolygon>
            </wp:wrapTight>
            <wp:docPr id="1" name="Picture 1" descr="Description: C:\Users\lya\AppData\Local\Microsoft\Windows\Temporary Internet Files\Low\Content.IE5\87Z2FOHN\Ilkeston%20Enterprise%20Logo%20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lya\AppData\Local\Microsoft\Windows\Temporary Internet Files\Low\Content.IE5\87Z2FOHN\Ilkeston%20Enterprise%20Logo%20RGB[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05275" cy="173147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4FCE" w:rsidRDefault="00B21EAE" w:rsidP="00F2687F">
      <w:pPr>
        <w:jc w:val="center"/>
        <w:rPr>
          <w:rFonts w:ascii="Arial" w:hAnsi="Arial" w:cs="Arial"/>
        </w:rPr>
      </w:pPr>
    </w:p>
    <w:p w:rsidR="00B16E68" w:rsidRDefault="00B16E68">
      <w:pPr>
        <w:rPr>
          <w:rFonts w:ascii="Arial" w:hAnsi="Arial" w:cs="Arial"/>
        </w:rPr>
      </w:pPr>
    </w:p>
    <w:p w:rsidR="00B16E68" w:rsidRDefault="00B16E68">
      <w:pPr>
        <w:rPr>
          <w:rFonts w:ascii="Arial" w:hAnsi="Arial" w:cs="Arial"/>
        </w:rPr>
      </w:pPr>
    </w:p>
    <w:p w:rsidR="00F2687F" w:rsidRDefault="00F2687F">
      <w:pPr>
        <w:rPr>
          <w:rFonts w:ascii="Arial" w:hAnsi="Arial" w:cs="Arial"/>
        </w:rPr>
      </w:pPr>
    </w:p>
    <w:p w:rsidR="00F2687F" w:rsidRDefault="00F2687F">
      <w:pPr>
        <w:rPr>
          <w:rFonts w:ascii="Arial" w:hAnsi="Arial" w:cs="Arial"/>
        </w:rPr>
      </w:pPr>
    </w:p>
    <w:p w:rsidR="00F2687F" w:rsidRDefault="00F2687F">
      <w:pPr>
        <w:rPr>
          <w:rFonts w:ascii="Arial" w:hAnsi="Arial" w:cs="Arial"/>
        </w:rPr>
      </w:pPr>
    </w:p>
    <w:p w:rsidR="00226DA9" w:rsidRPr="00633485" w:rsidRDefault="00226DA9" w:rsidP="00E60C34">
      <w:pPr>
        <w:tabs>
          <w:tab w:val="left" w:pos="-284"/>
        </w:tabs>
        <w:jc w:val="center"/>
        <w:rPr>
          <w:rFonts w:ascii="Arial" w:hAnsi="Arial" w:cs="Arial"/>
          <w:b/>
          <w:sz w:val="28"/>
          <w:szCs w:val="28"/>
        </w:rPr>
      </w:pPr>
    </w:p>
    <w:p w:rsidR="001A582B" w:rsidRDefault="00E60C34" w:rsidP="00E60C34">
      <w:pPr>
        <w:tabs>
          <w:tab w:val="left" w:pos="-284"/>
        </w:tabs>
        <w:jc w:val="center"/>
        <w:rPr>
          <w:rFonts w:ascii="Arial" w:hAnsi="Arial" w:cs="Arial"/>
          <w:b/>
          <w:sz w:val="40"/>
          <w:szCs w:val="40"/>
        </w:rPr>
      </w:pPr>
      <w:r>
        <w:rPr>
          <w:rFonts w:ascii="Arial" w:hAnsi="Arial" w:cs="Arial"/>
          <w:b/>
          <w:sz w:val="40"/>
          <w:szCs w:val="40"/>
        </w:rPr>
        <w:t>Head</w:t>
      </w:r>
      <w:r w:rsidR="001A582B">
        <w:rPr>
          <w:rFonts w:ascii="Arial" w:hAnsi="Arial" w:cs="Arial"/>
          <w:b/>
          <w:sz w:val="40"/>
          <w:szCs w:val="40"/>
        </w:rPr>
        <w:t xml:space="preserve"> of </w:t>
      </w:r>
      <w:r w:rsidR="00226DA9">
        <w:rPr>
          <w:rFonts w:ascii="Arial" w:hAnsi="Arial" w:cs="Arial"/>
          <w:b/>
          <w:sz w:val="40"/>
          <w:szCs w:val="40"/>
        </w:rPr>
        <w:t>D&amp;T and ART</w:t>
      </w:r>
    </w:p>
    <w:p w:rsidR="00E60C34" w:rsidRPr="007D4BA0" w:rsidRDefault="00226DA9" w:rsidP="00E60C34">
      <w:pPr>
        <w:tabs>
          <w:tab w:val="left" w:pos="-284"/>
        </w:tabs>
        <w:jc w:val="center"/>
        <w:rPr>
          <w:rFonts w:ascii="Arial" w:hAnsi="Arial" w:cs="Arial"/>
          <w:b/>
          <w:sz w:val="36"/>
          <w:szCs w:val="36"/>
        </w:rPr>
      </w:pPr>
      <w:r>
        <w:rPr>
          <w:rFonts w:ascii="Arial" w:hAnsi="Arial" w:cs="Arial"/>
          <w:b/>
          <w:sz w:val="36"/>
          <w:szCs w:val="36"/>
        </w:rPr>
        <w:t>MPS/UPS + TLR 2.3</w:t>
      </w:r>
    </w:p>
    <w:p w:rsidR="00E60C34" w:rsidRPr="00226DA9" w:rsidRDefault="00226DA9" w:rsidP="001A582B">
      <w:pPr>
        <w:tabs>
          <w:tab w:val="left" w:pos="-284"/>
        </w:tabs>
        <w:spacing w:after="0"/>
        <w:jc w:val="center"/>
        <w:rPr>
          <w:rFonts w:ascii="Arial" w:eastAsia="Calibri" w:hAnsi="Arial" w:cs="Arial"/>
          <w:b/>
          <w:i/>
          <w:sz w:val="32"/>
          <w:szCs w:val="32"/>
        </w:rPr>
      </w:pPr>
      <w:r w:rsidRPr="00226DA9">
        <w:rPr>
          <w:rFonts w:ascii="Arial" w:eastAsia="Calibri" w:hAnsi="Arial" w:cs="Arial"/>
          <w:b/>
          <w:i/>
          <w:sz w:val="32"/>
          <w:szCs w:val="32"/>
        </w:rPr>
        <w:t xml:space="preserve">Required for Easter </w:t>
      </w:r>
      <w:r w:rsidR="00F922B4" w:rsidRPr="00226DA9">
        <w:rPr>
          <w:rFonts w:ascii="Arial" w:eastAsia="Calibri" w:hAnsi="Arial" w:cs="Arial"/>
          <w:b/>
          <w:i/>
          <w:sz w:val="32"/>
          <w:szCs w:val="32"/>
        </w:rPr>
        <w:t>2020</w:t>
      </w:r>
    </w:p>
    <w:p w:rsidR="00F2687F" w:rsidRDefault="00F2687F">
      <w:pPr>
        <w:rPr>
          <w:rFonts w:ascii="Arial" w:hAnsi="Arial" w:cs="Arial"/>
        </w:rPr>
      </w:pPr>
    </w:p>
    <w:p w:rsidR="00F2687F" w:rsidRDefault="00F2687F" w:rsidP="00633485">
      <w:pPr>
        <w:jc w:val="center"/>
        <w:rPr>
          <w:rFonts w:ascii="Arial" w:hAnsi="Arial" w:cs="Arial"/>
        </w:rPr>
      </w:pPr>
      <w:r w:rsidRPr="00F2687F">
        <w:rPr>
          <w:rFonts w:ascii="Arial" w:hAnsi="Arial" w:cs="Arial"/>
          <w:noProof/>
          <w:lang w:eastAsia="en-GB"/>
        </w:rPr>
        <w:drawing>
          <wp:inline distT="0" distB="0" distL="0" distR="0" wp14:anchorId="1C0EAB54" wp14:editId="79CF7AD2">
            <wp:extent cx="5202621" cy="3430756"/>
            <wp:effectExtent l="0" t="0" r="0" b="0"/>
            <wp:docPr id="3" name="Picture 3" descr="Q:\Senior Team\PHOTOGRAPHS FOR MARKETING - OCT 2016\Ilkeston 16\DSC_6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Senior Team\PHOTOGRAPHS FOR MARKETING - OCT 2016\Ilkeston 16\DSC_671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03719" cy="3431480"/>
                    </a:xfrm>
                    <a:prstGeom prst="rect">
                      <a:avLst/>
                    </a:prstGeom>
                    <a:noFill/>
                    <a:ln>
                      <a:noFill/>
                    </a:ln>
                  </pic:spPr>
                </pic:pic>
              </a:graphicData>
            </a:graphic>
          </wp:inline>
        </w:drawing>
      </w:r>
    </w:p>
    <w:p w:rsidR="00633485" w:rsidRDefault="00633485" w:rsidP="0041199F">
      <w:pPr>
        <w:spacing w:after="0"/>
        <w:rPr>
          <w:rFonts w:ascii="Arial" w:hAnsi="Arial" w:cs="Arial"/>
          <w:b/>
          <w:sz w:val="24"/>
          <w:szCs w:val="24"/>
        </w:rPr>
      </w:pPr>
    </w:p>
    <w:p w:rsidR="0041199F" w:rsidRPr="00A20C6B" w:rsidRDefault="0041199F" w:rsidP="0041199F">
      <w:pPr>
        <w:spacing w:after="0"/>
        <w:rPr>
          <w:rFonts w:ascii="Arial" w:hAnsi="Arial" w:cs="Arial"/>
          <w:b/>
          <w:sz w:val="24"/>
          <w:szCs w:val="24"/>
        </w:rPr>
      </w:pPr>
      <w:r w:rsidRPr="00A20C6B">
        <w:rPr>
          <w:rFonts w:ascii="Arial" w:hAnsi="Arial" w:cs="Arial"/>
          <w:b/>
          <w:sz w:val="24"/>
          <w:szCs w:val="24"/>
        </w:rPr>
        <w:t>OIEA</w:t>
      </w:r>
    </w:p>
    <w:p w:rsidR="0041199F" w:rsidRPr="00A20C6B" w:rsidRDefault="0041199F" w:rsidP="0041199F">
      <w:pPr>
        <w:spacing w:after="0"/>
        <w:rPr>
          <w:rFonts w:ascii="Arial" w:hAnsi="Arial" w:cs="Arial"/>
          <w:b/>
          <w:sz w:val="24"/>
          <w:szCs w:val="24"/>
        </w:rPr>
      </w:pPr>
      <w:r w:rsidRPr="00A20C6B">
        <w:rPr>
          <w:rFonts w:ascii="Arial" w:hAnsi="Arial" w:cs="Arial"/>
          <w:b/>
          <w:sz w:val="24"/>
          <w:szCs w:val="24"/>
        </w:rPr>
        <w:t>King George Avenue</w:t>
      </w:r>
    </w:p>
    <w:p w:rsidR="0041199F" w:rsidRPr="00A20C6B" w:rsidRDefault="0041199F" w:rsidP="0041199F">
      <w:pPr>
        <w:spacing w:after="0"/>
        <w:rPr>
          <w:rFonts w:ascii="Arial" w:hAnsi="Arial" w:cs="Arial"/>
          <w:b/>
          <w:sz w:val="24"/>
          <w:szCs w:val="24"/>
        </w:rPr>
      </w:pPr>
      <w:r w:rsidRPr="00A20C6B">
        <w:rPr>
          <w:rFonts w:ascii="Arial" w:hAnsi="Arial" w:cs="Arial"/>
          <w:b/>
          <w:sz w:val="24"/>
          <w:szCs w:val="24"/>
        </w:rPr>
        <w:t>Ilkeston</w:t>
      </w:r>
    </w:p>
    <w:p w:rsidR="0041199F" w:rsidRPr="00A20C6B" w:rsidRDefault="0041199F" w:rsidP="0041199F">
      <w:pPr>
        <w:spacing w:after="0"/>
        <w:rPr>
          <w:rFonts w:ascii="Arial" w:hAnsi="Arial" w:cs="Arial"/>
          <w:b/>
          <w:sz w:val="24"/>
          <w:szCs w:val="24"/>
        </w:rPr>
      </w:pPr>
      <w:r w:rsidRPr="00A20C6B">
        <w:rPr>
          <w:rFonts w:ascii="Arial" w:hAnsi="Arial" w:cs="Arial"/>
          <w:b/>
          <w:sz w:val="24"/>
          <w:szCs w:val="24"/>
        </w:rPr>
        <w:t>Derbyshire     DE7 5HS</w:t>
      </w:r>
    </w:p>
    <w:p w:rsidR="0041199F" w:rsidRPr="00A20C6B" w:rsidRDefault="00A20C6B" w:rsidP="0041199F">
      <w:pPr>
        <w:spacing w:after="0"/>
        <w:rPr>
          <w:rFonts w:ascii="Arial" w:hAnsi="Arial" w:cs="Arial"/>
          <w:b/>
          <w:sz w:val="24"/>
          <w:szCs w:val="24"/>
        </w:rPr>
      </w:pPr>
      <w:r w:rsidRPr="00A20C6B">
        <w:rPr>
          <w:rFonts w:ascii="Arial" w:hAnsi="Arial" w:cs="Arial"/>
          <w:b/>
          <w:sz w:val="24"/>
          <w:szCs w:val="24"/>
        </w:rPr>
        <w:sym w:font="Wingdings" w:char="F028"/>
      </w:r>
      <w:r w:rsidRPr="00A20C6B">
        <w:rPr>
          <w:rFonts w:ascii="Arial" w:hAnsi="Arial" w:cs="Arial"/>
          <w:b/>
          <w:sz w:val="24"/>
          <w:szCs w:val="24"/>
        </w:rPr>
        <w:t xml:space="preserve"> 0115 930 3724</w:t>
      </w:r>
    </w:p>
    <w:p w:rsidR="0041199F" w:rsidRPr="00955214" w:rsidRDefault="0041199F" w:rsidP="00633485">
      <w:pPr>
        <w:spacing w:after="0"/>
        <w:rPr>
          <w:rFonts w:ascii="Arial" w:hAnsi="Arial" w:cs="Arial"/>
          <w:b/>
          <w:color w:val="FF0000"/>
          <w:sz w:val="28"/>
          <w:szCs w:val="28"/>
        </w:rPr>
      </w:pPr>
    </w:p>
    <w:p w:rsidR="00955214" w:rsidRDefault="00955214">
      <w:pPr>
        <w:rPr>
          <w:rFonts w:ascii="Arial" w:hAnsi="Arial" w:cs="Arial"/>
          <w:b/>
          <w:sz w:val="36"/>
          <w:szCs w:val="36"/>
        </w:rPr>
      </w:pPr>
      <w:r w:rsidRPr="00955214">
        <w:rPr>
          <w:rFonts w:ascii="Arial" w:hAnsi="Arial" w:cs="Arial"/>
          <w:b/>
          <w:noProof/>
          <w:sz w:val="36"/>
          <w:szCs w:val="36"/>
          <w:lang w:eastAsia="en-GB"/>
        </w:rPr>
        <w:drawing>
          <wp:inline distT="0" distB="0" distL="0" distR="0" wp14:anchorId="50D438CC" wp14:editId="7893DDB8">
            <wp:extent cx="213719" cy="213719"/>
            <wp:effectExtent l="0" t="0" r="0" b="0"/>
            <wp:docPr id="4" name="Picture 4" descr="\\oi-srv-oidc-fs1\staff-home$\lashby\Documents\Marketing\Twitter Icons etc\Facebook_Docu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srv-oidc-fs1\staff-home$\lashby\Documents\Marketing\Twitter Icons etc\Facebook_Docume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176" cy="230176"/>
                    </a:xfrm>
                    <a:prstGeom prst="rect">
                      <a:avLst/>
                    </a:prstGeom>
                    <a:noFill/>
                    <a:ln>
                      <a:noFill/>
                    </a:ln>
                  </pic:spPr>
                </pic:pic>
              </a:graphicData>
            </a:graphic>
          </wp:inline>
        </w:drawing>
      </w:r>
      <w:r w:rsidRPr="00955214">
        <w:rPr>
          <w:rFonts w:ascii="Arial" w:hAnsi="Arial" w:cs="Arial"/>
          <w:b/>
          <w:sz w:val="24"/>
          <w:szCs w:val="24"/>
        </w:rPr>
        <w:t xml:space="preserve"> </w:t>
      </w:r>
      <w:proofErr w:type="gramStart"/>
      <w:r w:rsidRPr="00955214">
        <w:rPr>
          <w:rFonts w:ascii="Arial" w:hAnsi="Arial" w:cs="Arial"/>
          <w:b/>
          <w:sz w:val="24"/>
          <w:szCs w:val="24"/>
        </w:rPr>
        <w:t>fac</w:t>
      </w:r>
      <w:r>
        <w:rPr>
          <w:rFonts w:ascii="Arial" w:hAnsi="Arial" w:cs="Arial"/>
          <w:b/>
          <w:sz w:val="24"/>
          <w:szCs w:val="24"/>
        </w:rPr>
        <w:t>e</w:t>
      </w:r>
      <w:r w:rsidRPr="00955214">
        <w:rPr>
          <w:rFonts w:ascii="Arial" w:hAnsi="Arial" w:cs="Arial"/>
          <w:b/>
          <w:sz w:val="24"/>
          <w:szCs w:val="24"/>
        </w:rPr>
        <w:t>book.com/</w:t>
      </w:r>
      <w:proofErr w:type="spellStart"/>
      <w:r w:rsidRPr="00955214">
        <w:rPr>
          <w:rFonts w:ascii="Arial" w:hAnsi="Arial" w:cs="Arial"/>
          <w:b/>
          <w:sz w:val="24"/>
          <w:szCs w:val="24"/>
        </w:rPr>
        <w:t>oieacademy</w:t>
      </w:r>
      <w:proofErr w:type="spellEnd"/>
      <w:proofErr w:type="gramEnd"/>
      <w:r>
        <w:rPr>
          <w:rFonts w:ascii="Arial" w:hAnsi="Arial" w:cs="Arial"/>
          <w:b/>
          <w:sz w:val="24"/>
          <w:szCs w:val="24"/>
        </w:rPr>
        <w:t xml:space="preserve">      </w:t>
      </w:r>
      <w:r w:rsidRPr="00955214">
        <w:rPr>
          <w:rFonts w:ascii="Arial" w:hAnsi="Arial" w:cs="Arial"/>
          <w:b/>
          <w:noProof/>
          <w:sz w:val="24"/>
          <w:szCs w:val="24"/>
          <w:lang w:eastAsia="en-GB"/>
        </w:rPr>
        <w:drawing>
          <wp:inline distT="0" distB="0" distL="0" distR="0">
            <wp:extent cx="222637" cy="222637"/>
            <wp:effectExtent l="0" t="0" r="6350" b="6350"/>
            <wp:docPr id="6" name="Picture 6" descr="\\oi-srv-oidc-fs1\staff-home$\lashby\Documents\Marketing\Twitter Icons etc\Twitter_Docu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i-srv-oidc-fs1\staff-home$\lashby\Documents\Marketing\Twitter Icons etc\Twitter_Documen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874" cy="232874"/>
                    </a:xfrm>
                    <a:prstGeom prst="rect">
                      <a:avLst/>
                    </a:prstGeom>
                    <a:noFill/>
                    <a:ln>
                      <a:noFill/>
                    </a:ln>
                  </pic:spPr>
                </pic:pic>
              </a:graphicData>
            </a:graphic>
          </wp:inline>
        </w:drawing>
      </w:r>
      <w:r w:rsidR="00930794">
        <w:rPr>
          <w:rFonts w:ascii="Arial" w:hAnsi="Arial" w:cs="Arial"/>
          <w:b/>
          <w:sz w:val="24"/>
          <w:szCs w:val="24"/>
        </w:rPr>
        <w:t xml:space="preserve"> @</w:t>
      </w:r>
      <w:proofErr w:type="spellStart"/>
      <w:r w:rsidR="00930794">
        <w:rPr>
          <w:rFonts w:ascii="Arial" w:hAnsi="Arial" w:cs="Arial"/>
          <w:b/>
          <w:sz w:val="24"/>
          <w:szCs w:val="24"/>
        </w:rPr>
        <w:t>oieacademy</w:t>
      </w:r>
      <w:proofErr w:type="spellEnd"/>
      <w:r w:rsidR="00930794">
        <w:rPr>
          <w:rFonts w:ascii="Arial" w:hAnsi="Arial" w:cs="Arial"/>
          <w:b/>
          <w:sz w:val="24"/>
          <w:szCs w:val="24"/>
        </w:rPr>
        <w:t xml:space="preserve">    </w:t>
      </w:r>
      <w:r w:rsidR="0041199F" w:rsidRPr="0041199F">
        <w:rPr>
          <w:rFonts w:ascii="Arial" w:hAnsi="Arial" w:cs="Arial"/>
          <w:b/>
          <w:noProof/>
          <w:sz w:val="36"/>
          <w:szCs w:val="36"/>
          <w:lang w:eastAsia="en-GB"/>
        </w:rPr>
        <w:drawing>
          <wp:inline distT="0" distB="0" distL="0" distR="0" wp14:anchorId="662D5DDF" wp14:editId="75771CFC">
            <wp:extent cx="261166" cy="253890"/>
            <wp:effectExtent l="0" t="0" r="5715" b="0"/>
            <wp:docPr id="7" name="Picture 7" descr="\\oi-srv-oidc-fs1\staff-home$\lashby\Downloads\Computer_Docu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i-srv-oidc-fs1\staff-home$\lashby\Downloads\Computer_Documen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858" cy="274006"/>
                    </a:xfrm>
                    <a:prstGeom prst="rect">
                      <a:avLst/>
                    </a:prstGeom>
                    <a:noFill/>
                    <a:ln>
                      <a:noFill/>
                    </a:ln>
                  </pic:spPr>
                </pic:pic>
              </a:graphicData>
            </a:graphic>
          </wp:inline>
        </w:drawing>
      </w:r>
      <w:r w:rsidR="0041199F">
        <w:rPr>
          <w:rFonts w:ascii="Arial" w:hAnsi="Arial" w:cs="Arial"/>
          <w:b/>
          <w:sz w:val="24"/>
          <w:szCs w:val="24"/>
        </w:rPr>
        <w:t xml:space="preserve">  www.oiea.co.uk</w:t>
      </w:r>
    </w:p>
    <w:p w:rsidR="006004D0" w:rsidRPr="002D576D" w:rsidRDefault="006004D0" w:rsidP="006004D0">
      <w:pPr>
        <w:spacing w:after="0"/>
        <w:rPr>
          <w:rFonts w:ascii="Arial" w:hAnsi="Arial" w:cs="Arial"/>
          <w:b/>
          <w:sz w:val="28"/>
          <w:szCs w:val="28"/>
        </w:rPr>
      </w:pPr>
      <w:r w:rsidRPr="002D576D">
        <w:rPr>
          <w:rFonts w:ascii="Arial" w:hAnsi="Arial" w:cs="Arial"/>
          <w:b/>
          <w:noProof/>
          <w:sz w:val="28"/>
          <w:szCs w:val="28"/>
          <w:lang w:eastAsia="en-GB"/>
        </w:rPr>
        <w:lastRenderedPageBreak/>
        <w:drawing>
          <wp:anchor distT="0" distB="0" distL="114300" distR="114300" simplePos="0" relativeHeight="251664384" behindDoc="1" locked="0" layoutInCell="1" allowOverlap="1" wp14:anchorId="3D1548B7" wp14:editId="749356F0">
            <wp:simplePos x="0" y="0"/>
            <wp:positionH relativeFrom="column">
              <wp:posOffset>3826510</wp:posOffset>
            </wp:positionH>
            <wp:positionV relativeFrom="paragraph">
              <wp:posOffset>0</wp:posOffset>
            </wp:positionV>
            <wp:extent cx="1590675" cy="1991995"/>
            <wp:effectExtent l="0" t="0" r="9525" b="8255"/>
            <wp:wrapTight wrapText="bothSides">
              <wp:wrapPolygon edited="0">
                <wp:start x="0" y="0"/>
                <wp:lineTo x="0" y="21483"/>
                <wp:lineTo x="21471" y="21483"/>
                <wp:lineTo x="2147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0675" cy="1991995"/>
                    </a:xfrm>
                    <a:prstGeom prst="rect">
                      <a:avLst/>
                    </a:prstGeom>
                    <a:noFill/>
                  </pic:spPr>
                </pic:pic>
              </a:graphicData>
            </a:graphic>
            <wp14:sizeRelH relativeFrom="page">
              <wp14:pctWidth>0</wp14:pctWidth>
            </wp14:sizeRelH>
            <wp14:sizeRelV relativeFrom="page">
              <wp14:pctHeight>0</wp14:pctHeight>
            </wp14:sizeRelV>
          </wp:anchor>
        </w:drawing>
      </w:r>
      <w:r w:rsidRPr="002D576D">
        <w:rPr>
          <w:rFonts w:ascii="Arial" w:hAnsi="Arial" w:cs="Arial"/>
          <w:b/>
          <w:sz w:val="28"/>
          <w:szCs w:val="28"/>
        </w:rPr>
        <w:t>WELCOME</w:t>
      </w:r>
    </w:p>
    <w:p w:rsidR="006004D0" w:rsidRDefault="006004D0" w:rsidP="006004D0">
      <w:pPr>
        <w:spacing w:after="0"/>
        <w:rPr>
          <w:rFonts w:ascii="Arial" w:hAnsi="Arial" w:cs="Arial"/>
          <w:b/>
          <w:sz w:val="32"/>
          <w:szCs w:val="32"/>
        </w:rPr>
      </w:pPr>
    </w:p>
    <w:p w:rsidR="006004D0" w:rsidRPr="002D576D" w:rsidRDefault="006004D0" w:rsidP="006004D0">
      <w:pPr>
        <w:spacing w:after="0"/>
        <w:rPr>
          <w:rFonts w:ascii="Arial" w:hAnsi="Arial" w:cs="Arial"/>
          <w:sz w:val="24"/>
          <w:szCs w:val="24"/>
        </w:rPr>
      </w:pPr>
      <w:r w:rsidRPr="002D576D">
        <w:rPr>
          <w:rFonts w:ascii="Arial" w:hAnsi="Arial" w:cs="Arial"/>
          <w:sz w:val="24"/>
          <w:szCs w:val="24"/>
        </w:rPr>
        <w:t>I am so proud to welcome you to Ormiston Ilkeston Enterprise Academy, a school dedicated to achieving the highest standards of teaching and learning.</w:t>
      </w:r>
    </w:p>
    <w:p w:rsidR="006004D0" w:rsidRPr="00B61A0F" w:rsidRDefault="006004D0" w:rsidP="006004D0">
      <w:pPr>
        <w:spacing w:after="0"/>
        <w:rPr>
          <w:rFonts w:ascii="Arial" w:hAnsi="Arial" w:cs="Arial"/>
          <w:sz w:val="28"/>
          <w:szCs w:val="28"/>
        </w:rPr>
      </w:pPr>
    </w:p>
    <w:p w:rsidR="006004D0" w:rsidRPr="002D576D" w:rsidRDefault="006004D0" w:rsidP="006004D0">
      <w:pPr>
        <w:spacing w:after="0"/>
        <w:rPr>
          <w:rFonts w:ascii="Arial" w:hAnsi="Arial" w:cs="Arial"/>
          <w:sz w:val="24"/>
          <w:szCs w:val="24"/>
        </w:rPr>
      </w:pPr>
      <w:r w:rsidRPr="002D576D">
        <w:rPr>
          <w:rFonts w:ascii="Arial" w:hAnsi="Arial" w:cs="Arial"/>
          <w:sz w:val="24"/>
          <w:szCs w:val="24"/>
        </w:rPr>
        <w:t xml:space="preserve">We work in partnership with parents and carers in order to ensure students achieve </w:t>
      </w:r>
    </w:p>
    <w:p w:rsidR="006004D0" w:rsidRPr="002D576D" w:rsidRDefault="006004D0" w:rsidP="006004D0">
      <w:pPr>
        <w:spacing w:after="0"/>
        <w:rPr>
          <w:rFonts w:ascii="Arial" w:hAnsi="Arial" w:cs="Arial"/>
          <w:sz w:val="24"/>
          <w:szCs w:val="24"/>
        </w:rPr>
      </w:pPr>
      <w:proofErr w:type="gramStart"/>
      <w:r w:rsidRPr="002D576D">
        <w:rPr>
          <w:rFonts w:ascii="Arial" w:hAnsi="Arial" w:cs="Arial"/>
          <w:sz w:val="24"/>
          <w:szCs w:val="24"/>
        </w:rPr>
        <w:t>and</w:t>
      </w:r>
      <w:proofErr w:type="gramEnd"/>
      <w:r w:rsidRPr="002D576D">
        <w:rPr>
          <w:rFonts w:ascii="Arial" w:hAnsi="Arial" w:cs="Arial"/>
          <w:sz w:val="24"/>
          <w:szCs w:val="24"/>
        </w:rPr>
        <w:t xml:space="preserve"> are fully prepared for their next steps.</w:t>
      </w:r>
    </w:p>
    <w:p w:rsidR="006004D0" w:rsidRPr="002D576D" w:rsidRDefault="006004D0" w:rsidP="006004D0">
      <w:pPr>
        <w:spacing w:after="0"/>
        <w:rPr>
          <w:rFonts w:ascii="Arial" w:hAnsi="Arial" w:cs="Arial"/>
          <w:sz w:val="24"/>
          <w:szCs w:val="24"/>
        </w:rPr>
      </w:pPr>
    </w:p>
    <w:p w:rsidR="006004D0" w:rsidRPr="002D576D" w:rsidRDefault="006004D0" w:rsidP="006004D0">
      <w:pPr>
        <w:spacing w:after="0"/>
        <w:rPr>
          <w:rFonts w:ascii="Arial" w:hAnsi="Arial" w:cs="Arial"/>
          <w:sz w:val="24"/>
          <w:szCs w:val="24"/>
        </w:rPr>
      </w:pPr>
      <w:r w:rsidRPr="002D576D">
        <w:rPr>
          <w:rFonts w:ascii="Arial" w:hAnsi="Arial" w:cs="Arial"/>
          <w:sz w:val="24"/>
          <w:szCs w:val="24"/>
        </w:rPr>
        <w:t>We pride ourselves on our calm and purposeful atmosphere around the academy, with high standards for every aspect of academy life.</w:t>
      </w:r>
    </w:p>
    <w:p w:rsidR="006004D0" w:rsidRPr="002D576D" w:rsidRDefault="006004D0" w:rsidP="006004D0">
      <w:pPr>
        <w:spacing w:after="0"/>
        <w:rPr>
          <w:rFonts w:ascii="Arial" w:hAnsi="Arial" w:cs="Arial"/>
          <w:sz w:val="24"/>
          <w:szCs w:val="24"/>
        </w:rPr>
      </w:pPr>
    </w:p>
    <w:p w:rsidR="006004D0" w:rsidRPr="002D576D" w:rsidRDefault="006004D0" w:rsidP="006004D0">
      <w:pPr>
        <w:spacing w:after="0"/>
        <w:rPr>
          <w:rFonts w:ascii="Arial" w:hAnsi="Arial" w:cs="Arial"/>
          <w:sz w:val="24"/>
          <w:szCs w:val="24"/>
        </w:rPr>
      </w:pPr>
      <w:r w:rsidRPr="002D576D">
        <w:rPr>
          <w:rFonts w:ascii="Arial" w:hAnsi="Arial" w:cs="Arial"/>
          <w:sz w:val="24"/>
          <w:szCs w:val="24"/>
        </w:rPr>
        <w:t>We strive to work in an atmosphere of trust and to enjoy our education, developing a drive to explore the world in which we live.</w:t>
      </w:r>
    </w:p>
    <w:p w:rsidR="006004D0" w:rsidRPr="002D576D" w:rsidRDefault="006004D0" w:rsidP="006004D0">
      <w:pPr>
        <w:spacing w:after="0"/>
        <w:rPr>
          <w:rFonts w:ascii="Arial" w:hAnsi="Arial" w:cs="Arial"/>
          <w:sz w:val="24"/>
          <w:szCs w:val="24"/>
        </w:rPr>
      </w:pPr>
    </w:p>
    <w:p w:rsidR="006004D0" w:rsidRPr="002D576D" w:rsidRDefault="006004D0" w:rsidP="006004D0">
      <w:pPr>
        <w:spacing w:after="315" w:line="315" w:lineRule="atLeast"/>
        <w:rPr>
          <w:rFonts w:ascii="Arial" w:eastAsia="Times New Roman" w:hAnsi="Arial" w:cs="Arial"/>
          <w:color w:val="000000"/>
          <w:sz w:val="24"/>
          <w:szCs w:val="24"/>
          <w:lang w:val="en" w:eastAsia="en-GB"/>
        </w:rPr>
      </w:pPr>
      <w:r w:rsidRPr="002D576D">
        <w:rPr>
          <w:rFonts w:ascii="Arial" w:eastAsia="Times New Roman" w:hAnsi="Arial" w:cs="Arial"/>
          <w:color w:val="000000"/>
          <w:sz w:val="24"/>
          <w:szCs w:val="24"/>
          <w:lang w:val="en" w:eastAsia="en-GB"/>
        </w:rPr>
        <w:t xml:space="preserve">Ormiston Academies Trust (OAT) is the sponsor of Ormiston </w:t>
      </w:r>
      <w:proofErr w:type="spellStart"/>
      <w:r w:rsidRPr="002D576D">
        <w:rPr>
          <w:rFonts w:ascii="Arial" w:eastAsia="Times New Roman" w:hAnsi="Arial" w:cs="Arial"/>
          <w:color w:val="000000"/>
          <w:sz w:val="24"/>
          <w:szCs w:val="24"/>
          <w:lang w:val="en" w:eastAsia="en-GB"/>
        </w:rPr>
        <w:t>Ilkeston</w:t>
      </w:r>
      <w:proofErr w:type="spellEnd"/>
      <w:r w:rsidRPr="002D576D">
        <w:rPr>
          <w:rFonts w:ascii="Arial" w:eastAsia="Times New Roman" w:hAnsi="Arial" w:cs="Arial"/>
          <w:color w:val="000000"/>
          <w:sz w:val="24"/>
          <w:szCs w:val="24"/>
          <w:lang w:val="en" w:eastAsia="en-GB"/>
        </w:rPr>
        <w:t xml:space="preserve"> Enterprise Academy.</w:t>
      </w:r>
    </w:p>
    <w:p w:rsidR="006004D0" w:rsidRPr="002D576D" w:rsidRDefault="006004D0" w:rsidP="006004D0">
      <w:pPr>
        <w:spacing w:after="0" w:line="315" w:lineRule="atLeast"/>
        <w:rPr>
          <w:rFonts w:ascii="Arial" w:eastAsia="Times New Roman" w:hAnsi="Arial" w:cs="Arial"/>
          <w:color w:val="000000"/>
          <w:sz w:val="24"/>
          <w:szCs w:val="24"/>
          <w:lang w:val="en" w:eastAsia="en-GB"/>
        </w:rPr>
      </w:pPr>
      <w:r w:rsidRPr="002D576D">
        <w:rPr>
          <w:rFonts w:ascii="Arial" w:eastAsia="Times New Roman" w:hAnsi="Arial" w:cs="Arial"/>
          <w:color w:val="000000"/>
          <w:sz w:val="24"/>
          <w:szCs w:val="24"/>
          <w:lang w:val="en" w:eastAsia="en-GB"/>
        </w:rPr>
        <w:t>OAT is a not for profit sponsor of both primary and secondary academies. Their vision is for all young people to have the highest academic, social and practical skills to allow them to lead a fulfilling life. They are determined to become the Trust that makes the biggest difference.</w:t>
      </w:r>
    </w:p>
    <w:p w:rsidR="006004D0" w:rsidRPr="002D576D" w:rsidRDefault="006004D0" w:rsidP="006004D0">
      <w:pPr>
        <w:spacing w:after="0" w:line="315" w:lineRule="atLeast"/>
        <w:rPr>
          <w:rFonts w:ascii="Arial" w:eastAsia="Times New Roman" w:hAnsi="Arial" w:cs="Arial"/>
          <w:color w:val="000000"/>
          <w:sz w:val="24"/>
          <w:szCs w:val="24"/>
          <w:lang w:val="en" w:eastAsia="en-GB"/>
        </w:rPr>
      </w:pPr>
    </w:p>
    <w:p w:rsidR="006004D0" w:rsidRPr="002D576D" w:rsidRDefault="006004D0" w:rsidP="006004D0">
      <w:pPr>
        <w:spacing w:after="0" w:line="315" w:lineRule="atLeast"/>
        <w:rPr>
          <w:rFonts w:ascii="Arial" w:eastAsia="Times New Roman" w:hAnsi="Arial" w:cs="Arial"/>
          <w:color w:val="000000"/>
          <w:sz w:val="24"/>
          <w:szCs w:val="24"/>
          <w:lang w:val="en" w:eastAsia="en-GB"/>
        </w:rPr>
      </w:pPr>
      <w:r w:rsidRPr="002D576D">
        <w:rPr>
          <w:rFonts w:ascii="Arial" w:eastAsia="Times New Roman" w:hAnsi="Arial" w:cs="Arial"/>
          <w:color w:val="000000"/>
          <w:sz w:val="24"/>
          <w:szCs w:val="24"/>
          <w:lang w:val="en" w:eastAsia="en-GB"/>
        </w:rPr>
        <w:t xml:space="preserve">Find out more on the </w:t>
      </w:r>
      <w:hyperlink r:id="rId11" w:history="1">
        <w:r w:rsidRPr="002D576D">
          <w:rPr>
            <w:rFonts w:ascii="Arial" w:eastAsia="Times New Roman" w:hAnsi="Arial" w:cs="Arial"/>
            <w:color w:val="EC2625"/>
            <w:sz w:val="24"/>
            <w:szCs w:val="24"/>
            <w:u w:val="single"/>
            <w:lang w:val="en" w:eastAsia="en-GB"/>
          </w:rPr>
          <w:t>Ormiston Academies Trust</w:t>
        </w:r>
      </w:hyperlink>
      <w:r w:rsidRPr="002D576D">
        <w:rPr>
          <w:rFonts w:ascii="Arial" w:eastAsia="Times New Roman" w:hAnsi="Arial" w:cs="Arial"/>
          <w:color w:val="000000"/>
          <w:sz w:val="24"/>
          <w:szCs w:val="24"/>
          <w:lang w:val="en" w:eastAsia="en-GB"/>
        </w:rPr>
        <w:t xml:space="preserve"> website.</w:t>
      </w:r>
    </w:p>
    <w:p w:rsidR="006004D0" w:rsidRDefault="006004D0" w:rsidP="006004D0">
      <w:pPr>
        <w:spacing w:after="0" w:line="315" w:lineRule="atLeast"/>
        <w:rPr>
          <w:rFonts w:ascii="Arial" w:eastAsia="Times New Roman" w:hAnsi="Arial" w:cs="Arial"/>
          <w:color w:val="000000"/>
          <w:sz w:val="28"/>
          <w:szCs w:val="28"/>
          <w:lang w:val="en" w:eastAsia="en-GB"/>
        </w:rPr>
      </w:pPr>
    </w:p>
    <w:p w:rsidR="006004D0" w:rsidRDefault="006004D0" w:rsidP="006004D0">
      <w:pPr>
        <w:spacing w:after="0" w:line="315" w:lineRule="atLeast"/>
        <w:rPr>
          <w:rFonts w:ascii="Arial" w:eastAsia="Times New Roman" w:hAnsi="Arial" w:cs="Arial"/>
          <w:color w:val="000000"/>
          <w:sz w:val="24"/>
          <w:szCs w:val="24"/>
          <w:lang w:val="en" w:eastAsia="en-GB"/>
        </w:rPr>
      </w:pPr>
      <w:r w:rsidRPr="002D576D">
        <w:rPr>
          <w:rFonts w:ascii="Arial" w:eastAsia="Times New Roman" w:hAnsi="Arial" w:cs="Arial"/>
          <w:color w:val="000000"/>
          <w:sz w:val="24"/>
          <w:szCs w:val="24"/>
          <w:lang w:val="en" w:eastAsia="en-GB"/>
        </w:rPr>
        <w:t xml:space="preserve">The </w:t>
      </w:r>
      <w:r>
        <w:rPr>
          <w:rFonts w:ascii="Arial" w:eastAsia="Times New Roman" w:hAnsi="Arial" w:cs="Arial"/>
          <w:color w:val="000000"/>
          <w:sz w:val="24"/>
          <w:szCs w:val="24"/>
          <w:lang w:val="en" w:eastAsia="en-GB"/>
        </w:rPr>
        <w:t xml:space="preserve">academy </w:t>
      </w:r>
      <w:r w:rsidRPr="002D576D">
        <w:rPr>
          <w:rFonts w:ascii="Arial" w:eastAsia="Times New Roman" w:hAnsi="Arial" w:cs="Arial"/>
          <w:color w:val="000000"/>
          <w:sz w:val="24"/>
          <w:szCs w:val="24"/>
          <w:lang w:val="en" w:eastAsia="en-GB"/>
        </w:rPr>
        <w:t xml:space="preserve">is easily accessible to the M1 (J25-26) and the A50 link to the M6.  The major city </w:t>
      </w:r>
      <w:proofErr w:type="spellStart"/>
      <w:r w:rsidRPr="002D576D">
        <w:rPr>
          <w:rFonts w:ascii="Arial" w:eastAsia="Times New Roman" w:hAnsi="Arial" w:cs="Arial"/>
          <w:color w:val="000000"/>
          <w:sz w:val="24"/>
          <w:szCs w:val="24"/>
          <w:lang w:val="en" w:eastAsia="en-GB"/>
        </w:rPr>
        <w:t>centres</w:t>
      </w:r>
      <w:proofErr w:type="spellEnd"/>
      <w:r w:rsidRPr="002D576D">
        <w:rPr>
          <w:rFonts w:ascii="Arial" w:eastAsia="Times New Roman" w:hAnsi="Arial" w:cs="Arial"/>
          <w:color w:val="000000"/>
          <w:sz w:val="24"/>
          <w:szCs w:val="24"/>
          <w:lang w:val="en" w:eastAsia="en-GB"/>
        </w:rPr>
        <w:t xml:space="preserve"> of Derby and Nottingham are only 15 minutes’ drive and Leicester, Sheffield and Birmingham are all</w:t>
      </w:r>
      <w:r>
        <w:rPr>
          <w:rFonts w:ascii="Arial" w:eastAsia="Times New Roman" w:hAnsi="Arial" w:cs="Arial"/>
          <w:color w:val="000000"/>
          <w:sz w:val="24"/>
          <w:szCs w:val="24"/>
          <w:lang w:val="en" w:eastAsia="en-GB"/>
        </w:rPr>
        <w:t xml:space="preserve"> within 45 minutes travel time.</w:t>
      </w:r>
    </w:p>
    <w:p w:rsidR="006004D0" w:rsidRPr="002D576D" w:rsidRDefault="006004D0" w:rsidP="006004D0">
      <w:pPr>
        <w:spacing w:after="0" w:line="315" w:lineRule="atLeast"/>
        <w:rPr>
          <w:rFonts w:ascii="Arial" w:eastAsia="Times New Roman" w:hAnsi="Arial" w:cs="Arial"/>
          <w:color w:val="000000"/>
          <w:sz w:val="24"/>
          <w:szCs w:val="24"/>
          <w:lang w:val="en" w:eastAsia="en-GB"/>
        </w:rPr>
      </w:pPr>
    </w:p>
    <w:p w:rsidR="006004D0" w:rsidRDefault="006004D0" w:rsidP="006004D0">
      <w:pPr>
        <w:spacing w:after="0" w:line="315" w:lineRule="atLeast"/>
        <w:rPr>
          <w:rFonts w:ascii="Arial" w:eastAsia="Times New Roman" w:hAnsi="Arial" w:cs="Arial"/>
          <w:color w:val="000000"/>
          <w:sz w:val="24"/>
          <w:szCs w:val="24"/>
          <w:lang w:val="en" w:eastAsia="en-GB"/>
        </w:rPr>
      </w:pPr>
      <w:proofErr w:type="spellStart"/>
      <w:r>
        <w:rPr>
          <w:rFonts w:ascii="Arial" w:eastAsia="Times New Roman" w:hAnsi="Arial" w:cs="Arial"/>
          <w:color w:val="000000"/>
          <w:sz w:val="24"/>
          <w:szCs w:val="24"/>
          <w:lang w:val="en" w:eastAsia="en-GB"/>
        </w:rPr>
        <w:t>I</w:t>
      </w:r>
      <w:r w:rsidRPr="002D576D">
        <w:rPr>
          <w:rFonts w:ascii="Arial" w:eastAsia="Times New Roman" w:hAnsi="Arial" w:cs="Arial"/>
          <w:color w:val="000000"/>
          <w:sz w:val="24"/>
          <w:szCs w:val="24"/>
          <w:lang w:val="en" w:eastAsia="en-GB"/>
        </w:rPr>
        <w:t>lkeston</w:t>
      </w:r>
      <w:proofErr w:type="spellEnd"/>
      <w:r w:rsidRPr="002D576D">
        <w:rPr>
          <w:rFonts w:ascii="Arial" w:eastAsia="Times New Roman" w:hAnsi="Arial" w:cs="Arial"/>
          <w:color w:val="000000"/>
          <w:sz w:val="24"/>
          <w:szCs w:val="24"/>
          <w:lang w:val="en" w:eastAsia="en-GB"/>
        </w:rPr>
        <w:t xml:space="preserve"> is also on the doorstep of Shipley Country Park and only a short distance from the Peak District National Park.</w:t>
      </w:r>
      <w:r>
        <w:rPr>
          <w:rFonts w:ascii="Arial" w:eastAsia="Times New Roman" w:hAnsi="Arial" w:cs="Arial"/>
          <w:color w:val="000000"/>
          <w:sz w:val="24"/>
          <w:szCs w:val="24"/>
          <w:lang w:val="en" w:eastAsia="en-GB"/>
        </w:rPr>
        <w:t xml:space="preserve">  T</w:t>
      </w:r>
      <w:r w:rsidRPr="002D576D">
        <w:rPr>
          <w:rFonts w:ascii="Arial" w:eastAsia="Times New Roman" w:hAnsi="Arial" w:cs="Arial"/>
          <w:color w:val="000000"/>
          <w:sz w:val="24"/>
          <w:szCs w:val="24"/>
          <w:lang w:val="en" w:eastAsia="en-GB"/>
        </w:rPr>
        <w:t>he local area is an attrac</w:t>
      </w:r>
      <w:r>
        <w:rPr>
          <w:rFonts w:ascii="Arial" w:eastAsia="Times New Roman" w:hAnsi="Arial" w:cs="Arial"/>
          <w:color w:val="000000"/>
          <w:sz w:val="24"/>
          <w:szCs w:val="24"/>
          <w:lang w:val="en" w:eastAsia="en-GB"/>
        </w:rPr>
        <w:t xml:space="preserve">tive and pleasant place to live, </w:t>
      </w:r>
      <w:proofErr w:type="spellStart"/>
      <w:r w:rsidRPr="002D576D">
        <w:rPr>
          <w:rFonts w:ascii="Arial" w:eastAsia="Times New Roman" w:hAnsi="Arial" w:cs="Arial"/>
          <w:color w:val="000000"/>
          <w:sz w:val="24"/>
          <w:szCs w:val="24"/>
          <w:lang w:val="en" w:eastAsia="en-GB"/>
        </w:rPr>
        <w:t>Ilkeston</w:t>
      </w:r>
      <w:proofErr w:type="spellEnd"/>
      <w:r w:rsidRPr="002D576D">
        <w:rPr>
          <w:rFonts w:ascii="Arial" w:eastAsia="Times New Roman" w:hAnsi="Arial" w:cs="Arial"/>
          <w:color w:val="000000"/>
          <w:sz w:val="24"/>
          <w:szCs w:val="24"/>
          <w:lang w:val="en" w:eastAsia="en-GB"/>
        </w:rPr>
        <w:t xml:space="preserve"> people are renowned for their warmth and </w:t>
      </w:r>
      <w:proofErr w:type="spellStart"/>
      <w:r w:rsidRPr="002D576D">
        <w:rPr>
          <w:rFonts w:ascii="Arial" w:eastAsia="Times New Roman" w:hAnsi="Arial" w:cs="Arial"/>
          <w:color w:val="000000"/>
          <w:sz w:val="24"/>
          <w:szCs w:val="24"/>
          <w:lang w:val="en" w:eastAsia="en-GB"/>
        </w:rPr>
        <w:t>humour</w:t>
      </w:r>
      <w:proofErr w:type="spellEnd"/>
      <w:r w:rsidRPr="002D576D">
        <w:rPr>
          <w:rFonts w:ascii="Arial" w:eastAsia="Times New Roman" w:hAnsi="Arial" w:cs="Arial"/>
          <w:color w:val="000000"/>
          <w:sz w:val="24"/>
          <w:szCs w:val="24"/>
          <w:lang w:val="en" w:eastAsia="en-GB"/>
        </w:rPr>
        <w:t xml:space="preserve"> – it is a close and friendly community in which to work and live.</w:t>
      </w:r>
    </w:p>
    <w:p w:rsidR="006004D0" w:rsidRDefault="006004D0" w:rsidP="006004D0">
      <w:pPr>
        <w:spacing w:after="0" w:line="315" w:lineRule="atLeast"/>
        <w:rPr>
          <w:rFonts w:ascii="Arial" w:eastAsia="Times New Roman" w:hAnsi="Arial" w:cs="Arial"/>
          <w:color w:val="000000"/>
          <w:sz w:val="24"/>
          <w:szCs w:val="24"/>
          <w:lang w:val="en" w:eastAsia="en-GB"/>
        </w:rPr>
      </w:pPr>
    </w:p>
    <w:p w:rsidR="006004D0" w:rsidRPr="002D576D" w:rsidRDefault="006004D0" w:rsidP="006004D0">
      <w:pPr>
        <w:spacing w:after="0" w:line="315" w:lineRule="atLeast"/>
        <w:rPr>
          <w:rFonts w:ascii="Arial" w:eastAsia="Times New Roman" w:hAnsi="Arial" w:cs="Arial"/>
          <w:color w:val="000000"/>
          <w:sz w:val="24"/>
          <w:szCs w:val="24"/>
          <w:lang w:val="en" w:eastAsia="en-GB"/>
        </w:rPr>
      </w:pPr>
    </w:p>
    <w:p w:rsidR="006004D0" w:rsidRPr="002D576D" w:rsidRDefault="006004D0" w:rsidP="006004D0">
      <w:pPr>
        <w:spacing w:after="0"/>
        <w:rPr>
          <w:rFonts w:ascii="Arial" w:hAnsi="Arial" w:cs="Arial"/>
          <w:sz w:val="24"/>
          <w:szCs w:val="24"/>
        </w:rPr>
      </w:pPr>
    </w:p>
    <w:p w:rsidR="006004D0" w:rsidRPr="002D576D" w:rsidRDefault="006004D0" w:rsidP="006004D0">
      <w:pPr>
        <w:spacing w:after="0"/>
        <w:rPr>
          <w:rFonts w:ascii="Arial" w:hAnsi="Arial" w:cs="Arial"/>
          <w:b/>
          <w:sz w:val="24"/>
          <w:szCs w:val="24"/>
        </w:rPr>
      </w:pPr>
      <w:r w:rsidRPr="002D576D">
        <w:rPr>
          <w:rFonts w:ascii="Arial" w:hAnsi="Arial" w:cs="Arial"/>
          <w:b/>
          <w:sz w:val="24"/>
          <w:szCs w:val="24"/>
        </w:rPr>
        <w:t>Miss Nia Salt</w:t>
      </w:r>
    </w:p>
    <w:p w:rsidR="006004D0" w:rsidRPr="002D576D" w:rsidRDefault="006004D0" w:rsidP="006004D0">
      <w:pPr>
        <w:spacing w:after="0"/>
        <w:rPr>
          <w:rFonts w:ascii="Arial" w:hAnsi="Arial" w:cs="Arial"/>
          <w:b/>
          <w:sz w:val="24"/>
          <w:szCs w:val="24"/>
        </w:rPr>
      </w:pPr>
      <w:r w:rsidRPr="002D576D">
        <w:rPr>
          <w:rFonts w:ascii="Arial" w:hAnsi="Arial" w:cs="Arial"/>
          <w:b/>
          <w:sz w:val="24"/>
          <w:szCs w:val="24"/>
        </w:rPr>
        <w:t>Principal</w:t>
      </w:r>
    </w:p>
    <w:p w:rsidR="006004D0" w:rsidRPr="00B61A0F" w:rsidRDefault="006004D0" w:rsidP="006004D0">
      <w:pPr>
        <w:spacing w:after="0"/>
        <w:rPr>
          <w:rFonts w:ascii="Arial" w:hAnsi="Arial" w:cs="Arial"/>
          <w:b/>
          <w:sz w:val="28"/>
          <w:szCs w:val="28"/>
        </w:rPr>
      </w:pPr>
    </w:p>
    <w:p w:rsidR="00955214" w:rsidRDefault="00955214">
      <w:pPr>
        <w:rPr>
          <w:rFonts w:ascii="Arial" w:hAnsi="Arial" w:cs="Arial"/>
          <w:b/>
          <w:sz w:val="36"/>
          <w:szCs w:val="36"/>
        </w:rPr>
      </w:pPr>
    </w:p>
    <w:p w:rsidR="00B61A0F" w:rsidRDefault="00B61A0F" w:rsidP="00023E61">
      <w:pPr>
        <w:spacing w:after="0"/>
        <w:rPr>
          <w:rFonts w:ascii="Arial" w:hAnsi="Arial" w:cs="Arial"/>
          <w:b/>
          <w:sz w:val="36"/>
          <w:szCs w:val="36"/>
        </w:rPr>
      </w:pPr>
    </w:p>
    <w:p w:rsidR="00023E61" w:rsidRPr="00B61A0F" w:rsidRDefault="00023E61" w:rsidP="00023E61">
      <w:pPr>
        <w:spacing w:after="0"/>
        <w:rPr>
          <w:rFonts w:ascii="Arial" w:hAnsi="Arial" w:cs="Arial"/>
          <w:b/>
          <w:sz w:val="28"/>
          <w:szCs w:val="28"/>
        </w:rPr>
      </w:pPr>
    </w:p>
    <w:p w:rsidR="004A3507" w:rsidRDefault="00E60C34" w:rsidP="004A3507">
      <w:pPr>
        <w:tabs>
          <w:tab w:val="left" w:pos="-284"/>
        </w:tabs>
        <w:spacing w:after="0"/>
        <w:rPr>
          <w:rFonts w:ascii="Arial" w:hAnsi="Arial" w:cs="Arial"/>
          <w:b/>
          <w:sz w:val="28"/>
          <w:szCs w:val="28"/>
        </w:rPr>
      </w:pPr>
      <w:r w:rsidRPr="003C0AB8">
        <w:rPr>
          <w:rFonts w:ascii="Arial" w:hAnsi="Arial" w:cs="Arial"/>
          <w:b/>
          <w:noProof/>
          <w:sz w:val="28"/>
          <w:szCs w:val="28"/>
          <w:lang w:eastAsia="en-GB"/>
        </w:rPr>
        <w:lastRenderedPageBreak/>
        <w:drawing>
          <wp:anchor distT="0" distB="0" distL="114300" distR="114300" simplePos="0" relativeHeight="251666432" behindDoc="1" locked="0" layoutInCell="1" allowOverlap="1" wp14:anchorId="1F78B068" wp14:editId="74144697">
            <wp:simplePos x="0" y="0"/>
            <wp:positionH relativeFrom="margin">
              <wp:align>left</wp:align>
            </wp:positionH>
            <wp:positionV relativeFrom="paragraph">
              <wp:posOffset>6264</wp:posOffset>
            </wp:positionV>
            <wp:extent cx="2400935" cy="1600835"/>
            <wp:effectExtent l="0" t="0" r="0" b="0"/>
            <wp:wrapTight wrapText="bothSides">
              <wp:wrapPolygon edited="0">
                <wp:start x="0" y="0"/>
                <wp:lineTo x="0" y="21334"/>
                <wp:lineTo x="21423" y="21334"/>
                <wp:lineTo x="21423" y="0"/>
                <wp:lineTo x="0" y="0"/>
              </wp:wrapPolygon>
            </wp:wrapTight>
            <wp:docPr id="5" name="Picture 5" descr="Q:\Senior Team\PHOTOGRAPHS FOR MARKETING - OCT 2016\Ilkeston 16\DSC_6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Senior Team\PHOTOGRAPHS FOR MARKETING - OCT 2016\Ilkeston 16\DSC_674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00935" cy="1600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77E3" w:rsidRDefault="00E60C34" w:rsidP="004A3507">
      <w:pPr>
        <w:tabs>
          <w:tab w:val="left" w:pos="-284"/>
        </w:tabs>
        <w:spacing w:after="0"/>
        <w:rPr>
          <w:rFonts w:ascii="Arial" w:hAnsi="Arial" w:cs="Arial"/>
          <w:b/>
          <w:sz w:val="28"/>
          <w:szCs w:val="28"/>
        </w:rPr>
      </w:pPr>
      <w:r>
        <w:rPr>
          <w:rFonts w:ascii="Arial" w:hAnsi="Arial" w:cs="Arial"/>
          <w:b/>
          <w:sz w:val="28"/>
          <w:szCs w:val="28"/>
        </w:rPr>
        <w:tab/>
      </w:r>
      <w:r w:rsidR="002F5768">
        <w:rPr>
          <w:rFonts w:ascii="Arial" w:hAnsi="Arial" w:cs="Arial"/>
          <w:b/>
          <w:sz w:val="28"/>
          <w:szCs w:val="28"/>
        </w:rPr>
        <w:t>HEAD</w:t>
      </w:r>
      <w:r w:rsidR="007D4BA0">
        <w:rPr>
          <w:rFonts w:ascii="Arial" w:hAnsi="Arial" w:cs="Arial"/>
          <w:b/>
          <w:sz w:val="28"/>
          <w:szCs w:val="28"/>
        </w:rPr>
        <w:t xml:space="preserve"> OF </w:t>
      </w:r>
      <w:r w:rsidR="00226DA9">
        <w:rPr>
          <w:rFonts w:ascii="Arial" w:hAnsi="Arial" w:cs="Arial"/>
          <w:b/>
          <w:sz w:val="28"/>
          <w:szCs w:val="28"/>
        </w:rPr>
        <w:t xml:space="preserve">D &amp; T and ART </w:t>
      </w:r>
      <w:r w:rsidR="00463B2D" w:rsidRPr="00463B2D">
        <w:rPr>
          <w:rFonts w:ascii="Arial" w:hAnsi="Arial" w:cs="Arial"/>
          <w:b/>
          <w:sz w:val="28"/>
          <w:szCs w:val="28"/>
        </w:rPr>
        <w:t xml:space="preserve">– </w:t>
      </w:r>
      <w:r>
        <w:rPr>
          <w:rFonts w:ascii="Arial" w:hAnsi="Arial" w:cs="Arial"/>
          <w:b/>
          <w:sz w:val="28"/>
          <w:szCs w:val="28"/>
        </w:rPr>
        <w:tab/>
      </w:r>
      <w:r w:rsidR="00463B2D" w:rsidRPr="00463B2D">
        <w:rPr>
          <w:rFonts w:ascii="Arial" w:hAnsi="Arial" w:cs="Arial"/>
          <w:b/>
          <w:sz w:val="28"/>
          <w:szCs w:val="28"/>
        </w:rPr>
        <w:t>FULLTIME</w:t>
      </w:r>
      <w:r w:rsidR="00463B2D">
        <w:rPr>
          <w:rFonts w:ascii="Arial" w:hAnsi="Arial" w:cs="Arial"/>
          <w:b/>
          <w:sz w:val="28"/>
          <w:szCs w:val="28"/>
        </w:rPr>
        <w:t>/ESTABLISHED</w:t>
      </w:r>
    </w:p>
    <w:p w:rsidR="004A3507" w:rsidRDefault="004A3507" w:rsidP="004A3507">
      <w:pPr>
        <w:tabs>
          <w:tab w:val="left" w:pos="-284"/>
        </w:tabs>
        <w:spacing w:after="0"/>
        <w:rPr>
          <w:rFonts w:ascii="Arial" w:hAnsi="Arial" w:cs="Arial"/>
          <w:b/>
          <w:sz w:val="28"/>
          <w:szCs w:val="28"/>
        </w:rPr>
      </w:pPr>
    </w:p>
    <w:p w:rsidR="007D4BA0" w:rsidRPr="007D4BA0" w:rsidRDefault="007D4BA0" w:rsidP="007D4BA0">
      <w:pPr>
        <w:tabs>
          <w:tab w:val="left" w:pos="-284"/>
        </w:tabs>
        <w:rPr>
          <w:rFonts w:ascii="Arial" w:hAnsi="Arial" w:cs="Arial"/>
          <w:b/>
          <w:sz w:val="28"/>
          <w:szCs w:val="28"/>
        </w:rPr>
      </w:pPr>
      <w:r>
        <w:rPr>
          <w:rFonts w:ascii="Arial" w:hAnsi="Arial" w:cs="Arial"/>
          <w:b/>
          <w:sz w:val="24"/>
          <w:szCs w:val="24"/>
        </w:rPr>
        <w:tab/>
      </w:r>
      <w:r w:rsidRPr="007D4BA0">
        <w:rPr>
          <w:rFonts w:ascii="Arial" w:hAnsi="Arial" w:cs="Arial"/>
          <w:b/>
          <w:sz w:val="28"/>
          <w:szCs w:val="28"/>
        </w:rPr>
        <w:t xml:space="preserve">MPS/UPS + TLR </w:t>
      </w:r>
      <w:r w:rsidR="00226DA9">
        <w:rPr>
          <w:rFonts w:ascii="Arial" w:hAnsi="Arial" w:cs="Arial"/>
          <w:b/>
          <w:sz w:val="28"/>
          <w:szCs w:val="28"/>
        </w:rPr>
        <w:t>2.3</w:t>
      </w:r>
      <w:r>
        <w:rPr>
          <w:rFonts w:ascii="Arial" w:hAnsi="Arial" w:cs="Arial"/>
          <w:b/>
          <w:sz w:val="28"/>
          <w:szCs w:val="28"/>
        </w:rPr>
        <w:t xml:space="preserve"> (£</w:t>
      </w:r>
      <w:r w:rsidR="000D6947">
        <w:rPr>
          <w:rFonts w:ascii="Arial" w:hAnsi="Arial" w:cs="Arial"/>
          <w:b/>
          <w:sz w:val="28"/>
          <w:szCs w:val="28"/>
        </w:rPr>
        <w:t>6,825</w:t>
      </w:r>
      <w:r>
        <w:rPr>
          <w:rFonts w:ascii="Arial" w:hAnsi="Arial" w:cs="Arial"/>
          <w:b/>
          <w:sz w:val="28"/>
          <w:szCs w:val="28"/>
        </w:rPr>
        <w:t>)</w:t>
      </w:r>
    </w:p>
    <w:p w:rsidR="004A3507" w:rsidRPr="00A7352E" w:rsidRDefault="004A3507" w:rsidP="004A3507">
      <w:pPr>
        <w:tabs>
          <w:tab w:val="left" w:pos="-284"/>
        </w:tabs>
        <w:spacing w:after="0"/>
        <w:rPr>
          <w:rFonts w:ascii="Arial" w:hAnsi="Arial" w:cs="Arial"/>
          <w:b/>
          <w:sz w:val="24"/>
          <w:szCs w:val="24"/>
        </w:rPr>
      </w:pPr>
    </w:p>
    <w:p w:rsidR="002477E3" w:rsidRPr="00A7352E" w:rsidRDefault="00E60C34" w:rsidP="006004D0">
      <w:pPr>
        <w:tabs>
          <w:tab w:val="left" w:pos="-284"/>
        </w:tabs>
        <w:spacing w:after="0"/>
        <w:rPr>
          <w:rFonts w:ascii="Arial" w:hAnsi="Arial" w:cs="Arial"/>
          <w:b/>
          <w:sz w:val="24"/>
          <w:szCs w:val="24"/>
        </w:rPr>
      </w:pPr>
      <w:r>
        <w:rPr>
          <w:rFonts w:ascii="Arial" w:hAnsi="Arial" w:cs="Arial"/>
          <w:b/>
          <w:sz w:val="24"/>
          <w:szCs w:val="24"/>
        </w:rPr>
        <w:tab/>
      </w:r>
      <w:r w:rsidR="002477E3" w:rsidRPr="00A7352E">
        <w:rPr>
          <w:rFonts w:ascii="Arial" w:hAnsi="Arial" w:cs="Arial"/>
          <w:b/>
          <w:sz w:val="24"/>
          <w:szCs w:val="24"/>
        </w:rPr>
        <w:t xml:space="preserve">Required for </w:t>
      </w:r>
      <w:r w:rsidR="00A17E8E">
        <w:rPr>
          <w:rFonts w:ascii="Arial" w:hAnsi="Arial" w:cs="Arial"/>
          <w:b/>
          <w:sz w:val="24"/>
          <w:szCs w:val="24"/>
        </w:rPr>
        <w:t>Easter</w:t>
      </w:r>
      <w:r w:rsidR="00F922B4">
        <w:rPr>
          <w:rFonts w:ascii="Arial" w:hAnsi="Arial" w:cs="Arial"/>
          <w:b/>
          <w:sz w:val="24"/>
          <w:szCs w:val="24"/>
        </w:rPr>
        <w:t xml:space="preserve"> 2020</w:t>
      </w:r>
      <w:r w:rsidR="002477E3" w:rsidRPr="00A7352E">
        <w:rPr>
          <w:rFonts w:ascii="Arial" w:hAnsi="Arial" w:cs="Arial"/>
          <w:b/>
          <w:sz w:val="24"/>
          <w:szCs w:val="24"/>
        </w:rPr>
        <w:t xml:space="preserve"> </w:t>
      </w:r>
    </w:p>
    <w:p w:rsidR="00463B2D" w:rsidRDefault="00463B2D" w:rsidP="002477E3">
      <w:pPr>
        <w:pStyle w:val="NoSpacing"/>
        <w:rPr>
          <w:rFonts w:ascii="Arial" w:eastAsia="Calibri" w:hAnsi="Arial" w:cs="Arial"/>
          <w:sz w:val="22"/>
          <w:szCs w:val="22"/>
          <w:lang w:eastAsia="en-US"/>
        </w:rPr>
      </w:pPr>
    </w:p>
    <w:p w:rsidR="004A3507" w:rsidRDefault="004A3507" w:rsidP="002477E3">
      <w:pPr>
        <w:pStyle w:val="NoSpacing"/>
        <w:rPr>
          <w:rFonts w:ascii="Arial" w:eastAsia="Calibri" w:hAnsi="Arial" w:cs="Arial"/>
          <w:sz w:val="22"/>
          <w:szCs w:val="22"/>
          <w:lang w:eastAsia="en-US"/>
        </w:rPr>
      </w:pPr>
    </w:p>
    <w:p w:rsidR="00E60C34" w:rsidRDefault="00E60C34" w:rsidP="002477E3">
      <w:pPr>
        <w:pStyle w:val="NoSpacing"/>
        <w:rPr>
          <w:rFonts w:ascii="Arial" w:eastAsia="Calibri" w:hAnsi="Arial" w:cs="Arial"/>
          <w:sz w:val="22"/>
          <w:szCs w:val="22"/>
          <w:lang w:eastAsia="en-US"/>
        </w:rPr>
      </w:pPr>
    </w:p>
    <w:p w:rsidR="002477E3" w:rsidRDefault="002477E3" w:rsidP="002477E3">
      <w:pPr>
        <w:pStyle w:val="NoSpacing"/>
        <w:rPr>
          <w:rFonts w:ascii="Arial" w:eastAsia="Calibri" w:hAnsi="Arial" w:cs="Arial"/>
          <w:sz w:val="22"/>
          <w:szCs w:val="22"/>
          <w:lang w:eastAsia="en-US"/>
        </w:rPr>
      </w:pPr>
      <w:r w:rsidRPr="007E467B">
        <w:rPr>
          <w:rFonts w:ascii="Arial" w:eastAsia="Calibri" w:hAnsi="Arial" w:cs="Arial"/>
          <w:sz w:val="22"/>
          <w:szCs w:val="22"/>
          <w:lang w:eastAsia="en-US"/>
        </w:rPr>
        <w:t>If you are a teacher who is passionate about their subject, enjoys working with young people and is determined to make a real difference to the children you teach</w:t>
      </w:r>
      <w:r>
        <w:rPr>
          <w:rFonts w:ascii="Arial" w:eastAsia="Calibri" w:hAnsi="Arial" w:cs="Arial"/>
          <w:sz w:val="22"/>
          <w:szCs w:val="22"/>
          <w:lang w:eastAsia="en-US"/>
        </w:rPr>
        <w:t>,</w:t>
      </w:r>
      <w:r w:rsidRPr="007E467B">
        <w:rPr>
          <w:rFonts w:ascii="Arial" w:eastAsia="Calibri" w:hAnsi="Arial" w:cs="Arial"/>
          <w:sz w:val="22"/>
          <w:szCs w:val="22"/>
          <w:lang w:eastAsia="en-US"/>
        </w:rPr>
        <w:t xml:space="preserve"> then this could be the job for you.    </w:t>
      </w:r>
    </w:p>
    <w:p w:rsidR="002477E3" w:rsidRPr="007E467B" w:rsidRDefault="002477E3" w:rsidP="002477E3">
      <w:pPr>
        <w:pStyle w:val="NoSpacing"/>
        <w:rPr>
          <w:rFonts w:ascii="Arial" w:eastAsia="Calibri" w:hAnsi="Arial" w:cs="Arial"/>
          <w:sz w:val="22"/>
          <w:szCs w:val="22"/>
          <w:lang w:eastAsia="en-US"/>
        </w:rPr>
      </w:pPr>
    </w:p>
    <w:p w:rsidR="002477E3" w:rsidRDefault="002477E3" w:rsidP="002477E3">
      <w:pPr>
        <w:pStyle w:val="NoSpacing"/>
        <w:rPr>
          <w:rFonts w:ascii="Arial" w:eastAsia="Calibri" w:hAnsi="Arial" w:cs="Arial"/>
          <w:sz w:val="22"/>
          <w:szCs w:val="22"/>
          <w:lang w:eastAsia="en-US"/>
        </w:rPr>
      </w:pPr>
      <w:r w:rsidRPr="007E467B">
        <w:rPr>
          <w:rFonts w:ascii="Arial" w:eastAsia="Calibri" w:hAnsi="Arial" w:cs="Arial"/>
          <w:sz w:val="22"/>
          <w:szCs w:val="22"/>
          <w:lang w:eastAsia="en-US"/>
        </w:rPr>
        <w:t>We are looking for outstanding teachers and leaders to join this forward thinking academy and develop the quality of teaching and learning.  We are seeking to employ teachers who have a thirst to develop young people and build teams committed to academic and pastoral success. This is a fantastic opportunity to play a key role in influencing positive learning outcomes for our st</w:t>
      </w:r>
      <w:r>
        <w:rPr>
          <w:rFonts w:ascii="Arial" w:eastAsia="Calibri" w:hAnsi="Arial" w:cs="Arial"/>
          <w:sz w:val="22"/>
          <w:szCs w:val="22"/>
          <w:lang w:eastAsia="en-US"/>
        </w:rPr>
        <w:t>udents.</w:t>
      </w:r>
    </w:p>
    <w:p w:rsidR="002477E3" w:rsidRPr="007E467B" w:rsidRDefault="002477E3" w:rsidP="002477E3">
      <w:pPr>
        <w:pStyle w:val="NoSpacing"/>
        <w:rPr>
          <w:rFonts w:ascii="Arial" w:eastAsia="Calibri" w:hAnsi="Arial" w:cs="Arial"/>
          <w:sz w:val="22"/>
          <w:szCs w:val="22"/>
          <w:lang w:eastAsia="en-US"/>
        </w:rPr>
      </w:pPr>
    </w:p>
    <w:p w:rsidR="00F922B4" w:rsidRPr="00F922B4" w:rsidRDefault="00F922B4" w:rsidP="00F922B4">
      <w:pPr>
        <w:pStyle w:val="NoSpacing"/>
        <w:rPr>
          <w:rFonts w:ascii="Arial" w:eastAsia="Calibri" w:hAnsi="Arial" w:cs="Arial"/>
          <w:sz w:val="22"/>
          <w:szCs w:val="22"/>
          <w:lang w:eastAsia="en-US"/>
        </w:rPr>
      </w:pPr>
      <w:r w:rsidRPr="00F922B4">
        <w:rPr>
          <w:rFonts w:ascii="Arial" w:eastAsia="Calibri" w:hAnsi="Arial" w:cs="Arial"/>
          <w:sz w:val="22"/>
          <w:szCs w:val="22"/>
          <w:lang w:eastAsia="en-US"/>
        </w:rPr>
        <w:t xml:space="preserve">This is an exciting time to be joining our new Academy. Our new building houses the English, science and </w:t>
      </w:r>
      <w:r w:rsidR="00286221">
        <w:rPr>
          <w:rFonts w:ascii="Arial" w:eastAsia="Calibri" w:hAnsi="Arial" w:cs="Arial"/>
          <w:sz w:val="22"/>
          <w:szCs w:val="22"/>
          <w:lang w:eastAsia="en-US"/>
        </w:rPr>
        <w:t>Maths</w:t>
      </w:r>
      <w:r w:rsidRPr="00F922B4">
        <w:rPr>
          <w:rFonts w:ascii="Arial" w:eastAsia="Calibri" w:hAnsi="Arial" w:cs="Arial"/>
          <w:sz w:val="22"/>
          <w:szCs w:val="22"/>
          <w:lang w:eastAsia="en-US"/>
        </w:rPr>
        <w:t xml:space="preserve"> departments in state of the art facilities. Our Academy is a vibrant and friendly place to teach, with 829 students currently on roll 11-16 yrs.  We are pleased to announce that we have again recruited to full capacity in Year 7, with regular </w:t>
      </w:r>
    </w:p>
    <w:p w:rsidR="007D4BA0" w:rsidRDefault="00F922B4" w:rsidP="00F922B4">
      <w:pPr>
        <w:pStyle w:val="NoSpacing"/>
        <w:rPr>
          <w:rFonts w:ascii="Arial" w:eastAsia="Calibri" w:hAnsi="Arial" w:cs="Arial"/>
          <w:sz w:val="22"/>
          <w:szCs w:val="22"/>
          <w:lang w:eastAsia="en-US"/>
        </w:rPr>
      </w:pPr>
      <w:proofErr w:type="gramStart"/>
      <w:r w:rsidRPr="00F922B4">
        <w:rPr>
          <w:rFonts w:ascii="Arial" w:eastAsia="Calibri" w:hAnsi="Arial" w:cs="Arial"/>
          <w:sz w:val="22"/>
          <w:szCs w:val="22"/>
          <w:lang w:eastAsia="en-US"/>
        </w:rPr>
        <w:t>in-year</w:t>
      </w:r>
      <w:proofErr w:type="gramEnd"/>
      <w:r w:rsidRPr="00F922B4">
        <w:rPr>
          <w:rFonts w:ascii="Arial" w:eastAsia="Calibri" w:hAnsi="Arial" w:cs="Arial"/>
          <w:sz w:val="22"/>
          <w:szCs w:val="22"/>
          <w:lang w:eastAsia="en-US"/>
        </w:rPr>
        <w:t xml:space="preserve"> enquiries to join our academy. We offer excellent CPD opportunities for staff at all levels.</w:t>
      </w:r>
    </w:p>
    <w:p w:rsidR="00F922B4" w:rsidRDefault="00F922B4" w:rsidP="00F922B4">
      <w:pPr>
        <w:pStyle w:val="NoSpacing"/>
        <w:rPr>
          <w:rFonts w:ascii="Arial" w:eastAsia="Calibri" w:hAnsi="Arial" w:cs="Arial"/>
          <w:sz w:val="22"/>
          <w:szCs w:val="22"/>
          <w:lang w:eastAsia="en-US"/>
        </w:rPr>
      </w:pPr>
    </w:p>
    <w:p w:rsidR="002477E3" w:rsidRPr="007E467B" w:rsidRDefault="002477E3" w:rsidP="002477E3">
      <w:pPr>
        <w:pStyle w:val="NoSpacing"/>
        <w:rPr>
          <w:rFonts w:ascii="Arial" w:eastAsia="Calibri" w:hAnsi="Arial" w:cs="Arial"/>
          <w:sz w:val="22"/>
          <w:szCs w:val="22"/>
          <w:lang w:eastAsia="en-US"/>
        </w:rPr>
      </w:pPr>
      <w:r w:rsidRPr="007E467B">
        <w:rPr>
          <w:rFonts w:ascii="Arial" w:eastAsia="Calibri" w:hAnsi="Arial" w:cs="Arial"/>
          <w:sz w:val="22"/>
          <w:szCs w:val="22"/>
          <w:lang w:eastAsia="en-US"/>
        </w:rPr>
        <w:t xml:space="preserve">For an informal chat or to arrange a visit please contact </w:t>
      </w:r>
      <w:r w:rsidR="00CF2ADD">
        <w:rPr>
          <w:rFonts w:ascii="Arial" w:eastAsia="Calibri" w:hAnsi="Arial" w:cs="Arial"/>
          <w:sz w:val="22"/>
          <w:szCs w:val="22"/>
          <w:lang w:eastAsia="en-US"/>
        </w:rPr>
        <w:t>Ailsa Pape, Assistant</w:t>
      </w:r>
      <w:r>
        <w:rPr>
          <w:rFonts w:ascii="Arial" w:eastAsia="Calibri" w:hAnsi="Arial" w:cs="Arial"/>
          <w:sz w:val="22"/>
          <w:szCs w:val="22"/>
          <w:lang w:eastAsia="en-US"/>
        </w:rPr>
        <w:t xml:space="preserve"> Principal </w:t>
      </w:r>
      <w:r w:rsidRPr="007E467B">
        <w:rPr>
          <w:rFonts w:ascii="Arial" w:eastAsia="Calibri" w:hAnsi="Arial" w:cs="Arial"/>
          <w:sz w:val="22"/>
          <w:szCs w:val="22"/>
          <w:lang w:eastAsia="en-US"/>
        </w:rPr>
        <w:t>on 0115 9303724</w:t>
      </w:r>
      <w:r>
        <w:rPr>
          <w:rFonts w:ascii="Arial" w:eastAsia="Calibri" w:hAnsi="Arial" w:cs="Arial"/>
          <w:sz w:val="22"/>
          <w:szCs w:val="22"/>
          <w:lang w:eastAsia="en-US"/>
        </w:rPr>
        <w:t>.</w:t>
      </w:r>
    </w:p>
    <w:p w:rsidR="002477E3" w:rsidRPr="007E467B" w:rsidRDefault="002477E3" w:rsidP="002477E3">
      <w:pPr>
        <w:pStyle w:val="NoSpacing"/>
        <w:rPr>
          <w:rFonts w:ascii="Arial" w:eastAsia="Calibri" w:hAnsi="Arial" w:cs="Arial"/>
          <w:sz w:val="22"/>
          <w:szCs w:val="22"/>
          <w:lang w:eastAsia="en-US"/>
        </w:rPr>
      </w:pPr>
    </w:p>
    <w:p w:rsidR="002477E3" w:rsidRDefault="002477E3" w:rsidP="002477E3">
      <w:pPr>
        <w:pStyle w:val="NoSpacing"/>
        <w:rPr>
          <w:rFonts w:ascii="Arial" w:eastAsia="Calibri" w:hAnsi="Arial" w:cs="Arial"/>
          <w:sz w:val="22"/>
          <w:szCs w:val="22"/>
          <w:lang w:eastAsia="en-US"/>
        </w:rPr>
      </w:pPr>
      <w:r w:rsidRPr="007E467B">
        <w:rPr>
          <w:rFonts w:ascii="Arial" w:eastAsia="Calibri" w:hAnsi="Arial" w:cs="Arial"/>
          <w:sz w:val="22"/>
          <w:szCs w:val="22"/>
          <w:lang w:eastAsia="en-US"/>
        </w:rPr>
        <w:t xml:space="preserve">If you are interested in applying please </w:t>
      </w:r>
      <w:r w:rsidR="00DA5884">
        <w:rPr>
          <w:rFonts w:ascii="Arial" w:eastAsia="Calibri" w:hAnsi="Arial" w:cs="Arial"/>
          <w:sz w:val="22"/>
          <w:szCs w:val="22"/>
          <w:lang w:eastAsia="en-US"/>
        </w:rPr>
        <w:t xml:space="preserve">complete the application form, along with a </w:t>
      </w:r>
      <w:r w:rsidRPr="007E467B">
        <w:rPr>
          <w:rFonts w:ascii="Arial" w:eastAsia="Calibri" w:hAnsi="Arial" w:cs="Arial"/>
          <w:sz w:val="22"/>
          <w:szCs w:val="22"/>
          <w:lang w:eastAsia="en-US"/>
        </w:rPr>
        <w:t xml:space="preserve">with a covering letter </w:t>
      </w:r>
      <w:r w:rsidR="00DA5884">
        <w:rPr>
          <w:rFonts w:ascii="Arial" w:eastAsia="Calibri" w:hAnsi="Arial" w:cs="Arial"/>
          <w:sz w:val="22"/>
          <w:szCs w:val="22"/>
          <w:lang w:eastAsia="en-US"/>
        </w:rPr>
        <w:t xml:space="preserve">(no more than two sides of A4) </w:t>
      </w:r>
      <w:r w:rsidRPr="007E467B">
        <w:rPr>
          <w:rFonts w:ascii="Arial" w:eastAsia="Calibri" w:hAnsi="Arial" w:cs="Arial"/>
          <w:sz w:val="22"/>
          <w:szCs w:val="22"/>
          <w:lang w:eastAsia="en-US"/>
        </w:rPr>
        <w:t>saying why you feel you are suitable for the post to</w:t>
      </w:r>
      <w:r>
        <w:rPr>
          <w:rFonts w:ascii="Arial" w:eastAsia="Calibri" w:hAnsi="Arial" w:cs="Arial"/>
          <w:sz w:val="22"/>
          <w:szCs w:val="22"/>
          <w:lang w:eastAsia="en-US"/>
        </w:rPr>
        <w:t xml:space="preserve"> </w:t>
      </w:r>
      <w:hyperlink r:id="rId13" w:history="1">
        <w:r w:rsidR="00463B2D" w:rsidRPr="00C91E0A">
          <w:rPr>
            <w:rStyle w:val="Hyperlink"/>
            <w:rFonts w:ascii="Arial" w:eastAsia="Calibri" w:hAnsi="Arial" w:cs="Arial"/>
            <w:sz w:val="22"/>
            <w:szCs w:val="22"/>
            <w:lang w:eastAsia="en-US"/>
          </w:rPr>
          <w:t>lashby@oiea.co.uk</w:t>
        </w:r>
      </w:hyperlink>
      <w:r>
        <w:rPr>
          <w:rFonts w:ascii="Arial" w:eastAsia="Calibri" w:hAnsi="Arial" w:cs="Arial"/>
          <w:sz w:val="22"/>
          <w:szCs w:val="22"/>
          <w:lang w:eastAsia="en-US"/>
        </w:rPr>
        <w:t>.</w:t>
      </w:r>
    </w:p>
    <w:p w:rsidR="00463B2D" w:rsidRPr="007E467B" w:rsidRDefault="00463B2D" w:rsidP="002477E3">
      <w:pPr>
        <w:pStyle w:val="NoSpacing"/>
        <w:rPr>
          <w:rFonts w:ascii="Arial" w:eastAsia="Calibri" w:hAnsi="Arial" w:cs="Arial"/>
          <w:sz w:val="22"/>
          <w:szCs w:val="22"/>
          <w:lang w:eastAsia="en-US"/>
        </w:rPr>
      </w:pPr>
    </w:p>
    <w:p w:rsidR="007D4BA0" w:rsidRDefault="002477E3" w:rsidP="00463B2D">
      <w:pPr>
        <w:tabs>
          <w:tab w:val="left" w:pos="-284"/>
        </w:tabs>
        <w:spacing w:after="0"/>
        <w:rPr>
          <w:rFonts w:ascii="Arial" w:hAnsi="Arial" w:cs="Arial"/>
          <w:b/>
        </w:rPr>
      </w:pPr>
      <w:r w:rsidRPr="007E467B">
        <w:rPr>
          <w:rFonts w:ascii="Arial" w:hAnsi="Arial" w:cs="Arial"/>
        </w:rPr>
        <w:t>Closing date for application</w:t>
      </w:r>
      <w:r w:rsidR="0028391B">
        <w:rPr>
          <w:rFonts w:ascii="Arial" w:hAnsi="Arial" w:cs="Arial"/>
        </w:rPr>
        <w:t>s</w:t>
      </w:r>
      <w:r w:rsidRPr="008A6226">
        <w:rPr>
          <w:rFonts w:ascii="Arial" w:hAnsi="Arial" w:cs="Arial"/>
        </w:rPr>
        <w:t xml:space="preserve">:  </w:t>
      </w:r>
      <w:r w:rsidR="00CF2ADD" w:rsidRPr="008A6226">
        <w:rPr>
          <w:rFonts w:ascii="Arial" w:hAnsi="Arial" w:cs="Arial"/>
          <w:b/>
        </w:rPr>
        <w:t xml:space="preserve">Monday </w:t>
      </w:r>
      <w:r w:rsidR="008A6226" w:rsidRPr="008A6226">
        <w:rPr>
          <w:rFonts w:ascii="Arial" w:hAnsi="Arial" w:cs="Arial"/>
          <w:b/>
        </w:rPr>
        <w:t>2</w:t>
      </w:r>
      <w:r w:rsidR="00A17E8E">
        <w:rPr>
          <w:rFonts w:ascii="Arial" w:hAnsi="Arial" w:cs="Arial"/>
          <w:b/>
        </w:rPr>
        <w:t>0</w:t>
      </w:r>
      <w:r w:rsidR="00A17E8E" w:rsidRPr="00A17E8E">
        <w:rPr>
          <w:rFonts w:ascii="Arial" w:hAnsi="Arial" w:cs="Arial"/>
          <w:b/>
          <w:vertAlign w:val="superscript"/>
        </w:rPr>
        <w:t>th</w:t>
      </w:r>
      <w:r w:rsidR="00A17E8E">
        <w:rPr>
          <w:rFonts w:ascii="Arial" w:hAnsi="Arial" w:cs="Arial"/>
          <w:b/>
        </w:rPr>
        <w:t xml:space="preserve"> January 2020 </w:t>
      </w:r>
      <w:r w:rsidR="00064D26">
        <w:rPr>
          <w:rFonts w:ascii="Arial" w:hAnsi="Arial" w:cs="Arial"/>
          <w:b/>
        </w:rPr>
        <w:t xml:space="preserve">– </w:t>
      </w:r>
      <w:r w:rsidR="00A17E8E">
        <w:rPr>
          <w:rFonts w:ascii="Arial" w:hAnsi="Arial" w:cs="Arial"/>
          <w:b/>
        </w:rPr>
        <w:t xml:space="preserve">10 </w:t>
      </w:r>
      <w:r w:rsidR="00064D26">
        <w:rPr>
          <w:rFonts w:ascii="Arial" w:hAnsi="Arial" w:cs="Arial"/>
          <w:b/>
        </w:rPr>
        <w:t>am.</w:t>
      </w:r>
    </w:p>
    <w:p w:rsidR="007D4BA0" w:rsidRDefault="007D4BA0" w:rsidP="00463B2D">
      <w:pPr>
        <w:tabs>
          <w:tab w:val="left" w:pos="-284"/>
        </w:tabs>
        <w:spacing w:after="0"/>
        <w:rPr>
          <w:rFonts w:ascii="Arial" w:hAnsi="Arial" w:cs="Arial"/>
          <w:b/>
        </w:rPr>
      </w:pPr>
    </w:p>
    <w:p w:rsidR="002477E3" w:rsidRPr="00E024AA" w:rsidRDefault="00E024AA" w:rsidP="00463B2D">
      <w:pPr>
        <w:tabs>
          <w:tab w:val="left" w:pos="-284"/>
        </w:tabs>
        <w:spacing w:after="0"/>
        <w:rPr>
          <w:rFonts w:ascii="Arial" w:hAnsi="Arial" w:cs="Arial"/>
          <w:b/>
        </w:rPr>
      </w:pPr>
      <w:r>
        <w:rPr>
          <w:rFonts w:ascii="Arial" w:hAnsi="Arial" w:cs="Arial"/>
        </w:rPr>
        <w:t xml:space="preserve">Interview date:  </w:t>
      </w:r>
      <w:r w:rsidR="00A17E8E">
        <w:rPr>
          <w:rFonts w:ascii="Arial" w:hAnsi="Arial" w:cs="Arial"/>
          <w:b/>
        </w:rPr>
        <w:t xml:space="preserve">Thursday </w:t>
      </w:r>
      <w:r w:rsidR="008A6226" w:rsidRPr="008A6226">
        <w:rPr>
          <w:rFonts w:ascii="Arial" w:hAnsi="Arial" w:cs="Arial"/>
          <w:b/>
        </w:rPr>
        <w:t>23</w:t>
      </w:r>
      <w:r w:rsidR="008A6226" w:rsidRPr="008A6226">
        <w:rPr>
          <w:rFonts w:ascii="Arial" w:hAnsi="Arial" w:cs="Arial"/>
          <w:b/>
          <w:vertAlign w:val="superscript"/>
        </w:rPr>
        <w:t>rd</w:t>
      </w:r>
      <w:r w:rsidR="00A17E8E">
        <w:rPr>
          <w:rFonts w:ascii="Arial" w:hAnsi="Arial" w:cs="Arial"/>
          <w:b/>
        </w:rPr>
        <w:t xml:space="preserve"> January 2020</w:t>
      </w:r>
      <w:r w:rsidRPr="008A6226">
        <w:rPr>
          <w:rFonts w:ascii="Arial" w:hAnsi="Arial" w:cs="Arial"/>
          <w:b/>
        </w:rPr>
        <w:t>.</w:t>
      </w:r>
    </w:p>
    <w:p w:rsidR="007D4BA0" w:rsidRPr="007D4BA0" w:rsidRDefault="007D4BA0" w:rsidP="00463B2D">
      <w:pPr>
        <w:tabs>
          <w:tab w:val="left" w:pos="-284"/>
        </w:tabs>
        <w:spacing w:after="0"/>
        <w:rPr>
          <w:rFonts w:ascii="Arial" w:hAnsi="Arial" w:cs="Arial"/>
        </w:rPr>
      </w:pPr>
    </w:p>
    <w:p w:rsidR="002477E3" w:rsidRDefault="002477E3" w:rsidP="00463B2D">
      <w:pPr>
        <w:tabs>
          <w:tab w:val="left" w:pos="-284"/>
        </w:tabs>
        <w:spacing w:after="0"/>
        <w:rPr>
          <w:rFonts w:ascii="Arial" w:hAnsi="Arial" w:cs="Arial"/>
          <w:b/>
        </w:rPr>
      </w:pPr>
    </w:p>
    <w:p w:rsidR="002477E3" w:rsidRPr="00EC639A" w:rsidRDefault="006004D0" w:rsidP="002477E3">
      <w:pPr>
        <w:rPr>
          <w:rFonts w:ascii="Arial" w:hAnsi="Arial" w:cs="Arial"/>
          <w:b/>
          <w:i/>
        </w:rPr>
      </w:pPr>
      <w:r>
        <w:rPr>
          <w:rFonts w:ascii="Arial" w:hAnsi="Arial" w:cs="Arial"/>
          <w:b/>
          <w:i/>
        </w:rPr>
        <w:t>O</w:t>
      </w:r>
      <w:r w:rsidR="002477E3" w:rsidRPr="00EC639A">
        <w:rPr>
          <w:rFonts w:ascii="Arial" w:hAnsi="Arial" w:cs="Arial"/>
          <w:b/>
          <w:i/>
        </w:rPr>
        <w:t>rmiston Ilkeston Enterprise Academy is committed to safeguarding all our students.  Successful candidates will be required to undergo enhanced DBS checks and reference requests will indicate specific questions relating to their suitability to work with children.</w:t>
      </w:r>
    </w:p>
    <w:p w:rsidR="003462A3" w:rsidRDefault="00364B42" w:rsidP="008857D7">
      <w:pPr>
        <w:rPr>
          <w:rFonts w:ascii="Arial" w:hAnsi="Arial" w:cs="Arial"/>
          <w:b/>
          <w:sz w:val="32"/>
          <w:szCs w:val="32"/>
        </w:rPr>
      </w:pPr>
      <w:r>
        <w:rPr>
          <w:rFonts w:ascii="Arial" w:hAnsi="Arial" w:cs="Arial"/>
          <w:b/>
          <w:sz w:val="32"/>
          <w:szCs w:val="32"/>
        </w:rPr>
        <w:br w:type="page"/>
      </w:r>
    </w:p>
    <w:p w:rsidR="003462A3" w:rsidRDefault="003462A3" w:rsidP="008857D7">
      <w:pPr>
        <w:rPr>
          <w:rFonts w:ascii="Arial" w:hAnsi="Arial" w:cs="Arial"/>
          <w:b/>
          <w:sz w:val="32"/>
          <w:szCs w:val="32"/>
        </w:rPr>
      </w:pPr>
    </w:p>
    <w:p w:rsidR="008857D7" w:rsidRPr="000F7753" w:rsidRDefault="008857D7" w:rsidP="008857D7">
      <w:pPr>
        <w:rPr>
          <w:rFonts w:ascii="Arial" w:hAnsi="Arial" w:cs="Arial"/>
          <w:b/>
          <w:sz w:val="24"/>
          <w:szCs w:val="24"/>
        </w:rPr>
      </w:pPr>
      <w:r w:rsidRPr="000F7753">
        <w:rPr>
          <w:rFonts w:ascii="Arial" w:hAnsi="Arial" w:cs="Arial"/>
          <w:b/>
          <w:noProof/>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3810000</wp:posOffset>
                </wp:positionH>
                <wp:positionV relativeFrom="paragraph">
                  <wp:posOffset>-57150</wp:posOffset>
                </wp:positionV>
                <wp:extent cx="2502535" cy="1624330"/>
                <wp:effectExtent l="9525" t="9525" r="12065" b="139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02535" cy="1624330"/>
                        </a:xfrm>
                        <a:prstGeom prst="rect">
                          <a:avLst/>
                        </a:prstGeom>
                        <a:solidFill>
                          <a:srgbClr val="FFFFFF"/>
                        </a:solidFill>
                        <a:ln w="6350">
                          <a:solidFill>
                            <a:srgbClr val="FFFFFF"/>
                          </a:solidFill>
                          <a:miter lim="800000"/>
                          <a:headEnd/>
                          <a:tailEnd/>
                        </a:ln>
                      </wps:spPr>
                      <wps:txbx>
                        <w:txbxContent>
                          <w:p w:rsidR="008857D7" w:rsidRDefault="008857D7" w:rsidP="008857D7">
                            <w:pPr>
                              <w:jc w:val="center"/>
                              <w:rPr>
                                <w:sz w:val="48"/>
                              </w:rPr>
                            </w:pPr>
                            <w:r w:rsidRPr="001A1687">
                              <w:rPr>
                                <w:noProof/>
                                <w:lang w:eastAsia="en-GB"/>
                              </w:rPr>
                              <w:drawing>
                                <wp:inline distT="0" distB="0" distL="0" distR="0">
                                  <wp:extent cx="2311074" cy="93487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7207" cy="965669"/>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00pt;margin-top:-4.5pt;width:197.05pt;height:127.9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" strokecolor="white" strokeweight=".5pt">
                <v:path arrowok="t"/>
                <v:textbox style="mso-fit-shape-to-text:t">
                  <w:txbxContent>
                    <w:p w:rsidR="008857D7" w:rsidRDefault="008857D7" w:rsidP="008857D7">
                      <w:pPr>
                        <w:jc w:val="center"/>
                        <w:rPr>
                          <w:sz w:val="48"/>
                        </w:rPr>
                      </w:pPr>
                      <w:r w:rsidRPr="001A1687">
                        <w:rPr>
                          <w:noProof/>
                          <w:lang w:eastAsia="en-GB"/>
                        </w:rPr>
                        <w:drawing>
                          <wp:inline distT="0" distB="0" distL="0" distR="0">
                            <wp:extent cx="2311074" cy="93487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7207" cy="965669"/>
                                    </a:xfrm>
                                    <a:prstGeom prst="rect">
                                      <a:avLst/>
                                    </a:prstGeom>
                                    <a:noFill/>
                                    <a:ln>
                                      <a:noFill/>
                                    </a:ln>
                                  </pic:spPr>
                                </pic:pic>
                              </a:graphicData>
                            </a:graphic>
                          </wp:inline>
                        </w:drawing>
                      </w:r>
                    </w:p>
                  </w:txbxContent>
                </v:textbox>
              </v:shape>
            </w:pict>
          </mc:Fallback>
        </mc:AlternateContent>
      </w:r>
      <w:r w:rsidRPr="000F7753">
        <w:rPr>
          <w:rFonts w:ascii="Arial" w:hAnsi="Arial" w:cs="Arial"/>
          <w:b/>
          <w:sz w:val="24"/>
          <w:szCs w:val="24"/>
        </w:rPr>
        <w:t>Job Description</w:t>
      </w:r>
    </w:p>
    <w:p w:rsidR="00F922B4" w:rsidRDefault="008857D7" w:rsidP="008857D7">
      <w:pPr>
        <w:rPr>
          <w:rFonts w:ascii="Arial" w:hAnsi="Arial" w:cs="Arial"/>
          <w:b/>
          <w:sz w:val="24"/>
          <w:szCs w:val="24"/>
        </w:rPr>
      </w:pPr>
      <w:r w:rsidRPr="00DC4AB9">
        <w:rPr>
          <w:rFonts w:ascii="Arial" w:hAnsi="Arial" w:cs="Arial"/>
          <w:b/>
        </w:rPr>
        <w:t xml:space="preserve">POST:  </w:t>
      </w:r>
      <w:r w:rsidR="007D4BA0">
        <w:rPr>
          <w:rFonts w:ascii="Arial" w:hAnsi="Arial" w:cs="Arial"/>
          <w:b/>
          <w:sz w:val="24"/>
          <w:szCs w:val="24"/>
        </w:rPr>
        <w:t xml:space="preserve">Head of </w:t>
      </w:r>
      <w:r w:rsidR="00A17E8E">
        <w:rPr>
          <w:rFonts w:ascii="Arial" w:hAnsi="Arial" w:cs="Arial"/>
          <w:b/>
          <w:sz w:val="24"/>
          <w:szCs w:val="24"/>
        </w:rPr>
        <w:t>D&amp;T and A</w:t>
      </w:r>
      <w:r w:rsidR="001F3096">
        <w:rPr>
          <w:rFonts w:ascii="Arial" w:hAnsi="Arial" w:cs="Arial"/>
          <w:b/>
          <w:sz w:val="24"/>
          <w:szCs w:val="24"/>
        </w:rPr>
        <w:t>rt</w:t>
      </w:r>
    </w:p>
    <w:p w:rsidR="008857D7" w:rsidRPr="003A6CD7" w:rsidRDefault="008857D7" w:rsidP="008857D7">
      <w:pPr>
        <w:rPr>
          <w:rFonts w:ascii="Arial" w:hAnsi="Arial" w:cs="Arial"/>
          <w:b/>
        </w:rPr>
      </w:pPr>
      <w:r w:rsidRPr="00DC4AB9">
        <w:rPr>
          <w:rFonts w:ascii="Arial" w:hAnsi="Arial" w:cs="Arial"/>
          <w:b/>
        </w:rPr>
        <w:t>SCALE:</w:t>
      </w:r>
      <w:r w:rsidR="007D4BA0">
        <w:rPr>
          <w:rFonts w:ascii="Arial" w:hAnsi="Arial" w:cs="Arial"/>
          <w:b/>
        </w:rPr>
        <w:t xml:space="preserve">  </w:t>
      </w:r>
      <w:r w:rsidR="007D4BA0" w:rsidRPr="007D4BA0">
        <w:rPr>
          <w:rFonts w:ascii="Arial" w:hAnsi="Arial" w:cs="Arial"/>
          <w:b/>
        </w:rPr>
        <w:t xml:space="preserve">MPS/UPS + TLR </w:t>
      </w:r>
      <w:r w:rsidR="00A17E8E">
        <w:rPr>
          <w:rFonts w:ascii="Arial" w:hAnsi="Arial" w:cs="Arial"/>
          <w:b/>
        </w:rPr>
        <w:t>2.3</w:t>
      </w:r>
      <w:r w:rsidR="007D4BA0" w:rsidRPr="007D4BA0">
        <w:rPr>
          <w:rFonts w:ascii="Arial" w:hAnsi="Arial" w:cs="Arial"/>
          <w:b/>
        </w:rPr>
        <w:t xml:space="preserve"> (£</w:t>
      </w:r>
      <w:r w:rsidR="00A17E8E">
        <w:rPr>
          <w:rFonts w:ascii="Arial" w:hAnsi="Arial" w:cs="Arial"/>
          <w:b/>
        </w:rPr>
        <w:t>6</w:t>
      </w:r>
      <w:r w:rsidR="00F922B4">
        <w:rPr>
          <w:rFonts w:ascii="Arial" w:hAnsi="Arial" w:cs="Arial"/>
          <w:b/>
        </w:rPr>
        <w:t>,</w:t>
      </w:r>
      <w:r w:rsidR="00A17E8E">
        <w:rPr>
          <w:rFonts w:ascii="Arial" w:hAnsi="Arial" w:cs="Arial"/>
          <w:b/>
        </w:rPr>
        <w:t>825</w:t>
      </w:r>
      <w:r w:rsidR="007D4BA0" w:rsidRPr="007D4BA0">
        <w:rPr>
          <w:rFonts w:ascii="Arial" w:hAnsi="Arial" w:cs="Arial"/>
          <w:b/>
        </w:rPr>
        <w:t>)</w:t>
      </w:r>
    </w:p>
    <w:p w:rsidR="007D4BA0" w:rsidRPr="001F3096" w:rsidRDefault="008857D7" w:rsidP="008857D7">
      <w:pPr>
        <w:rPr>
          <w:rFonts w:ascii="Arial" w:hAnsi="Arial" w:cs="Arial"/>
          <w:b/>
        </w:rPr>
      </w:pPr>
      <w:r w:rsidRPr="001F3096">
        <w:rPr>
          <w:rFonts w:ascii="Arial" w:hAnsi="Arial" w:cs="Arial"/>
          <w:b/>
        </w:rPr>
        <w:t>HOURS:  Full-time</w:t>
      </w:r>
    </w:p>
    <w:p w:rsidR="008857D7" w:rsidRPr="001F3096" w:rsidRDefault="008857D7" w:rsidP="008857D7">
      <w:pPr>
        <w:rPr>
          <w:rFonts w:ascii="Arial" w:hAnsi="Arial" w:cs="Arial"/>
        </w:rPr>
      </w:pPr>
      <w:r w:rsidRPr="001F3096">
        <w:rPr>
          <w:rFonts w:ascii="Arial" w:hAnsi="Arial" w:cs="Arial"/>
          <w:b/>
        </w:rPr>
        <w:t xml:space="preserve">RESPONSIBLE to:  </w:t>
      </w:r>
      <w:r w:rsidRPr="001F3096">
        <w:rPr>
          <w:rFonts w:ascii="Arial" w:hAnsi="Arial" w:cs="Arial"/>
        </w:rPr>
        <w:t>The Principal designated to</w:t>
      </w:r>
      <w:r w:rsidRPr="001F3096">
        <w:rPr>
          <w:rFonts w:ascii="Arial" w:hAnsi="Arial" w:cs="Arial"/>
          <w:b/>
        </w:rPr>
        <w:t xml:space="preserve"> </w:t>
      </w:r>
      <w:r w:rsidR="001F3096" w:rsidRPr="001F3096">
        <w:rPr>
          <w:rFonts w:ascii="Arial" w:hAnsi="Arial" w:cs="Arial"/>
        </w:rPr>
        <w:t>the Vice</w:t>
      </w:r>
      <w:r w:rsidR="001F3096">
        <w:rPr>
          <w:rFonts w:ascii="Arial" w:hAnsi="Arial" w:cs="Arial"/>
        </w:rPr>
        <w:t>/Assistant</w:t>
      </w:r>
      <w:r w:rsidR="001F3096" w:rsidRPr="001F3096">
        <w:rPr>
          <w:rFonts w:ascii="Arial" w:hAnsi="Arial" w:cs="Arial"/>
        </w:rPr>
        <w:t xml:space="preserve"> Principal</w:t>
      </w:r>
      <w:r w:rsidR="001F3096">
        <w:rPr>
          <w:rFonts w:ascii="Arial" w:hAnsi="Arial" w:cs="Arial"/>
        </w:rPr>
        <w:t>s</w:t>
      </w:r>
    </w:p>
    <w:p w:rsidR="008857D7" w:rsidRPr="001F3096" w:rsidRDefault="008857D7" w:rsidP="008857D7">
      <w:pPr>
        <w:rPr>
          <w:rFonts w:ascii="Arial" w:hAnsi="Arial" w:cs="Arial"/>
        </w:rPr>
      </w:pPr>
      <w:r w:rsidRPr="001F3096">
        <w:rPr>
          <w:rFonts w:ascii="Arial" w:hAnsi="Arial" w:cs="Arial"/>
          <w:b/>
          <w:bCs/>
        </w:rPr>
        <w:t>RESPONSIBLE for</w:t>
      </w:r>
      <w:r w:rsidRPr="001F3096">
        <w:rPr>
          <w:rFonts w:ascii="Arial" w:hAnsi="Arial" w:cs="Arial"/>
          <w:bCs/>
        </w:rPr>
        <w:t xml:space="preserve">:  All Staff deployed in </w:t>
      </w:r>
      <w:r w:rsidR="001F3096" w:rsidRPr="001F3096">
        <w:rPr>
          <w:rFonts w:ascii="Arial" w:hAnsi="Arial" w:cs="Arial"/>
          <w:bCs/>
        </w:rPr>
        <w:t>D&amp;T and Art Department</w:t>
      </w:r>
    </w:p>
    <w:p w:rsidR="008857D7" w:rsidRPr="001F3096" w:rsidRDefault="008857D7" w:rsidP="008857D7">
      <w:pPr>
        <w:rPr>
          <w:rFonts w:ascii="Arial" w:hAnsi="Arial" w:cs="Arial"/>
          <w:b/>
        </w:rPr>
      </w:pPr>
    </w:p>
    <w:p w:rsidR="008857D7" w:rsidRPr="001F3096" w:rsidRDefault="008857D7" w:rsidP="008857D7">
      <w:pPr>
        <w:rPr>
          <w:rFonts w:ascii="Arial" w:hAnsi="Arial" w:cs="Arial"/>
          <w:b/>
        </w:rPr>
      </w:pPr>
      <w:r w:rsidRPr="001F3096">
        <w:rPr>
          <w:rFonts w:ascii="Arial" w:hAnsi="Arial" w:cs="Arial"/>
          <w:b/>
        </w:rPr>
        <w:t>ROLE:</w:t>
      </w:r>
    </w:p>
    <w:p w:rsidR="008857D7" w:rsidRPr="001F3096" w:rsidRDefault="008857D7" w:rsidP="008857D7">
      <w:pPr>
        <w:rPr>
          <w:rFonts w:ascii="Arial" w:hAnsi="Arial" w:cs="Arial"/>
        </w:rPr>
      </w:pPr>
      <w:r w:rsidRPr="001F3096">
        <w:rPr>
          <w:rFonts w:ascii="Arial" w:hAnsi="Arial" w:cs="Arial"/>
        </w:rPr>
        <w:t xml:space="preserve">The role of </w:t>
      </w:r>
      <w:r w:rsidR="007D4BA0" w:rsidRPr="001F3096">
        <w:rPr>
          <w:rFonts w:ascii="Arial" w:hAnsi="Arial" w:cs="Arial"/>
        </w:rPr>
        <w:t xml:space="preserve">Head of </w:t>
      </w:r>
      <w:r w:rsidR="001F3096">
        <w:rPr>
          <w:rFonts w:ascii="Arial" w:hAnsi="Arial" w:cs="Arial"/>
        </w:rPr>
        <w:t xml:space="preserve">D&amp;T and Art </w:t>
      </w:r>
      <w:r w:rsidRPr="001F3096">
        <w:rPr>
          <w:rFonts w:ascii="Arial" w:hAnsi="Arial" w:cs="Arial"/>
        </w:rPr>
        <w:t>is a key one within the academy, and focuses on raising standards through working with colleagues to ensure teaching is good or better in all lessons and:</w:t>
      </w:r>
    </w:p>
    <w:p w:rsidR="008857D7" w:rsidRPr="001F3096" w:rsidRDefault="008857D7" w:rsidP="008857D7">
      <w:pPr>
        <w:numPr>
          <w:ilvl w:val="0"/>
          <w:numId w:val="13"/>
        </w:numPr>
        <w:spacing w:after="0" w:line="240" w:lineRule="auto"/>
        <w:rPr>
          <w:rFonts w:ascii="Arial" w:hAnsi="Arial" w:cs="Arial"/>
        </w:rPr>
      </w:pPr>
      <w:r w:rsidRPr="001F3096">
        <w:rPr>
          <w:rFonts w:ascii="Arial" w:hAnsi="Arial" w:cs="Arial"/>
        </w:rPr>
        <w:t>Providing vision, leadership and direction for standards and achievement for the subject to counter any underachievement and stretch the most able.</w:t>
      </w:r>
    </w:p>
    <w:p w:rsidR="008857D7" w:rsidRPr="001F3096" w:rsidRDefault="008857D7" w:rsidP="008857D7">
      <w:pPr>
        <w:numPr>
          <w:ilvl w:val="0"/>
          <w:numId w:val="13"/>
        </w:numPr>
        <w:spacing w:after="0" w:line="240" w:lineRule="auto"/>
        <w:rPr>
          <w:rFonts w:ascii="Arial" w:hAnsi="Arial" w:cs="Arial"/>
        </w:rPr>
      </w:pPr>
      <w:r w:rsidRPr="001F3096">
        <w:rPr>
          <w:rFonts w:ascii="Arial" w:hAnsi="Arial" w:cs="Arial"/>
        </w:rPr>
        <w:t>Along with the Vice Principal, being innovative in leading teaching and learning within the subject and being a lead in developing all teaching and learning in the department to be good or better</w:t>
      </w:r>
    </w:p>
    <w:p w:rsidR="008857D7" w:rsidRPr="001F3096" w:rsidRDefault="008857D7" w:rsidP="008857D7">
      <w:pPr>
        <w:numPr>
          <w:ilvl w:val="0"/>
          <w:numId w:val="13"/>
        </w:numPr>
        <w:spacing w:after="0" w:line="240" w:lineRule="auto"/>
        <w:rPr>
          <w:rFonts w:ascii="Arial" w:hAnsi="Arial" w:cs="Arial"/>
        </w:rPr>
      </w:pPr>
      <w:r w:rsidRPr="001F3096">
        <w:rPr>
          <w:rFonts w:ascii="Arial" w:hAnsi="Arial" w:cs="Arial"/>
        </w:rPr>
        <w:t xml:space="preserve">To be relentless is sharing and embedding best practice in pedagogy throughout each classroom </w:t>
      </w:r>
    </w:p>
    <w:p w:rsidR="008857D7" w:rsidRPr="001F3096" w:rsidRDefault="008857D7" w:rsidP="008857D7">
      <w:pPr>
        <w:numPr>
          <w:ilvl w:val="0"/>
          <w:numId w:val="13"/>
        </w:numPr>
        <w:spacing w:after="0" w:line="240" w:lineRule="auto"/>
        <w:rPr>
          <w:rFonts w:ascii="Arial" w:hAnsi="Arial" w:cs="Arial"/>
        </w:rPr>
      </w:pPr>
      <w:r w:rsidRPr="001F3096">
        <w:rPr>
          <w:rFonts w:ascii="Arial" w:hAnsi="Arial" w:cs="Arial"/>
        </w:rPr>
        <w:t xml:space="preserve">Being innovative in leading curriculum provision within the subject and department </w:t>
      </w:r>
    </w:p>
    <w:p w:rsidR="008857D7" w:rsidRPr="001F3096" w:rsidRDefault="008857D7" w:rsidP="008857D7">
      <w:pPr>
        <w:numPr>
          <w:ilvl w:val="0"/>
          <w:numId w:val="13"/>
        </w:numPr>
        <w:spacing w:after="0" w:line="240" w:lineRule="auto"/>
        <w:rPr>
          <w:rFonts w:ascii="Arial" w:hAnsi="Arial" w:cs="Arial"/>
        </w:rPr>
      </w:pPr>
      <w:r w:rsidRPr="001F3096">
        <w:rPr>
          <w:rFonts w:ascii="Arial" w:hAnsi="Arial" w:cs="Arial"/>
        </w:rPr>
        <w:t>With the Vice Principal, building an effective team which develops personalised learning and support for students, making sure it drives up standards of achievement and personal development</w:t>
      </w:r>
    </w:p>
    <w:p w:rsidR="008857D7" w:rsidRPr="001F3096" w:rsidRDefault="008857D7" w:rsidP="008857D7">
      <w:pPr>
        <w:numPr>
          <w:ilvl w:val="0"/>
          <w:numId w:val="13"/>
        </w:numPr>
        <w:spacing w:after="0" w:line="240" w:lineRule="auto"/>
        <w:rPr>
          <w:rFonts w:ascii="Arial" w:hAnsi="Arial" w:cs="Arial"/>
        </w:rPr>
      </w:pPr>
      <w:r w:rsidRPr="001F3096">
        <w:rPr>
          <w:rFonts w:ascii="Arial" w:hAnsi="Arial" w:cs="Arial"/>
        </w:rPr>
        <w:t>Ensuring that standards of provision and achievement of the subjects within the department are at least good and improving</w:t>
      </w:r>
    </w:p>
    <w:p w:rsidR="008857D7" w:rsidRPr="001F3096" w:rsidRDefault="008857D7" w:rsidP="008857D7">
      <w:pPr>
        <w:numPr>
          <w:ilvl w:val="0"/>
          <w:numId w:val="13"/>
        </w:numPr>
        <w:spacing w:after="0" w:line="240" w:lineRule="auto"/>
        <w:rPr>
          <w:rFonts w:ascii="Arial" w:hAnsi="Arial" w:cs="Arial"/>
        </w:rPr>
      </w:pPr>
      <w:r w:rsidRPr="001F3096">
        <w:rPr>
          <w:rFonts w:ascii="Arial" w:hAnsi="Arial" w:cs="Arial"/>
        </w:rPr>
        <w:t>Actively support the evaluation of performance of the department subjects, particularly the quality of teaching and learning, with the Vice Principal.</w:t>
      </w:r>
    </w:p>
    <w:p w:rsidR="008857D7" w:rsidRPr="001F3096" w:rsidRDefault="008857D7" w:rsidP="008857D7">
      <w:pPr>
        <w:numPr>
          <w:ilvl w:val="0"/>
          <w:numId w:val="13"/>
        </w:numPr>
        <w:spacing w:after="0" w:line="240" w:lineRule="auto"/>
        <w:rPr>
          <w:rFonts w:ascii="Arial" w:hAnsi="Arial" w:cs="Arial"/>
        </w:rPr>
      </w:pPr>
      <w:r w:rsidRPr="001F3096">
        <w:rPr>
          <w:rFonts w:ascii="Arial" w:hAnsi="Arial" w:cs="Arial"/>
        </w:rPr>
        <w:t>Develop policies and procedures in line with personalised learning and support in the subject, and ensure that resources are well used</w:t>
      </w:r>
    </w:p>
    <w:p w:rsidR="008857D7" w:rsidRPr="001F3096" w:rsidRDefault="008857D7" w:rsidP="008857D7">
      <w:pPr>
        <w:numPr>
          <w:ilvl w:val="0"/>
          <w:numId w:val="13"/>
        </w:numPr>
        <w:spacing w:after="0" w:line="240" w:lineRule="auto"/>
        <w:rPr>
          <w:rFonts w:ascii="Arial" w:hAnsi="Arial" w:cs="Arial"/>
        </w:rPr>
      </w:pPr>
      <w:r w:rsidRPr="001F3096">
        <w:rPr>
          <w:rFonts w:ascii="Arial" w:hAnsi="Arial" w:cs="Arial"/>
        </w:rPr>
        <w:t>Ensure the smooth day-to-day running of the subject and department with key staff</w:t>
      </w:r>
    </w:p>
    <w:p w:rsidR="008857D7" w:rsidRPr="001F3096" w:rsidRDefault="008857D7" w:rsidP="008857D7">
      <w:pPr>
        <w:rPr>
          <w:rFonts w:ascii="Arial" w:hAnsi="Arial" w:cs="Arial"/>
        </w:rPr>
      </w:pPr>
    </w:p>
    <w:p w:rsidR="008857D7" w:rsidRPr="001F3096" w:rsidRDefault="008857D7" w:rsidP="008857D7">
      <w:pPr>
        <w:rPr>
          <w:rFonts w:ascii="Arial" w:hAnsi="Arial" w:cs="Arial"/>
          <w:b/>
        </w:rPr>
      </w:pPr>
      <w:r w:rsidRPr="001F3096">
        <w:rPr>
          <w:rFonts w:ascii="Arial" w:hAnsi="Arial" w:cs="Arial"/>
          <w:b/>
        </w:rPr>
        <w:t>FUNCTION:</w:t>
      </w:r>
    </w:p>
    <w:p w:rsidR="008857D7" w:rsidRPr="001F3096" w:rsidRDefault="008857D7" w:rsidP="008857D7">
      <w:pPr>
        <w:rPr>
          <w:rFonts w:ascii="Arial" w:hAnsi="Arial" w:cs="Arial"/>
        </w:rPr>
      </w:pPr>
      <w:r w:rsidRPr="001F3096">
        <w:rPr>
          <w:rFonts w:ascii="Arial" w:hAnsi="Arial" w:cs="Arial"/>
        </w:rPr>
        <w:t xml:space="preserve">The role of Head of </w:t>
      </w:r>
      <w:r w:rsidR="00286221">
        <w:rPr>
          <w:rFonts w:ascii="Arial" w:hAnsi="Arial" w:cs="Arial"/>
        </w:rPr>
        <w:t>D&amp;T and Art</w:t>
      </w:r>
      <w:r w:rsidRPr="001F3096">
        <w:rPr>
          <w:rFonts w:ascii="Arial" w:hAnsi="Arial" w:cs="Arial"/>
        </w:rPr>
        <w:t xml:space="preserve"> is a vital one.  It is a leadership role where the Head of Subject (</w:t>
      </w:r>
      <w:proofErr w:type="spellStart"/>
      <w:r w:rsidRPr="001F3096">
        <w:rPr>
          <w:rFonts w:ascii="Arial" w:hAnsi="Arial" w:cs="Arial"/>
        </w:rPr>
        <w:t>HoS</w:t>
      </w:r>
      <w:proofErr w:type="spellEnd"/>
      <w:r w:rsidRPr="001F3096">
        <w:rPr>
          <w:rFonts w:ascii="Arial" w:hAnsi="Arial" w:cs="Arial"/>
        </w:rPr>
        <w:t xml:space="preserve">) leads on a significant aspect of work, with others, to ensure it impacts positively on the quality of teaching and learning in each classroom.  It is also a driver for coherent CPD within the Academy and so developing other leaders.  Because of this, all </w:t>
      </w:r>
      <w:proofErr w:type="spellStart"/>
      <w:r w:rsidRPr="001F3096">
        <w:rPr>
          <w:rFonts w:ascii="Arial" w:hAnsi="Arial" w:cs="Arial"/>
        </w:rPr>
        <w:t>HoSs</w:t>
      </w:r>
      <w:proofErr w:type="spellEnd"/>
      <w:r w:rsidRPr="001F3096">
        <w:rPr>
          <w:rFonts w:ascii="Arial" w:hAnsi="Arial" w:cs="Arial"/>
        </w:rPr>
        <w:t xml:space="preserve"> are expected to continue with their own leadership development, for which we have in-house provision.</w:t>
      </w:r>
    </w:p>
    <w:p w:rsidR="008857D7" w:rsidRPr="001F3096" w:rsidRDefault="008857D7" w:rsidP="008857D7">
      <w:pPr>
        <w:rPr>
          <w:rFonts w:ascii="Arial" w:hAnsi="Arial" w:cs="Arial"/>
        </w:rPr>
      </w:pPr>
      <w:r w:rsidRPr="001F3096">
        <w:rPr>
          <w:rFonts w:ascii="Arial" w:hAnsi="Arial" w:cs="Arial"/>
        </w:rPr>
        <w:t xml:space="preserve">The following job description is based upon the national standards for leaders.  </w:t>
      </w:r>
      <w:proofErr w:type="spellStart"/>
      <w:r w:rsidRPr="001F3096">
        <w:rPr>
          <w:rFonts w:ascii="Arial" w:hAnsi="Arial" w:cs="Arial"/>
        </w:rPr>
        <w:t>HoS</w:t>
      </w:r>
      <w:proofErr w:type="spellEnd"/>
      <w:r w:rsidRPr="001F3096">
        <w:rPr>
          <w:rFonts w:ascii="Arial" w:hAnsi="Arial" w:cs="Arial"/>
        </w:rPr>
        <w:t xml:space="preserve"> post holders will be responsible for leading across the subject of the department and will be given a clear role within the Improvement Plan for each year, based upon desired improvement.  </w:t>
      </w:r>
    </w:p>
    <w:p w:rsidR="008857D7" w:rsidRPr="001F3096" w:rsidRDefault="008857D7" w:rsidP="008857D7">
      <w:pPr>
        <w:rPr>
          <w:rFonts w:ascii="Arial" w:hAnsi="Arial" w:cs="Arial"/>
        </w:rPr>
      </w:pPr>
      <w:r w:rsidRPr="001F3096">
        <w:rPr>
          <w:rFonts w:ascii="Arial" w:hAnsi="Arial" w:cs="Arial"/>
        </w:rPr>
        <w:t>They are expected to model appropriate leadership at all times to others, and have the following attributes:</w:t>
      </w:r>
    </w:p>
    <w:p w:rsidR="008857D7" w:rsidRPr="001F3096" w:rsidRDefault="008857D7" w:rsidP="008857D7">
      <w:pPr>
        <w:rPr>
          <w:rFonts w:ascii="Arial" w:hAnsi="Arial" w:cs="Arial"/>
        </w:rPr>
      </w:pPr>
    </w:p>
    <w:p w:rsidR="008857D7" w:rsidRPr="001F3096" w:rsidRDefault="008857D7" w:rsidP="008857D7">
      <w:pPr>
        <w:numPr>
          <w:ilvl w:val="0"/>
          <w:numId w:val="14"/>
        </w:numPr>
        <w:spacing w:after="0" w:line="240" w:lineRule="auto"/>
        <w:rPr>
          <w:rFonts w:ascii="Arial" w:hAnsi="Arial" w:cs="Arial"/>
        </w:rPr>
      </w:pPr>
      <w:r w:rsidRPr="001F3096">
        <w:rPr>
          <w:rFonts w:ascii="Arial" w:hAnsi="Arial" w:cs="Arial"/>
        </w:rPr>
        <w:t>A positive outlook which embraces risk and develops innovation and creativity in others</w:t>
      </w:r>
    </w:p>
    <w:p w:rsidR="008857D7" w:rsidRPr="001F3096" w:rsidRDefault="008857D7" w:rsidP="008857D7">
      <w:pPr>
        <w:numPr>
          <w:ilvl w:val="0"/>
          <w:numId w:val="14"/>
        </w:numPr>
        <w:spacing w:after="0" w:line="240" w:lineRule="auto"/>
        <w:rPr>
          <w:rFonts w:ascii="Arial" w:hAnsi="Arial" w:cs="Arial"/>
        </w:rPr>
      </w:pPr>
      <w:r w:rsidRPr="001F3096">
        <w:rPr>
          <w:rFonts w:ascii="Arial" w:hAnsi="Arial" w:cs="Arial"/>
        </w:rPr>
        <w:t xml:space="preserve">Productive engagement in collaboration with others and partnership working, both within the SLT and other collaborations beyond the academy </w:t>
      </w:r>
    </w:p>
    <w:p w:rsidR="008857D7" w:rsidRPr="001F3096" w:rsidRDefault="008857D7" w:rsidP="008857D7">
      <w:pPr>
        <w:numPr>
          <w:ilvl w:val="0"/>
          <w:numId w:val="14"/>
        </w:numPr>
        <w:spacing w:after="0" w:line="240" w:lineRule="auto"/>
        <w:rPr>
          <w:rFonts w:ascii="Arial" w:hAnsi="Arial" w:cs="Arial"/>
        </w:rPr>
      </w:pPr>
      <w:r w:rsidRPr="001F3096">
        <w:rPr>
          <w:rFonts w:ascii="Arial" w:hAnsi="Arial" w:cs="Arial"/>
        </w:rPr>
        <w:t>Integrity, honesty, courage and conviction to achieve the best outcomes for all learners</w:t>
      </w:r>
    </w:p>
    <w:p w:rsidR="008857D7" w:rsidRPr="001F3096" w:rsidRDefault="008857D7" w:rsidP="008857D7">
      <w:pPr>
        <w:numPr>
          <w:ilvl w:val="0"/>
          <w:numId w:val="14"/>
        </w:numPr>
        <w:spacing w:after="0" w:line="240" w:lineRule="auto"/>
        <w:rPr>
          <w:rFonts w:ascii="Arial" w:hAnsi="Arial" w:cs="Arial"/>
        </w:rPr>
      </w:pPr>
      <w:r w:rsidRPr="001F3096">
        <w:rPr>
          <w:rFonts w:ascii="Arial" w:hAnsi="Arial" w:cs="Arial"/>
        </w:rPr>
        <w:t>Resilience and perseverance in the face of challenges and change</w:t>
      </w:r>
    </w:p>
    <w:p w:rsidR="008857D7" w:rsidRPr="001F3096" w:rsidRDefault="008857D7" w:rsidP="008857D7">
      <w:pPr>
        <w:numPr>
          <w:ilvl w:val="0"/>
          <w:numId w:val="14"/>
        </w:numPr>
        <w:spacing w:after="0" w:line="240" w:lineRule="auto"/>
        <w:rPr>
          <w:rFonts w:ascii="Arial" w:hAnsi="Arial" w:cs="Arial"/>
        </w:rPr>
      </w:pPr>
      <w:r w:rsidRPr="001F3096">
        <w:rPr>
          <w:rFonts w:ascii="Arial" w:hAnsi="Arial" w:cs="Arial"/>
        </w:rPr>
        <w:t>To be solution focused in all their leadership</w:t>
      </w:r>
    </w:p>
    <w:p w:rsidR="008857D7" w:rsidRPr="001F3096" w:rsidRDefault="008857D7" w:rsidP="008857D7">
      <w:pPr>
        <w:numPr>
          <w:ilvl w:val="0"/>
          <w:numId w:val="14"/>
        </w:numPr>
        <w:spacing w:after="0" w:line="240" w:lineRule="auto"/>
        <w:rPr>
          <w:rFonts w:ascii="Arial" w:hAnsi="Arial" w:cs="Arial"/>
          <w:b/>
        </w:rPr>
      </w:pPr>
      <w:r w:rsidRPr="001F3096">
        <w:rPr>
          <w:rFonts w:ascii="Arial" w:hAnsi="Arial" w:cs="Arial"/>
        </w:rPr>
        <w:t xml:space="preserve">A drive and ambition for improvement, and so hold people to account and challenge underperformance  </w:t>
      </w:r>
    </w:p>
    <w:p w:rsidR="008857D7" w:rsidRPr="001F3096" w:rsidRDefault="008857D7" w:rsidP="008857D7">
      <w:pPr>
        <w:rPr>
          <w:rFonts w:ascii="Arial" w:hAnsi="Arial" w:cs="Arial"/>
          <w:b/>
        </w:rPr>
      </w:pPr>
    </w:p>
    <w:p w:rsidR="008857D7" w:rsidRPr="001F3096" w:rsidRDefault="008857D7" w:rsidP="008857D7">
      <w:pPr>
        <w:rPr>
          <w:rFonts w:ascii="Arial" w:hAnsi="Arial" w:cs="Arial"/>
          <w:b/>
        </w:rPr>
      </w:pPr>
      <w:r w:rsidRPr="001F3096">
        <w:rPr>
          <w:rFonts w:ascii="Arial" w:hAnsi="Arial" w:cs="Arial"/>
          <w:b/>
        </w:rPr>
        <w:t>TASKS:</w:t>
      </w:r>
    </w:p>
    <w:p w:rsidR="008857D7" w:rsidRPr="001F3096" w:rsidRDefault="008857D7" w:rsidP="008857D7">
      <w:pPr>
        <w:rPr>
          <w:rFonts w:ascii="Arial" w:hAnsi="Arial" w:cs="Arial"/>
          <w:b/>
          <w:bCs/>
        </w:rPr>
      </w:pPr>
      <w:r w:rsidRPr="001F3096">
        <w:rPr>
          <w:rFonts w:ascii="Arial" w:hAnsi="Arial" w:cs="Arial"/>
          <w:b/>
          <w:bCs/>
        </w:rPr>
        <w:t>Leading Teaching and Learning with the Vice</w:t>
      </w:r>
      <w:r w:rsidR="00286221">
        <w:rPr>
          <w:rFonts w:ascii="Arial" w:hAnsi="Arial" w:cs="Arial"/>
          <w:b/>
          <w:bCs/>
        </w:rPr>
        <w:t>/Assistant</w:t>
      </w:r>
      <w:r w:rsidRPr="001F3096">
        <w:rPr>
          <w:rFonts w:ascii="Arial" w:hAnsi="Arial" w:cs="Arial"/>
          <w:b/>
          <w:bCs/>
        </w:rPr>
        <w:t xml:space="preserve"> Principal</w:t>
      </w:r>
      <w:r w:rsidR="00286221">
        <w:rPr>
          <w:rFonts w:ascii="Arial" w:hAnsi="Arial" w:cs="Arial"/>
          <w:b/>
          <w:bCs/>
        </w:rPr>
        <w:t>s</w:t>
      </w:r>
    </w:p>
    <w:p w:rsidR="008857D7" w:rsidRPr="001F3096" w:rsidRDefault="008857D7" w:rsidP="008857D7">
      <w:pPr>
        <w:numPr>
          <w:ilvl w:val="0"/>
          <w:numId w:val="15"/>
        </w:numPr>
        <w:spacing w:after="0" w:line="240" w:lineRule="auto"/>
        <w:rPr>
          <w:rFonts w:ascii="Arial" w:hAnsi="Arial" w:cs="Arial"/>
          <w:b/>
          <w:bCs/>
        </w:rPr>
      </w:pPr>
      <w:r w:rsidRPr="001F3096">
        <w:rPr>
          <w:rFonts w:ascii="Arial" w:hAnsi="Arial" w:cs="Arial"/>
        </w:rPr>
        <w:t>Excellent knowledge of pedagogy to ensure that learning is good or better in each classroom through coaching and the spreading of best practice.</w:t>
      </w:r>
    </w:p>
    <w:p w:rsidR="008857D7" w:rsidRPr="001F3096" w:rsidRDefault="008857D7" w:rsidP="008857D7">
      <w:pPr>
        <w:numPr>
          <w:ilvl w:val="0"/>
          <w:numId w:val="15"/>
        </w:numPr>
        <w:spacing w:after="0" w:line="240" w:lineRule="auto"/>
        <w:rPr>
          <w:rFonts w:ascii="Arial" w:hAnsi="Arial" w:cs="Arial"/>
          <w:b/>
          <w:bCs/>
        </w:rPr>
      </w:pPr>
      <w:r w:rsidRPr="001F3096">
        <w:rPr>
          <w:rFonts w:ascii="Arial" w:hAnsi="Arial" w:cs="Arial"/>
        </w:rPr>
        <w:t>Models new ways of teaching and learning and so demonstrates professional expertise. Uses department meetings and other planned opportunities to develop teaching and learning</w:t>
      </w:r>
    </w:p>
    <w:p w:rsidR="008857D7" w:rsidRPr="001F3096" w:rsidRDefault="008857D7" w:rsidP="008857D7">
      <w:pPr>
        <w:numPr>
          <w:ilvl w:val="0"/>
          <w:numId w:val="15"/>
        </w:numPr>
        <w:spacing w:after="0" w:line="240" w:lineRule="auto"/>
        <w:rPr>
          <w:rFonts w:ascii="Arial" w:hAnsi="Arial" w:cs="Arial"/>
          <w:b/>
          <w:bCs/>
        </w:rPr>
      </w:pPr>
      <w:r w:rsidRPr="001F3096">
        <w:rPr>
          <w:rFonts w:ascii="Arial" w:hAnsi="Arial" w:cs="Arial"/>
        </w:rPr>
        <w:t>Gains sophisticated self-evaluation evidence on which to build plans to improve outcomes.</w:t>
      </w:r>
    </w:p>
    <w:p w:rsidR="008857D7" w:rsidRPr="001F3096" w:rsidRDefault="008857D7" w:rsidP="008857D7">
      <w:pPr>
        <w:numPr>
          <w:ilvl w:val="0"/>
          <w:numId w:val="15"/>
        </w:numPr>
        <w:spacing w:after="0" w:line="240" w:lineRule="auto"/>
        <w:rPr>
          <w:rFonts w:ascii="Arial" w:hAnsi="Arial" w:cs="Arial"/>
          <w:b/>
          <w:bCs/>
        </w:rPr>
      </w:pPr>
      <w:r w:rsidRPr="001F3096">
        <w:rPr>
          <w:rFonts w:ascii="Arial" w:hAnsi="Arial" w:cs="Arial"/>
        </w:rPr>
        <w:t>Ensures that the leadership of each subject in the department leads to raised quality of teaching and, attainment and achievement.</w:t>
      </w:r>
    </w:p>
    <w:p w:rsidR="008857D7" w:rsidRPr="001F3096" w:rsidRDefault="008857D7" w:rsidP="008857D7">
      <w:pPr>
        <w:numPr>
          <w:ilvl w:val="0"/>
          <w:numId w:val="15"/>
        </w:numPr>
        <w:spacing w:after="0" w:line="240" w:lineRule="auto"/>
        <w:rPr>
          <w:rFonts w:ascii="Arial" w:hAnsi="Arial" w:cs="Arial"/>
          <w:b/>
          <w:bCs/>
        </w:rPr>
      </w:pPr>
      <w:r w:rsidRPr="001F3096">
        <w:rPr>
          <w:rFonts w:ascii="Arial" w:hAnsi="Arial" w:cs="Arial"/>
        </w:rPr>
        <w:t>Uses relevant meetings and other planned opportunities to develop teaching and learning within the department.</w:t>
      </w:r>
    </w:p>
    <w:p w:rsidR="008857D7" w:rsidRPr="001F3096" w:rsidRDefault="008857D7" w:rsidP="008857D7">
      <w:pPr>
        <w:numPr>
          <w:ilvl w:val="0"/>
          <w:numId w:val="15"/>
        </w:numPr>
        <w:spacing w:after="0" w:line="240" w:lineRule="auto"/>
        <w:rPr>
          <w:rFonts w:ascii="Arial" w:hAnsi="Arial" w:cs="Arial"/>
          <w:b/>
          <w:bCs/>
        </w:rPr>
      </w:pPr>
      <w:r w:rsidRPr="001F3096">
        <w:rPr>
          <w:rFonts w:ascii="Arial" w:hAnsi="Arial" w:cs="Arial"/>
        </w:rPr>
        <w:t>Knowledge of the Ofsted criteria for teaching and learning and ensuring that evaluations of this aspect are accurate and sophisticated.</w:t>
      </w:r>
    </w:p>
    <w:p w:rsidR="008857D7" w:rsidRPr="001F3096" w:rsidRDefault="008857D7" w:rsidP="008857D7">
      <w:pPr>
        <w:numPr>
          <w:ilvl w:val="0"/>
          <w:numId w:val="15"/>
        </w:numPr>
        <w:spacing w:after="0" w:line="240" w:lineRule="auto"/>
        <w:rPr>
          <w:rFonts w:ascii="Arial" w:hAnsi="Arial" w:cs="Arial"/>
          <w:b/>
          <w:bCs/>
        </w:rPr>
      </w:pPr>
      <w:r w:rsidRPr="001F3096">
        <w:rPr>
          <w:rFonts w:ascii="Arial" w:hAnsi="Arial" w:cs="Arial"/>
        </w:rPr>
        <w:t>Ensure that there is appropriate identification and implementation of provision to meet the CPD needs of colleagues and improve further their performance.</w:t>
      </w:r>
    </w:p>
    <w:p w:rsidR="008857D7" w:rsidRPr="001F3096" w:rsidRDefault="008857D7" w:rsidP="008857D7">
      <w:pPr>
        <w:numPr>
          <w:ilvl w:val="0"/>
          <w:numId w:val="15"/>
        </w:numPr>
        <w:spacing w:after="0" w:line="240" w:lineRule="auto"/>
        <w:rPr>
          <w:rFonts w:ascii="Arial" w:hAnsi="Arial" w:cs="Arial"/>
          <w:b/>
          <w:bCs/>
        </w:rPr>
      </w:pPr>
      <w:r w:rsidRPr="001F3096">
        <w:rPr>
          <w:rFonts w:ascii="Arial" w:hAnsi="Arial" w:cs="Arial"/>
        </w:rPr>
        <w:t>Applying knowledge of the subject leadership to select and implement appropriate monitoring activities to inform self-evaluation practices.</w:t>
      </w:r>
    </w:p>
    <w:p w:rsidR="008857D7" w:rsidRPr="001F3096" w:rsidRDefault="008857D7" w:rsidP="008857D7">
      <w:pPr>
        <w:numPr>
          <w:ilvl w:val="0"/>
          <w:numId w:val="15"/>
        </w:numPr>
        <w:spacing w:after="0" w:line="240" w:lineRule="auto"/>
        <w:rPr>
          <w:rFonts w:ascii="Arial" w:hAnsi="Arial" w:cs="Arial"/>
          <w:b/>
          <w:bCs/>
        </w:rPr>
      </w:pPr>
      <w:r w:rsidRPr="001F3096">
        <w:rPr>
          <w:rFonts w:ascii="Arial" w:hAnsi="Arial" w:cs="Arial"/>
        </w:rPr>
        <w:t>Identify and model good and better “behaviour for learning” strategies for consistent use throughout the department.</w:t>
      </w:r>
    </w:p>
    <w:p w:rsidR="008857D7" w:rsidRPr="001F3096" w:rsidRDefault="008857D7" w:rsidP="008857D7">
      <w:pPr>
        <w:numPr>
          <w:ilvl w:val="0"/>
          <w:numId w:val="15"/>
        </w:numPr>
        <w:spacing w:after="0" w:line="240" w:lineRule="auto"/>
        <w:rPr>
          <w:rFonts w:ascii="Arial" w:hAnsi="Arial" w:cs="Arial"/>
          <w:b/>
          <w:bCs/>
        </w:rPr>
      </w:pPr>
      <w:r w:rsidRPr="001F3096">
        <w:rPr>
          <w:rFonts w:ascii="Arial" w:hAnsi="Arial" w:cs="Arial"/>
        </w:rPr>
        <w:t>Contribution to the academy’s plan in relation to good or better care guidance and support.</w:t>
      </w:r>
    </w:p>
    <w:p w:rsidR="008857D7" w:rsidRPr="001F3096" w:rsidRDefault="008857D7" w:rsidP="008857D7">
      <w:pPr>
        <w:numPr>
          <w:ilvl w:val="0"/>
          <w:numId w:val="15"/>
        </w:numPr>
        <w:spacing w:after="0" w:line="240" w:lineRule="auto"/>
        <w:rPr>
          <w:rFonts w:ascii="Arial" w:hAnsi="Arial" w:cs="Arial"/>
          <w:b/>
          <w:bCs/>
        </w:rPr>
      </w:pPr>
      <w:r w:rsidRPr="001F3096">
        <w:rPr>
          <w:rFonts w:ascii="Arial" w:hAnsi="Arial" w:cs="Arial"/>
        </w:rPr>
        <w:t>Support and then monitor the department and individual staff in setting appropriately challenging targets for themselves and students.</w:t>
      </w:r>
    </w:p>
    <w:p w:rsidR="008857D7" w:rsidRPr="001F3096" w:rsidRDefault="008857D7" w:rsidP="008857D7">
      <w:pPr>
        <w:numPr>
          <w:ilvl w:val="0"/>
          <w:numId w:val="15"/>
        </w:numPr>
        <w:spacing w:after="0" w:line="240" w:lineRule="auto"/>
        <w:rPr>
          <w:rFonts w:ascii="Arial" w:hAnsi="Arial" w:cs="Arial"/>
          <w:b/>
          <w:bCs/>
        </w:rPr>
      </w:pPr>
      <w:r w:rsidRPr="001F3096">
        <w:rPr>
          <w:rFonts w:ascii="Arial" w:hAnsi="Arial" w:cs="Arial"/>
        </w:rPr>
        <w:t>Monitoring the provision and accuracy of data from internal assessments, so tracking the attainment and achievement of all students and groups of learners to ensure that they are on track reach their targets.</w:t>
      </w:r>
    </w:p>
    <w:p w:rsidR="008857D7" w:rsidRPr="001F3096" w:rsidRDefault="008857D7" w:rsidP="008857D7">
      <w:pPr>
        <w:ind w:left="720"/>
        <w:rPr>
          <w:rFonts w:ascii="Arial" w:hAnsi="Arial" w:cs="Arial"/>
          <w:b/>
          <w:bCs/>
        </w:rPr>
      </w:pPr>
    </w:p>
    <w:p w:rsidR="008857D7" w:rsidRPr="001F3096" w:rsidRDefault="008857D7" w:rsidP="008857D7">
      <w:pPr>
        <w:rPr>
          <w:rFonts w:ascii="Arial" w:hAnsi="Arial" w:cs="Arial"/>
          <w:b/>
          <w:bCs/>
        </w:rPr>
      </w:pPr>
      <w:r w:rsidRPr="001F3096">
        <w:rPr>
          <w:rFonts w:ascii="Arial" w:hAnsi="Arial" w:cs="Arial"/>
          <w:b/>
          <w:bCs/>
        </w:rPr>
        <w:t>Leading People with the Vice</w:t>
      </w:r>
      <w:r w:rsidR="00286221">
        <w:rPr>
          <w:rFonts w:ascii="Arial" w:hAnsi="Arial" w:cs="Arial"/>
          <w:b/>
          <w:bCs/>
        </w:rPr>
        <w:t>/Assistant</w:t>
      </w:r>
      <w:r w:rsidRPr="001F3096">
        <w:rPr>
          <w:rFonts w:ascii="Arial" w:hAnsi="Arial" w:cs="Arial"/>
          <w:b/>
          <w:bCs/>
        </w:rPr>
        <w:t xml:space="preserve"> Principal</w:t>
      </w:r>
      <w:r w:rsidR="00286221">
        <w:rPr>
          <w:rFonts w:ascii="Arial" w:hAnsi="Arial" w:cs="Arial"/>
          <w:b/>
          <w:bCs/>
        </w:rPr>
        <w:t>s</w:t>
      </w:r>
    </w:p>
    <w:p w:rsidR="008857D7" w:rsidRPr="001F3096" w:rsidRDefault="008857D7" w:rsidP="008857D7">
      <w:pPr>
        <w:numPr>
          <w:ilvl w:val="0"/>
          <w:numId w:val="16"/>
        </w:numPr>
        <w:spacing w:after="0" w:line="240" w:lineRule="auto"/>
        <w:rPr>
          <w:rFonts w:ascii="Arial" w:hAnsi="Arial" w:cs="Arial"/>
        </w:rPr>
      </w:pPr>
      <w:r w:rsidRPr="001F3096">
        <w:rPr>
          <w:rFonts w:ascii="Arial" w:hAnsi="Arial" w:cs="Arial"/>
        </w:rPr>
        <w:t>Good understanding of significance of interpersonal relationships and impact on outcomes.</w:t>
      </w:r>
    </w:p>
    <w:p w:rsidR="008857D7" w:rsidRPr="001F3096" w:rsidRDefault="008857D7" w:rsidP="008857D7">
      <w:pPr>
        <w:numPr>
          <w:ilvl w:val="0"/>
          <w:numId w:val="16"/>
        </w:numPr>
        <w:spacing w:after="0" w:line="240" w:lineRule="auto"/>
        <w:rPr>
          <w:rFonts w:ascii="Arial" w:hAnsi="Arial" w:cs="Arial"/>
        </w:rPr>
      </w:pPr>
      <w:r w:rsidRPr="001F3096">
        <w:rPr>
          <w:rFonts w:ascii="Arial" w:hAnsi="Arial" w:cs="Arial"/>
        </w:rPr>
        <w:t>Constantly developing self and others in ways to improve classroom performance and outcomes.</w:t>
      </w:r>
    </w:p>
    <w:p w:rsidR="008857D7" w:rsidRPr="001F3096" w:rsidRDefault="008857D7" w:rsidP="008857D7">
      <w:pPr>
        <w:numPr>
          <w:ilvl w:val="0"/>
          <w:numId w:val="16"/>
        </w:numPr>
        <w:spacing w:after="0" w:line="240" w:lineRule="auto"/>
        <w:rPr>
          <w:rFonts w:ascii="Arial" w:hAnsi="Arial" w:cs="Arial"/>
        </w:rPr>
      </w:pPr>
      <w:r w:rsidRPr="001F3096">
        <w:rPr>
          <w:rFonts w:ascii="Arial" w:hAnsi="Arial" w:cs="Arial"/>
        </w:rPr>
        <w:t>Good understanding of how CPD and Performance Management lead to sustained improvement in outcomes.</w:t>
      </w:r>
    </w:p>
    <w:p w:rsidR="008857D7" w:rsidRPr="001F3096" w:rsidRDefault="008857D7" w:rsidP="008857D7">
      <w:pPr>
        <w:numPr>
          <w:ilvl w:val="0"/>
          <w:numId w:val="16"/>
        </w:numPr>
        <w:spacing w:after="0" w:line="240" w:lineRule="auto"/>
        <w:rPr>
          <w:rFonts w:ascii="Arial" w:hAnsi="Arial" w:cs="Arial"/>
        </w:rPr>
      </w:pPr>
      <w:r w:rsidRPr="001F3096">
        <w:rPr>
          <w:rFonts w:ascii="Arial" w:hAnsi="Arial" w:cs="Arial"/>
        </w:rPr>
        <w:t>Searches for feedback about own performance from others so to improve further.</w:t>
      </w:r>
    </w:p>
    <w:p w:rsidR="008857D7" w:rsidRPr="001F3096" w:rsidRDefault="008857D7" w:rsidP="008857D7">
      <w:pPr>
        <w:numPr>
          <w:ilvl w:val="0"/>
          <w:numId w:val="16"/>
        </w:numPr>
        <w:spacing w:after="0" w:line="240" w:lineRule="auto"/>
        <w:rPr>
          <w:rFonts w:ascii="Arial" w:hAnsi="Arial" w:cs="Arial"/>
        </w:rPr>
      </w:pPr>
      <w:r w:rsidRPr="001F3096">
        <w:rPr>
          <w:rFonts w:ascii="Arial" w:hAnsi="Arial" w:cs="Arial"/>
        </w:rPr>
        <w:lastRenderedPageBreak/>
        <w:t>Promotes the sharing of best practice through coaching questioning and feedback to others</w:t>
      </w:r>
    </w:p>
    <w:p w:rsidR="008857D7" w:rsidRPr="001F3096" w:rsidRDefault="008857D7" w:rsidP="008857D7">
      <w:pPr>
        <w:numPr>
          <w:ilvl w:val="0"/>
          <w:numId w:val="16"/>
        </w:numPr>
        <w:spacing w:after="0" w:line="240" w:lineRule="auto"/>
        <w:rPr>
          <w:rFonts w:ascii="Arial" w:hAnsi="Arial" w:cs="Arial"/>
        </w:rPr>
      </w:pPr>
      <w:r w:rsidRPr="001F3096">
        <w:rPr>
          <w:rFonts w:ascii="Arial" w:hAnsi="Arial" w:cs="Arial"/>
        </w:rPr>
        <w:t>Constantly developing self and others in ways to improve classroom performance and outcomes.</w:t>
      </w:r>
    </w:p>
    <w:p w:rsidR="008857D7" w:rsidRPr="001F3096" w:rsidRDefault="008857D7" w:rsidP="008857D7">
      <w:pPr>
        <w:numPr>
          <w:ilvl w:val="0"/>
          <w:numId w:val="16"/>
        </w:numPr>
        <w:spacing w:after="0" w:line="240" w:lineRule="auto"/>
        <w:rPr>
          <w:rFonts w:ascii="Arial" w:hAnsi="Arial" w:cs="Arial"/>
        </w:rPr>
      </w:pPr>
      <w:r w:rsidRPr="001F3096">
        <w:rPr>
          <w:rFonts w:ascii="Arial" w:hAnsi="Arial" w:cs="Arial"/>
        </w:rPr>
        <w:t>Develops and supports systems to build capacity for teams.</w:t>
      </w:r>
    </w:p>
    <w:p w:rsidR="008857D7" w:rsidRPr="001F3096" w:rsidRDefault="008857D7" w:rsidP="008857D7">
      <w:pPr>
        <w:numPr>
          <w:ilvl w:val="0"/>
          <w:numId w:val="16"/>
        </w:numPr>
        <w:spacing w:after="0" w:line="240" w:lineRule="auto"/>
        <w:rPr>
          <w:rFonts w:ascii="Arial" w:hAnsi="Arial" w:cs="Arial"/>
        </w:rPr>
      </w:pPr>
      <w:r w:rsidRPr="001F3096">
        <w:rPr>
          <w:rFonts w:ascii="Arial" w:hAnsi="Arial" w:cs="Arial"/>
        </w:rPr>
        <w:t>Creates a culture which encourages ideas and contributions from others.</w:t>
      </w:r>
    </w:p>
    <w:p w:rsidR="008857D7" w:rsidRPr="001F3096" w:rsidRDefault="008857D7" w:rsidP="008857D7">
      <w:pPr>
        <w:numPr>
          <w:ilvl w:val="0"/>
          <w:numId w:val="16"/>
        </w:numPr>
        <w:spacing w:after="0" w:line="240" w:lineRule="auto"/>
        <w:rPr>
          <w:rFonts w:ascii="Arial" w:hAnsi="Arial" w:cs="Arial"/>
        </w:rPr>
      </w:pPr>
      <w:r w:rsidRPr="001F3096">
        <w:rPr>
          <w:rFonts w:ascii="Arial" w:hAnsi="Arial" w:cs="Arial"/>
        </w:rPr>
        <w:t>Can negotiate and manage conflict and provide appropriate support</w:t>
      </w:r>
    </w:p>
    <w:p w:rsidR="008857D7" w:rsidRPr="001F3096" w:rsidRDefault="008857D7" w:rsidP="008857D7">
      <w:pPr>
        <w:rPr>
          <w:rFonts w:ascii="Arial" w:hAnsi="Arial" w:cs="Arial"/>
          <w:b/>
          <w:bCs/>
        </w:rPr>
      </w:pPr>
    </w:p>
    <w:p w:rsidR="008857D7" w:rsidRPr="001F3096" w:rsidRDefault="008857D7" w:rsidP="008857D7">
      <w:pPr>
        <w:rPr>
          <w:rFonts w:ascii="Arial" w:hAnsi="Arial" w:cs="Arial"/>
        </w:rPr>
      </w:pPr>
      <w:r w:rsidRPr="001F3096">
        <w:rPr>
          <w:rFonts w:ascii="Arial" w:hAnsi="Arial" w:cs="Arial"/>
        </w:rPr>
        <w:t xml:space="preserve">The </w:t>
      </w:r>
      <w:proofErr w:type="spellStart"/>
      <w:r w:rsidRPr="001F3096">
        <w:rPr>
          <w:rFonts w:ascii="Arial" w:hAnsi="Arial" w:cs="Arial"/>
        </w:rPr>
        <w:t>HoS</w:t>
      </w:r>
      <w:proofErr w:type="spellEnd"/>
      <w:r w:rsidRPr="001F3096">
        <w:rPr>
          <w:rFonts w:ascii="Arial" w:hAnsi="Arial" w:cs="Arial"/>
        </w:rPr>
        <w:t xml:space="preserve"> is responsible to the VP</w:t>
      </w:r>
      <w:r w:rsidR="00286221">
        <w:rPr>
          <w:rFonts w:ascii="Arial" w:hAnsi="Arial" w:cs="Arial"/>
        </w:rPr>
        <w:t>/APs</w:t>
      </w:r>
      <w:r w:rsidRPr="001F3096">
        <w:rPr>
          <w:rFonts w:ascii="Arial" w:hAnsi="Arial" w:cs="Arial"/>
        </w:rPr>
        <w:t xml:space="preserve"> for all teaching and learning issues and standards. </w:t>
      </w:r>
    </w:p>
    <w:p w:rsidR="008857D7" w:rsidRPr="001F3096" w:rsidRDefault="008857D7" w:rsidP="008857D7">
      <w:pPr>
        <w:rPr>
          <w:rFonts w:ascii="Arial" w:hAnsi="Arial" w:cs="Arial"/>
          <w:b/>
          <w:bCs/>
        </w:rPr>
      </w:pPr>
      <w:r w:rsidRPr="001F3096">
        <w:rPr>
          <w:rFonts w:ascii="Arial" w:hAnsi="Arial" w:cs="Arial"/>
          <w:b/>
          <w:bCs/>
        </w:rPr>
        <w:t xml:space="preserve">Performance Management </w:t>
      </w:r>
    </w:p>
    <w:p w:rsidR="008857D7" w:rsidRPr="001F3096" w:rsidRDefault="008857D7" w:rsidP="008857D7">
      <w:pPr>
        <w:numPr>
          <w:ilvl w:val="0"/>
          <w:numId w:val="17"/>
        </w:numPr>
        <w:spacing w:after="0" w:line="240" w:lineRule="auto"/>
        <w:rPr>
          <w:rFonts w:ascii="Arial" w:hAnsi="Arial" w:cs="Arial"/>
        </w:rPr>
      </w:pPr>
      <w:r w:rsidRPr="001F3096">
        <w:rPr>
          <w:rFonts w:ascii="Arial" w:hAnsi="Arial" w:cs="Arial"/>
        </w:rPr>
        <w:t xml:space="preserve">Line-manage staff in the subject – both teaching and non-teaching. </w:t>
      </w:r>
    </w:p>
    <w:p w:rsidR="008857D7" w:rsidRPr="001F3096" w:rsidRDefault="008857D7" w:rsidP="008857D7">
      <w:pPr>
        <w:numPr>
          <w:ilvl w:val="0"/>
          <w:numId w:val="17"/>
        </w:numPr>
        <w:spacing w:after="0" w:line="240" w:lineRule="auto"/>
        <w:rPr>
          <w:rFonts w:ascii="Arial" w:hAnsi="Arial" w:cs="Arial"/>
        </w:rPr>
      </w:pPr>
      <w:r w:rsidRPr="001F3096">
        <w:rPr>
          <w:rFonts w:ascii="Arial" w:hAnsi="Arial" w:cs="Arial"/>
        </w:rPr>
        <w:t>Support the VP</w:t>
      </w:r>
      <w:r w:rsidR="00286221">
        <w:rPr>
          <w:rFonts w:ascii="Arial" w:hAnsi="Arial" w:cs="Arial"/>
        </w:rPr>
        <w:t>/APs</w:t>
      </w:r>
      <w:r w:rsidRPr="001F3096">
        <w:rPr>
          <w:rFonts w:ascii="Arial" w:hAnsi="Arial" w:cs="Arial"/>
        </w:rPr>
        <w:t xml:space="preserve"> in ensuring effective performance management for staff.</w:t>
      </w:r>
    </w:p>
    <w:p w:rsidR="008857D7" w:rsidRPr="001F3096" w:rsidRDefault="008857D7" w:rsidP="008857D7">
      <w:pPr>
        <w:numPr>
          <w:ilvl w:val="0"/>
          <w:numId w:val="17"/>
        </w:numPr>
        <w:spacing w:after="0" w:line="240" w:lineRule="auto"/>
        <w:rPr>
          <w:rFonts w:ascii="Arial" w:hAnsi="Arial" w:cs="Arial"/>
        </w:rPr>
      </w:pPr>
      <w:r w:rsidRPr="001F3096">
        <w:rPr>
          <w:rFonts w:ascii="Arial" w:hAnsi="Arial" w:cs="Arial"/>
        </w:rPr>
        <w:t>Monitor and challenge professional standards within the department to ensure teaching improves continually</w:t>
      </w:r>
    </w:p>
    <w:p w:rsidR="008857D7" w:rsidRPr="001F3096" w:rsidRDefault="008857D7" w:rsidP="008857D7">
      <w:pPr>
        <w:numPr>
          <w:ilvl w:val="0"/>
          <w:numId w:val="17"/>
        </w:numPr>
        <w:spacing w:after="0" w:line="240" w:lineRule="auto"/>
        <w:rPr>
          <w:rFonts w:ascii="Arial" w:hAnsi="Arial" w:cs="Arial"/>
        </w:rPr>
      </w:pPr>
      <w:r w:rsidRPr="001F3096">
        <w:rPr>
          <w:rFonts w:ascii="Arial" w:hAnsi="Arial" w:cs="Arial"/>
        </w:rPr>
        <w:t>Develop the strategic goals of professional development within the department</w:t>
      </w:r>
    </w:p>
    <w:p w:rsidR="008857D7" w:rsidRPr="001F3096" w:rsidRDefault="008857D7" w:rsidP="008857D7">
      <w:pPr>
        <w:numPr>
          <w:ilvl w:val="0"/>
          <w:numId w:val="17"/>
        </w:numPr>
        <w:spacing w:after="0" w:line="240" w:lineRule="auto"/>
        <w:rPr>
          <w:rFonts w:ascii="Arial" w:hAnsi="Arial" w:cs="Arial"/>
        </w:rPr>
      </w:pPr>
      <w:r w:rsidRPr="001F3096">
        <w:rPr>
          <w:rFonts w:ascii="Arial" w:hAnsi="Arial" w:cs="Arial"/>
        </w:rPr>
        <w:t xml:space="preserve">Ensure equity in staff development </w:t>
      </w:r>
    </w:p>
    <w:p w:rsidR="008857D7" w:rsidRPr="001F3096" w:rsidRDefault="008857D7" w:rsidP="008857D7">
      <w:pPr>
        <w:rPr>
          <w:rFonts w:ascii="Arial" w:hAnsi="Arial" w:cs="Arial"/>
          <w:bCs/>
        </w:rPr>
      </w:pPr>
    </w:p>
    <w:p w:rsidR="008857D7" w:rsidRPr="001F3096" w:rsidRDefault="008857D7" w:rsidP="008857D7">
      <w:pPr>
        <w:rPr>
          <w:rFonts w:ascii="Arial" w:hAnsi="Arial" w:cs="Arial"/>
          <w:b/>
        </w:rPr>
      </w:pPr>
      <w:r w:rsidRPr="001F3096">
        <w:rPr>
          <w:rFonts w:ascii="Arial" w:hAnsi="Arial" w:cs="Arial"/>
          <w:b/>
          <w:bCs/>
        </w:rPr>
        <w:t xml:space="preserve">Personnel </w:t>
      </w:r>
    </w:p>
    <w:p w:rsidR="008857D7" w:rsidRPr="001F3096" w:rsidRDefault="008857D7" w:rsidP="008857D7">
      <w:pPr>
        <w:numPr>
          <w:ilvl w:val="0"/>
          <w:numId w:val="18"/>
        </w:numPr>
        <w:spacing w:after="0" w:line="240" w:lineRule="auto"/>
        <w:rPr>
          <w:rFonts w:ascii="Arial" w:hAnsi="Arial" w:cs="Arial"/>
        </w:rPr>
      </w:pPr>
      <w:r w:rsidRPr="001F3096">
        <w:rPr>
          <w:rFonts w:ascii="Arial" w:hAnsi="Arial" w:cs="Arial"/>
        </w:rPr>
        <w:t xml:space="preserve">Participate in selection of new staff </w:t>
      </w:r>
    </w:p>
    <w:p w:rsidR="008857D7" w:rsidRPr="001F3096" w:rsidRDefault="008857D7" w:rsidP="008857D7">
      <w:pPr>
        <w:numPr>
          <w:ilvl w:val="0"/>
          <w:numId w:val="18"/>
        </w:numPr>
        <w:spacing w:after="0" w:line="240" w:lineRule="auto"/>
        <w:rPr>
          <w:rFonts w:ascii="Arial" w:hAnsi="Arial" w:cs="Arial"/>
        </w:rPr>
      </w:pPr>
      <w:r w:rsidRPr="001F3096">
        <w:rPr>
          <w:rFonts w:ascii="Arial" w:hAnsi="Arial" w:cs="Arial"/>
        </w:rPr>
        <w:t xml:space="preserve">Carry out duties associated with the mentoring, coaching and development of staff </w:t>
      </w:r>
    </w:p>
    <w:p w:rsidR="008857D7" w:rsidRPr="001F3096" w:rsidRDefault="008857D7" w:rsidP="008857D7">
      <w:pPr>
        <w:numPr>
          <w:ilvl w:val="0"/>
          <w:numId w:val="18"/>
        </w:numPr>
        <w:spacing w:after="0" w:line="240" w:lineRule="auto"/>
        <w:rPr>
          <w:rFonts w:ascii="Arial" w:hAnsi="Arial" w:cs="Arial"/>
        </w:rPr>
      </w:pPr>
      <w:r w:rsidRPr="001F3096">
        <w:rPr>
          <w:rFonts w:ascii="Arial" w:hAnsi="Arial" w:cs="Arial"/>
        </w:rPr>
        <w:t>Support the process on threshold, UPS references, promotion, induction and ITT</w:t>
      </w:r>
    </w:p>
    <w:p w:rsidR="008857D7" w:rsidRPr="001F3096" w:rsidRDefault="008857D7" w:rsidP="008857D7">
      <w:pPr>
        <w:rPr>
          <w:rFonts w:ascii="Arial" w:hAnsi="Arial" w:cs="Arial"/>
        </w:rPr>
      </w:pPr>
    </w:p>
    <w:p w:rsidR="008857D7" w:rsidRPr="001F3096" w:rsidRDefault="008857D7" w:rsidP="008857D7">
      <w:pPr>
        <w:rPr>
          <w:rFonts w:ascii="Arial" w:hAnsi="Arial" w:cs="Arial"/>
        </w:rPr>
      </w:pPr>
      <w:r w:rsidRPr="001F3096">
        <w:rPr>
          <w:rFonts w:ascii="Arial" w:hAnsi="Arial" w:cs="Arial"/>
          <w:b/>
        </w:rPr>
        <w:t>Duties and Responsibilities – General</w:t>
      </w:r>
    </w:p>
    <w:p w:rsidR="008857D7" w:rsidRPr="001F3096" w:rsidRDefault="008857D7" w:rsidP="008857D7">
      <w:pPr>
        <w:numPr>
          <w:ilvl w:val="0"/>
          <w:numId w:val="19"/>
        </w:numPr>
        <w:spacing w:after="0" w:line="240" w:lineRule="auto"/>
        <w:rPr>
          <w:rFonts w:ascii="Arial" w:hAnsi="Arial" w:cs="Arial"/>
        </w:rPr>
      </w:pPr>
      <w:r w:rsidRPr="001F3096">
        <w:rPr>
          <w:rFonts w:ascii="Arial" w:hAnsi="Arial" w:cs="Arial"/>
        </w:rPr>
        <w:t>To adhere to existing practices, methods, procedures, undertake relevant training and development activities and to respond positively to new and alternative systems.</w:t>
      </w:r>
    </w:p>
    <w:p w:rsidR="008857D7" w:rsidRPr="001F3096" w:rsidRDefault="008857D7" w:rsidP="008857D7">
      <w:pPr>
        <w:numPr>
          <w:ilvl w:val="0"/>
          <w:numId w:val="19"/>
        </w:numPr>
        <w:spacing w:after="0" w:line="240" w:lineRule="auto"/>
        <w:rPr>
          <w:rFonts w:ascii="Arial" w:hAnsi="Arial" w:cs="Arial"/>
        </w:rPr>
      </w:pPr>
      <w:r w:rsidRPr="001F3096">
        <w:rPr>
          <w:rFonts w:ascii="Arial" w:hAnsi="Arial" w:cs="Arial"/>
        </w:rPr>
        <w:t>It will be necessary to work with information technology and associated systems in accordance with academy/</w:t>
      </w:r>
      <w:r w:rsidR="00B21EAE">
        <w:rPr>
          <w:rFonts w:ascii="Arial" w:hAnsi="Arial" w:cs="Arial"/>
        </w:rPr>
        <w:t>OAT</w:t>
      </w:r>
      <w:r w:rsidRPr="001F3096">
        <w:rPr>
          <w:rFonts w:ascii="Arial" w:hAnsi="Arial" w:cs="Arial"/>
        </w:rPr>
        <w:t xml:space="preserve"> policies</w:t>
      </w:r>
    </w:p>
    <w:p w:rsidR="008857D7" w:rsidRPr="001F3096" w:rsidRDefault="008857D7" w:rsidP="008857D7">
      <w:pPr>
        <w:numPr>
          <w:ilvl w:val="0"/>
          <w:numId w:val="19"/>
        </w:numPr>
        <w:spacing w:after="0" w:line="240" w:lineRule="auto"/>
        <w:rPr>
          <w:rFonts w:ascii="Arial" w:hAnsi="Arial" w:cs="Arial"/>
        </w:rPr>
      </w:pPr>
      <w:r w:rsidRPr="001F3096">
        <w:rPr>
          <w:rFonts w:ascii="Arial" w:hAnsi="Arial" w:cs="Arial"/>
        </w:rPr>
        <w:t>To co-operate with the ac</w:t>
      </w:r>
      <w:bookmarkStart w:id="0" w:name="_GoBack"/>
      <w:bookmarkEnd w:id="0"/>
      <w:r w:rsidRPr="001F3096">
        <w:rPr>
          <w:rFonts w:ascii="Arial" w:hAnsi="Arial" w:cs="Arial"/>
        </w:rPr>
        <w:t>ademy in complying with relevant health and safety legislation, policies and procedures in performance of the duties of the post.</w:t>
      </w:r>
    </w:p>
    <w:p w:rsidR="008857D7" w:rsidRPr="001F3096" w:rsidRDefault="008857D7" w:rsidP="008857D7">
      <w:pPr>
        <w:numPr>
          <w:ilvl w:val="0"/>
          <w:numId w:val="19"/>
        </w:numPr>
        <w:spacing w:after="0" w:line="240" w:lineRule="auto"/>
        <w:rPr>
          <w:rFonts w:ascii="Arial" w:hAnsi="Arial" w:cs="Arial"/>
        </w:rPr>
      </w:pPr>
      <w:r w:rsidRPr="001F3096">
        <w:rPr>
          <w:rFonts w:ascii="Arial" w:hAnsi="Arial" w:cs="Arial"/>
        </w:rPr>
        <w:t>To carry out the duties and responsibilities of the post in compliance with the academy’s Equal Opportunities policies.</w:t>
      </w:r>
    </w:p>
    <w:p w:rsidR="008857D7" w:rsidRPr="001F3096" w:rsidRDefault="008857D7" w:rsidP="008857D7">
      <w:pPr>
        <w:numPr>
          <w:ilvl w:val="0"/>
          <w:numId w:val="19"/>
        </w:numPr>
        <w:spacing w:after="0" w:line="240" w:lineRule="auto"/>
        <w:rPr>
          <w:rFonts w:ascii="Arial" w:hAnsi="Arial" w:cs="Arial"/>
        </w:rPr>
      </w:pPr>
      <w:r w:rsidRPr="001F3096">
        <w:rPr>
          <w:rFonts w:ascii="Arial" w:hAnsi="Arial" w:cs="Arial"/>
        </w:rPr>
        <w:t>To maintain confidentiality and observe Data Protection and associated guidelines where appropriate.</w:t>
      </w:r>
    </w:p>
    <w:p w:rsidR="008857D7" w:rsidRPr="001F3096" w:rsidRDefault="008857D7" w:rsidP="008857D7">
      <w:pPr>
        <w:numPr>
          <w:ilvl w:val="0"/>
          <w:numId w:val="19"/>
        </w:numPr>
        <w:spacing w:after="0" w:line="240" w:lineRule="auto"/>
        <w:rPr>
          <w:rFonts w:ascii="Arial" w:hAnsi="Arial" w:cs="Arial"/>
        </w:rPr>
      </w:pPr>
      <w:r w:rsidRPr="001F3096">
        <w:rPr>
          <w:rFonts w:ascii="Arial" w:hAnsi="Arial" w:cs="Arial"/>
        </w:rPr>
        <w:t>To understand and comply with the academy’s environmental policies.</w:t>
      </w:r>
    </w:p>
    <w:p w:rsidR="008857D7" w:rsidRPr="001F3096" w:rsidRDefault="008857D7" w:rsidP="008857D7">
      <w:pPr>
        <w:numPr>
          <w:ilvl w:val="0"/>
          <w:numId w:val="19"/>
        </w:numPr>
        <w:spacing w:after="0" w:line="240" w:lineRule="auto"/>
        <w:rPr>
          <w:rFonts w:ascii="Arial" w:hAnsi="Arial" w:cs="Arial"/>
        </w:rPr>
      </w:pPr>
      <w:r w:rsidRPr="001F3096">
        <w:rPr>
          <w:rFonts w:ascii="Arial" w:hAnsi="Arial" w:cs="Arial"/>
        </w:rPr>
        <w:t>To carry out any other duties which may be reasonably regarded as within the nature of the duties and responsibilities of the post as defined, subject to the proviso that normally any changes of a permanent nature shall be incorporated into the job description in specific terms.</w:t>
      </w:r>
    </w:p>
    <w:p w:rsidR="008857D7" w:rsidRPr="001F3096" w:rsidRDefault="008857D7" w:rsidP="008857D7">
      <w:pPr>
        <w:rPr>
          <w:rFonts w:ascii="Arial" w:hAnsi="Arial" w:cs="Arial"/>
        </w:rPr>
      </w:pPr>
    </w:p>
    <w:p w:rsidR="008857D7" w:rsidRPr="001F3096" w:rsidRDefault="008857D7" w:rsidP="008857D7">
      <w:pPr>
        <w:rPr>
          <w:rFonts w:ascii="Arial" w:hAnsi="Arial" w:cs="Arial"/>
          <w:b/>
        </w:rPr>
      </w:pPr>
      <w:r w:rsidRPr="001F3096">
        <w:rPr>
          <w:rFonts w:ascii="Arial" w:hAnsi="Arial" w:cs="Arial"/>
          <w:b/>
        </w:rPr>
        <w:t>DBS/SAFEGUARDING STATEMENT</w:t>
      </w:r>
    </w:p>
    <w:p w:rsidR="009C7FEA" w:rsidRPr="001F3096" w:rsidRDefault="009C7FEA" w:rsidP="009C7FEA">
      <w:pPr>
        <w:rPr>
          <w:rFonts w:ascii="Arial" w:hAnsi="Arial" w:cs="Arial"/>
          <w:b/>
          <w:i/>
        </w:rPr>
      </w:pPr>
      <w:r w:rsidRPr="001F3096">
        <w:rPr>
          <w:rFonts w:ascii="Arial" w:hAnsi="Arial" w:cs="Arial"/>
          <w:b/>
          <w:i/>
        </w:rPr>
        <w:t>Ormiston Ilkeston Enterprise Academy is committed to safeguarding all our students.  Successful candidates will be required to undergo enhanced DBS checks and reference requests will indicate specific questions relating to their suitability to work with children.</w:t>
      </w:r>
    </w:p>
    <w:p w:rsidR="009C7FEA" w:rsidRPr="001F3096" w:rsidRDefault="009C7FEA">
      <w:pPr>
        <w:rPr>
          <w:rFonts w:ascii="Arial" w:hAnsi="Arial" w:cs="Arial"/>
        </w:rPr>
      </w:pPr>
      <w:r w:rsidRPr="001F3096">
        <w:rPr>
          <w:rFonts w:ascii="Arial" w:hAnsi="Arial" w:cs="Arial"/>
        </w:rPr>
        <w:br w:type="page"/>
      </w:r>
    </w:p>
    <w:p w:rsidR="00941318" w:rsidRPr="001F3096" w:rsidRDefault="00941318" w:rsidP="00941318">
      <w:pPr>
        <w:tabs>
          <w:tab w:val="left" w:pos="-284"/>
        </w:tabs>
        <w:rPr>
          <w:rFonts w:ascii="Arial" w:hAnsi="Arial" w:cs="Arial"/>
          <w:b/>
          <w:sz w:val="28"/>
          <w:szCs w:val="28"/>
        </w:rPr>
      </w:pPr>
      <w:r w:rsidRPr="001F3096">
        <w:rPr>
          <w:noProof/>
          <w:lang w:eastAsia="en-GB"/>
        </w:rPr>
        <w:lastRenderedPageBreak/>
        <w:drawing>
          <wp:inline distT="0" distB="0" distL="0" distR="0" wp14:anchorId="20AA2004" wp14:editId="399AEEE1">
            <wp:extent cx="1924050" cy="810895"/>
            <wp:effectExtent l="0" t="0" r="0" b="8255"/>
            <wp:docPr id="14" name="Picture 14" descr="Description: C:\Users\lya\AppData\Local\Microsoft\Windows\Temporary Internet Files\Low\Content.IE5\87Z2FOHN\Ilkeston%20Enterprise%20Logo%20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lya\AppData\Local\Microsoft\Windows\Temporary Internet Files\Low\Content.IE5\87Z2FOHN\Ilkeston%20Enterprise%20Logo%20RGB[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24050" cy="810895"/>
                    </a:xfrm>
                    <a:prstGeom prst="rect">
                      <a:avLst/>
                    </a:prstGeom>
                    <a:noFill/>
                    <a:ln>
                      <a:noFill/>
                    </a:ln>
                  </pic:spPr>
                </pic:pic>
              </a:graphicData>
            </a:graphic>
          </wp:inline>
        </w:drawing>
      </w:r>
      <w:r w:rsidRPr="001F3096">
        <w:rPr>
          <w:rFonts w:ascii="Arial" w:hAnsi="Arial" w:cs="Arial"/>
          <w:b/>
          <w:sz w:val="28"/>
          <w:szCs w:val="28"/>
        </w:rPr>
        <w:tab/>
      </w:r>
      <w:r w:rsidRPr="001F3096">
        <w:rPr>
          <w:rFonts w:ascii="Arial" w:hAnsi="Arial" w:cs="Arial"/>
          <w:b/>
          <w:sz w:val="28"/>
          <w:szCs w:val="28"/>
        </w:rPr>
        <w:tab/>
      </w:r>
    </w:p>
    <w:p w:rsidR="00941318" w:rsidRPr="001F3096" w:rsidRDefault="00941318" w:rsidP="00941318">
      <w:pPr>
        <w:tabs>
          <w:tab w:val="left" w:pos="-284"/>
        </w:tabs>
        <w:rPr>
          <w:rFonts w:ascii="Arial" w:hAnsi="Arial" w:cs="Arial"/>
          <w:b/>
          <w:u w:val="single"/>
        </w:rPr>
      </w:pPr>
      <w:r w:rsidRPr="001F3096">
        <w:rPr>
          <w:rFonts w:ascii="Arial" w:hAnsi="Arial" w:cs="Arial"/>
          <w:b/>
          <w:u w:val="single"/>
        </w:rPr>
        <w:t>PERSON SPECIFICATION</w:t>
      </w:r>
    </w:p>
    <w:p w:rsidR="00941318" w:rsidRPr="001F3096" w:rsidRDefault="00941318" w:rsidP="00941318">
      <w:pPr>
        <w:tabs>
          <w:tab w:val="left" w:pos="-284"/>
        </w:tabs>
        <w:rPr>
          <w:rFonts w:ascii="Arial" w:hAnsi="Arial" w:cs="Arial"/>
          <w:b/>
          <w:u w:val="single"/>
        </w:rPr>
      </w:pPr>
    </w:p>
    <w:p w:rsidR="00941318" w:rsidRPr="001F3096" w:rsidRDefault="00941318" w:rsidP="00941318">
      <w:pPr>
        <w:tabs>
          <w:tab w:val="left" w:pos="-284"/>
        </w:tabs>
        <w:spacing w:after="0"/>
        <w:rPr>
          <w:rFonts w:ascii="Arial" w:hAnsi="Arial" w:cs="Arial"/>
        </w:rPr>
      </w:pPr>
      <w:r w:rsidRPr="001F3096">
        <w:rPr>
          <w:rFonts w:ascii="Arial" w:hAnsi="Arial" w:cs="Arial"/>
          <w:b/>
        </w:rPr>
        <w:t>Post:</w:t>
      </w:r>
      <w:r w:rsidRPr="001F3096">
        <w:rPr>
          <w:rFonts w:ascii="Arial" w:hAnsi="Arial" w:cs="Arial"/>
          <w:b/>
        </w:rPr>
        <w:tab/>
      </w:r>
      <w:r w:rsidRPr="001F3096">
        <w:rPr>
          <w:rFonts w:ascii="Arial" w:hAnsi="Arial" w:cs="Arial"/>
          <w:b/>
        </w:rPr>
        <w:tab/>
      </w:r>
      <w:r w:rsidRPr="001F3096">
        <w:rPr>
          <w:rFonts w:ascii="Arial" w:hAnsi="Arial" w:cs="Arial"/>
          <w:b/>
        </w:rPr>
        <w:tab/>
      </w:r>
      <w:r w:rsidRPr="001F3096">
        <w:rPr>
          <w:rFonts w:ascii="Arial" w:hAnsi="Arial" w:cs="Arial"/>
        </w:rPr>
        <w:t xml:space="preserve">Head of </w:t>
      </w:r>
      <w:r w:rsidR="00286221">
        <w:rPr>
          <w:rFonts w:ascii="Arial" w:hAnsi="Arial" w:cs="Arial"/>
        </w:rPr>
        <w:t>D&amp;T and Art</w:t>
      </w:r>
    </w:p>
    <w:p w:rsidR="00941318" w:rsidRPr="001F3096" w:rsidRDefault="00941318" w:rsidP="00941318">
      <w:pPr>
        <w:tabs>
          <w:tab w:val="left" w:pos="-284"/>
        </w:tabs>
        <w:spacing w:after="0"/>
        <w:rPr>
          <w:rFonts w:ascii="Arial" w:hAnsi="Arial" w:cs="Arial"/>
        </w:rPr>
      </w:pPr>
    </w:p>
    <w:p w:rsidR="00941318" w:rsidRPr="001F3096" w:rsidRDefault="00941318" w:rsidP="001F3096">
      <w:pPr>
        <w:rPr>
          <w:rFonts w:ascii="Arial" w:hAnsi="Arial" w:cs="Arial"/>
          <w:b/>
        </w:rPr>
      </w:pPr>
      <w:r w:rsidRPr="001F3096">
        <w:rPr>
          <w:rFonts w:ascii="Arial" w:hAnsi="Arial" w:cs="Arial"/>
          <w:b/>
        </w:rPr>
        <w:t>Scale:</w:t>
      </w:r>
      <w:r w:rsidRPr="001F3096">
        <w:rPr>
          <w:rFonts w:ascii="Arial" w:hAnsi="Arial" w:cs="Arial"/>
          <w:b/>
        </w:rPr>
        <w:tab/>
      </w:r>
      <w:r w:rsidRPr="001F3096">
        <w:rPr>
          <w:rFonts w:ascii="Arial" w:hAnsi="Arial" w:cs="Arial"/>
          <w:b/>
        </w:rPr>
        <w:tab/>
      </w:r>
      <w:r w:rsidRPr="001F3096">
        <w:rPr>
          <w:rFonts w:ascii="Arial" w:hAnsi="Arial" w:cs="Arial"/>
          <w:b/>
        </w:rPr>
        <w:tab/>
      </w:r>
      <w:r w:rsidR="001F3096" w:rsidRPr="001F3096">
        <w:rPr>
          <w:rFonts w:ascii="Arial" w:hAnsi="Arial" w:cs="Arial"/>
        </w:rPr>
        <w:t>MPS/UPS + TLR 2.3 (£6,825</w:t>
      </w:r>
      <w:r w:rsidR="001F3096">
        <w:rPr>
          <w:rFonts w:ascii="Arial" w:hAnsi="Arial" w:cs="Arial"/>
        </w:rPr>
        <w:t>)</w:t>
      </w:r>
    </w:p>
    <w:p w:rsidR="00941318" w:rsidRPr="001F3096" w:rsidRDefault="00941318" w:rsidP="00941318">
      <w:pPr>
        <w:pStyle w:val="NoSpacing"/>
        <w:rPr>
          <w:rFonts w:ascii="Arial" w:hAnsi="Arial" w:cs="Arial"/>
        </w:rPr>
      </w:pPr>
      <w:r w:rsidRPr="001F3096">
        <w:rPr>
          <w:rFonts w:ascii="Arial" w:hAnsi="Arial" w:cs="Arial"/>
          <w:b/>
          <w:sz w:val="22"/>
          <w:szCs w:val="22"/>
        </w:rPr>
        <w:t xml:space="preserve">Responsible to: </w:t>
      </w:r>
      <w:r w:rsidRPr="001F3096">
        <w:rPr>
          <w:rFonts w:ascii="Arial" w:hAnsi="Arial" w:cs="Arial"/>
          <w:sz w:val="22"/>
          <w:szCs w:val="22"/>
        </w:rPr>
        <w:t xml:space="preserve"> </w:t>
      </w:r>
      <w:r w:rsidRPr="001F3096">
        <w:rPr>
          <w:rFonts w:ascii="Arial" w:hAnsi="Arial" w:cs="Arial"/>
          <w:sz w:val="22"/>
          <w:szCs w:val="22"/>
        </w:rPr>
        <w:tab/>
      </w:r>
      <w:r w:rsidRPr="001F3096">
        <w:rPr>
          <w:rFonts w:ascii="Arial" w:hAnsi="Arial" w:cs="Arial"/>
        </w:rPr>
        <w:t>The Principal designated to</w:t>
      </w:r>
      <w:r w:rsidRPr="001F3096">
        <w:rPr>
          <w:rFonts w:ascii="Arial" w:hAnsi="Arial" w:cs="Arial"/>
          <w:b/>
        </w:rPr>
        <w:t xml:space="preserve"> </w:t>
      </w:r>
      <w:r w:rsidR="00286221" w:rsidRPr="001F3096">
        <w:rPr>
          <w:rFonts w:ascii="Arial" w:hAnsi="Arial" w:cs="Arial"/>
        </w:rPr>
        <w:t>Vice</w:t>
      </w:r>
      <w:r w:rsidR="00286221">
        <w:rPr>
          <w:rFonts w:ascii="Arial" w:hAnsi="Arial" w:cs="Arial"/>
        </w:rPr>
        <w:t>/Assistant</w:t>
      </w:r>
      <w:r w:rsidR="00286221" w:rsidRPr="001F3096">
        <w:rPr>
          <w:rFonts w:ascii="Arial" w:hAnsi="Arial" w:cs="Arial"/>
        </w:rPr>
        <w:t xml:space="preserve"> Principal</w:t>
      </w:r>
      <w:r w:rsidR="00286221">
        <w:rPr>
          <w:rFonts w:ascii="Arial" w:hAnsi="Arial" w:cs="Arial"/>
        </w:rPr>
        <w:t>s</w:t>
      </w:r>
      <w:r w:rsidR="00286221" w:rsidRPr="001F3096">
        <w:rPr>
          <w:rFonts w:ascii="Arial" w:hAnsi="Arial" w:cs="Arial"/>
        </w:rPr>
        <w:t xml:space="preserve"> </w:t>
      </w:r>
      <w:r w:rsidRPr="001F3096">
        <w:rPr>
          <w:rFonts w:ascii="Arial" w:hAnsi="Arial" w:cs="Arial"/>
          <w:b/>
        </w:rPr>
        <w:t xml:space="preserve"> </w:t>
      </w:r>
    </w:p>
    <w:p w:rsidR="00941318" w:rsidRPr="001F3096" w:rsidRDefault="00941318" w:rsidP="00941318">
      <w:pPr>
        <w:tabs>
          <w:tab w:val="left" w:pos="-284"/>
        </w:tabs>
        <w:spacing w:after="0"/>
        <w:rPr>
          <w:rFonts w:ascii="Arial" w:hAnsi="Arial" w:cs="Arial"/>
          <w:b/>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1"/>
        <w:gridCol w:w="1701"/>
      </w:tblGrid>
      <w:tr w:rsidR="00941318" w:rsidRPr="001F3096" w:rsidTr="00586589">
        <w:tc>
          <w:tcPr>
            <w:tcW w:w="8251" w:type="dxa"/>
          </w:tcPr>
          <w:p w:rsidR="00941318" w:rsidRPr="001F3096" w:rsidRDefault="00941318" w:rsidP="00586589">
            <w:pPr>
              <w:tabs>
                <w:tab w:val="left" w:pos="-284"/>
              </w:tabs>
              <w:rPr>
                <w:rFonts w:ascii="Arial" w:hAnsi="Arial" w:cs="Arial"/>
                <w:b/>
              </w:rPr>
            </w:pPr>
          </w:p>
          <w:p w:rsidR="00941318" w:rsidRPr="001F3096" w:rsidRDefault="00941318" w:rsidP="00586589">
            <w:pPr>
              <w:tabs>
                <w:tab w:val="left" w:pos="-284"/>
              </w:tabs>
              <w:rPr>
                <w:rFonts w:ascii="Arial" w:hAnsi="Arial" w:cs="Arial"/>
                <w:b/>
              </w:rPr>
            </w:pPr>
            <w:r w:rsidRPr="001F3096">
              <w:rPr>
                <w:rFonts w:ascii="Arial" w:hAnsi="Arial" w:cs="Arial"/>
                <w:b/>
              </w:rPr>
              <w:t>Essential Requirements</w:t>
            </w:r>
          </w:p>
        </w:tc>
        <w:tc>
          <w:tcPr>
            <w:tcW w:w="1701" w:type="dxa"/>
          </w:tcPr>
          <w:p w:rsidR="00941318" w:rsidRPr="001F3096" w:rsidRDefault="00941318" w:rsidP="00586589">
            <w:pPr>
              <w:tabs>
                <w:tab w:val="left" w:pos="-284"/>
              </w:tabs>
              <w:spacing w:after="0"/>
              <w:rPr>
                <w:rFonts w:ascii="Arial" w:hAnsi="Arial" w:cs="Arial"/>
                <w:sz w:val="20"/>
                <w:szCs w:val="20"/>
              </w:rPr>
            </w:pPr>
            <w:r w:rsidRPr="001F3096">
              <w:rPr>
                <w:rFonts w:ascii="Arial" w:hAnsi="Arial" w:cs="Arial"/>
                <w:sz w:val="20"/>
                <w:szCs w:val="20"/>
              </w:rPr>
              <w:t>Method of Assessment</w:t>
            </w:r>
          </w:p>
          <w:p w:rsidR="00941318" w:rsidRPr="001F3096" w:rsidRDefault="00941318" w:rsidP="00586589">
            <w:pPr>
              <w:tabs>
                <w:tab w:val="left" w:pos="-284"/>
              </w:tabs>
              <w:spacing w:after="0"/>
              <w:rPr>
                <w:rFonts w:ascii="Arial" w:hAnsi="Arial" w:cs="Arial"/>
                <w:sz w:val="20"/>
                <w:szCs w:val="20"/>
              </w:rPr>
            </w:pPr>
            <w:r w:rsidRPr="001F3096">
              <w:rPr>
                <w:rFonts w:ascii="Arial" w:hAnsi="Arial" w:cs="Arial"/>
                <w:sz w:val="20"/>
                <w:szCs w:val="20"/>
              </w:rPr>
              <w:t>A = Application</w:t>
            </w:r>
          </w:p>
          <w:p w:rsidR="00941318" w:rsidRPr="001F3096" w:rsidRDefault="00941318" w:rsidP="00586589">
            <w:pPr>
              <w:tabs>
                <w:tab w:val="left" w:pos="-284"/>
              </w:tabs>
              <w:rPr>
                <w:rFonts w:ascii="Arial" w:hAnsi="Arial" w:cs="Arial"/>
              </w:rPr>
            </w:pPr>
            <w:r w:rsidRPr="001F3096">
              <w:rPr>
                <w:rFonts w:ascii="Arial" w:hAnsi="Arial" w:cs="Arial"/>
                <w:sz w:val="20"/>
                <w:szCs w:val="20"/>
              </w:rPr>
              <w:t>I = interview</w:t>
            </w:r>
          </w:p>
        </w:tc>
      </w:tr>
      <w:tr w:rsidR="00941318" w:rsidRPr="001F3096" w:rsidTr="00586589">
        <w:tc>
          <w:tcPr>
            <w:tcW w:w="8251" w:type="dxa"/>
          </w:tcPr>
          <w:p w:rsidR="00941318" w:rsidRPr="001F3096" w:rsidRDefault="00941318" w:rsidP="00586589">
            <w:pPr>
              <w:numPr>
                <w:ilvl w:val="0"/>
                <w:numId w:val="8"/>
              </w:numPr>
              <w:tabs>
                <w:tab w:val="left" w:pos="-284"/>
              </w:tabs>
              <w:spacing w:after="0" w:line="240" w:lineRule="auto"/>
              <w:rPr>
                <w:rFonts w:ascii="Arial" w:hAnsi="Arial" w:cs="Arial"/>
              </w:rPr>
            </w:pPr>
            <w:r w:rsidRPr="001F3096">
              <w:rPr>
                <w:rFonts w:ascii="Arial" w:hAnsi="Arial" w:cs="Arial"/>
                <w:b/>
              </w:rPr>
              <w:t>Experience/Qualifications/Training</w:t>
            </w:r>
          </w:p>
        </w:tc>
        <w:tc>
          <w:tcPr>
            <w:tcW w:w="1701" w:type="dxa"/>
          </w:tcPr>
          <w:p w:rsidR="00941318" w:rsidRPr="001F3096" w:rsidRDefault="00941318" w:rsidP="00586589">
            <w:pPr>
              <w:tabs>
                <w:tab w:val="left" w:pos="-284"/>
              </w:tabs>
              <w:rPr>
                <w:rFonts w:ascii="Arial" w:hAnsi="Arial" w:cs="Arial"/>
              </w:rPr>
            </w:pPr>
          </w:p>
        </w:tc>
      </w:tr>
      <w:tr w:rsidR="00941318" w:rsidRPr="001F3096" w:rsidTr="00586589">
        <w:tc>
          <w:tcPr>
            <w:tcW w:w="8251" w:type="dxa"/>
          </w:tcPr>
          <w:p w:rsidR="00941318" w:rsidRPr="001F3096" w:rsidRDefault="00941318" w:rsidP="00586589">
            <w:pPr>
              <w:numPr>
                <w:ilvl w:val="1"/>
                <w:numId w:val="8"/>
              </w:numPr>
              <w:spacing w:after="0" w:line="240" w:lineRule="auto"/>
              <w:rPr>
                <w:rFonts w:ascii="Arial" w:hAnsi="Arial" w:cs="Arial"/>
                <w:sz w:val="20"/>
                <w:szCs w:val="20"/>
              </w:rPr>
            </w:pPr>
            <w:r w:rsidRPr="001F3096">
              <w:rPr>
                <w:rFonts w:ascii="Arial" w:hAnsi="Arial" w:cs="Arial"/>
                <w:sz w:val="20"/>
                <w:szCs w:val="20"/>
              </w:rPr>
              <w:t xml:space="preserve"> Qualified teacher status</w:t>
            </w:r>
          </w:p>
        </w:tc>
        <w:tc>
          <w:tcPr>
            <w:tcW w:w="1701" w:type="dxa"/>
          </w:tcPr>
          <w:p w:rsidR="00941318" w:rsidRPr="001F3096" w:rsidRDefault="00941318" w:rsidP="00586589">
            <w:pPr>
              <w:tabs>
                <w:tab w:val="left" w:pos="-284"/>
              </w:tabs>
              <w:spacing w:after="0"/>
              <w:jc w:val="center"/>
              <w:rPr>
                <w:rFonts w:ascii="Arial" w:hAnsi="Arial" w:cs="Arial"/>
                <w:sz w:val="20"/>
                <w:szCs w:val="20"/>
              </w:rPr>
            </w:pPr>
            <w:r w:rsidRPr="001F3096">
              <w:rPr>
                <w:rFonts w:ascii="Arial" w:hAnsi="Arial" w:cs="Arial"/>
                <w:sz w:val="20"/>
                <w:szCs w:val="20"/>
              </w:rPr>
              <w:t>A</w:t>
            </w:r>
          </w:p>
        </w:tc>
      </w:tr>
      <w:tr w:rsidR="00941318" w:rsidRPr="001F3096" w:rsidTr="00586589">
        <w:tc>
          <w:tcPr>
            <w:tcW w:w="8251" w:type="dxa"/>
          </w:tcPr>
          <w:p w:rsidR="00941318" w:rsidRPr="001F3096" w:rsidRDefault="00941318" w:rsidP="00586589">
            <w:pPr>
              <w:numPr>
                <w:ilvl w:val="0"/>
                <w:numId w:val="8"/>
              </w:numPr>
              <w:spacing w:after="0" w:line="240" w:lineRule="auto"/>
              <w:rPr>
                <w:rFonts w:ascii="Arial" w:hAnsi="Arial" w:cs="Arial"/>
                <w:sz w:val="20"/>
                <w:szCs w:val="20"/>
              </w:rPr>
            </w:pPr>
            <w:r w:rsidRPr="001F3096">
              <w:rPr>
                <w:rFonts w:ascii="Arial" w:hAnsi="Arial" w:cs="Arial"/>
                <w:sz w:val="20"/>
                <w:szCs w:val="20"/>
              </w:rPr>
              <w:t>To have undertaken relevant CPPD during the last two years.</w:t>
            </w:r>
          </w:p>
        </w:tc>
        <w:tc>
          <w:tcPr>
            <w:tcW w:w="1701" w:type="dxa"/>
          </w:tcPr>
          <w:p w:rsidR="00941318" w:rsidRPr="001F3096" w:rsidRDefault="00941318" w:rsidP="00586589">
            <w:pPr>
              <w:tabs>
                <w:tab w:val="left" w:pos="-284"/>
              </w:tabs>
              <w:spacing w:after="0"/>
              <w:jc w:val="center"/>
              <w:rPr>
                <w:rFonts w:ascii="Arial" w:hAnsi="Arial" w:cs="Arial"/>
                <w:sz w:val="20"/>
                <w:szCs w:val="20"/>
              </w:rPr>
            </w:pPr>
            <w:r w:rsidRPr="001F3096">
              <w:rPr>
                <w:rFonts w:ascii="Arial" w:hAnsi="Arial" w:cs="Arial"/>
                <w:sz w:val="20"/>
                <w:szCs w:val="20"/>
              </w:rPr>
              <w:t>A</w:t>
            </w:r>
          </w:p>
        </w:tc>
      </w:tr>
      <w:tr w:rsidR="00941318" w:rsidRPr="001F3096" w:rsidTr="00586589">
        <w:tc>
          <w:tcPr>
            <w:tcW w:w="8251" w:type="dxa"/>
          </w:tcPr>
          <w:p w:rsidR="00941318" w:rsidRPr="001F3096" w:rsidRDefault="00941318" w:rsidP="00586589">
            <w:pPr>
              <w:numPr>
                <w:ilvl w:val="0"/>
                <w:numId w:val="8"/>
              </w:numPr>
              <w:spacing w:after="0" w:line="240" w:lineRule="auto"/>
              <w:rPr>
                <w:rFonts w:ascii="Arial" w:hAnsi="Arial" w:cs="Arial"/>
                <w:sz w:val="20"/>
                <w:szCs w:val="20"/>
              </w:rPr>
            </w:pPr>
            <w:r w:rsidRPr="001F3096">
              <w:rPr>
                <w:rFonts w:ascii="Arial" w:hAnsi="Arial" w:cs="Arial"/>
                <w:sz w:val="20"/>
                <w:szCs w:val="20"/>
              </w:rPr>
              <w:t>To be an exciting and innovative classroom teacher</w:t>
            </w:r>
          </w:p>
        </w:tc>
        <w:tc>
          <w:tcPr>
            <w:tcW w:w="1701" w:type="dxa"/>
          </w:tcPr>
          <w:p w:rsidR="00941318" w:rsidRPr="001F3096" w:rsidRDefault="00941318" w:rsidP="00586589">
            <w:pPr>
              <w:tabs>
                <w:tab w:val="left" w:pos="-284"/>
              </w:tabs>
              <w:spacing w:after="0"/>
              <w:jc w:val="center"/>
              <w:rPr>
                <w:rFonts w:ascii="Arial" w:hAnsi="Arial" w:cs="Arial"/>
                <w:sz w:val="20"/>
                <w:szCs w:val="20"/>
              </w:rPr>
            </w:pPr>
            <w:r w:rsidRPr="001F3096">
              <w:rPr>
                <w:rFonts w:ascii="Arial" w:hAnsi="Arial" w:cs="Arial"/>
                <w:sz w:val="20"/>
                <w:szCs w:val="20"/>
              </w:rPr>
              <w:t>A &amp; I</w:t>
            </w:r>
          </w:p>
        </w:tc>
      </w:tr>
      <w:tr w:rsidR="00941318" w:rsidRPr="001F3096" w:rsidTr="00586589">
        <w:tc>
          <w:tcPr>
            <w:tcW w:w="8251" w:type="dxa"/>
          </w:tcPr>
          <w:p w:rsidR="00941318" w:rsidRPr="001F3096" w:rsidRDefault="00941318" w:rsidP="00586589">
            <w:pPr>
              <w:numPr>
                <w:ilvl w:val="0"/>
                <w:numId w:val="8"/>
              </w:numPr>
              <w:tabs>
                <w:tab w:val="left" w:pos="-284"/>
              </w:tabs>
              <w:spacing w:after="0" w:line="240" w:lineRule="auto"/>
              <w:rPr>
                <w:rFonts w:ascii="Arial" w:hAnsi="Arial" w:cs="Arial"/>
                <w:sz w:val="20"/>
                <w:szCs w:val="20"/>
              </w:rPr>
            </w:pPr>
            <w:r w:rsidRPr="001F3096">
              <w:rPr>
                <w:rFonts w:ascii="Arial" w:hAnsi="Arial" w:cs="Arial"/>
                <w:sz w:val="20"/>
                <w:szCs w:val="20"/>
              </w:rPr>
              <w:t>To have successful teaching experience across KS3 and KS4.</w:t>
            </w:r>
          </w:p>
        </w:tc>
        <w:tc>
          <w:tcPr>
            <w:tcW w:w="1701" w:type="dxa"/>
          </w:tcPr>
          <w:p w:rsidR="00941318" w:rsidRPr="001F3096" w:rsidRDefault="00941318" w:rsidP="00586589">
            <w:pPr>
              <w:tabs>
                <w:tab w:val="left" w:pos="-284"/>
              </w:tabs>
              <w:spacing w:after="0"/>
              <w:jc w:val="center"/>
              <w:rPr>
                <w:rFonts w:ascii="Arial" w:hAnsi="Arial" w:cs="Arial"/>
                <w:sz w:val="20"/>
                <w:szCs w:val="20"/>
              </w:rPr>
            </w:pPr>
            <w:r w:rsidRPr="001F3096">
              <w:rPr>
                <w:rFonts w:ascii="Arial" w:hAnsi="Arial" w:cs="Arial"/>
                <w:sz w:val="20"/>
                <w:szCs w:val="20"/>
              </w:rPr>
              <w:t>A</w:t>
            </w:r>
          </w:p>
        </w:tc>
      </w:tr>
      <w:tr w:rsidR="00941318" w:rsidRPr="001F3096" w:rsidTr="00586589">
        <w:tc>
          <w:tcPr>
            <w:tcW w:w="8251" w:type="dxa"/>
          </w:tcPr>
          <w:p w:rsidR="00941318" w:rsidRPr="001F3096" w:rsidRDefault="00941318" w:rsidP="00586589">
            <w:pPr>
              <w:numPr>
                <w:ilvl w:val="0"/>
                <w:numId w:val="8"/>
              </w:numPr>
              <w:tabs>
                <w:tab w:val="left" w:pos="-284"/>
              </w:tabs>
              <w:spacing w:after="0" w:line="240" w:lineRule="auto"/>
              <w:rPr>
                <w:rFonts w:ascii="Arial" w:hAnsi="Arial" w:cs="Arial"/>
                <w:sz w:val="20"/>
                <w:szCs w:val="20"/>
              </w:rPr>
            </w:pPr>
            <w:r w:rsidRPr="001F3096">
              <w:rPr>
                <w:rFonts w:ascii="Arial" w:hAnsi="Arial" w:cs="Arial"/>
                <w:sz w:val="20"/>
                <w:szCs w:val="20"/>
              </w:rPr>
              <w:t xml:space="preserve">To have experience of curriculum planning, devising schemes of </w:t>
            </w:r>
            <w:r w:rsidR="00B64D13" w:rsidRPr="001F3096">
              <w:rPr>
                <w:rFonts w:ascii="Arial" w:hAnsi="Arial" w:cs="Arial"/>
                <w:sz w:val="20"/>
                <w:szCs w:val="20"/>
              </w:rPr>
              <w:t>work and</w:t>
            </w:r>
            <w:r w:rsidRPr="001F3096">
              <w:rPr>
                <w:rFonts w:ascii="Arial" w:hAnsi="Arial" w:cs="Arial"/>
                <w:sz w:val="20"/>
                <w:szCs w:val="20"/>
              </w:rPr>
              <w:t xml:space="preserve"> managing a team of teachers.</w:t>
            </w:r>
          </w:p>
        </w:tc>
        <w:tc>
          <w:tcPr>
            <w:tcW w:w="1701" w:type="dxa"/>
          </w:tcPr>
          <w:p w:rsidR="00941318" w:rsidRPr="001F3096" w:rsidRDefault="00941318" w:rsidP="00586589">
            <w:pPr>
              <w:tabs>
                <w:tab w:val="left" w:pos="-284"/>
              </w:tabs>
              <w:spacing w:after="0"/>
              <w:jc w:val="center"/>
              <w:rPr>
                <w:rFonts w:ascii="Arial" w:hAnsi="Arial" w:cs="Arial"/>
                <w:sz w:val="20"/>
                <w:szCs w:val="20"/>
              </w:rPr>
            </w:pPr>
            <w:r w:rsidRPr="001F3096">
              <w:rPr>
                <w:rFonts w:ascii="Arial" w:hAnsi="Arial" w:cs="Arial"/>
                <w:sz w:val="20"/>
                <w:szCs w:val="20"/>
              </w:rPr>
              <w:t>A</w:t>
            </w:r>
          </w:p>
        </w:tc>
      </w:tr>
      <w:tr w:rsidR="00941318" w:rsidRPr="001F3096" w:rsidTr="00586589">
        <w:tc>
          <w:tcPr>
            <w:tcW w:w="8251" w:type="dxa"/>
          </w:tcPr>
          <w:p w:rsidR="00941318" w:rsidRPr="001F3096" w:rsidRDefault="00941318" w:rsidP="00586589">
            <w:pPr>
              <w:numPr>
                <w:ilvl w:val="0"/>
                <w:numId w:val="9"/>
              </w:numPr>
              <w:tabs>
                <w:tab w:val="left" w:pos="-284"/>
              </w:tabs>
              <w:spacing w:after="0" w:line="240" w:lineRule="auto"/>
              <w:rPr>
                <w:rFonts w:ascii="Arial" w:hAnsi="Arial" w:cs="Arial"/>
              </w:rPr>
            </w:pPr>
            <w:r w:rsidRPr="001F3096">
              <w:rPr>
                <w:rFonts w:ascii="Arial" w:hAnsi="Arial" w:cs="Arial"/>
                <w:b/>
              </w:rPr>
              <w:t>Abilities</w:t>
            </w:r>
          </w:p>
        </w:tc>
        <w:tc>
          <w:tcPr>
            <w:tcW w:w="1701" w:type="dxa"/>
          </w:tcPr>
          <w:p w:rsidR="00941318" w:rsidRPr="001F3096" w:rsidRDefault="00941318" w:rsidP="00586589">
            <w:pPr>
              <w:tabs>
                <w:tab w:val="left" w:pos="-284"/>
              </w:tabs>
              <w:spacing w:after="0"/>
              <w:jc w:val="center"/>
              <w:rPr>
                <w:rFonts w:ascii="Arial" w:hAnsi="Arial" w:cs="Arial"/>
                <w:sz w:val="20"/>
                <w:szCs w:val="20"/>
              </w:rPr>
            </w:pPr>
          </w:p>
        </w:tc>
      </w:tr>
      <w:tr w:rsidR="00941318" w:rsidRPr="001F3096" w:rsidTr="00586589">
        <w:trPr>
          <w:trHeight w:val="293"/>
        </w:trPr>
        <w:tc>
          <w:tcPr>
            <w:tcW w:w="8251" w:type="dxa"/>
          </w:tcPr>
          <w:p w:rsidR="00941318" w:rsidRPr="001F3096" w:rsidRDefault="00941318" w:rsidP="00586589">
            <w:pPr>
              <w:spacing w:after="0"/>
              <w:rPr>
                <w:rFonts w:ascii="Arial" w:hAnsi="Arial" w:cs="Arial"/>
                <w:sz w:val="20"/>
                <w:szCs w:val="20"/>
              </w:rPr>
            </w:pPr>
            <w:r w:rsidRPr="001F3096">
              <w:rPr>
                <w:rFonts w:ascii="Arial" w:hAnsi="Arial" w:cs="Arial"/>
                <w:sz w:val="20"/>
                <w:szCs w:val="20"/>
              </w:rPr>
              <w:t>1.   The ability to lead, manage and work as a member of a team.</w:t>
            </w:r>
          </w:p>
        </w:tc>
        <w:tc>
          <w:tcPr>
            <w:tcW w:w="1701" w:type="dxa"/>
          </w:tcPr>
          <w:p w:rsidR="00941318" w:rsidRPr="001F3096" w:rsidRDefault="00941318" w:rsidP="00586589">
            <w:pPr>
              <w:tabs>
                <w:tab w:val="left" w:pos="-284"/>
              </w:tabs>
              <w:spacing w:after="0"/>
              <w:jc w:val="center"/>
              <w:rPr>
                <w:rFonts w:ascii="Arial" w:hAnsi="Arial" w:cs="Arial"/>
                <w:sz w:val="20"/>
                <w:szCs w:val="20"/>
              </w:rPr>
            </w:pPr>
            <w:r w:rsidRPr="001F3096">
              <w:rPr>
                <w:rFonts w:ascii="Arial" w:hAnsi="Arial" w:cs="Arial"/>
                <w:sz w:val="20"/>
                <w:szCs w:val="20"/>
              </w:rPr>
              <w:t>I</w:t>
            </w:r>
          </w:p>
        </w:tc>
      </w:tr>
      <w:tr w:rsidR="00941318" w:rsidRPr="001F3096" w:rsidTr="00586589">
        <w:trPr>
          <w:trHeight w:val="293"/>
        </w:trPr>
        <w:tc>
          <w:tcPr>
            <w:tcW w:w="8251" w:type="dxa"/>
          </w:tcPr>
          <w:p w:rsidR="00941318" w:rsidRPr="001F3096" w:rsidRDefault="00941318" w:rsidP="00586589">
            <w:pPr>
              <w:spacing w:after="0"/>
              <w:rPr>
                <w:rFonts w:ascii="Arial" w:hAnsi="Arial" w:cs="Arial"/>
                <w:sz w:val="20"/>
                <w:szCs w:val="20"/>
              </w:rPr>
            </w:pPr>
            <w:r w:rsidRPr="001F3096">
              <w:rPr>
                <w:rFonts w:ascii="Arial" w:hAnsi="Arial" w:cs="Arial"/>
                <w:sz w:val="20"/>
                <w:szCs w:val="20"/>
              </w:rPr>
              <w:t xml:space="preserve">2.   The ability to motivate staff through personal influence, purposeful leadership and  </w:t>
            </w:r>
          </w:p>
          <w:p w:rsidR="00941318" w:rsidRPr="001F3096" w:rsidRDefault="00941318" w:rsidP="00586589">
            <w:pPr>
              <w:spacing w:after="0"/>
              <w:rPr>
                <w:rFonts w:ascii="Arial" w:hAnsi="Arial" w:cs="Arial"/>
                <w:sz w:val="20"/>
                <w:szCs w:val="20"/>
              </w:rPr>
            </w:pPr>
            <w:r w:rsidRPr="001F3096">
              <w:rPr>
                <w:rFonts w:ascii="Arial" w:hAnsi="Arial" w:cs="Arial"/>
                <w:sz w:val="20"/>
                <w:szCs w:val="20"/>
              </w:rPr>
              <w:t xml:space="preserve">      </w:t>
            </w:r>
            <w:proofErr w:type="gramStart"/>
            <w:r w:rsidRPr="001F3096">
              <w:rPr>
                <w:rFonts w:ascii="Arial" w:hAnsi="Arial" w:cs="Arial"/>
                <w:sz w:val="20"/>
                <w:szCs w:val="20"/>
              </w:rPr>
              <w:t>concern</w:t>
            </w:r>
            <w:proofErr w:type="gramEnd"/>
            <w:r w:rsidRPr="001F3096">
              <w:rPr>
                <w:rFonts w:ascii="Arial" w:hAnsi="Arial" w:cs="Arial"/>
                <w:sz w:val="20"/>
                <w:szCs w:val="20"/>
              </w:rPr>
              <w:t xml:space="preserve"> for others.</w:t>
            </w:r>
          </w:p>
        </w:tc>
        <w:tc>
          <w:tcPr>
            <w:tcW w:w="1701" w:type="dxa"/>
          </w:tcPr>
          <w:p w:rsidR="00941318" w:rsidRPr="001F3096" w:rsidRDefault="00941318" w:rsidP="00586589">
            <w:pPr>
              <w:tabs>
                <w:tab w:val="left" w:pos="-284"/>
              </w:tabs>
              <w:spacing w:after="0"/>
              <w:jc w:val="center"/>
              <w:rPr>
                <w:rFonts w:ascii="Arial" w:hAnsi="Arial" w:cs="Arial"/>
                <w:sz w:val="20"/>
                <w:szCs w:val="20"/>
              </w:rPr>
            </w:pPr>
            <w:r w:rsidRPr="001F3096">
              <w:rPr>
                <w:rFonts w:ascii="Arial" w:hAnsi="Arial" w:cs="Arial"/>
                <w:sz w:val="20"/>
                <w:szCs w:val="20"/>
              </w:rPr>
              <w:t>I</w:t>
            </w:r>
          </w:p>
        </w:tc>
      </w:tr>
      <w:tr w:rsidR="00941318" w:rsidRPr="001F3096" w:rsidTr="00586589">
        <w:tc>
          <w:tcPr>
            <w:tcW w:w="8251" w:type="dxa"/>
          </w:tcPr>
          <w:p w:rsidR="00941318" w:rsidRPr="001F3096" w:rsidRDefault="00941318" w:rsidP="00586589">
            <w:pPr>
              <w:spacing w:after="0"/>
              <w:rPr>
                <w:rFonts w:ascii="Arial" w:hAnsi="Arial" w:cs="Arial"/>
                <w:sz w:val="20"/>
                <w:szCs w:val="20"/>
              </w:rPr>
            </w:pPr>
            <w:r w:rsidRPr="001F3096">
              <w:rPr>
                <w:rFonts w:ascii="Arial" w:hAnsi="Arial" w:cs="Arial"/>
                <w:sz w:val="20"/>
                <w:szCs w:val="20"/>
              </w:rPr>
              <w:t xml:space="preserve">3.   The ability to motivate and engage students in the learning process through personal </w:t>
            </w:r>
          </w:p>
          <w:p w:rsidR="00941318" w:rsidRPr="001F3096" w:rsidRDefault="00941318" w:rsidP="00586589">
            <w:pPr>
              <w:spacing w:after="0"/>
              <w:rPr>
                <w:rFonts w:ascii="Arial" w:hAnsi="Arial" w:cs="Arial"/>
                <w:sz w:val="20"/>
                <w:szCs w:val="20"/>
              </w:rPr>
            </w:pPr>
            <w:r w:rsidRPr="001F3096">
              <w:rPr>
                <w:rFonts w:ascii="Arial" w:hAnsi="Arial" w:cs="Arial"/>
                <w:sz w:val="20"/>
                <w:szCs w:val="20"/>
              </w:rPr>
              <w:t xml:space="preserve">      influence and concern for individual needs</w:t>
            </w:r>
          </w:p>
        </w:tc>
        <w:tc>
          <w:tcPr>
            <w:tcW w:w="1701" w:type="dxa"/>
          </w:tcPr>
          <w:p w:rsidR="00941318" w:rsidRPr="001F3096" w:rsidRDefault="00941318" w:rsidP="00586589">
            <w:pPr>
              <w:tabs>
                <w:tab w:val="left" w:pos="-284"/>
              </w:tabs>
              <w:spacing w:after="0"/>
              <w:jc w:val="center"/>
              <w:rPr>
                <w:rFonts w:ascii="Arial" w:hAnsi="Arial" w:cs="Arial"/>
                <w:sz w:val="20"/>
                <w:szCs w:val="20"/>
              </w:rPr>
            </w:pPr>
            <w:r w:rsidRPr="001F3096">
              <w:rPr>
                <w:rFonts w:ascii="Arial" w:hAnsi="Arial" w:cs="Arial"/>
                <w:sz w:val="20"/>
                <w:szCs w:val="20"/>
              </w:rPr>
              <w:t>I</w:t>
            </w:r>
          </w:p>
        </w:tc>
      </w:tr>
      <w:tr w:rsidR="00941318" w:rsidRPr="001F3096" w:rsidTr="00586589">
        <w:tc>
          <w:tcPr>
            <w:tcW w:w="8251" w:type="dxa"/>
          </w:tcPr>
          <w:p w:rsidR="00941318" w:rsidRPr="001F3096" w:rsidRDefault="00941318" w:rsidP="00586589">
            <w:pPr>
              <w:spacing w:after="0"/>
              <w:rPr>
                <w:rFonts w:ascii="Arial" w:hAnsi="Arial" w:cs="Arial"/>
                <w:sz w:val="20"/>
                <w:szCs w:val="20"/>
              </w:rPr>
            </w:pPr>
            <w:r w:rsidRPr="001F3096">
              <w:rPr>
                <w:rFonts w:ascii="Arial" w:hAnsi="Arial" w:cs="Arial"/>
                <w:sz w:val="20"/>
                <w:szCs w:val="20"/>
              </w:rPr>
              <w:t xml:space="preserve">4.   The ability to initiate, lead and manage on-going curriculum innovation to improve </w:t>
            </w:r>
          </w:p>
          <w:p w:rsidR="00941318" w:rsidRPr="001F3096" w:rsidRDefault="00941318" w:rsidP="00586589">
            <w:pPr>
              <w:spacing w:after="0"/>
              <w:rPr>
                <w:rFonts w:ascii="Arial" w:hAnsi="Arial" w:cs="Arial"/>
                <w:sz w:val="20"/>
                <w:szCs w:val="20"/>
              </w:rPr>
            </w:pPr>
            <w:r w:rsidRPr="001F3096">
              <w:rPr>
                <w:rFonts w:ascii="Arial" w:hAnsi="Arial" w:cs="Arial"/>
                <w:sz w:val="20"/>
                <w:szCs w:val="20"/>
              </w:rPr>
              <w:t xml:space="preserve">      </w:t>
            </w:r>
            <w:proofErr w:type="gramStart"/>
            <w:r w:rsidRPr="001F3096">
              <w:rPr>
                <w:rFonts w:ascii="Arial" w:hAnsi="Arial" w:cs="Arial"/>
                <w:sz w:val="20"/>
                <w:szCs w:val="20"/>
              </w:rPr>
              <w:t>teaching</w:t>
            </w:r>
            <w:proofErr w:type="gramEnd"/>
            <w:r w:rsidRPr="001F3096">
              <w:rPr>
                <w:rFonts w:ascii="Arial" w:hAnsi="Arial" w:cs="Arial"/>
                <w:sz w:val="20"/>
                <w:szCs w:val="20"/>
              </w:rPr>
              <w:t xml:space="preserve"> and learning.</w:t>
            </w:r>
          </w:p>
        </w:tc>
        <w:tc>
          <w:tcPr>
            <w:tcW w:w="1701" w:type="dxa"/>
          </w:tcPr>
          <w:p w:rsidR="00941318" w:rsidRPr="001F3096" w:rsidRDefault="00941318" w:rsidP="00586589">
            <w:pPr>
              <w:tabs>
                <w:tab w:val="left" w:pos="-284"/>
              </w:tabs>
              <w:spacing w:after="0"/>
              <w:jc w:val="center"/>
              <w:rPr>
                <w:rFonts w:ascii="Arial" w:hAnsi="Arial" w:cs="Arial"/>
                <w:sz w:val="20"/>
                <w:szCs w:val="20"/>
              </w:rPr>
            </w:pPr>
            <w:r w:rsidRPr="001F3096">
              <w:rPr>
                <w:rFonts w:ascii="Arial" w:hAnsi="Arial" w:cs="Arial"/>
                <w:sz w:val="20"/>
                <w:szCs w:val="20"/>
              </w:rPr>
              <w:t>A &amp; I</w:t>
            </w:r>
          </w:p>
        </w:tc>
      </w:tr>
      <w:tr w:rsidR="00941318" w:rsidRPr="001F3096" w:rsidTr="00586589">
        <w:tc>
          <w:tcPr>
            <w:tcW w:w="8251" w:type="dxa"/>
          </w:tcPr>
          <w:p w:rsidR="00941318" w:rsidRPr="001F3096" w:rsidRDefault="00941318" w:rsidP="00586589">
            <w:pPr>
              <w:tabs>
                <w:tab w:val="left" w:pos="-284"/>
              </w:tabs>
              <w:spacing w:after="0" w:line="240" w:lineRule="auto"/>
              <w:rPr>
                <w:rFonts w:ascii="Arial" w:hAnsi="Arial" w:cs="Arial"/>
                <w:sz w:val="20"/>
                <w:szCs w:val="20"/>
              </w:rPr>
            </w:pPr>
            <w:r w:rsidRPr="001F3096">
              <w:rPr>
                <w:rFonts w:ascii="Arial" w:hAnsi="Arial" w:cs="Arial"/>
                <w:sz w:val="20"/>
                <w:szCs w:val="20"/>
              </w:rPr>
              <w:t>5.   The ability to work to targets and monitor progress</w:t>
            </w:r>
          </w:p>
        </w:tc>
        <w:tc>
          <w:tcPr>
            <w:tcW w:w="1701" w:type="dxa"/>
          </w:tcPr>
          <w:p w:rsidR="00941318" w:rsidRPr="001F3096" w:rsidRDefault="00941318" w:rsidP="00586589">
            <w:pPr>
              <w:tabs>
                <w:tab w:val="left" w:pos="-284"/>
              </w:tabs>
              <w:spacing w:after="0"/>
              <w:jc w:val="center"/>
              <w:rPr>
                <w:rFonts w:ascii="Arial" w:hAnsi="Arial" w:cs="Arial"/>
                <w:sz w:val="20"/>
                <w:szCs w:val="20"/>
              </w:rPr>
            </w:pPr>
            <w:r w:rsidRPr="001F3096">
              <w:rPr>
                <w:rFonts w:ascii="Arial" w:hAnsi="Arial" w:cs="Arial"/>
                <w:sz w:val="20"/>
                <w:szCs w:val="20"/>
              </w:rPr>
              <w:t>I</w:t>
            </w:r>
          </w:p>
        </w:tc>
      </w:tr>
      <w:tr w:rsidR="00941318" w:rsidRPr="001F3096" w:rsidTr="00586589">
        <w:tc>
          <w:tcPr>
            <w:tcW w:w="8251" w:type="dxa"/>
          </w:tcPr>
          <w:p w:rsidR="00941318" w:rsidRPr="001F3096" w:rsidRDefault="00941318" w:rsidP="00586589">
            <w:pPr>
              <w:pStyle w:val="ListParagraph"/>
              <w:numPr>
                <w:ilvl w:val="0"/>
                <w:numId w:val="8"/>
              </w:numPr>
              <w:spacing w:after="0" w:line="240" w:lineRule="auto"/>
              <w:rPr>
                <w:rFonts w:ascii="Arial" w:hAnsi="Arial" w:cs="Arial"/>
                <w:sz w:val="20"/>
                <w:szCs w:val="20"/>
              </w:rPr>
            </w:pPr>
            <w:r w:rsidRPr="001F3096">
              <w:rPr>
                <w:rFonts w:ascii="Arial" w:hAnsi="Arial" w:cs="Arial"/>
                <w:sz w:val="20"/>
                <w:szCs w:val="20"/>
              </w:rPr>
              <w:t>The ability to plan and organise high quality lessons</w:t>
            </w:r>
          </w:p>
        </w:tc>
        <w:tc>
          <w:tcPr>
            <w:tcW w:w="1701" w:type="dxa"/>
          </w:tcPr>
          <w:p w:rsidR="00941318" w:rsidRPr="001F3096" w:rsidRDefault="00941318" w:rsidP="00586589">
            <w:pPr>
              <w:tabs>
                <w:tab w:val="left" w:pos="-284"/>
              </w:tabs>
              <w:spacing w:after="0"/>
              <w:jc w:val="center"/>
              <w:rPr>
                <w:rFonts w:ascii="Arial" w:hAnsi="Arial" w:cs="Arial"/>
                <w:sz w:val="20"/>
                <w:szCs w:val="20"/>
              </w:rPr>
            </w:pPr>
            <w:r w:rsidRPr="001F3096">
              <w:rPr>
                <w:rFonts w:ascii="Arial" w:hAnsi="Arial" w:cs="Arial"/>
                <w:sz w:val="20"/>
                <w:szCs w:val="20"/>
              </w:rPr>
              <w:t xml:space="preserve">A &amp; I </w:t>
            </w:r>
          </w:p>
        </w:tc>
      </w:tr>
      <w:tr w:rsidR="00941318" w:rsidRPr="001F3096" w:rsidTr="00586589">
        <w:tc>
          <w:tcPr>
            <w:tcW w:w="8251" w:type="dxa"/>
          </w:tcPr>
          <w:p w:rsidR="00941318" w:rsidRPr="001F3096" w:rsidRDefault="00941318" w:rsidP="00586589">
            <w:pPr>
              <w:numPr>
                <w:ilvl w:val="0"/>
                <w:numId w:val="8"/>
              </w:numPr>
              <w:spacing w:after="0" w:line="240" w:lineRule="auto"/>
              <w:rPr>
                <w:rFonts w:ascii="Arial" w:hAnsi="Arial" w:cs="Arial"/>
                <w:sz w:val="20"/>
                <w:szCs w:val="20"/>
              </w:rPr>
            </w:pPr>
            <w:r w:rsidRPr="001F3096">
              <w:rPr>
                <w:rFonts w:ascii="Arial" w:hAnsi="Arial" w:cs="Arial"/>
                <w:sz w:val="20"/>
                <w:szCs w:val="20"/>
              </w:rPr>
              <w:t>The ability to assist in developing and implementing faculty policies and systems</w:t>
            </w:r>
          </w:p>
        </w:tc>
        <w:tc>
          <w:tcPr>
            <w:tcW w:w="1701" w:type="dxa"/>
          </w:tcPr>
          <w:p w:rsidR="00941318" w:rsidRPr="001F3096" w:rsidRDefault="00941318" w:rsidP="00586589">
            <w:pPr>
              <w:tabs>
                <w:tab w:val="left" w:pos="-284"/>
              </w:tabs>
              <w:spacing w:after="0"/>
              <w:jc w:val="center"/>
              <w:rPr>
                <w:rFonts w:ascii="Arial" w:hAnsi="Arial" w:cs="Arial"/>
                <w:sz w:val="20"/>
                <w:szCs w:val="20"/>
              </w:rPr>
            </w:pPr>
            <w:r w:rsidRPr="001F3096">
              <w:rPr>
                <w:rFonts w:ascii="Arial" w:hAnsi="Arial" w:cs="Arial"/>
                <w:sz w:val="20"/>
                <w:szCs w:val="20"/>
              </w:rPr>
              <w:t>I</w:t>
            </w:r>
          </w:p>
        </w:tc>
      </w:tr>
      <w:tr w:rsidR="00941318" w:rsidRPr="001F3096" w:rsidTr="00586589">
        <w:tc>
          <w:tcPr>
            <w:tcW w:w="8251" w:type="dxa"/>
          </w:tcPr>
          <w:p w:rsidR="00941318" w:rsidRPr="001F3096" w:rsidRDefault="00941318" w:rsidP="00586589">
            <w:pPr>
              <w:numPr>
                <w:ilvl w:val="0"/>
                <w:numId w:val="8"/>
              </w:numPr>
              <w:tabs>
                <w:tab w:val="left" w:pos="-284"/>
              </w:tabs>
              <w:spacing w:after="0" w:line="240" w:lineRule="auto"/>
              <w:rPr>
                <w:rFonts w:ascii="Arial" w:hAnsi="Arial" w:cs="Arial"/>
                <w:sz w:val="20"/>
                <w:szCs w:val="20"/>
              </w:rPr>
            </w:pPr>
            <w:r w:rsidRPr="001F3096">
              <w:rPr>
                <w:rFonts w:ascii="Arial" w:hAnsi="Arial" w:cs="Arial"/>
                <w:sz w:val="20"/>
                <w:szCs w:val="20"/>
              </w:rPr>
              <w:t xml:space="preserve">The ability to communicate effectively and build purposeful professional relationships with colleagues and students </w:t>
            </w:r>
          </w:p>
        </w:tc>
        <w:tc>
          <w:tcPr>
            <w:tcW w:w="1701" w:type="dxa"/>
          </w:tcPr>
          <w:p w:rsidR="00941318" w:rsidRPr="001F3096" w:rsidRDefault="00941318" w:rsidP="00586589">
            <w:pPr>
              <w:tabs>
                <w:tab w:val="left" w:pos="-284"/>
              </w:tabs>
              <w:spacing w:after="0"/>
              <w:jc w:val="center"/>
              <w:rPr>
                <w:rFonts w:ascii="Arial" w:hAnsi="Arial" w:cs="Arial"/>
                <w:sz w:val="20"/>
                <w:szCs w:val="20"/>
              </w:rPr>
            </w:pPr>
            <w:r w:rsidRPr="001F3096">
              <w:rPr>
                <w:rFonts w:ascii="Arial" w:hAnsi="Arial" w:cs="Arial"/>
                <w:sz w:val="20"/>
                <w:szCs w:val="20"/>
              </w:rPr>
              <w:t>I</w:t>
            </w:r>
          </w:p>
        </w:tc>
      </w:tr>
      <w:tr w:rsidR="00941318" w:rsidRPr="001F3096" w:rsidTr="00586589">
        <w:tc>
          <w:tcPr>
            <w:tcW w:w="8251" w:type="dxa"/>
          </w:tcPr>
          <w:p w:rsidR="00941318" w:rsidRPr="001F3096" w:rsidRDefault="00941318" w:rsidP="00586589">
            <w:pPr>
              <w:numPr>
                <w:ilvl w:val="0"/>
                <w:numId w:val="10"/>
              </w:numPr>
              <w:tabs>
                <w:tab w:val="left" w:pos="-284"/>
              </w:tabs>
              <w:spacing w:after="0" w:line="240" w:lineRule="auto"/>
              <w:rPr>
                <w:rFonts w:ascii="Arial" w:hAnsi="Arial" w:cs="Arial"/>
              </w:rPr>
            </w:pPr>
            <w:r w:rsidRPr="001F3096">
              <w:rPr>
                <w:rFonts w:ascii="Arial" w:hAnsi="Arial" w:cs="Arial"/>
                <w:b/>
              </w:rPr>
              <w:t>Special knowledge</w:t>
            </w:r>
          </w:p>
        </w:tc>
        <w:tc>
          <w:tcPr>
            <w:tcW w:w="1701" w:type="dxa"/>
          </w:tcPr>
          <w:p w:rsidR="00941318" w:rsidRPr="001F3096" w:rsidRDefault="00941318" w:rsidP="00586589">
            <w:pPr>
              <w:tabs>
                <w:tab w:val="left" w:pos="-284"/>
              </w:tabs>
              <w:spacing w:after="0"/>
              <w:jc w:val="center"/>
              <w:rPr>
                <w:rFonts w:ascii="Arial" w:hAnsi="Arial" w:cs="Arial"/>
                <w:sz w:val="20"/>
                <w:szCs w:val="20"/>
              </w:rPr>
            </w:pPr>
          </w:p>
        </w:tc>
      </w:tr>
      <w:tr w:rsidR="00941318" w:rsidRPr="001F3096" w:rsidTr="00586589">
        <w:tc>
          <w:tcPr>
            <w:tcW w:w="8251" w:type="dxa"/>
          </w:tcPr>
          <w:p w:rsidR="00941318" w:rsidRPr="001F3096" w:rsidRDefault="00941318" w:rsidP="00B64D13">
            <w:pPr>
              <w:spacing w:after="0"/>
              <w:rPr>
                <w:rFonts w:ascii="Arial" w:hAnsi="Arial" w:cs="Arial"/>
                <w:sz w:val="20"/>
                <w:szCs w:val="20"/>
              </w:rPr>
            </w:pPr>
            <w:r w:rsidRPr="001F3096">
              <w:rPr>
                <w:rFonts w:ascii="Arial" w:hAnsi="Arial" w:cs="Arial"/>
                <w:sz w:val="20"/>
                <w:szCs w:val="20"/>
              </w:rPr>
              <w:t>1.  To understand the learning process and educational needs of youngsters</w:t>
            </w:r>
          </w:p>
        </w:tc>
        <w:tc>
          <w:tcPr>
            <w:tcW w:w="1701" w:type="dxa"/>
          </w:tcPr>
          <w:p w:rsidR="00941318" w:rsidRPr="001F3096" w:rsidRDefault="00941318" w:rsidP="00586589">
            <w:pPr>
              <w:tabs>
                <w:tab w:val="left" w:pos="-284"/>
              </w:tabs>
              <w:spacing w:after="0"/>
              <w:jc w:val="center"/>
              <w:rPr>
                <w:rFonts w:ascii="Arial" w:hAnsi="Arial" w:cs="Arial"/>
                <w:sz w:val="20"/>
                <w:szCs w:val="20"/>
              </w:rPr>
            </w:pPr>
            <w:r w:rsidRPr="001F3096">
              <w:rPr>
                <w:rFonts w:ascii="Arial" w:hAnsi="Arial" w:cs="Arial"/>
                <w:sz w:val="20"/>
                <w:szCs w:val="20"/>
              </w:rPr>
              <w:t>A &amp; I</w:t>
            </w:r>
          </w:p>
        </w:tc>
      </w:tr>
      <w:tr w:rsidR="00941318" w:rsidRPr="001F3096" w:rsidTr="00586589">
        <w:tc>
          <w:tcPr>
            <w:tcW w:w="8251" w:type="dxa"/>
          </w:tcPr>
          <w:p w:rsidR="00941318" w:rsidRPr="001F3096" w:rsidRDefault="00941318" w:rsidP="00B64D13">
            <w:pPr>
              <w:tabs>
                <w:tab w:val="left" w:pos="-284"/>
              </w:tabs>
              <w:spacing w:after="0"/>
              <w:rPr>
                <w:rFonts w:ascii="Arial" w:hAnsi="Arial" w:cs="Arial"/>
                <w:sz w:val="20"/>
                <w:szCs w:val="20"/>
              </w:rPr>
            </w:pPr>
            <w:r w:rsidRPr="001F3096">
              <w:rPr>
                <w:rFonts w:ascii="Arial" w:hAnsi="Arial" w:cs="Arial"/>
                <w:sz w:val="20"/>
                <w:szCs w:val="20"/>
              </w:rPr>
              <w:t>2.  To understand the personal, emotional and social needs of students</w:t>
            </w:r>
          </w:p>
        </w:tc>
        <w:tc>
          <w:tcPr>
            <w:tcW w:w="1701" w:type="dxa"/>
          </w:tcPr>
          <w:p w:rsidR="00941318" w:rsidRPr="001F3096" w:rsidRDefault="00941318" w:rsidP="00586589">
            <w:pPr>
              <w:tabs>
                <w:tab w:val="left" w:pos="-284"/>
              </w:tabs>
              <w:spacing w:after="0"/>
              <w:jc w:val="center"/>
              <w:rPr>
                <w:rFonts w:ascii="Arial" w:hAnsi="Arial" w:cs="Arial"/>
                <w:sz w:val="20"/>
                <w:szCs w:val="20"/>
              </w:rPr>
            </w:pPr>
            <w:r w:rsidRPr="001F3096">
              <w:rPr>
                <w:rFonts w:ascii="Arial" w:hAnsi="Arial" w:cs="Arial"/>
                <w:sz w:val="20"/>
                <w:szCs w:val="20"/>
              </w:rPr>
              <w:t>I</w:t>
            </w:r>
          </w:p>
        </w:tc>
      </w:tr>
      <w:tr w:rsidR="00941318" w:rsidRPr="001F3096" w:rsidTr="00586589">
        <w:tc>
          <w:tcPr>
            <w:tcW w:w="8251" w:type="dxa"/>
          </w:tcPr>
          <w:p w:rsidR="00941318" w:rsidRPr="001F3096" w:rsidRDefault="00941318" w:rsidP="00586589">
            <w:pPr>
              <w:tabs>
                <w:tab w:val="left" w:pos="-284"/>
              </w:tabs>
              <w:spacing w:after="0"/>
              <w:rPr>
                <w:rFonts w:ascii="Arial" w:hAnsi="Arial" w:cs="Arial"/>
                <w:sz w:val="20"/>
                <w:szCs w:val="20"/>
              </w:rPr>
            </w:pPr>
            <w:r w:rsidRPr="001F3096">
              <w:rPr>
                <w:rFonts w:ascii="Arial" w:hAnsi="Arial" w:cs="Arial"/>
                <w:sz w:val="20"/>
                <w:szCs w:val="20"/>
              </w:rPr>
              <w:t xml:space="preserve">3.  To have a clear understanding of the statutory curriculum requirements of the specific  </w:t>
            </w:r>
          </w:p>
          <w:p w:rsidR="00941318" w:rsidRPr="001F3096" w:rsidRDefault="00941318" w:rsidP="00586589">
            <w:pPr>
              <w:tabs>
                <w:tab w:val="left" w:pos="-284"/>
              </w:tabs>
              <w:spacing w:after="0"/>
              <w:rPr>
                <w:rFonts w:ascii="Arial" w:hAnsi="Arial" w:cs="Arial"/>
                <w:sz w:val="20"/>
                <w:szCs w:val="20"/>
              </w:rPr>
            </w:pPr>
            <w:r w:rsidRPr="001F3096">
              <w:rPr>
                <w:rFonts w:ascii="Arial" w:hAnsi="Arial" w:cs="Arial"/>
                <w:sz w:val="20"/>
                <w:szCs w:val="20"/>
              </w:rPr>
              <w:t xml:space="preserve">     subject/curriculum area</w:t>
            </w:r>
          </w:p>
        </w:tc>
        <w:tc>
          <w:tcPr>
            <w:tcW w:w="1701" w:type="dxa"/>
          </w:tcPr>
          <w:p w:rsidR="00941318" w:rsidRPr="001F3096" w:rsidRDefault="00941318" w:rsidP="00586589">
            <w:pPr>
              <w:tabs>
                <w:tab w:val="left" w:pos="-284"/>
              </w:tabs>
              <w:spacing w:after="0"/>
              <w:jc w:val="center"/>
              <w:rPr>
                <w:rFonts w:ascii="Arial" w:hAnsi="Arial" w:cs="Arial"/>
                <w:sz w:val="20"/>
                <w:szCs w:val="20"/>
              </w:rPr>
            </w:pPr>
            <w:r w:rsidRPr="001F3096">
              <w:rPr>
                <w:rFonts w:ascii="Arial" w:hAnsi="Arial" w:cs="Arial"/>
                <w:sz w:val="20"/>
                <w:szCs w:val="20"/>
              </w:rPr>
              <w:t>I</w:t>
            </w:r>
          </w:p>
        </w:tc>
      </w:tr>
      <w:tr w:rsidR="00941318" w:rsidRPr="001F3096" w:rsidTr="00586589">
        <w:tc>
          <w:tcPr>
            <w:tcW w:w="8251" w:type="dxa"/>
          </w:tcPr>
          <w:p w:rsidR="00941318" w:rsidRPr="001F3096" w:rsidRDefault="00941318" w:rsidP="00586589">
            <w:pPr>
              <w:numPr>
                <w:ilvl w:val="0"/>
                <w:numId w:val="12"/>
              </w:numPr>
              <w:tabs>
                <w:tab w:val="left" w:pos="-284"/>
              </w:tabs>
              <w:spacing w:after="0" w:line="240" w:lineRule="auto"/>
              <w:rPr>
                <w:rFonts w:ascii="Arial" w:hAnsi="Arial" w:cs="Arial"/>
              </w:rPr>
            </w:pPr>
            <w:r w:rsidRPr="001F3096">
              <w:rPr>
                <w:rFonts w:ascii="Arial" w:hAnsi="Arial" w:cs="Arial"/>
                <w:b/>
              </w:rPr>
              <w:t>Commitment</w:t>
            </w:r>
          </w:p>
        </w:tc>
        <w:tc>
          <w:tcPr>
            <w:tcW w:w="1701" w:type="dxa"/>
          </w:tcPr>
          <w:p w:rsidR="00941318" w:rsidRPr="001F3096" w:rsidRDefault="00941318" w:rsidP="00586589">
            <w:pPr>
              <w:tabs>
                <w:tab w:val="left" w:pos="-284"/>
              </w:tabs>
              <w:spacing w:after="0"/>
              <w:jc w:val="center"/>
              <w:rPr>
                <w:rFonts w:ascii="Arial" w:hAnsi="Arial" w:cs="Arial"/>
                <w:sz w:val="20"/>
                <w:szCs w:val="20"/>
              </w:rPr>
            </w:pPr>
          </w:p>
        </w:tc>
      </w:tr>
      <w:tr w:rsidR="00941318" w:rsidRPr="001F3096" w:rsidTr="00586589">
        <w:tc>
          <w:tcPr>
            <w:tcW w:w="8251" w:type="dxa"/>
          </w:tcPr>
          <w:p w:rsidR="00941318" w:rsidRPr="001F3096" w:rsidRDefault="00941318" w:rsidP="00586589">
            <w:pPr>
              <w:numPr>
                <w:ilvl w:val="0"/>
                <w:numId w:val="11"/>
              </w:numPr>
              <w:tabs>
                <w:tab w:val="left" w:pos="-284"/>
              </w:tabs>
              <w:spacing w:after="0" w:line="240" w:lineRule="auto"/>
              <w:rPr>
                <w:rFonts w:ascii="Arial" w:hAnsi="Arial" w:cs="Arial"/>
                <w:sz w:val="20"/>
                <w:szCs w:val="20"/>
              </w:rPr>
            </w:pPr>
            <w:r w:rsidRPr="001F3096">
              <w:rPr>
                <w:rFonts w:ascii="Arial" w:hAnsi="Arial" w:cs="Arial"/>
                <w:sz w:val="20"/>
                <w:szCs w:val="20"/>
              </w:rPr>
              <w:t xml:space="preserve">1.  Commitment to the academy’s values and principles, aims and </w:t>
            </w:r>
          </w:p>
          <w:p w:rsidR="00941318" w:rsidRPr="001F3096" w:rsidRDefault="00941318" w:rsidP="00586589">
            <w:pPr>
              <w:numPr>
                <w:ilvl w:val="0"/>
                <w:numId w:val="11"/>
              </w:numPr>
              <w:tabs>
                <w:tab w:val="left" w:pos="-284"/>
              </w:tabs>
              <w:spacing w:after="0" w:line="240" w:lineRule="auto"/>
              <w:rPr>
                <w:rFonts w:ascii="Arial" w:hAnsi="Arial" w:cs="Arial"/>
              </w:rPr>
            </w:pPr>
            <w:r w:rsidRPr="001F3096">
              <w:rPr>
                <w:rFonts w:ascii="Arial" w:hAnsi="Arial" w:cs="Arial"/>
                <w:sz w:val="20"/>
                <w:szCs w:val="20"/>
              </w:rPr>
              <w:t xml:space="preserve">     </w:t>
            </w:r>
            <w:proofErr w:type="gramStart"/>
            <w:r w:rsidRPr="001F3096">
              <w:rPr>
                <w:rFonts w:ascii="Arial" w:hAnsi="Arial" w:cs="Arial"/>
                <w:sz w:val="20"/>
                <w:szCs w:val="20"/>
              </w:rPr>
              <w:t>policies</w:t>
            </w:r>
            <w:proofErr w:type="gramEnd"/>
            <w:r w:rsidRPr="001F3096">
              <w:rPr>
                <w:rFonts w:ascii="Arial" w:hAnsi="Arial" w:cs="Arial"/>
                <w:sz w:val="20"/>
                <w:szCs w:val="20"/>
              </w:rPr>
              <w:t>.</w:t>
            </w:r>
          </w:p>
        </w:tc>
        <w:tc>
          <w:tcPr>
            <w:tcW w:w="1701" w:type="dxa"/>
          </w:tcPr>
          <w:p w:rsidR="00941318" w:rsidRPr="001F3096" w:rsidRDefault="00941318" w:rsidP="00586589">
            <w:pPr>
              <w:tabs>
                <w:tab w:val="left" w:pos="-284"/>
              </w:tabs>
              <w:spacing w:after="0"/>
              <w:jc w:val="center"/>
              <w:rPr>
                <w:rFonts w:ascii="Arial" w:hAnsi="Arial" w:cs="Arial"/>
              </w:rPr>
            </w:pPr>
            <w:r w:rsidRPr="001F3096">
              <w:rPr>
                <w:rFonts w:ascii="Arial" w:hAnsi="Arial" w:cs="Arial"/>
              </w:rPr>
              <w:t>I</w:t>
            </w:r>
          </w:p>
        </w:tc>
      </w:tr>
    </w:tbl>
    <w:p w:rsidR="00B64D13" w:rsidRPr="001F3096" w:rsidRDefault="00B64D13" w:rsidP="00941318">
      <w:pPr>
        <w:jc w:val="center"/>
        <w:rPr>
          <w:rFonts w:ascii="Arial" w:hAnsi="Arial" w:cs="Arial"/>
          <w:b/>
          <w:i/>
        </w:rPr>
      </w:pPr>
    </w:p>
    <w:p w:rsidR="008857D7" w:rsidRPr="00B64D13" w:rsidRDefault="00941318" w:rsidP="00941318">
      <w:pPr>
        <w:jc w:val="center"/>
        <w:rPr>
          <w:rFonts w:ascii="Arial" w:hAnsi="Arial" w:cs="Arial"/>
          <w:b/>
          <w:i/>
          <w:sz w:val="20"/>
          <w:szCs w:val="20"/>
        </w:rPr>
      </w:pPr>
      <w:r w:rsidRPr="001F3096">
        <w:rPr>
          <w:rFonts w:ascii="Arial" w:hAnsi="Arial" w:cs="Arial"/>
          <w:b/>
          <w:i/>
          <w:sz w:val="20"/>
          <w:szCs w:val="20"/>
        </w:rPr>
        <w:t>Ormiston Ilkeston Enterprise Academy is committed to safeguarding all our students.  Successful candidates will be required to undergo enhanced DBS checks and reference requests will indicate specific questions relating to their suitability to work with children.</w:t>
      </w:r>
    </w:p>
    <w:sectPr w:rsidR="008857D7" w:rsidRPr="00B64D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F74D8"/>
    <w:multiLevelType w:val="hybridMultilevel"/>
    <w:tmpl w:val="844CC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F00CB"/>
    <w:multiLevelType w:val="hybridMultilevel"/>
    <w:tmpl w:val="A4F02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F458ED"/>
    <w:multiLevelType w:val="hybridMultilevel"/>
    <w:tmpl w:val="05665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A22EEF"/>
    <w:multiLevelType w:val="hybridMultilevel"/>
    <w:tmpl w:val="58424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753307"/>
    <w:multiLevelType w:val="hybridMultilevel"/>
    <w:tmpl w:val="FC9C7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6D22DF"/>
    <w:multiLevelType w:val="hybridMultilevel"/>
    <w:tmpl w:val="A00A3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1B0DEC"/>
    <w:multiLevelType w:val="hybridMultilevel"/>
    <w:tmpl w:val="CD04C472"/>
    <w:lvl w:ilvl="0" w:tplc="63CAC0E2">
      <w:start w:val="3"/>
      <w:numFmt w:val="decimal"/>
      <w:lvlText w:val="%1."/>
      <w:lvlJc w:val="left"/>
      <w:pPr>
        <w:tabs>
          <w:tab w:val="num" w:pos="360"/>
        </w:tabs>
        <w:ind w:left="360" w:hanging="360"/>
      </w:pPr>
      <w:rPr>
        <w:rFonts w:hint="default"/>
        <w:b w:val="0"/>
      </w:rPr>
    </w:lvl>
    <w:lvl w:ilvl="1" w:tplc="413270B6">
      <w:start w:val="1"/>
      <w:numFmt w:val="decimal"/>
      <w:lvlText w:val="%2."/>
      <w:lvlJc w:val="left"/>
      <w:pPr>
        <w:tabs>
          <w:tab w:val="num" w:pos="648"/>
        </w:tabs>
        <w:ind w:left="648" w:hanging="360"/>
      </w:pPr>
      <w:rPr>
        <w:rFonts w:hint="default"/>
        <w:b w:val="0"/>
      </w:rPr>
    </w:lvl>
    <w:lvl w:ilvl="2" w:tplc="0809001B" w:tentative="1">
      <w:start w:val="1"/>
      <w:numFmt w:val="lowerRoman"/>
      <w:lvlText w:val="%3."/>
      <w:lvlJc w:val="right"/>
      <w:pPr>
        <w:tabs>
          <w:tab w:val="num" w:pos="1820"/>
        </w:tabs>
        <w:ind w:left="1820" w:hanging="180"/>
      </w:pPr>
    </w:lvl>
    <w:lvl w:ilvl="3" w:tplc="0809000F" w:tentative="1">
      <w:start w:val="1"/>
      <w:numFmt w:val="decimal"/>
      <w:lvlText w:val="%4."/>
      <w:lvlJc w:val="left"/>
      <w:pPr>
        <w:tabs>
          <w:tab w:val="num" w:pos="2540"/>
        </w:tabs>
        <w:ind w:left="2540" w:hanging="360"/>
      </w:pPr>
    </w:lvl>
    <w:lvl w:ilvl="4" w:tplc="08090019" w:tentative="1">
      <w:start w:val="1"/>
      <w:numFmt w:val="lowerLetter"/>
      <w:lvlText w:val="%5."/>
      <w:lvlJc w:val="left"/>
      <w:pPr>
        <w:tabs>
          <w:tab w:val="num" w:pos="3260"/>
        </w:tabs>
        <w:ind w:left="3260" w:hanging="360"/>
      </w:pPr>
    </w:lvl>
    <w:lvl w:ilvl="5" w:tplc="0809001B" w:tentative="1">
      <w:start w:val="1"/>
      <w:numFmt w:val="lowerRoman"/>
      <w:lvlText w:val="%6."/>
      <w:lvlJc w:val="right"/>
      <w:pPr>
        <w:tabs>
          <w:tab w:val="num" w:pos="3980"/>
        </w:tabs>
        <w:ind w:left="3980" w:hanging="180"/>
      </w:pPr>
    </w:lvl>
    <w:lvl w:ilvl="6" w:tplc="0809000F" w:tentative="1">
      <w:start w:val="1"/>
      <w:numFmt w:val="decimal"/>
      <w:lvlText w:val="%7."/>
      <w:lvlJc w:val="left"/>
      <w:pPr>
        <w:tabs>
          <w:tab w:val="num" w:pos="4700"/>
        </w:tabs>
        <w:ind w:left="4700" w:hanging="360"/>
      </w:pPr>
    </w:lvl>
    <w:lvl w:ilvl="7" w:tplc="08090019" w:tentative="1">
      <w:start w:val="1"/>
      <w:numFmt w:val="lowerLetter"/>
      <w:lvlText w:val="%8."/>
      <w:lvlJc w:val="left"/>
      <w:pPr>
        <w:tabs>
          <w:tab w:val="num" w:pos="5420"/>
        </w:tabs>
        <w:ind w:left="5420" w:hanging="360"/>
      </w:pPr>
    </w:lvl>
    <w:lvl w:ilvl="8" w:tplc="0809001B" w:tentative="1">
      <w:start w:val="1"/>
      <w:numFmt w:val="lowerRoman"/>
      <w:lvlText w:val="%9."/>
      <w:lvlJc w:val="right"/>
      <w:pPr>
        <w:tabs>
          <w:tab w:val="num" w:pos="6140"/>
        </w:tabs>
        <w:ind w:left="6140" w:hanging="180"/>
      </w:pPr>
    </w:lvl>
  </w:abstractNum>
  <w:abstractNum w:abstractNumId="7" w15:restartNumberingAfterBreak="0">
    <w:nsid w:val="3B8D49EB"/>
    <w:multiLevelType w:val="hybridMultilevel"/>
    <w:tmpl w:val="18861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EC5973"/>
    <w:multiLevelType w:val="hybridMultilevel"/>
    <w:tmpl w:val="C88AE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3806EB"/>
    <w:multiLevelType w:val="hybridMultilevel"/>
    <w:tmpl w:val="AC1AC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6B595B"/>
    <w:multiLevelType w:val="hybridMultilevel"/>
    <w:tmpl w:val="6EA2C85E"/>
    <w:lvl w:ilvl="0" w:tplc="C85264A6">
      <w:start w:val="2"/>
      <w:numFmt w:val="decimal"/>
      <w:lvlText w:val="%1."/>
      <w:lvlJc w:val="left"/>
      <w:pPr>
        <w:tabs>
          <w:tab w:val="num" w:pos="360"/>
        </w:tabs>
        <w:ind w:left="360" w:hanging="360"/>
      </w:pPr>
      <w:rPr>
        <w:rFonts w:hint="default"/>
        <w:b w:val="0"/>
        <w:sz w:val="22"/>
        <w:szCs w:val="22"/>
      </w:rPr>
    </w:lvl>
    <w:lvl w:ilvl="1" w:tplc="CD280558">
      <w:start w:val="1"/>
      <w:numFmt w:val="decimal"/>
      <w:lvlText w:val="%2."/>
      <w:lvlJc w:val="left"/>
      <w:pPr>
        <w:tabs>
          <w:tab w:val="num" w:pos="648"/>
        </w:tabs>
        <w:ind w:left="648" w:hanging="360"/>
      </w:pPr>
      <w:rPr>
        <w:rFonts w:hint="default"/>
        <w:b w:val="0"/>
        <w:sz w:val="22"/>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C324FCB"/>
    <w:multiLevelType w:val="hybridMultilevel"/>
    <w:tmpl w:val="0BA4E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DF17FF"/>
    <w:multiLevelType w:val="hybridMultilevel"/>
    <w:tmpl w:val="90045B14"/>
    <w:lvl w:ilvl="0" w:tplc="7FF42D2C">
      <w:start w:val="1"/>
      <w:numFmt w:val="decimal"/>
      <w:lvlText w:val="%1."/>
      <w:lvlJc w:val="left"/>
      <w:pPr>
        <w:tabs>
          <w:tab w:val="num" w:pos="360"/>
        </w:tabs>
        <w:ind w:left="360" w:hanging="360"/>
      </w:pPr>
      <w:rPr>
        <w:rFonts w:hint="default"/>
        <w:b w:val="0"/>
      </w:rPr>
    </w:lvl>
    <w:lvl w:ilvl="1" w:tplc="998AA8AA">
      <w:start w:val="1"/>
      <w:numFmt w:val="decimal"/>
      <w:lvlText w:val="%2."/>
      <w:lvlJc w:val="left"/>
      <w:pPr>
        <w:tabs>
          <w:tab w:val="num" w:pos="340"/>
        </w:tabs>
        <w:ind w:left="340" w:hanging="340"/>
      </w:pPr>
      <w:rPr>
        <w:rFonts w:hint="default"/>
        <w:b w:val="0"/>
      </w:rPr>
    </w:lvl>
    <w:lvl w:ilvl="2" w:tplc="0809001B" w:tentative="1">
      <w:start w:val="1"/>
      <w:numFmt w:val="lowerRoman"/>
      <w:lvlText w:val="%3."/>
      <w:lvlJc w:val="right"/>
      <w:pPr>
        <w:tabs>
          <w:tab w:val="num" w:pos="72"/>
        </w:tabs>
        <w:ind w:left="72" w:hanging="180"/>
      </w:pPr>
    </w:lvl>
    <w:lvl w:ilvl="3" w:tplc="0809000F" w:tentative="1">
      <w:start w:val="1"/>
      <w:numFmt w:val="decimal"/>
      <w:lvlText w:val="%4."/>
      <w:lvlJc w:val="left"/>
      <w:pPr>
        <w:tabs>
          <w:tab w:val="num" w:pos="792"/>
        </w:tabs>
        <w:ind w:left="792" w:hanging="360"/>
      </w:pPr>
    </w:lvl>
    <w:lvl w:ilvl="4" w:tplc="08090019" w:tentative="1">
      <w:start w:val="1"/>
      <w:numFmt w:val="lowerLetter"/>
      <w:lvlText w:val="%5."/>
      <w:lvlJc w:val="left"/>
      <w:pPr>
        <w:tabs>
          <w:tab w:val="num" w:pos="1512"/>
        </w:tabs>
        <w:ind w:left="1512" w:hanging="360"/>
      </w:pPr>
    </w:lvl>
    <w:lvl w:ilvl="5" w:tplc="0809001B" w:tentative="1">
      <w:start w:val="1"/>
      <w:numFmt w:val="lowerRoman"/>
      <w:lvlText w:val="%6."/>
      <w:lvlJc w:val="right"/>
      <w:pPr>
        <w:tabs>
          <w:tab w:val="num" w:pos="2232"/>
        </w:tabs>
        <w:ind w:left="2232" w:hanging="180"/>
      </w:pPr>
    </w:lvl>
    <w:lvl w:ilvl="6" w:tplc="0809000F" w:tentative="1">
      <w:start w:val="1"/>
      <w:numFmt w:val="decimal"/>
      <w:lvlText w:val="%7."/>
      <w:lvlJc w:val="left"/>
      <w:pPr>
        <w:tabs>
          <w:tab w:val="num" w:pos="2952"/>
        </w:tabs>
        <w:ind w:left="2952" w:hanging="360"/>
      </w:pPr>
    </w:lvl>
    <w:lvl w:ilvl="7" w:tplc="08090019" w:tentative="1">
      <w:start w:val="1"/>
      <w:numFmt w:val="lowerLetter"/>
      <w:lvlText w:val="%8."/>
      <w:lvlJc w:val="left"/>
      <w:pPr>
        <w:tabs>
          <w:tab w:val="num" w:pos="3672"/>
        </w:tabs>
        <w:ind w:left="3672" w:hanging="360"/>
      </w:pPr>
    </w:lvl>
    <w:lvl w:ilvl="8" w:tplc="0809001B" w:tentative="1">
      <w:start w:val="1"/>
      <w:numFmt w:val="lowerRoman"/>
      <w:lvlText w:val="%9."/>
      <w:lvlJc w:val="right"/>
      <w:pPr>
        <w:tabs>
          <w:tab w:val="num" w:pos="4392"/>
        </w:tabs>
        <w:ind w:left="4392" w:hanging="180"/>
      </w:pPr>
    </w:lvl>
  </w:abstractNum>
  <w:abstractNum w:abstractNumId="13" w15:restartNumberingAfterBreak="0">
    <w:nsid w:val="52F43012"/>
    <w:multiLevelType w:val="hybridMultilevel"/>
    <w:tmpl w:val="B0843914"/>
    <w:lvl w:ilvl="0" w:tplc="413270B6">
      <w:start w:val="1"/>
      <w:numFmt w:val="decimal"/>
      <w:lvlText w:val="%1."/>
      <w:lvlJc w:val="left"/>
      <w:pPr>
        <w:tabs>
          <w:tab w:val="num" w:pos="0"/>
        </w:tabs>
        <w:ind w:left="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6EB3553"/>
    <w:multiLevelType w:val="hybridMultilevel"/>
    <w:tmpl w:val="8FE84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6F7752"/>
    <w:multiLevelType w:val="hybridMultilevel"/>
    <w:tmpl w:val="BB88DB98"/>
    <w:lvl w:ilvl="0" w:tplc="F6C6C19E">
      <w:start w:val="4"/>
      <w:numFmt w:val="decimal"/>
      <w:lvlText w:val="%1."/>
      <w:lvlJc w:val="left"/>
      <w:pPr>
        <w:tabs>
          <w:tab w:val="num" w:pos="360"/>
        </w:tabs>
        <w:ind w:left="360" w:hanging="360"/>
      </w:pPr>
      <w:rPr>
        <w:rFonts w:hint="default"/>
        <w:b w:val="0"/>
        <w:spacing w:val="-20"/>
        <w:kern w:val="16"/>
        <w:position w:val="-2"/>
        <w:sz w:val="24"/>
        <w:szCs w:val="24"/>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15:restartNumberingAfterBreak="0">
    <w:nsid w:val="6DD72926"/>
    <w:multiLevelType w:val="hybridMultilevel"/>
    <w:tmpl w:val="3476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FC32B0"/>
    <w:multiLevelType w:val="hybridMultilevel"/>
    <w:tmpl w:val="0E2E5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573D08"/>
    <w:multiLevelType w:val="hybridMultilevel"/>
    <w:tmpl w:val="4C060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
  </w:num>
  <w:num w:numId="4">
    <w:abstractNumId w:val="9"/>
  </w:num>
  <w:num w:numId="5">
    <w:abstractNumId w:val="4"/>
  </w:num>
  <w:num w:numId="6">
    <w:abstractNumId w:val="14"/>
  </w:num>
  <w:num w:numId="7">
    <w:abstractNumId w:val="16"/>
  </w:num>
  <w:num w:numId="8">
    <w:abstractNumId w:val="12"/>
  </w:num>
  <w:num w:numId="9">
    <w:abstractNumId w:val="10"/>
  </w:num>
  <w:num w:numId="10">
    <w:abstractNumId w:val="6"/>
  </w:num>
  <w:num w:numId="11">
    <w:abstractNumId w:val="13"/>
  </w:num>
  <w:num w:numId="12">
    <w:abstractNumId w:val="15"/>
  </w:num>
  <w:num w:numId="13">
    <w:abstractNumId w:val="11"/>
  </w:num>
  <w:num w:numId="14">
    <w:abstractNumId w:val="8"/>
  </w:num>
  <w:num w:numId="15">
    <w:abstractNumId w:val="0"/>
  </w:num>
  <w:num w:numId="16">
    <w:abstractNumId w:val="7"/>
  </w:num>
  <w:num w:numId="17">
    <w:abstractNumId w:val="3"/>
  </w:num>
  <w:num w:numId="18">
    <w:abstractNumId w:val="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E68"/>
    <w:rsid w:val="00023E61"/>
    <w:rsid w:val="00064D26"/>
    <w:rsid w:val="000D6947"/>
    <w:rsid w:val="000F3B0A"/>
    <w:rsid w:val="0014296D"/>
    <w:rsid w:val="001A582B"/>
    <w:rsid w:val="001F3096"/>
    <w:rsid w:val="00226DA9"/>
    <w:rsid w:val="002477E3"/>
    <w:rsid w:val="0028391B"/>
    <w:rsid w:val="00284DBA"/>
    <w:rsid w:val="00286221"/>
    <w:rsid w:val="002920FF"/>
    <w:rsid w:val="002F5768"/>
    <w:rsid w:val="00316924"/>
    <w:rsid w:val="003462A3"/>
    <w:rsid w:val="00363783"/>
    <w:rsid w:val="00364B42"/>
    <w:rsid w:val="003F299A"/>
    <w:rsid w:val="0041199F"/>
    <w:rsid w:val="00420D83"/>
    <w:rsid w:val="00463B2D"/>
    <w:rsid w:val="004A3507"/>
    <w:rsid w:val="004B5B29"/>
    <w:rsid w:val="00545A8D"/>
    <w:rsid w:val="00577011"/>
    <w:rsid w:val="005F087E"/>
    <w:rsid w:val="006004D0"/>
    <w:rsid w:val="00633485"/>
    <w:rsid w:val="00683163"/>
    <w:rsid w:val="007929EB"/>
    <w:rsid w:val="007A1B84"/>
    <w:rsid w:val="007D4BA0"/>
    <w:rsid w:val="007F658D"/>
    <w:rsid w:val="008857D7"/>
    <w:rsid w:val="008A6226"/>
    <w:rsid w:val="008E049F"/>
    <w:rsid w:val="008E263A"/>
    <w:rsid w:val="00930794"/>
    <w:rsid w:val="00941318"/>
    <w:rsid w:val="00955214"/>
    <w:rsid w:val="009657A8"/>
    <w:rsid w:val="00983CC0"/>
    <w:rsid w:val="009C7FEA"/>
    <w:rsid w:val="00A17E8E"/>
    <w:rsid w:val="00A20C6B"/>
    <w:rsid w:val="00A50B5A"/>
    <w:rsid w:val="00A7352E"/>
    <w:rsid w:val="00B16E68"/>
    <w:rsid w:val="00B21EAE"/>
    <w:rsid w:val="00B61A0F"/>
    <w:rsid w:val="00B64D13"/>
    <w:rsid w:val="00C25C7A"/>
    <w:rsid w:val="00C4314B"/>
    <w:rsid w:val="00CF2ADD"/>
    <w:rsid w:val="00DA5884"/>
    <w:rsid w:val="00E024AA"/>
    <w:rsid w:val="00E3664A"/>
    <w:rsid w:val="00E60C34"/>
    <w:rsid w:val="00E92CEC"/>
    <w:rsid w:val="00EF4317"/>
    <w:rsid w:val="00F128B7"/>
    <w:rsid w:val="00F2687F"/>
    <w:rsid w:val="00F92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CE3D2-10A3-48C8-87E2-7E69234A6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77E3"/>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63B2D"/>
    <w:rPr>
      <w:color w:val="0563C1" w:themeColor="hyperlink"/>
      <w:u w:val="single"/>
    </w:rPr>
  </w:style>
  <w:style w:type="paragraph" w:styleId="ListParagraph">
    <w:name w:val="List Paragraph"/>
    <w:basedOn w:val="Normal"/>
    <w:uiPriority w:val="34"/>
    <w:qFormat/>
    <w:rsid w:val="009413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663344">
      <w:bodyDiv w:val="1"/>
      <w:marLeft w:val="0"/>
      <w:marRight w:val="0"/>
      <w:marTop w:val="0"/>
      <w:marBottom w:val="0"/>
      <w:divBdr>
        <w:top w:val="none" w:sz="0" w:space="0" w:color="auto"/>
        <w:left w:val="none" w:sz="0" w:space="0" w:color="auto"/>
        <w:bottom w:val="none" w:sz="0" w:space="0" w:color="auto"/>
        <w:right w:val="none" w:sz="0" w:space="0" w:color="auto"/>
      </w:divBdr>
      <w:divsChild>
        <w:div w:id="1982227729">
          <w:marLeft w:val="0"/>
          <w:marRight w:val="0"/>
          <w:marTop w:val="0"/>
          <w:marBottom w:val="0"/>
          <w:divBdr>
            <w:top w:val="none" w:sz="0" w:space="0" w:color="auto"/>
            <w:left w:val="none" w:sz="0" w:space="0" w:color="auto"/>
            <w:bottom w:val="none" w:sz="0" w:space="0" w:color="auto"/>
            <w:right w:val="none" w:sz="0" w:space="0" w:color="auto"/>
          </w:divBdr>
          <w:divsChild>
            <w:div w:id="1356881986">
              <w:marLeft w:val="0"/>
              <w:marRight w:val="0"/>
              <w:marTop w:val="0"/>
              <w:marBottom w:val="0"/>
              <w:divBdr>
                <w:top w:val="none" w:sz="0" w:space="0" w:color="auto"/>
                <w:left w:val="none" w:sz="0" w:space="0" w:color="auto"/>
                <w:bottom w:val="none" w:sz="0" w:space="0" w:color="auto"/>
                <w:right w:val="none" w:sz="0" w:space="0" w:color="auto"/>
              </w:divBdr>
              <w:divsChild>
                <w:div w:id="569969003">
                  <w:marLeft w:val="0"/>
                  <w:marRight w:val="0"/>
                  <w:marTop w:val="0"/>
                  <w:marBottom w:val="0"/>
                  <w:divBdr>
                    <w:top w:val="none" w:sz="0" w:space="0" w:color="auto"/>
                    <w:left w:val="none" w:sz="0" w:space="0" w:color="auto"/>
                    <w:bottom w:val="none" w:sz="0" w:space="0" w:color="auto"/>
                    <w:right w:val="none" w:sz="0" w:space="0" w:color="auto"/>
                  </w:divBdr>
                  <w:divsChild>
                    <w:div w:id="33072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lashby@oiea.co.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ormistonacademiestrust.co.uk/" TargetMode="External"/><Relationship Id="rId5" Type="http://schemas.openxmlformats.org/officeDocument/2006/relationships/image" Target="media/image1.jpeg"/><Relationship Id="rId15" Type="http://schemas.openxmlformats.org/officeDocument/2006/relationships/image" Target="media/image80.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7ED924A5</Template>
  <TotalTime>19</TotalTime>
  <Pages>7</Pages>
  <Words>1991</Words>
  <Characters>11353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L.Ashby</dc:creator>
  <cp:keywords/>
  <dc:description/>
  <cp:lastModifiedBy>L.Ashby</cp:lastModifiedBy>
  <cp:revision>5</cp:revision>
  <cp:lastPrinted>2018-02-27T07:57:00Z</cp:lastPrinted>
  <dcterms:created xsi:type="dcterms:W3CDTF">2020-01-07T20:56:00Z</dcterms:created>
  <dcterms:modified xsi:type="dcterms:W3CDTF">2020-01-08T21:17:00Z</dcterms:modified>
</cp:coreProperties>
</file>