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84CD" w14:textId="77777777" w:rsidR="003A053B" w:rsidRPr="003A053B" w:rsidRDefault="003A053B" w:rsidP="003A053B">
      <w:pPr>
        <w:pStyle w:val="NoSpacing"/>
        <w:jc w:val="center"/>
        <w:rPr>
          <w:rFonts w:ascii="Arial" w:hAnsi="Arial" w:cs="Arial"/>
          <w:sz w:val="24"/>
          <w:szCs w:val="24"/>
        </w:rPr>
      </w:pPr>
      <w:bookmarkStart w:id="0" w:name="_GoBack"/>
      <w:bookmarkEnd w:id="0"/>
      <w:r w:rsidRPr="003A053B">
        <w:rPr>
          <w:rFonts w:ascii="Arial" w:hAnsi="Arial" w:cs="Arial"/>
          <w:noProof/>
          <w:sz w:val="24"/>
          <w:szCs w:val="24"/>
          <w:lang w:eastAsia="en-GB"/>
        </w:rPr>
        <w:drawing>
          <wp:inline distT="0" distB="0" distL="0" distR="0" wp14:anchorId="5AAFD91A" wp14:editId="2728A4D8">
            <wp:extent cx="1600200" cy="828675"/>
            <wp:effectExtent l="0" t="0" r="0" b="9525"/>
            <wp:docPr id="2" name="Picture 2" descr="Wigan Council colour logo (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gan Council colour logo (45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inline>
        </w:drawing>
      </w:r>
    </w:p>
    <w:p w14:paraId="32A88E55" w14:textId="77777777" w:rsidR="003A053B" w:rsidRPr="003A053B" w:rsidRDefault="003A053B" w:rsidP="003A053B">
      <w:pPr>
        <w:pStyle w:val="NoSpacing"/>
        <w:jc w:val="center"/>
        <w:rPr>
          <w:rFonts w:ascii="Arial" w:hAnsi="Arial" w:cs="Arial"/>
          <w:color w:val="000000" w:themeColor="text1"/>
          <w:sz w:val="24"/>
          <w:szCs w:val="24"/>
        </w:rPr>
      </w:pPr>
    </w:p>
    <w:p w14:paraId="07690EE6" w14:textId="77777777" w:rsidR="003A053B" w:rsidRPr="003A053B" w:rsidRDefault="003A053B" w:rsidP="003A053B">
      <w:pPr>
        <w:pStyle w:val="NoSpacing"/>
        <w:jc w:val="center"/>
        <w:rPr>
          <w:rFonts w:ascii="Arial" w:hAnsi="Arial" w:cs="Arial"/>
          <w:color w:val="000000" w:themeColor="text1"/>
          <w:sz w:val="24"/>
          <w:szCs w:val="24"/>
        </w:rPr>
      </w:pPr>
    </w:p>
    <w:p w14:paraId="646D53FC" w14:textId="77777777" w:rsidR="003A053B" w:rsidRDefault="003A053B" w:rsidP="003A053B">
      <w:pPr>
        <w:pStyle w:val="NoSpacing"/>
        <w:jc w:val="center"/>
        <w:rPr>
          <w:rFonts w:ascii="Arial" w:hAnsi="Arial" w:cs="Arial"/>
          <w:color w:val="000000" w:themeColor="text1"/>
          <w:sz w:val="96"/>
          <w:szCs w:val="96"/>
        </w:rPr>
      </w:pPr>
    </w:p>
    <w:p w14:paraId="513BE0DC" w14:textId="77777777" w:rsidR="003A053B" w:rsidRDefault="003A053B" w:rsidP="003A053B">
      <w:pPr>
        <w:pStyle w:val="NoSpacing"/>
        <w:jc w:val="center"/>
        <w:rPr>
          <w:rFonts w:ascii="Arial" w:hAnsi="Arial" w:cs="Arial"/>
          <w:color w:val="000000" w:themeColor="text1"/>
          <w:sz w:val="96"/>
          <w:szCs w:val="96"/>
        </w:rPr>
      </w:pPr>
    </w:p>
    <w:p w14:paraId="012E2A7F" w14:textId="77777777" w:rsidR="003A053B" w:rsidRPr="003A053B" w:rsidRDefault="003A053B" w:rsidP="003A053B">
      <w:pPr>
        <w:pStyle w:val="NoSpacing"/>
        <w:jc w:val="center"/>
        <w:rPr>
          <w:rFonts w:ascii="Arial" w:hAnsi="Arial" w:cs="Arial"/>
          <w:color w:val="000000" w:themeColor="text1"/>
          <w:sz w:val="96"/>
          <w:szCs w:val="96"/>
        </w:rPr>
      </w:pPr>
      <w:r w:rsidRPr="003A053B">
        <w:rPr>
          <w:rFonts w:ascii="Arial" w:hAnsi="Arial" w:cs="Arial"/>
          <w:color w:val="000000" w:themeColor="text1"/>
          <w:sz w:val="96"/>
          <w:szCs w:val="96"/>
        </w:rPr>
        <w:t>Recruitment and Employment Privacy Notice</w:t>
      </w:r>
    </w:p>
    <w:p w14:paraId="6321040E" w14:textId="77777777" w:rsidR="003A053B" w:rsidRPr="003A053B" w:rsidRDefault="003A053B" w:rsidP="003A053B">
      <w:pPr>
        <w:pStyle w:val="NoSpacing"/>
        <w:rPr>
          <w:rFonts w:ascii="Arial" w:hAnsi="Arial" w:cs="Arial"/>
          <w:sz w:val="24"/>
          <w:szCs w:val="24"/>
        </w:rPr>
      </w:pPr>
    </w:p>
    <w:p w14:paraId="04A57697"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br w:type="page"/>
      </w:r>
    </w:p>
    <w:tbl>
      <w:tblPr>
        <w:tblStyle w:val="TableGridLight"/>
        <w:tblW w:w="0" w:type="auto"/>
        <w:tblLook w:val="04A0" w:firstRow="1" w:lastRow="0" w:firstColumn="1" w:lastColumn="0" w:noHBand="0" w:noVBand="1"/>
      </w:tblPr>
      <w:tblGrid>
        <w:gridCol w:w="2538"/>
        <w:gridCol w:w="1800"/>
        <w:gridCol w:w="4184"/>
      </w:tblGrid>
      <w:tr w:rsidR="003A053B" w:rsidRPr="003A053B" w14:paraId="0DB69552" w14:textId="77777777" w:rsidTr="00A17874">
        <w:tc>
          <w:tcPr>
            <w:tcW w:w="8522" w:type="dxa"/>
            <w:gridSpan w:val="3"/>
            <w:hideMark/>
          </w:tcPr>
          <w:p w14:paraId="5AC33434"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lastRenderedPageBreak/>
              <w:br w:type="page"/>
            </w:r>
            <w:r w:rsidR="00CD067F">
              <w:rPr>
                <w:rFonts w:ascii="Arial" w:hAnsi="Arial" w:cs="Arial"/>
                <w:sz w:val="24"/>
                <w:szCs w:val="24"/>
              </w:rPr>
              <w:t>D</w:t>
            </w:r>
            <w:r w:rsidR="00CD067F" w:rsidRPr="003A053B">
              <w:rPr>
                <w:rFonts w:ascii="Arial" w:hAnsi="Arial" w:cs="Arial"/>
                <w:sz w:val="24"/>
                <w:szCs w:val="24"/>
              </w:rPr>
              <w:t>ocument</w:t>
            </w:r>
            <w:r w:rsidRPr="003A053B">
              <w:rPr>
                <w:rFonts w:ascii="Arial" w:hAnsi="Arial" w:cs="Arial"/>
                <w:sz w:val="24"/>
                <w:szCs w:val="24"/>
              </w:rPr>
              <w:t xml:space="preserve"> control</w:t>
            </w:r>
          </w:p>
        </w:tc>
      </w:tr>
      <w:tr w:rsidR="003A053B" w:rsidRPr="003A053B" w14:paraId="55C5A151" w14:textId="77777777" w:rsidTr="00A17874">
        <w:tc>
          <w:tcPr>
            <w:tcW w:w="2538" w:type="dxa"/>
            <w:hideMark/>
          </w:tcPr>
          <w:p w14:paraId="308B29E1"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Document title</w:t>
            </w:r>
          </w:p>
        </w:tc>
        <w:tc>
          <w:tcPr>
            <w:tcW w:w="5984" w:type="dxa"/>
            <w:gridSpan w:val="2"/>
            <w:hideMark/>
          </w:tcPr>
          <w:p w14:paraId="65D27454" w14:textId="77777777" w:rsidR="003A053B" w:rsidRPr="00182E8F" w:rsidRDefault="003A053B" w:rsidP="003A053B">
            <w:pPr>
              <w:pStyle w:val="NoSpacing"/>
              <w:rPr>
                <w:rFonts w:ascii="Arial" w:hAnsi="Arial" w:cs="Arial"/>
                <w:color w:val="000000" w:themeColor="text1"/>
                <w:sz w:val="24"/>
                <w:szCs w:val="24"/>
              </w:rPr>
            </w:pPr>
            <w:r w:rsidRPr="003A053B">
              <w:rPr>
                <w:rFonts w:ascii="Arial" w:hAnsi="Arial" w:cs="Arial"/>
                <w:color w:val="000000" w:themeColor="text1"/>
                <w:sz w:val="24"/>
                <w:szCs w:val="24"/>
              </w:rPr>
              <w:t xml:space="preserve">Recruitment and Employment Privacy Notice </w:t>
            </w:r>
          </w:p>
        </w:tc>
      </w:tr>
      <w:tr w:rsidR="003A053B" w:rsidRPr="003A053B" w14:paraId="24836C75" w14:textId="77777777" w:rsidTr="00A17874">
        <w:tc>
          <w:tcPr>
            <w:tcW w:w="2538" w:type="dxa"/>
            <w:hideMark/>
          </w:tcPr>
          <w:p w14:paraId="19CA825C"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Purpose</w:t>
            </w:r>
          </w:p>
        </w:tc>
        <w:tc>
          <w:tcPr>
            <w:tcW w:w="5984" w:type="dxa"/>
            <w:gridSpan w:val="2"/>
            <w:hideMark/>
          </w:tcPr>
          <w:p w14:paraId="08F7C669" w14:textId="77777777" w:rsidR="003A053B" w:rsidRPr="003A053B" w:rsidRDefault="003A053B" w:rsidP="003A053B">
            <w:pPr>
              <w:pStyle w:val="NoSpacing"/>
              <w:rPr>
                <w:rFonts w:ascii="Arial" w:eastAsia="Times New Roman" w:hAnsi="Arial" w:cs="Arial"/>
                <w:sz w:val="24"/>
                <w:szCs w:val="24"/>
                <w:lang w:eastAsia="en-GB"/>
              </w:rPr>
            </w:pPr>
          </w:p>
        </w:tc>
      </w:tr>
      <w:tr w:rsidR="003A053B" w:rsidRPr="003A053B" w14:paraId="58F54FDA" w14:textId="77777777" w:rsidTr="00A17874">
        <w:tc>
          <w:tcPr>
            <w:tcW w:w="2538" w:type="dxa"/>
            <w:hideMark/>
          </w:tcPr>
          <w:p w14:paraId="60E494D3"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Author</w:t>
            </w:r>
          </w:p>
        </w:tc>
        <w:tc>
          <w:tcPr>
            <w:tcW w:w="5984" w:type="dxa"/>
            <w:gridSpan w:val="2"/>
            <w:hideMark/>
          </w:tcPr>
          <w:p w14:paraId="3C2E5811" w14:textId="77777777" w:rsidR="003A053B" w:rsidRPr="003A053B" w:rsidRDefault="003A053B" w:rsidP="003A053B">
            <w:pPr>
              <w:pStyle w:val="NoSpacing"/>
              <w:rPr>
                <w:rFonts w:ascii="Arial" w:eastAsia="Times New Roman" w:hAnsi="Arial" w:cs="Arial"/>
                <w:sz w:val="24"/>
                <w:szCs w:val="24"/>
                <w:lang w:eastAsia="en-GB"/>
              </w:rPr>
            </w:pPr>
          </w:p>
        </w:tc>
      </w:tr>
      <w:tr w:rsidR="003A053B" w:rsidRPr="003A053B" w14:paraId="025FFB5C" w14:textId="77777777" w:rsidTr="00A17874">
        <w:tc>
          <w:tcPr>
            <w:tcW w:w="2538" w:type="dxa"/>
            <w:hideMark/>
          </w:tcPr>
          <w:p w14:paraId="56054991"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Date of publication</w:t>
            </w:r>
          </w:p>
        </w:tc>
        <w:tc>
          <w:tcPr>
            <w:tcW w:w="5984" w:type="dxa"/>
            <w:gridSpan w:val="2"/>
            <w:hideMark/>
          </w:tcPr>
          <w:p w14:paraId="23E424AE" w14:textId="77777777" w:rsidR="003A053B" w:rsidRPr="003A053B" w:rsidRDefault="003A053B" w:rsidP="003A053B">
            <w:pPr>
              <w:pStyle w:val="NoSpacing"/>
              <w:rPr>
                <w:rFonts w:ascii="Arial" w:eastAsia="Times New Roman" w:hAnsi="Arial" w:cs="Arial"/>
                <w:sz w:val="24"/>
                <w:szCs w:val="24"/>
                <w:lang w:eastAsia="en-GB"/>
              </w:rPr>
            </w:pPr>
          </w:p>
        </w:tc>
      </w:tr>
      <w:tr w:rsidR="003A053B" w:rsidRPr="003A053B" w14:paraId="61EEB072" w14:textId="77777777" w:rsidTr="00A17874">
        <w:tc>
          <w:tcPr>
            <w:tcW w:w="2538" w:type="dxa"/>
            <w:hideMark/>
          </w:tcPr>
          <w:p w14:paraId="373AAB39"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Valid until</w:t>
            </w:r>
          </w:p>
        </w:tc>
        <w:tc>
          <w:tcPr>
            <w:tcW w:w="5984" w:type="dxa"/>
            <w:gridSpan w:val="2"/>
            <w:hideMark/>
          </w:tcPr>
          <w:p w14:paraId="60C78964" w14:textId="0A22631A" w:rsidR="003A053B" w:rsidRPr="003A053B" w:rsidRDefault="003A053B" w:rsidP="003A053B">
            <w:pPr>
              <w:pStyle w:val="NoSpacing"/>
              <w:rPr>
                <w:rFonts w:ascii="Arial" w:eastAsia="Times New Roman" w:hAnsi="Arial" w:cs="Arial"/>
                <w:sz w:val="24"/>
                <w:szCs w:val="24"/>
                <w:lang w:eastAsia="en-GB"/>
              </w:rPr>
            </w:pPr>
          </w:p>
        </w:tc>
      </w:tr>
      <w:tr w:rsidR="003A053B" w:rsidRPr="003A053B" w14:paraId="3A29D507" w14:textId="77777777" w:rsidTr="00A17874">
        <w:tc>
          <w:tcPr>
            <w:tcW w:w="2538" w:type="dxa"/>
            <w:hideMark/>
          </w:tcPr>
          <w:p w14:paraId="1CF3ED91"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Owner/responsibility</w:t>
            </w:r>
          </w:p>
        </w:tc>
        <w:tc>
          <w:tcPr>
            <w:tcW w:w="5984" w:type="dxa"/>
            <w:gridSpan w:val="2"/>
            <w:hideMark/>
          </w:tcPr>
          <w:p w14:paraId="54ED9995" w14:textId="77777777" w:rsidR="003A053B" w:rsidRPr="003A053B" w:rsidRDefault="00FC0362" w:rsidP="003A053B">
            <w:pPr>
              <w:pStyle w:val="NoSpacing"/>
              <w:rPr>
                <w:rFonts w:ascii="Arial" w:eastAsia="Times New Roman" w:hAnsi="Arial" w:cs="Arial"/>
                <w:sz w:val="24"/>
                <w:szCs w:val="24"/>
                <w:lang w:eastAsia="en-GB"/>
              </w:rPr>
            </w:pPr>
            <w:r w:rsidRPr="00FC0362">
              <w:rPr>
                <w:rFonts w:ascii="Arial" w:eastAsia="Times New Roman" w:hAnsi="Arial" w:cs="Arial"/>
                <w:sz w:val="24"/>
                <w:szCs w:val="24"/>
                <w:lang w:eastAsia="en-GB"/>
              </w:rPr>
              <w:t>Lisa Selby / Alison Hibbert</w:t>
            </w:r>
          </w:p>
        </w:tc>
      </w:tr>
      <w:tr w:rsidR="003A053B" w:rsidRPr="003A053B" w14:paraId="068F4B77" w14:textId="77777777" w:rsidTr="00A17874">
        <w:tc>
          <w:tcPr>
            <w:tcW w:w="2538" w:type="dxa"/>
            <w:hideMark/>
          </w:tcPr>
          <w:p w14:paraId="71DE3698"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Distribution</w:t>
            </w:r>
          </w:p>
        </w:tc>
        <w:tc>
          <w:tcPr>
            <w:tcW w:w="5984" w:type="dxa"/>
            <w:gridSpan w:val="2"/>
            <w:hideMark/>
          </w:tcPr>
          <w:p w14:paraId="74E1693D" w14:textId="77777777" w:rsidR="003A053B" w:rsidRPr="003A053B" w:rsidRDefault="003A053B" w:rsidP="003A053B">
            <w:pPr>
              <w:pStyle w:val="NoSpacing"/>
              <w:rPr>
                <w:rFonts w:ascii="Arial" w:hAnsi="Arial" w:cs="Arial"/>
                <w:sz w:val="24"/>
                <w:szCs w:val="24"/>
              </w:rPr>
            </w:pPr>
            <w:proofErr w:type="spellStart"/>
            <w:r w:rsidRPr="003A053B">
              <w:rPr>
                <w:rFonts w:ascii="Arial" w:hAnsi="Arial" w:cs="Arial"/>
                <w:sz w:val="24"/>
                <w:szCs w:val="24"/>
              </w:rPr>
              <w:t>LanConsent</w:t>
            </w:r>
            <w:proofErr w:type="spellEnd"/>
            <w:r w:rsidRPr="003A053B">
              <w:rPr>
                <w:rFonts w:ascii="Arial" w:hAnsi="Arial" w:cs="Arial"/>
                <w:sz w:val="24"/>
                <w:szCs w:val="24"/>
              </w:rPr>
              <w:t>/Other</w:t>
            </w:r>
          </w:p>
        </w:tc>
      </w:tr>
      <w:tr w:rsidR="003A053B" w:rsidRPr="003A053B" w14:paraId="70D77D28" w14:textId="77777777" w:rsidTr="00A17874">
        <w:tc>
          <w:tcPr>
            <w:tcW w:w="2538" w:type="dxa"/>
            <w:hideMark/>
          </w:tcPr>
          <w:p w14:paraId="424EC2E9"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Version</w:t>
            </w:r>
          </w:p>
        </w:tc>
        <w:tc>
          <w:tcPr>
            <w:tcW w:w="1800" w:type="dxa"/>
            <w:hideMark/>
          </w:tcPr>
          <w:p w14:paraId="629844B3"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Date</w:t>
            </w:r>
          </w:p>
        </w:tc>
        <w:tc>
          <w:tcPr>
            <w:tcW w:w="4184" w:type="dxa"/>
            <w:hideMark/>
          </w:tcPr>
          <w:p w14:paraId="069081FD"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Comments</w:t>
            </w:r>
          </w:p>
        </w:tc>
      </w:tr>
      <w:tr w:rsidR="003A053B" w:rsidRPr="003A053B" w14:paraId="1BE29911" w14:textId="77777777" w:rsidTr="00A17874">
        <w:tc>
          <w:tcPr>
            <w:tcW w:w="2538" w:type="dxa"/>
            <w:hideMark/>
          </w:tcPr>
          <w:p w14:paraId="15E954DB" w14:textId="77777777" w:rsidR="003A053B" w:rsidRPr="003A053B" w:rsidRDefault="003A053B" w:rsidP="003A053B">
            <w:pPr>
              <w:pStyle w:val="NoSpacing"/>
              <w:rPr>
                <w:rFonts w:ascii="Arial" w:hAnsi="Arial" w:cs="Arial"/>
                <w:sz w:val="24"/>
                <w:szCs w:val="24"/>
              </w:rPr>
            </w:pPr>
            <w:r w:rsidRPr="003A053B">
              <w:rPr>
                <w:rFonts w:ascii="Arial" w:hAnsi="Arial" w:cs="Arial"/>
                <w:sz w:val="24"/>
                <w:szCs w:val="24"/>
              </w:rPr>
              <w:t>Version 1.0</w:t>
            </w:r>
          </w:p>
        </w:tc>
        <w:tc>
          <w:tcPr>
            <w:tcW w:w="1800" w:type="dxa"/>
          </w:tcPr>
          <w:p w14:paraId="336909A3" w14:textId="77777777" w:rsidR="003A053B" w:rsidRPr="003A053B" w:rsidRDefault="003A053B" w:rsidP="003A053B">
            <w:pPr>
              <w:pStyle w:val="NoSpacing"/>
              <w:rPr>
                <w:rFonts w:ascii="Arial" w:hAnsi="Arial" w:cs="Arial"/>
                <w:sz w:val="24"/>
                <w:szCs w:val="24"/>
              </w:rPr>
            </w:pPr>
          </w:p>
        </w:tc>
        <w:tc>
          <w:tcPr>
            <w:tcW w:w="4184" w:type="dxa"/>
          </w:tcPr>
          <w:p w14:paraId="5FA36EE8" w14:textId="77777777" w:rsidR="003A053B" w:rsidRPr="003A053B" w:rsidRDefault="003A053B" w:rsidP="003A053B">
            <w:pPr>
              <w:pStyle w:val="NoSpacing"/>
              <w:rPr>
                <w:rFonts w:ascii="Arial" w:hAnsi="Arial" w:cs="Arial"/>
                <w:sz w:val="24"/>
                <w:szCs w:val="24"/>
              </w:rPr>
            </w:pPr>
          </w:p>
        </w:tc>
      </w:tr>
      <w:tr w:rsidR="003A053B" w:rsidRPr="003A053B" w14:paraId="3EBF3B5C" w14:textId="77777777" w:rsidTr="00A17874">
        <w:tc>
          <w:tcPr>
            <w:tcW w:w="2538" w:type="dxa"/>
            <w:hideMark/>
          </w:tcPr>
          <w:p w14:paraId="5F16F265" w14:textId="77777777" w:rsidR="003A053B" w:rsidRPr="003A053B" w:rsidRDefault="00DB5D64" w:rsidP="003A053B">
            <w:pPr>
              <w:pStyle w:val="NoSpacing"/>
              <w:rPr>
                <w:rFonts w:ascii="Arial" w:eastAsia="Times New Roman" w:hAnsi="Arial" w:cs="Arial"/>
                <w:sz w:val="24"/>
                <w:szCs w:val="24"/>
                <w:lang w:eastAsia="en-GB"/>
              </w:rPr>
            </w:pPr>
            <w:r>
              <w:rPr>
                <w:rFonts w:ascii="Arial" w:eastAsia="Times New Roman" w:hAnsi="Arial" w:cs="Arial"/>
                <w:sz w:val="24"/>
                <w:szCs w:val="24"/>
                <w:lang w:eastAsia="en-GB"/>
              </w:rPr>
              <w:t>Version 2.0</w:t>
            </w:r>
          </w:p>
        </w:tc>
        <w:tc>
          <w:tcPr>
            <w:tcW w:w="1800" w:type="dxa"/>
          </w:tcPr>
          <w:p w14:paraId="0E5E0900" w14:textId="77777777" w:rsidR="003A053B" w:rsidRPr="003A053B" w:rsidRDefault="005F7A75" w:rsidP="00FC0362">
            <w:pPr>
              <w:pStyle w:val="NoSpacing"/>
              <w:rPr>
                <w:rFonts w:ascii="Arial" w:hAnsi="Arial" w:cs="Arial"/>
                <w:sz w:val="24"/>
                <w:szCs w:val="24"/>
              </w:rPr>
            </w:pPr>
            <w:r>
              <w:rPr>
                <w:rFonts w:ascii="Arial" w:hAnsi="Arial" w:cs="Arial"/>
                <w:sz w:val="24"/>
                <w:szCs w:val="24"/>
              </w:rPr>
              <w:t xml:space="preserve">    </w:t>
            </w:r>
            <w:r w:rsidR="00FC0362">
              <w:rPr>
                <w:rFonts w:ascii="Arial" w:hAnsi="Arial" w:cs="Arial"/>
                <w:sz w:val="24"/>
                <w:szCs w:val="24"/>
              </w:rPr>
              <w:t>03</w:t>
            </w:r>
            <w:r>
              <w:rPr>
                <w:rFonts w:ascii="Arial" w:hAnsi="Arial" w:cs="Arial"/>
                <w:sz w:val="24"/>
                <w:szCs w:val="24"/>
              </w:rPr>
              <w:t>.</w:t>
            </w:r>
            <w:r w:rsidR="00DB5D64">
              <w:rPr>
                <w:rFonts w:ascii="Arial" w:hAnsi="Arial" w:cs="Arial"/>
                <w:sz w:val="24"/>
                <w:szCs w:val="24"/>
              </w:rPr>
              <w:t>18</w:t>
            </w:r>
          </w:p>
        </w:tc>
        <w:tc>
          <w:tcPr>
            <w:tcW w:w="4184" w:type="dxa"/>
          </w:tcPr>
          <w:p w14:paraId="488C0597" w14:textId="77777777" w:rsidR="003A053B" w:rsidRPr="003A053B" w:rsidRDefault="003A053B" w:rsidP="003A053B">
            <w:pPr>
              <w:pStyle w:val="NoSpacing"/>
              <w:rPr>
                <w:rFonts w:ascii="Arial" w:hAnsi="Arial" w:cs="Arial"/>
                <w:sz w:val="24"/>
                <w:szCs w:val="24"/>
              </w:rPr>
            </w:pPr>
          </w:p>
        </w:tc>
      </w:tr>
      <w:tr w:rsidR="003A053B" w:rsidRPr="003A053B" w14:paraId="2C3E5294" w14:textId="77777777" w:rsidTr="00A17874">
        <w:tc>
          <w:tcPr>
            <w:tcW w:w="2538" w:type="dxa"/>
            <w:hideMark/>
          </w:tcPr>
          <w:p w14:paraId="49551987" w14:textId="37952F76" w:rsidR="003A053B" w:rsidRPr="003A053B" w:rsidRDefault="00A17874" w:rsidP="003A053B">
            <w:pPr>
              <w:pStyle w:val="NoSpacing"/>
              <w:rPr>
                <w:rFonts w:ascii="Arial" w:eastAsia="Times New Roman" w:hAnsi="Arial" w:cs="Arial"/>
                <w:sz w:val="24"/>
                <w:szCs w:val="24"/>
                <w:lang w:eastAsia="en-GB"/>
              </w:rPr>
            </w:pPr>
            <w:r>
              <w:rPr>
                <w:rFonts w:ascii="Arial" w:eastAsia="Times New Roman" w:hAnsi="Arial" w:cs="Arial"/>
                <w:sz w:val="24"/>
                <w:szCs w:val="24"/>
                <w:lang w:eastAsia="en-GB"/>
              </w:rPr>
              <w:t>Version 3.0</w:t>
            </w:r>
          </w:p>
        </w:tc>
        <w:tc>
          <w:tcPr>
            <w:tcW w:w="1800" w:type="dxa"/>
          </w:tcPr>
          <w:p w14:paraId="60C13977" w14:textId="07E7413A" w:rsidR="003A053B" w:rsidRPr="003A053B" w:rsidRDefault="00A17874" w:rsidP="003A053B">
            <w:pPr>
              <w:pStyle w:val="NoSpacing"/>
              <w:rPr>
                <w:rFonts w:ascii="Arial" w:hAnsi="Arial" w:cs="Arial"/>
                <w:sz w:val="24"/>
                <w:szCs w:val="24"/>
              </w:rPr>
            </w:pPr>
            <w:r>
              <w:rPr>
                <w:rFonts w:ascii="Arial" w:hAnsi="Arial" w:cs="Arial"/>
                <w:sz w:val="24"/>
                <w:szCs w:val="24"/>
              </w:rPr>
              <w:t>16.12.19</w:t>
            </w:r>
          </w:p>
        </w:tc>
        <w:tc>
          <w:tcPr>
            <w:tcW w:w="4184" w:type="dxa"/>
          </w:tcPr>
          <w:p w14:paraId="6FC679DF" w14:textId="77777777" w:rsidR="003A053B" w:rsidRPr="003A053B" w:rsidRDefault="003A053B" w:rsidP="003A053B">
            <w:pPr>
              <w:pStyle w:val="NoSpacing"/>
              <w:rPr>
                <w:rFonts w:ascii="Arial" w:hAnsi="Arial" w:cs="Arial"/>
                <w:sz w:val="24"/>
                <w:szCs w:val="24"/>
              </w:rPr>
            </w:pPr>
          </w:p>
        </w:tc>
      </w:tr>
      <w:tr w:rsidR="003A053B" w:rsidRPr="003A053B" w14:paraId="6F4A2FA5" w14:textId="77777777" w:rsidTr="00A17874">
        <w:tc>
          <w:tcPr>
            <w:tcW w:w="2538" w:type="dxa"/>
          </w:tcPr>
          <w:p w14:paraId="6DF2C743" w14:textId="2F8404B2" w:rsidR="003A053B" w:rsidRPr="003A053B" w:rsidRDefault="00A17874" w:rsidP="003A053B">
            <w:pPr>
              <w:pStyle w:val="NoSpacing"/>
              <w:rPr>
                <w:rFonts w:ascii="Arial" w:hAnsi="Arial" w:cs="Arial"/>
                <w:sz w:val="24"/>
                <w:szCs w:val="24"/>
              </w:rPr>
            </w:pPr>
            <w:r>
              <w:rPr>
                <w:rFonts w:ascii="Arial" w:hAnsi="Arial" w:cs="Arial"/>
                <w:sz w:val="24"/>
                <w:szCs w:val="24"/>
              </w:rPr>
              <w:t xml:space="preserve">Version 4.0 </w:t>
            </w:r>
          </w:p>
        </w:tc>
        <w:tc>
          <w:tcPr>
            <w:tcW w:w="1800" w:type="dxa"/>
          </w:tcPr>
          <w:p w14:paraId="15D34AD5" w14:textId="5D5F8C80" w:rsidR="003A053B" w:rsidRPr="003A053B" w:rsidRDefault="00A17874" w:rsidP="003A053B">
            <w:pPr>
              <w:pStyle w:val="NoSpacing"/>
              <w:rPr>
                <w:rFonts w:ascii="Arial" w:hAnsi="Arial" w:cs="Arial"/>
                <w:sz w:val="24"/>
                <w:szCs w:val="24"/>
              </w:rPr>
            </w:pPr>
            <w:r>
              <w:rPr>
                <w:rFonts w:ascii="Arial" w:hAnsi="Arial" w:cs="Arial"/>
                <w:sz w:val="24"/>
                <w:szCs w:val="24"/>
              </w:rPr>
              <w:t>25.08.21</w:t>
            </w:r>
          </w:p>
        </w:tc>
        <w:tc>
          <w:tcPr>
            <w:tcW w:w="4184" w:type="dxa"/>
          </w:tcPr>
          <w:p w14:paraId="65EA79A9" w14:textId="77777777" w:rsidR="003A053B" w:rsidRPr="003A053B" w:rsidRDefault="003A053B" w:rsidP="003A053B">
            <w:pPr>
              <w:pStyle w:val="NoSpacing"/>
              <w:rPr>
                <w:rFonts w:ascii="Arial" w:hAnsi="Arial" w:cs="Arial"/>
                <w:sz w:val="24"/>
                <w:szCs w:val="24"/>
              </w:rPr>
            </w:pPr>
          </w:p>
        </w:tc>
      </w:tr>
      <w:tr w:rsidR="00A17874" w:rsidRPr="003A053B" w14:paraId="6A9330CE" w14:textId="77777777" w:rsidTr="00A17874">
        <w:tc>
          <w:tcPr>
            <w:tcW w:w="2538" w:type="dxa"/>
          </w:tcPr>
          <w:p w14:paraId="11BCE216" w14:textId="2DAA866C" w:rsidR="00A17874" w:rsidRPr="003A053B" w:rsidRDefault="00A17874" w:rsidP="003A053B">
            <w:pPr>
              <w:pStyle w:val="NoSpacing"/>
              <w:rPr>
                <w:rFonts w:ascii="Arial" w:hAnsi="Arial" w:cs="Arial"/>
                <w:sz w:val="24"/>
                <w:szCs w:val="24"/>
              </w:rPr>
            </w:pPr>
            <w:r>
              <w:rPr>
                <w:rFonts w:ascii="Arial" w:hAnsi="Arial" w:cs="Arial"/>
                <w:sz w:val="24"/>
                <w:szCs w:val="24"/>
              </w:rPr>
              <w:t xml:space="preserve">Version 5.0 </w:t>
            </w:r>
          </w:p>
        </w:tc>
        <w:tc>
          <w:tcPr>
            <w:tcW w:w="1800" w:type="dxa"/>
          </w:tcPr>
          <w:p w14:paraId="163A3305" w14:textId="23BF8CC7" w:rsidR="00A17874" w:rsidRPr="003A053B" w:rsidRDefault="00A17874" w:rsidP="003A053B">
            <w:pPr>
              <w:pStyle w:val="NoSpacing"/>
              <w:rPr>
                <w:rFonts w:ascii="Arial" w:hAnsi="Arial" w:cs="Arial"/>
                <w:sz w:val="24"/>
                <w:szCs w:val="24"/>
              </w:rPr>
            </w:pPr>
            <w:r>
              <w:rPr>
                <w:rFonts w:ascii="Arial" w:hAnsi="Arial" w:cs="Arial"/>
                <w:sz w:val="24"/>
                <w:szCs w:val="24"/>
              </w:rPr>
              <w:t xml:space="preserve">16.03.22 </w:t>
            </w:r>
          </w:p>
        </w:tc>
        <w:tc>
          <w:tcPr>
            <w:tcW w:w="4184" w:type="dxa"/>
          </w:tcPr>
          <w:p w14:paraId="51C4162A" w14:textId="42F25585" w:rsidR="00A17874" w:rsidRPr="003A053B" w:rsidRDefault="00A17874" w:rsidP="003A053B">
            <w:pPr>
              <w:pStyle w:val="NoSpacing"/>
              <w:rPr>
                <w:rFonts w:ascii="Arial" w:hAnsi="Arial" w:cs="Arial"/>
                <w:sz w:val="24"/>
                <w:szCs w:val="24"/>
              </w:rPr>
            </w:pPr>
            <w:r>
              <w:rPr>
                <w:rFonts w:ascii="Arial" w:hAnsi="Arial" w:cs="Arial"/>
                <w:sz w:val="24"/>
                <w:szCs w:val="24"/>
              </w:rPr>
              <w:t xml:space="preserve">To remove references to COVID vaccination status </w:t>
            </w:r>
          </w:p>
        </w:tc>
      </w:tr>
      <w:tr w:rsidR="00A17874" w:rsidRPr="003A053B" w14:paraId="5A2CF9A2" w14:textId="77777777" w:rsidTr="00A17874">
        <w:tc>
          <w:tcPr>
            <w:tcW w:w="2538" w:type="dxa"/>
          </w:tcPr>
          <w:p w14:paraId="2BC45017" w14:textId="193B6883" w:rsidR="00A17874" w:rsidRPr="003A053B" w:rsidRDefault="00A17874" w:rsidP="003A053B">
            <w:pPr>
              <w:pStyle w:val="NoSpacing"/>
              <w:rPr>
                <w:rFonts w:ascii="Arial" w:hAnsi="Arial" w:cs="Arial"/>
                <w:sz w:val="24"/>
                <w:szCs w:val="24"/>
              </w:rPr>
            </w:pPr>
            <w:r>
              <w:rPr>
                <w:rFonts w:ascii="Arial" w:hAnsi="Arial" w:cs="Arial"/>
                <w:sz w:val="24"/>
                <w:szCs w:val="24"/>
              </w:rPr>
              <w:t xml:space="preserve">Version 6.0 </w:t>
            </w:r>
          </w:p>
        </w:tc>
        <w:tc>
          <w:tcPr>
            <w:tcW w:w="1800" w:type="dxa"/>
          </w:tcPr>
          <w:p w14:paraId="2541427F" w14:textId="07C76CA1" w:rsidR="00A17874" w:rsidRPr="003A053B" w:rsidRDefault="00482C82" w:rsidP="003A053B">
            <w:pPr>
              <w:pStyle w:val="NoSpacing"/>
              <w:rPr>
                <w:rFonts w:ascii="Arial" w:hAnsi="Arial" w:cs="Arial"/>
                <w:sz w:val="24"/>
                <w:szCs w:val="24"/>
              </w:rPr>
            </w:pPr>
            <w:proofErr w:type="spellStart"/>
            <w:r>
              <w:rPr>
                <w:rFonts w:ascii="Arial" w:hAnsi="Arial" w:cs="Arial"/>
                <w:sz w:val="24"/>
                <w:szCs w:val="24"/>
              </w:rPr>
              <w:t>Feburary</w:t>
            </w:r>
            <w:proofErr w:type="spellEnd"/>
            <w:r>
              <w:rPr>
                <w:rFonts w:ascii="Arial" w:hAnsi="Arial" w:cs="Arial"/>
                <w:sz w:val="24"/>
                <w:szCs w:val="24"/>
              </w:rPr>
              <w:t xml:space="preserve"> 2023</w:t>
            </w:r>
            <w:r w:rsidR="00A17874">
              <w:rPr>
                <w:rFonts w:ascii="Arial" w:hAnsi="Arial" w:cs="Arial"/>
                <w:sz w:val="24"/>
                <w:szCs w:val="24"/>
              </w:rPr>
              <w:t xml:space="preserve"> </w:t>
            </w:r>
          </w:p>
        </w:tc>
        <w:tc>
          <w:tcPr>
            <w:tcW w:w="4184" w:type="dxa"/>
          </w:tcPr>
          <w:p w14:paraId="53A0C832" w14:textId="77777777" w:rsidR="00A17874" w:rsidRPr="003A053B" w:rsidRDefault="00A17874" w:rsidP="003A053B">
            <w:pPr>
              <w:pStyle w:val="NoSpacing"/>
              <w:rPr>
                <w:rFonts w:ascii="Arial" w:hAnsi="Arial" w:cs="Arial"/>
                <w:sz w:val="24"/>
                <w:szCs w:val="24"/>
              </w:rPr>
            </w:pPr>
          </w:p>
        </w:tc>
      </w:tr>
      <w:tr w:rsidR="00A17874" w:rsidRPr="003A053B" w14:paraId="3F4A3426" w14:textId="77777777" w:rsidTr="00A17874">
        <w:tc>
          <w:tcPr>
            <w:tcW w:w="2538" w:type="dxa"/>
          </w:tcPr>
          <w:p w14:paraId="0A71A308" w14:textId="77777777" w:rsidR="00A17874" w:rsidRPr="003A053B" w:rsidRDefault="00A17874" w:rsidP="003A053B">
            <w:pPr>
              <w:pStyle w:val="NoSpacing"/>
              <w:rPr>
                <w:rFonts w:ascii="Arial" w:hAnsi="Arial" w:cs="Arial"/>
                <w:sz w:val="24"/>
                <w:szCs w:val="24"/>
              </w:rPr>
            </w:pPr>
          </w:p>
        </w:tc>
        <w:tc>
          <w:tcPr>
            <w:tcW w:w="1800" w:type="dxa"/>
          </w:tcPr>
          <w:p w14:paraId="448821F4" w14:textId="77777777" w:rsidR="00A17874" w:rsidRPr="003A053B" w:rsidRDefault="00A17874" w:rsidP="003A053B">
            <w:pPr>
              <w:pStyle w:val="NoSpacing"/>
              <w:rPr>
                <w:rFonts w:ascii="Arial" w:hAnsi="Arial" w:cs="Arial"/>
                <w:sz w:val="24"/>
                <w:szCs w:val="24"/>
              </w:rPr>
            </w:pPr>
          </w:p>
        </w:tc>
        <w:tc>
          <w:tcPr>
            <w:tcW w:w="4184" w:type="dxa"/>
          </w:tcPr>
          <w:p w14:paraId="358B6263" w14:textId="77777777" w:rsidR="00A17874" w:rsidRPr="003A053B" w:rsidRDefault="00A17874" w:rsidP="003A053B">
            <w:pPr>
              <w:pStyle w:val="NoSpacing"/>
              <w:rPr>
                <w:rFonts w:ascii="Arial" w:hAnsi="Arial" w:cs="Arial"/>
                <w:sz w:val="24"/>
                <w:szCs w:val="24"/>
              </w:rPr>
            </w:pPr>
          </w:p>
        </w:tc>
      </w:tr>
      <w:tr w:rsidR="00A17874" w:rsidRPr="003A053B" w14:paraId="35CCED6B" w14:textId="77777777" w:rsidTr="00A17874">
        <w:tc>
          <w:tcPr>
            <w:tcW w:w="2538" w:type="dxa"/>
          </w:tcPr>
          <w:p w14:paraId="57D6A02B" w14:textId="77777777" w:rsidR="00A17874" w:rsidRPr="003A053B" w:rsidRDefault="00A17874" w:rsidP="003A053B">
            <w:pPr>
              <w:pStyle w:val="NoSpacing"/>
              <w:rPr>
                <w:rFonts w:ascii="Arial" w:hAnsi="Arial" w:cs="Arial"/>
                <w:sz w:val="24"/>
                <w:szCs w:val="24"/>
              </w:rPr>
            </w:pPr>
          </w:p>
        </w:tc>
        <w:tc>
          <w:tcPr>
            <w:tcW w:w="1800" w:type="dxa"/>
          </w:tcPr>
          <w:p w14:paraId="5FCB7054" w14:textId="77777777" w:rsidR="00A17874" w:rsidRPr="003A053B" w:rsidRDefault="00A17874" w:rsidP="003A053B">
            <w:pPr>
              <w:pStyle w:val="NoSpacing"/>
              <w:rPr>
                <w:rFonts w:ascii="Arial" w:hAnsi="Arial" w:cs="Arial"/>
                <w:sz w:val="24"/>
                <w:szCs w:val="24"/>
              </w:rPr>
            </w:pPr>
          </w:p>
        </w:tc>
        <w:tc>
          <w:tcPr>
            <w:tcW w:w="4184" w:type="dxa"/>
          </w:tcPr>
          <w:p w14:paraId="1AA13723" w14:textId="77777777" w:rsidR="00A17874" w:rsidRPr="003A053B" w:rsidRDefault="00A17874" w:rsidP="003A053B">
            <w:pPr>
              <w:pStyle w:val="NoSpacing"/>
              <w:rPr>
                <w:rFonts w:ascii="Arial" w:hAnsi="Arial" w:cs="Arial"/>
                <w:sz w:val="24"/>
                <w:szCs w:val="24"/>
              </w:rPr>
            </w:pPr>
          </w:p>
        </w:tc>
      </w:tr>
    </w:tbl>
    <w:p w14:paraId="0C12B253" w14:textId="77777777" w:rsidR="003A053B" w:rsidRDefault="003A053B" w:rsidP="003A053B">
      <w:pPr>
        <w:pStyle w:val="NoSpacing"/>
        <w:rPr>
          <w:rFonts w:ascii="Arial" w:hAnsi="Arial" w:cs="Arial"/>
          <w:sz w:val="24"/>
          <w:szCs w:val="24"/>
        </w:rPr>
      </w:pPr>
    </w:p>
    <w:p w14:paraId="444FC47D" w14:textId="77777777" w:rsidR="003A053B" w:rsidRDefault="003A053B" w:rsidP="003A053B">
      <w:pPr>
        <w:pStyle w:val="NoSpacing"/>
        <w:rPr>
          <w:rFonts w:ascii="Arial" w:hAnsi="Arial" w:cs="Arial"/>
          <w:sz w:val="24"/>
          <w:szCs w:val="24"/>
        </w:rPr>
      </w:pPr>
    </w:p>
    <w:p w14:paraId="4331BAF0" w14:textId="4D9BF973" w:rsidR="003A053B" w:rsidRDefault="00A17874" w:rsidP="00A17874">
      <w:pPr>
        <w:pStyle w:val="NoSpacing"/>
        <w:tabs>
          <w:tab w:val="left" w:pos="2100"/>
        </w:tabs>
        <w:rPr>
          <w:rFonts w:ascii="Arial" w:hAnsi="Arial" w:cs="Arial"/>
          <w:sz w:val="24"/>
          <w:szCs w:val="24"/>
        </w:rPr>
      </w:pPr>
      <w:r>
        <w:rPr>
          <w:rFonts w:ascii="Arial" w:hAnsi="Arial" w:cs="Arial"/>
          <w:sz w:val="24"/>
          <w:szCs w:val="24"/>
        </w:rPr>
        <w:tab/>
      </w:r>
    </w:p>
    <w:p w14:paraId="65DD669F" w14:textId="77777777" w:rsidR="003A053B" w:rsidRDefault="003A053B" w:rsidP="003A053B">
      <w:pPr>
        <w:pStyle w:val="NoSpacing"/>
        <w:rPr>
          <w:rFonts w:ascii="Arial" w:hAnsi="Arial" w:cs="Arial"/>
          <w:sz w:val="24"/>
          <w:szCs w:val="24"/>
        </w:rPr>
      </w:pPr>
    </w:p>
    <w:p w14:paraId="79B6CF01" w14:textId="77777777" w:rsidR="003A053B" w:rsidRDefault="003A053B" w:rsidP="003A053B">
      <w:pPr>
        <w:pStyle w:val="NoSpacing"/>
        <w:rPr>
          <w:rFonts w:ascii="Arial" w:hAnsi="Arial" w:cs="Arial"/>
          <w:sz w:val="24"/>
          <w:szCs w:val="24"/>
        </w:rPr>
      </w:pPr>
    </w:p>
    <w:p w14:paraId="7530531E" w14:textId="77777777" w:rsidR="003A053B" w:rsidRDefault="003A053B" w:rsidP="003A053B">
      <w:pPr>
        <w:pStyle w:val="NoSpacing"/>
        <w:rPr>
          <w:rFonts w:ascii="Arial" w:hAnsi="Arial" w:cs="Arial"/>
          <w:sz w:val="24"/>
          <w:szCs w:val="24"/>
        </w:rPr>
      </w:pPr>
    </w:p>
    <w:p w14:paraId="59F1AC8B" w14:textId="77777777" w:rsidR="003A053B" w:rsidRDefault="003A053B" w:rsidP="003A053B">
      <w:pPr>
        <w:pStyle w:val="NoSpacing"/>
        <w:rPr>
          <w:rFonts w:ascii="Arial" w:hAnsi="Arial" w:cs="Arial"/>
          <w:sz w:val="24"/>
          <w:szCs w:val="24"/>
        </w:rPr>
      </w:pPr>
    </w:p>
    <w:p w14:paraId="27753A12" w14:textId="77777777" w:rsidR="003A053B" w:rsidRDefault="003A053B" w:rsidP="003A053B">
      <w:pPr>
        <w:pStyle w:val="NoSpacing"/>
        <w:rPr>
          <w:rFonts w:ascii="Arial" w:hAnsi="Arial" w:cs="Arial"/>
          <w:sz w:val="24"/>
          <w:szCs w:val="24"/>
        </w:rPr>
      </w:pPr>
    </w:p>
    <w:p w14:paraId="57419BC1" w14:textId="77777777" w:rsidR="003A053B" w:rsidRDefault="003A053B" w:rsidP="003A053B">
      <w:pPr>
        <w:pStyle w:val="NoSpacing"/>
        <w:rPr>
          <w:rFonts w:ascii="Arial" w:hAnsi="Arial" w:cs="Arial"/>
          <w:sz w:val="24"/>
          <w:szCs w:val="24"/>
        </w:rPr>
      </w:pPr>
    </w:p>
    <w:p w14:paraId="0B012571" w14:textId="77777777" w:rsidR="003A053B" w:rsidRDefault="003A053B" w:rsidP="003A053B">
      <w:pPr>
        <w:pStyle w:val="NoSpacing"/>
        <w:rPr>
          <w:rFonts w:ascii="Arial" w:hAnsi="Arial" w:cs="Arial"/>
          <w:sz w:val="24"/>
          <w:szCs w:val="24"/>
        </w:rPr>
      </w:pPr>
    </w:p>
    <w:p w14:paraId="460609DC" w14:textId="77777777" w:rsidR="003A053B" w:rsidRDefault="003A053B" w:rsidP="003A053B">
      <w:pPr>
        <w:pStyle w:val="NoSpacing"/>
        <w:rPr>
          <w:rFonts w:ascii="Arial" w:hAnsi="Arial" w:cs="Arial"/>
          <w:sz w:val="24"/>
          <w:szCs w:val="24"/>
        </w:rPr>
      </w:pPr>
    </w:p>
    <w:p w14:paraId="70B52465" w14:textId="77777777" w:rsidR="003A053B" w:rsidRDefault="003A053B" w:rsidP="003A053B">
      <w:pPr>
        <w:pStyle w:val="NoSpacing"/>
        <w:rPr>
          <w:rFonts w:ascii="Arial" w:hAnsi="Arial" w:cs="Arial"/>
          <w:sz w:val="24"/>
          <w:szCs w:val="24"/>
        </w:rPr>
      </w:pPr>
    </w:p>
    <w:p w14:paraId="704230F9" w14:textId="77777777" w:rsidR="003A053B" w:rsidRDefault="003A053B" w:rsidP="003A053B">
      <w:pPr>
        <w:pStyle w:val="NoSpacing"/>
        <w:rPr>
          <w:rFonts w:ascii="Arial" w:hAnsi="Arial" w:cs="Arial"/>
          <w:sz w:val="24"/>
          <w:szCs w:val="24"/>
        </w:rPr>
      </w:pPr>
    </w:p>
    <w:p w14:paraId="365DAB15" w14:textId="77777777" w:rsidR="003A053B" w:rsidRDefault="003A053B" w:rsidP="003A053B">
      <w:pPr>
        <w:pStyle w:val="NoSpacing"/>
        <w:rPr>
          <w:rFonts w:ascii="Arial" w:hAnsi="Arial" w:cs="Arial"/>
          <w:sz w:val="24"/>
          <w:szCs w:val="24"/>
        </w:rPr>
      </w:pPr>
    </w:p>
    <w:p w14:paraId="42790A63" w14:textId="77777777" w:rsidR="003A053B" w:rsidRDefault="003A053B" w:rsidP="003A053B">
      <w:pPr>
        <w:pStyle w:val="NoSpacing"/>
        <w:rPr>
          <w:rFonts w:ascii="Arial" w:hAnsi="Arial" w:cs="Arial"/>
          <w:sz w:val="24"/>
          <w:szCs w:val="24"/>
        </w:rPr>
      </w:pPr>
    </w:p>
    <w:p w14:paraId="389055ED" w14:textId="77777777" w:rsidR="003A053B" w:rsidRDefault="003A053B" w:rsidP="003A053B">
      <w:pPr>
        <w:pStyle w:val="NoSpacing"/>
        <w:rPr>
          <w:rFonts w:ascii="Arial" w:hAnsi="Arial" w:cs="Arial"/>
          <w:sz w:val="24"/>
          <w:szCs w:val="24"/>
        </w:rPr>
      </w:pPr>
    </w:p>
    <w:p w14:paraId="143D3666" w14:textId="77777777" w:rsidR="003A053B" w:rsidRDefault="003A053B" w:rsidP="003A053B">
      <w:pPr>
        <w:pStyle w:val="NoSpacing"/>
        <w:rPr>
          <w:rFonts w:ascii="Arial" w:hAnsi="Arial" w:cs="Arial"/>
          <w:sz w:val="24"/>
          <w:szCs w:val="24"/>
        </w:rPr>
      </w:pPr>
    </w:p>
    <w:p w14:paraId="0B5C9D9B" w14:textId="77777777" w:rsidR="003A053B" w:rsidRDefault="003A053B" w:rsidP="003A053B">
      <w:pPr>
        <w:pStyle w:val="NoSpacing"/>
        <w:rPr>
          <w:rFonts w:ascii="Arial" w:hAnsi="Arial" w:cs="Arial"/>
          <w:sz w:val="24"/>
          <w:szCs w:val="24"/>
        </w:rPr>
      </w:pPr>
    </w:p>
    <w:p w14:paraId="7B16FFC6" w14:textId="77777777" w:rsidR="003A053B" w:rsidRDefault="003A053B" w:rsidP="003A053B">
      <w:pPr>
        <w:pStyle w:val="NoSpacing"/>
        <w:rPr>
          <w:rFonts w:ascii="Arial" w:hAnsi="Arial" w:cs="Arial"/>
          <w:sz w:val="24"/>
          <w:szCs w:val="24"/>
        </w:rPr>
      </w:pPr>
    </w:p>
    <w:p w14:paraId="3C5F3F2C" w14:textId="77777777" w:rsidR="003A053B" w:rsidRDefault="003A053B" w:rsidP="003A053B">
      <w:pPr>
        <w:pStyle w:val="NoSpacing"/>
        <w:rPr>
          <w:rFonts w:ascii="Arial" w:hAnsi="Arial" w:cs="Arial"/>
          <w:sz w:val="24"/>
          <w:szCs w:val="24"/>
        </w:rPr>
      </w:pPr>
    </w:p>
    <w:p w14:paraId="2D0758B9" w14:textId="77777777" w:rsidR="003A053B" w:rsidRDefault="003A053B" w:rsidP="003A053B">
      <w:pPr>
        <w:pStyle w:val="NoSpacing"/>
        <w:rPr>
          <w:rFonts w:ascii="Arial" w:hAnsi="Arial" w:cs="Arial"/>
          <w:sz w:val="24"/>
          <w:szCs w:val="24"/>
        </w:rPr>
      </w:pPr>
    </w:p>
    <w:p w14:paraId="0DE36D9A" w14:textId="77777777" w:rsidR="003A053B" w:rsidRDefault="003A053B" w:rsidP="003A053B">
      <w:pPr>
        <w:pStyle w:val="NoSpacing"/>
        <w:rPr>
          <w:rFonts w:ascii="Arial" w:hAnsi="Arial" w:cs="Arial"/>
          <w:sz w:val="24"/>
          <w:szCs w:val="24"/>
        </w:rPr>
      </w:pPr>
    </w:p>
    <w:p w14:paraId="68F06FDB" w14:textId="77777777" w:rsidR="003A053B" w:rsidRDefault="003A053B" w:rsidP="003A053B">
      <w:pPr>
        <w:pStyle w:val="NoSpacing"/>
        <w:rPr>
          <w:rFonts w:ascii="Arial" w:hAnsi="Arial" w:cs="Arial"/>
          <w:sz w:val="24"/>
          <w:szCs w:val="24"/>
        </w:rPr>
      </w:pPr>
    </w:p>
    <w:p w14:paraId="6B000643" w14:textId="77777777" w:rsidR="003A053B" w:rsidRDefault="003A053B" w:rsidP="003A053B">
      <w:pPr>
        <w:pStyle w:val="NoSpacing"/>
        <w:rPr>
          <w:rFonts w:ascii="Arial" w:hAnsi="Arial" w:cs="Arial"/>
          <w:sz w:val="24"/>
          <w:szCs w:val="24"/>
        </w:rPr>
      </w:pPr>
    </w:p>
    <w:p w14:paraId="7AFD3325" w14:textId="77777777" w:rsidR="003A053B" w:rsidRDefault="003A053B" w:rsidP="003A053B">
      <w:pPr>
        <w:pStyle w:val="NoSpacing"/>
        <w:rPr>
          <w:rFonts w:ascii="Arial" w:hAnsi="Arial" w:cs="Arial"/>
          <w:sz w:val="24"/>
          <w:szCs w:val="24"/>
        </w:rPr>
      </w:pPr>
    </w:p>
    <w:p w14:paraId="5EA0078E" w14:textId="77777777" w:rsidR="003A053B" w:rsidRDefault="003A053B" w:rsidP="003A053B">
      <w:pPr>
        <w:pStyle w:val="NoSpacing"/>
        <w:rPr>
          <w:rFonts w:ascii="Arial" w:hAnsi="Arial" w:cs="Arial"/>
          <w:sz w:val="24"/>
          <w:szCs w:val="24"/>
        </w:rPr>
      </w:pPr>
    </w:p>
    <w:p w14:paraId="3C4EA8D4" w14:textId="77777777" w:rsidR="003A053B" w:rsidRDefault="003A053B" w:rsidP="003A053B">
      <w:pPr>
        <w:pStyle w:val="NoSpacing"/>
        <w:rPr>
          <w:rFonts w:ascii="Arial" w:hAnsi="Arial" w:cs="Arial"/>
          <w:sz w:val="24"/>
          <w:szCs w:val="24"/>
        </w:rPr>
      </w:pPr>
    </w:p>
    <w:p w14:paraId="30AFA97A" w14:textId="77777777" w:rsidR="003A053B" w:rsidRDefault="003A053B" w:rsidP="003A053B">
      <w:pPr>
        <w:pStyle w:val="NoSpacing"/>
        <w:rPr>
          <w:rFonts w:ascii="Arial" w:hAnsi="Arial" w:cs="Arial"/>
          <w:sz w:val="24"/>
          <w:szCs w:val="24"/>
        </w:rPr>
      </w:pPr>
    </w:p>
    <w:p w14:paraId="5E058CB4" w14:textId="77777777" w:rsidR="003A053B" w:rsidRDefault="003A053B" w:rsidP="003A053B">
      <w:pPr>
        <w:pStyle w:val="NoSpacing"/>
        <w:rPr>
          <w:rFonts w:ascii="Arial" w:hAnsi="Arial" w:cs="Arial"/>
          <w:sz w:val="24"/>
          <w:szCs w:val="24"/>
        </w:rPr>
      </w:pPr>
    </w:p>
    <w:p w14:paraId="15F3B800" w14:textId="77777777" w:rsidR="003A053B" w:rsidRDefault="003A053B" w:rsidP="003A053B">
      <w:pPr>
        <w:pStyle w:val="NoSpacing"/>
        <w:rPr>
          <w:rFonts w:ascii="Arial" w:hAnsi="Arial" w:cs="Arial"/>
          <w:sz w:val="24"/>
          <w:szCs w:val="24"/>
        </w:rPr>
      </w:pPr>
    </w:p>
    <w:p w14:paraId="41E68CF9" w14:textId="77777777" w:rsidR="003A053B" w:rsidRDefault="003A053B" w:rsidP="003A053B">
      <w:pPr>
        <w:pStyle w:val="NoSpacing"/>
        <w:rPr>
          <w:rFonts w:ascii="Arial" w:hAnsi="Arial" w:cs="Arial"/>
          <w:sz w:val="24"/>
          <w:szCs w:val="24"/>
        </w:rPr>
      </w:pPr>
    </w:p>
    <w:p w14:paraId="44BB1668" w14:textId="77777777" w:rsidR="003A053B" w:rsidRDefault="003A053B" w:rsidP="003A053B">
      <w:pPr>
        <w:pStyle w:val="NoSpacing"/>
        <w:rPr>
          <w:rFonts w:ascii="Arial" w:hAnsi="Arial" w:cs="Arial"/>
          <w:sz w:val="24"/>
          <w:szCs w:val="24"/>
        </w:rPr>
      </w:pPr>
    </w:p>
    <w:p w14:paraId="5857677A" w14:textId="77777777" w:rsidR="003A053B" w:rsidRPr="003A053B" w:rsidRDefault="003A053B" w:rsidP="003A053B">
      <w:pPr>
        <w:pStyle w:val="NoSpacing"/>
        <w:rPr>
          <w:rFonts w:ascii="Arial" w:hAnsi="Arial" w:cs="Arial"/>
          <w:sz w:val="24"/>
          <w:szCs w:val="24"/>
        </w:rPr>
      </w:pPr>
    </w:p>
    <w:p w14:paraId="2C29890A" w14:textId="77777777" w:rsidR="003A053B" w:rsidRPr="003A053B" w:rsidRDefault="003A053B" w:rsidP="003A053B">
      <w:pPr>
        <w:pStyle w:val="NoSpacing"/>
        <w:rPr>
          <w:rFonts w:ascii="Arial" w:hAnsi="Arial" w:cs="Arial"/>
          <w:sz w:val="24"/>
          <w:szCs w:val="24"/>
        </w:rPr>
      </w:pPr>
    </w:p>
    <w:p w14:paraId="507B16AE" w14:textId="77777777" w:rsidR="001E322D" w:rsidRPr="003A053B" w:rsidRDefault="001E322D" w:rsidP="003A053B">
      <w:pPr>
        <w:pStyle w:val="NoSpacing"/>
        <w:jc w:val="center"/>
        <w:rPr>
          <w:rFonts w:ascii="Arial" w:hAnsi="Arial" w:cs="Arial"/>
          <w:sz w:val="24"/>
          <w:szCs w:val="24"/>
        </w:rPr>
      </w:pPr>
      <w:r w:rsidRPr="003A053B">
        <w:rPr>
          <w:rFonts w:ascii="Arial" w:hAnsi="Arial" w:cs="Arial"/>
          <w:noProof/>
          <w:sz w:val="24"/>
          <w:szCs w:val="24"/>
          <w:lang w:eastAsia="en-GB"/>
        </w:rPr>
        <w:drawing>
          <wp:inline distT="0" distB="0" distL="0" distR="0" wp14:anchorId="5D48C99C" wp14:editId="4C6B4907">
            <wp:extent cx="1600200" cy="828675"/>
            <wp:effectExtent l="0" t="0" r="0" b="9525"/>
            <wp:docPr id="1" name="Picture 1" descr="Wigan Council colour logo (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gan Council colour logo (45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inline>
        </w:drawing>
      </w:r>
    </w:p>
    <w:p w14:paraId="4F37CEDC" w14:textId="77777777" w:rsidR="00BC7933" w:rsidRDefault="00BC7933" w:rsidP="00BC7933">
      <w:pPr>
        <w:pStyle w:val="NoSpacing"/>
        <w:rPr>
          <w:rFonts w:ascii="Arial" w:eastAsia="Times New Roman" w:hAnsi="Arial" w:cs="Arial"/>
          <w:b/>
          <w:bCs/>
          <w:caps/>
          <w:color w:val="0070C0"/>
          <w:sz w:val="24"/>
          <w:szCs w:val="24"/>
          <w:lang w:eastAsia="en-GB"/>
        </w:rPr>
      </w:pPr>
    </w:p>
    <w:p w14:paraId="0E522D8F" w14:textId="345580B7" w:rsidR="00BC7933" w:rsidRDefault="00BC7933" w:rsidP="00BC7933">
      <w:pPr>
        <w:pStyle w:val="NoSpacing"/>
        <w:rPr>
          <w:rFonts w:ascii="Arial" w:eastAsia="Times New Roman" w:hAnsi="Arial" w:cs="Arial"/>
          <w:b/>
          <w:bCs/>
          <w:caps/>
          <w:color w:val="0070C0"/>
          <w:sz w:val="24"/>
          <w:szCs w:val="24"/>
          <w:lang w:eastAsia="en-GB"/>
        </w:rPr>
      </w:pPr>
      <w:r w:rsidRPr="00CD067F">
        <w:rPr>
          <w:rFonts w:ascii="Arial" w:eastAsia="Times New Roman" w:hAnsi="Arial" w:cs="Arial"/>
          <w:b/>
          <w:bCs/>
          <w:caps/>
          <w:color w:val="0070C0"/>
          <w:sz w:val="24"/>
          <w:szCs w:val="24"/>
          <w:lang w:eastAsia="en-GB"/>
        </w:rPr>
        <w:t>CHANGES TO THIS PRIVACY NOTICE</w:t>
      </w:r>
    </w:p>
    <w:p w14:paraId="01AA8EBC" w14:textId="77777777" w:rsidR="00BC7933" w:rsidRPr="00CD067F" w:rsidRDefault="00BC7933" w:rsidP="00BC7933">
      <w:pPr>
        <w:pStyle w:val="NoSpacing"/>
        <w:rPr>
          <w:rFonts w:ascii="Arial" w:eastAsia="Times New Roman" w:hAnsi="Arial" w:cs="Arial"/>
          <w:b/>
          <w:color w:val="0070C0"/>
          <w:sz w:val="24"/>
          <w:szCs w:val="24"/>
          <w:lang w:eastAsia="en-GB"/>
        </w:rPr>
      </w:pPr>
    </w:p>
    <w:p w14:paraId="0732763A" w14:textId="77777777" w:rsidR="00BC7933" w:rsidRDefault="00BC7933" w:rsidP="00BC7933">
      <w:pPr>
        <w:pStyle w:val="NoSpacing"/>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We may update or revise this privacy notice from time to time and will provide supplementary privacy information as is necessary to the Council’s current workforce.</w:t>
      </w:r>
    </w:p>
    <w:p w14:paraId="1D21E715" w14:textId="77777777" w:rsidR="003A053B" w:rsidRDefault="003A053B" w:rsidP="003A053B">
      <w:pPr>
        <w:pStyle w:val="NoSpacing"/>
        <w:jc w:val="center"/>
        <w:rPr>
          <w:rFonts w:ascii="Arial" w:hAnsi="Arial" w:cs="Arial"/>
          <w:b/>
          <w:color w:val="0070C0"/>
          <w:sz w:val="24"/>
          <w:szCs w:val="24"/>
        </w:rPr>
      </w:pPr>
    </w:p>
    <w:p w14:paraId="38AACA40" w14:textId="77777777" w:rsidR="00774595" w:rsidRPr="003A053B" w:rsidRDefault="00D544C1" w:rsidP="003A053B">
      <w:pPr>
        <w:pStyle w:val="NoSpacing"/>
        <w:jc w:val="center"/>
        <w:rPr>
          <w:rFonts w:ascii="Arial" w:hAnsi="Arial" w:cs="Arial"/>
          <w:b/>
          <w:sz w:val="28"/>
          <w:szCs w:val="28"/>
        </w:rPr>
      </w:pPr>
      <w:r w:rsidRPr="003A053B">
        <w:rPr>
          <w:rFonts w:ascii="Arial" w:hAnsi="Arial" w:cs="Arial"/>
          <w:b/>
          <w:color w:val="0070C0"/>
          <w:sz w:val="28"/>
          <w:szCs w:val="28"/>
        </w:rPr>
        <w:t xml:space="preserve">Recruitment and Employment </w:t>
      </w:r>
      <w:r w:rsidR="00731A2F" w:rsidRPr="003A053B">
        <w:rPr>
          <w:rFonts w:ascii="Arial" w:hAnsi="Arial" w:cs="Arial"/>
          <w:b/>
          <w:color w:val="0070C0"/>
          <w:sz w:val="28"/>
          <w:szCs w:val="28"/>
        </w:rPr>
        <w:t>Privacy Notice</w:t>
      </w:r>
    </w:p>
    <w:p w14:paraId="0B1DC6E1" w14:textId="77777777" w:rsidR="003A053B" w:rsidRDefault="003A053B" w:rsidP="003A053B">
      <w:pPr>
        <w:pStyle w:val="NoSpacing"/>
        <w:rPr>
          <w:rFonts w:ascii="Arial" w:hAnsi="Arial" w:cs="Arial"/>
          <w:sz w:val="24"/>
          <w:szCs w:val="24"/>
        </w:rPr>
      </w:pPr>
    </w:p>
    <w:p w14:paraId="2757E40E" w14:textId="77777777" w:rsidR="00BC7933" w:rsidRDefault="00BC7933" w:rsidP="003A053B">
      <w:pPr>
        <w:pStyle w:val="NoSpacing"/>
        <w:rPr>
          <w:rFonts w:ascii="Arial" w:hAnsi="Arial" w:cs="Arial"/>
          <w:sz w:val="24"/>
          <w:szCs w:val="24"/>
        </w:rPr>
      </w:pPr>
    </w:p>
    <w:p w14:paraId="1063601C" w14:textId="1A28B942" w:rsidR="00BB1E72" w:rsidRPr="003A053B" w:rsidRDefault="001E322D" w:rsidP="003A053B">
      <w:pPr>
        <w:pStyle w:val="NoSpacing"/>
        <w:rPr>
          <w:rFonts w:ascii="Arial" w:eastAsia="Times New Roman" w:hAnsi="Arial" w:cs="Arial"/>
          <w:color w:val="212121"/>
          <w:sz w:val="24"/>
          <w:szCs w:val="24"/>
          <w:lang w:eastAsia="en-GB"/>
        </w:rPr>
      </w:pPr>
      <w:r w:rsidRPr="003A053B">
        <w:rPr>
          <w:rFonts w:ascii="Arial" w:hAnsi="Arial" w:cs="Arial"/>
          <w:sz w:val="24"/>
          <w:szCs w:val="24"/>
        </w:rPr>
        <w:t>Wigan Council</w:t>
      </w:r>
      <w:r w:rsidRPr="003A053B">
        <w:rPr>
          <w:rFonts w:ascii="Arial" w:eastAsia="Times New Roman" w:hAnsi="Arial" w:cs="Arial"/>
          <w:color w:val="212121"/>
          <w:sz w:val="24"/>
          <w:szCs w:val="24"/>
          <w:lang w:eastAsia="en-GB"/>
        </w:rPr>
        <w:t xml:space="preserve"> </w:t>
      </w:r>
      <w:r w:rsidR="00247235" w:rsidRPr="003A053B">
        <w:rPr>
          <w:rFonts w:ascii="Arial" w:eastAsia="Times New Roman" w:hAnsi="Arial" w:cs="Arial"/>
          <w:color w:val="212121"/>
          <w:sz w:val="24"/>
          <w:szCs w:val="24"/>
          <w:lang w:eastAsia="en-GB"/>
        </w:rPr>
        <w:t xml:space="preserve">(“a data controller”) </w:t>
      </w:r>
      <w:r w:rsidRPr="003A053B">
        <w:rPr>
          <w:rFonts w:ascii="Arial" w:eastAsia="Times New Roman" w:hAnsi="Arial" w:cs="Arial"/>
          <w:color w:val="212121"/>
          <w:sz w:val="24"/>
          <w:szCs w:val="24"/>
          <w:lang w:eastAsia="en-GB"/>
        </w:rPr>
        <w:t>is</w:t>
      </w:r>
      <w:r w:rsidR="00BB1E72" w:rsidRPr="003A053B">
        <w:rPr>
          <w:rFonts w:ascii="Arial" w:eastAsia="Times New Roman" w:hAnsi="Arial" w:cs="Arial"/>
          <w:color w:val="212121"/>
          <w:sz w:val="24"/>
          <w:szCs w:val="24"/>
          <w:lang w:eastAsia="en-GB"/>
        </w:rPr>
        <w:t xml:space="preserve"> </w:t>
      </w:r>
      <w:r w:rsidRPr="003A053B">
        <w:rPr>
          <w:rFonts w:ascii="Arial" w:eastAsia="Times New Roman" w:hAnsi="Arial" w:cs="Arial"/>
          <w:color w:val="212121"/>
          <w:sz w:val="24"/>
          <w:szCs w:val="24"/>
          <w:lang w:eastAsia="en-GB"/>
        </w:rPr>
        <w:t>committed to protecting the privacy and security of your personal information.</w:t>
      </w:r>
    </w:p>
    <w:p w14:paraId="4F6AD8C1" w14:textId="77777777" w:rsidR="00D544C1" w:rsidRPr="003A053B" w:rsidRDefault="00D544C1" w:rsidP="003A053B">
      <w:pPr>
        <w:pStyle w:val="NoSpacing"/>
        <w:rPr>
          <w:rFonts w:ascii="Arial" w:eastAsia="Times New Roman" w:hAnsi="Arial" w:cs="Arial"/>
          <w:color w:val="212121"/>
          <w:sz w:val="24"/>
          <w:szCs w:val="24"/>
          <w:lang w:eastAsia="en-GB"/>
        </w:rPr>
      </w:pPr>
    </w:p>
    <w:p w14:paraId="510A41FF" w14:textId="77777777" w:rsidR="00D544C1" w:rsidRPr="00CD067F" w:rsidRDefault="00D544C1" w:rsidP="003A053B">
      <w:pPr>
        <w:pStyle w:val="NoSpacing"/>
        <w:rPr>
          <w:rFonts w:ascii="Arial" w:eastAsia="Times New Roman" w:hAnsi="Arial" w:cs="Arial"/>
          <w:color w:val="000000" w:themeColor="text1"/>
          <w:sz w:val="24"/>
          <w:szCs w:val="24"/>
          <w:lang w:eastAsia="en-GB"/>
        </w:rPr>
      </w:pPr>
      <w:r w:rsidRPr="003A053B">
        <w:rPr>
          <w:rFonts w:ascii="Arial" w:eastAsia="Times New Roman" w:hAnsi="Arial" w:cs="Arial"/>
          <w:color w:val="212121"/>
          <w:sz w:val="24"/>
          <w:szCs w:val="24"/>
          <w:lang w:eastAsia="en-GB"/>
        </w:rPr>
        <w:t xml:space="preserve">Our core </w:t>
      </w:r>
      <w:r w:rsidR="00E83D57" w:rsidRPr="003A053B">
        <w:rPr>
          <w:rFonts w:ascii="Arial" w:eastAsia="Times New Roman" w:hAnsi="Arial" w:cs="Arial"/>
          <w:color w:val="212121"/>
          <w:sz w:val="24"/>
          <w:szCs w:val="24"/>
          <w:lang w:eastAsia="en-GB"/>
        </w:rPr>
        <w:t xml:space="preserve">obligations under the </w:t>
      </w:r>
      <w:r w:rsidR="00DC7110" w:rsidRPr="003A053B">
        <w:rPr>
          <w:rFonts w:ascii="Arial" w:eastAsia="Times New Roman" w:hAnsi="Arial" w:cs="Arial"/>
          <w:color w:val="212121"/>
          <w:sz w:val="24"/>
          <w:szCs w:val="24"/>
          <w:lang w:eastAsia="en-GB"/>
        </w:rPr>
        <w:t xml:space="preserve">general </w:t>
      </w:r>
      <w:r w:rsidRPr="003A053B">
        <w:rPr>
          <w:rFonts w:ascii="Arial" w:eastAsia="Times New Roman" w:hAnsi="Arial" w:cs="Arial"/>
          <w:color w:val="212121"/>
          <w:sz w:val="24"/>
          <w:szCs w:val="24"/>
          <w:lang w:eastAsia="en-GB"/>
        </w:rPr>
        <w:t xml:space="preserve">data protection </w:t>
      </w:r>
      <w:r w:rsidR="00E83D57" w:rsidRPr="003A053B">
        <w:rPr>
          <w:rFonts w:ascii="Arial" w:eastAsia="Times New Roman" w:hAnsi="Arial" w:cs="Arial"/>
          <w:color w:val="212121"/>
          <w:sz w:val="24"/>
          <w:szCs w:val="24"/>
          <w:lang w:eastAsia="en-GB"/>
        </w:rPr>
        <w:t xml:space="preserve">regulations </w:t>
      </w:r>
      <w:r w:rsidR="00DC7110" w:rsidRPr="003A053B">
        <w:rPr>
          <w:rFonts w:ascii="Arial" w:eastAsia="Times New Roman" w:hAnsi="Arial" w:cs="Arial"/>
          <w:color w:val="212121"/>
          <w:sz w:val="24"/>
          <w:szCs w:val="24"/>
          <w:lang w:eastAsia="en-GB"/>
        </w:rPr>
        <w:t xml:space="preserve">(GDPR) </w:t>
      </w:r>
      <w:r w:rsidRPr="003A053B">
        <w:rPr>
          <w:rFonts w:ascii="Arial" w:eastAsia="Times New Roman" w:hAnsi="Arial" w:cs="Arial"/>
          <w:color w:val="212121"/>
          <w:sz w:val="24"/>
          <w:szCs w:val="24"/>
          <w:lang w:eastAsia="en-GB"/>
        </w:rPr>
        <w:t xml:space="preserve">and commitments are set out in the </w:t>
      </w:r>
      <w:hyperlink r:id="rId9" w:history="1">
        <w:r w:rsidRPr="003A053B">
          <w:rPr>
            <w:rStyle w:val="Hyperlink"/>
            <w:rFonts w:ascii="Arial" w:eastAsia="Times New Roman" w:hAnsi="Arial" w:cs="Arial"/>
            <w:sz w:val="24"/>
            <w:szCs w:val="24"/>
            <w:lang w:eastAsia="en-GB"/>
          </w:rPr>
          <w:t>Council’s primary privacy notice</w:t>
        </w:r>
      </w:hyperlink>
      <w:r w:rsidRPr="00CD067F">
        <w:rPr>
          <w:rFonts w:ascii="Arial" w:eastAsia="Times New Roman" w:hAnsi="Arial" w:cs="Arial"/>
          <w:color w:val="000000" w:themeColor="text1"/>
          <w:sz w:val="24"/>
          <w:szCs w:val="24"/>
          <w:lang w:eastAsia="en-GB"/>
        </w:rPr>
        <w:t>.</w:t>
      </w:r>
    </w:p>
    <w:p w14:paraId="1192C455" w14:textId="77777777" w:rsidR="00A96853" w:rsidRPr="003A053B" w:rsidRDefault="00A96853" w:rsidP="003A053B">
      <w:pPr>
        <w:pStyle w:val="NoSpacing"/>
        <w:rPr>
          <w:rFonts w:ascii="Arial" w:eastAsia="Times New Roman" w:hAnsi="Arial" w:cs="Arial"/>
          <w:color w:val="212121"/>
          <w:sz w:val="24"/>
          <w:szCs w:val="24"/>
          <w:lang w:eastAsia="en-GB"/>
        </w:rPr>
      </w:pPr>
    </w:p>
    <w:p w14:paraId="4682AB8C" w14:textId="77777777" w:rsidR="0022105D" w:rsidRPr="003A053B" w:rsidRDefault="00D544C1" w:rsidP="003A053B">
      <w:pPr>
        <w:pStyle w:val="NoSpacing"/>
        <w:rPr>
          <w:rFonts w:ascii="Arial" w:eastAsia="Times New Roman" w:hAnsi="Arial" w:cs="Arial"/>
          <w:b/>
          <w:color w:val="0070C0"/>
          <w:sz w:val="24"/>
          <w:szCs w:val="24"/>
          <w:lang w:eastAsia="en-GB"/>
        </w:rPr>
      </w:pPr>
      <w:r w:rsidRPr="003A053B">
        <w:rPr>
          <w:rFonts w:ascii="Arial" w:eastAsia="Times New Roman" w:hAnsi="Arial" w:cs="Arial"/>
          <w:b/>
          <w:color w:val="0070C0"/>
          <w:sz w:val="24"/>
          <w:szCs w:val="24"/>
          <w:lang w:eastAsia="en-GB"/>
        </w:rPr>
        <w:t>This notice provides additional privacy information for:</w:t>
      </w:r>
    </w:p>
    <w:p w14:paraId="1DFBFC51" w14:textId="77777777" w:rsidR="003A053B" w:rsidRDefault="003A053B" w:rsidP="003A053B">
      <w:pPr>
        <w:pStyle w:val="NoSpacing"/>
        <w:rPr>
          <w:rFonts w:ascii="Arial" w:eastAsia="Times New Roman" w:hAnsi="Arial" w:cs="Arial"/>
          <w:color w:val="212121"/>
          <w:sz w:val="24"/>
          <w:szCs w:val="24"/>
          <w:lang w:eastAsia="en-GB"/>
        </w:rPr>
      </w:pPr>
    </w:p>
    <w:p w14:paraId="670B7CD3" w14:textId="77777777" w:rsidR="00D544C1" w:rsidRPr="003A053B" w:rsidRDefault="003A053B" w:rsidP="003A053B">
      <w:pPr>
        <w:pStyle w:val="NoSpacing"/>
        <w:numPr>
          <w:ilvl w:val="0"/>
          <w:numId w:val="39"/>
        </w:numPr>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Applicants</w:t>
      </w:r>
    </w:p>
    <w:p w14:paraId="3EC09CD8" w14:textId="77777777" w:rsidR="00D544C1" w:rsidRPr="003A053B" w:rsidRDefault="00D544C1" w:rsidP="003A053B">
      <w:pPr>
        <w:pStyle w:val="NoSpacing"/>
        <w:numPr>
          <w:ilvl w:val="0"/>
          <w:numId w:val="39"/>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E</w:t>
      </w:r>
      <w:r w:rsidR="003A053B">
        <w:rPr>
          <w:rFonts w:ascii="Arial" w:eastAsia="Times New Roman" w:hAnsi="Arial" w:cs="Arial"/>
          <w:color w:val="212121"/>
          <w:sz w:val="24"/>
          <w:szCs w:val="24"/>
          <w:lang w:eastAsia="en-GB"/>
        </w:rPr>
        <w:t>mployees (and former employees)</w:t>
      </w:r>
    </w:p>
    <w:p w14:paraId="7E4DDD69" w14:textId="77777777" w:rsidR="00D544C1" w:rsidRPr="003A053B" w:rsidRDefault="00D544C1" w:rsidP="003A053B">
      <w:pPr>
        <w:pStyle w:val="NoSpacing"/>
        <w:numPr>
          <w:ilvl w:val="0"/>
          <w:numId w:val="39"/>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Workers (including agency, casual an</w:t>
      </w:r>
      <w:r w:rsidR="003A053B">
        <w:rPr>
          <w:rFonts w:ascii="Arial" w:eastAsia="Times New Roman" w:hAnsi="Arial" w:cs="Arial"/>
          <w:color w:val="212121"/>
          <w:sz w:val="24"/>
          <w:szCs w:val="24"/>
          <w:lang w:eastAsia="en-GB"/>
        </w:rPr>
        <w:t>d contracted staff); volunteers</w:t>
      </w:r>
    </w:p>
    <w:p w14:paraId="0C340846" w14:textId="77777777" w:rsidR="00D544C1" w:rsidRPr="003A053B" w:rsidRDefault="00D544C1" w:rsidP="003A053B">
      <w:pPr>
        <w:pStyle w:val="NoSpacing"/>
        <w:numPr>
          <w:ilvl w:val="0"/>
          <w:numId w:val="39"/>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Trainees and those carrying out work experience</w:t>
      </w:r>
    </w:p>
    <w:p w14:paraId="432E141C" w14:textId="77777777" w:rsidR="003A053B" w:rsidRDefault="003A053B" w:rsidP="003A053B">
      <w:pPr>
        <w:pStyle w:val="NoSpacing"/>
        <w:rPr>
          <w:rFonts w:ascii="Arial" w:eastAsia="Times New Roman" w:hAnsi="Arial" w:cs="Arial"/>
          <w:color w:val="0070C0"/>
          <w:sz w:val="24"/>
          <w:szCs w:val="24"/>
          <w:lang w:eastAsia="en-GB"/>
        </w:rPr>
      </w:pPr>
    </w:p>
    <w:p w14:paraId="59C6563B" w14:textId="77777777" w:rsidR="00D544C1" w:rsidRPr="003A053B" w:rsidRDefault="00D544C1" w:rsidP="003A053B">
      <w:pPr>
        <w:pStyle w:val="NoSpacing"/>
        <w:rPr>
          <w:rFonts w:ascii="Arial" w:eastAsia="Times New Roman" w:hAnsi="Arial" w:cs="Arial"/>
          <w:b/>
          <w:color w:val="0070C0"/>
          <w:sz w:val="24"/>
          <w:szCs w:val="24"/>
          <w:lang w:eastAsia="en-GB"/>
        </w:rPr>
      </w:pPr>
      <w:r w:rsidRPr="003A053B">
        <w:rPr>
          <w:rFonts w:ascii="Arial" w:eastAsia="Times New Roman" w:hAnsi="Arial" w:cs="Arial"/>
          <w:b/>
          <w:color w:val="0070C0"/>
          <w:sz w:val="24"/>
          <w:szCs w:val="24"/>
          <w:lang w:eastAsia="en-GB"/>
        </w:rPr>
        <w:t>It describes how we collect, use and share personal information about you:</w:t>
      </w:r>
    </w:p>
    <w:p w14:paraId="28E6EA08" w14:textId="77777777" w:rsidR="003A053B" w:rsidRDefault="003A053B" w:rsidP="003A053B">
      <w:pPr>
        <w:pStyle w:val="NoSpacing"/>
        <w:rPr>
          <w:rFonts w:ascii="Arial" w:eastAsia="Times New Roman" w:hAnsi="Arial" w:cs="Arial"/>
          <w:color w:val="212121"/>
          <w:sz w:val="24"/>
          <w:szCs w:val="24"/>
          <w:lang w:eastAsia="en-GB"/>
        </w:rPr>
      </w:pPr>
    </w:p>
    <w:p w14:paraId="3DACEB28" w14:textId="77777777" w:rsidR="00D544C1" w:rsidRPr="003A053B" w:rsidRDefault="00D544C1" w:rsidP="003A053B">
      <w:pPr>
        <w:pStyle w:val="NoSpacing"/>
        <w:numPr>
          <w:ilvl w:val="0"/>
          <w:numId w:val="40"/>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 xml:space="preserve">Before, during and after your working relationship with us </w:t>
      </w:r>
      <w:r w:rsidR="00E83D57" w:rsidRPr="003A053B">
        <w:rPr>
          <w:rFonts w:ascii="Arial" w:eastAsia="Times New Roman" w:hAnsi="Arial" w:cs="Arial"/>
          <w:color w:val="212121"/>
          <w:sz w:val="24"/>
          <w:szCs w:val="24"/>
          <w:lang w:eastAsia="en-GB"/>
        </w:rPr>
        <w:t xml:space="preserve">ends </w:t>
      </w:r>
      <w:r w:rsidRPr="003A053B">
        <w:rPr>
          <w:rFonts w:ascii="Arial" w:eastAsia="Times New Roman" w:hAnsi="Arial" w:cs="Arial"/>
          <w:color w:val="212121"/>
          <w:sz w:val="24"/>
          <w:szCs w:val="24"/>
          <w:lang w:eastAsia="en-GB"/>
        </w:rPr>
        <w:t>and</w:t>
      </w:r>
    </w:p>
    <w:p w14:paraId="2DC6247D" w14:textId="77777777" w:rsidR="00D544C1" w:rsidRPr="003A053B" w:rsidRDefault="00D544C1" w:rsidP="003A053B">
      <w:pPr>
        <w:pStyle w:val="NoSpacing"/>
        <w:numPr>
          <w:ilvl w:val="0"/>
          <w:numId w:val="40"/>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The types of personal information we need to process, including information the law describes as ‘special</w:t>
      </w:r>
      <w:r w:rsidR="004951FC" w:rsidRPr="003A053B">
        <w:rPr>
          <w:rFonts w:ascii="Arial" w:eastAsia="Times New Roman" w:hAnsi="Arial" w:cs="Arial"/>
          <w:color w:val="212121"/>
          <w:sz w:val="24"/>
          <w:szCs w:val="24"/>
          <w:lang w:eastAsia="en-GB"/>
        </w:rPr>
        <w:t>’</w:t>
      </w:r>
      <w:r w:rsidRPr="003A053B">
        <w:rPr>
          <w:rFonts w:ascii="Arial" w:eastAsia="Times New Roman" w:hAnsi="Arial" w:cs="Arial"/>
          <w:color w:val="212121"/>
          <w:sz w:val="24"/>
          <w:szCs w:val="24"/>
          <w:lang w:eastAsia="en-GB"/>
        </w:rPr>
        <w:t xml:space="preserve"> because of its sensitivity.</w:t>
      </w:r>
    </w:p>
    <w:p w14:paraId="2572A9C7" w14:textId="77777777" w:rsidR="003A053B" w:rsidRDefault="003A053B" w:rsidP="003A053B">
      <w:pPr>
        <w:pStyle w:val="NoSpacing"/>
        <w:rPr>
          <w:rFonts w:ascii="Arial" w:eastAsia="Times New Roman" w:hAnsi="Arial" w:cs="Arial"/>
          <w:color w:val="212121"/>
          <w:sz w:val="24"/>
          <w:szCs w:val="24"/>
          <w:lang w:eastAsia="en-GB"/>
        </w:rPr>
      </w:pPr>
    </w:p>
    <w:p w14:paraId="3AE7ED04" w14:textId="77777777" w:rsidR="00957A7C" w:rsidRPr="003A053B" w:rsidRDefault="00137F1B" w:rsidP="003A053B">
      <w:pPr>
        <w:pStyle w:val="NoSpacing"/>
        <w:rPr>
          <w:rFonts w:ascii="Arial" w:eastAsia="Times New Roman" w:hAnsi="Arial" w:cs="Arial"/>
          <w:sz w:val="24"/>
          <w:szCs w:val="24"/>
          <w:lang w:eastAsia="en-GB"/>
        </w:rPr>
      </w:pPr>
      <w:r w:rsidRPr="003A053B">
        <w:rPr>
          <w:rFonts w:ascii="Arial" w:eastAsia="Times New Roman" w:hAnsi="Arial" w:cs="Arial"/>
          <w:color w:val="212121"/>
          <w:sz w:val="24"/>
          <w:szCs w:val="24"/>
          <w:lang w:eastAsia="en-GB"/>
        </w:rPr>
        <w:t>It is important that you read this notice, together with any other privacy information so that you are aware of how and why we use your personal information.</w:t>
      </w:r>
    </w:p>
    <w:p w14:paraId="6E7C955B" w14:textId="77777777" w:rsidR="003A053B" w:rsidRDefault="003A053B" w:rsidP="003A053B">
      <w:pPr>
        <w:pStyle w:val="NoSpacing"/>
        <w:rPr>
          <w:rFonts w:ascii="Arial" w:hAnsi="Arial" w:cs="Arial"/>
          <w:bCs/>
          <w:color w:val="92D050"/>
          <w:sz w:val="24"/>
          <w:szCs w:val="24"/>
        </w:rPr>
      </w:pPr>
    </w:p>
    <w:p w14:paraId="3C7ABB45" w14:textId="77777777" w:rsidR="000E4A67" w:rsidRPr="003A053B" w:rsidRDefault="009F7719" w:rsidP="003A053B">
      <w:pPr>
        <w:pStyle w:val="NoSpacing"/>
        <w:rPr>
          <w:rFonts w:ascii="Arial" w:hAnsi="Arial" w:cs="Arial"/>
          <w:b/>
          <w:bCs/>
          <w:sz w:val="24"/>
          <w:szCs w:val="24"/>
        </w:rPr>
      </w:pPr>
      <w:r w:rsidRPr="003A053B">
        <w:rPr>
          <w:rFonts w:ascii="Arial" w:hAnsi="Arial" w:cs="Arial"/>
          <w:b/>
          <w:bCs/>
          <w:color w:val="92D050"/>
          <w:sz w:val="24"/>
          <w:szCs w:val="24"/>
        </w:rPr>
        <w:t>Purpose</w:t>
      </w:r>
      <w:r w:rsidR="000E4A67" w:rsidRPr="003A053B">
        <w:rPr>
          <w:rFonts w:ascii="Arial" w:hAnsi="Arial" w:cs="Arial"/>
          <w:b/>
          <w:bCs/>
          <w:color w:val="92D050"/>
          <w:sz w:val="24"/>
          <w:szCs w:val="24"/>
        </w:rPr>
        <w:t>(s)</w:t>
      </w:r>
    </w:p>
    <w:p w14:paraId="4B6F1F9B" w14:textId="77777777" w:rsidR="00114964" w:rsidRDefault="00114964" w:rsidP="003A053B">
      <w:pPr>
        <w:pStyle w:val="NoSpacing"/>
        <w:rPr>
          <w:rFonts w:ascii="Arial" w:hAnsi="Arial" w:cs="Arial"/>
          <w:bCs/>
          <w:sz w:val="24"/>
          <w:szCs w:val="24"/>
        </w:rPr>
      </w:pPr>
      <w:r w:rsidRPr="003A053B">
        <w:rPr>
          <w:rFonts w:ascii="Arial" w:hAnsi="Arial" w:cs="Arial"/>
          <w:bCs/>
          <w:sz w:val="24"/>
          <w:szCs w:val="24"/>
        </w:rPr>
        <w:t>The main purposes for processing your personal information are:</w:t>
      </w:r>
    </w:p>
    <w:p w14:paraId="011C5979" w14:textId="77777777" w:rsidR="003A053B" w:rsidRPr="003A053B" w:rsidRDefault="003A053B" w:rsidP="003A053B">
      <w:pPr>
        <w:pStyle w:val="NoSpacing"/>
        <w:rPr>
          <w:rFonts w:ascii="Arial" w:hAnsi="Arial" w:cs="Arial"/>
          <w:bCs/>
          <w:sz w:val="24"/>
          <w:szCs w:val="24"/>
        </w:rPr>
      </w:pPr>
    </w:p>
    <w:p w14:paraId="37A13A78" w14:textId="262341F2" w:rsidR="00114964"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 xml:space="preserve">Undertaking pre-employment and verification checks during the recruitment </w:t>
      </w:r>
      <w:r w:rsidR="00FE622C">
        <w:rPr>
          <w:rFonts w:ascii="Arial" w:hAnsi="Arial" w:cs="Arial"/>
          <w:bCs/>
          <w:sz w:val="24"/>
          <w:szCs w:val="24"/>
        </w:rPr>
        <w:t xml:space="preserve">process which may include (but is not limited to) an online search where appropriate, depending on the nature of the post </w:t>
      </w:r>
    </w:p>
    <w:p w14:paraId="3F4CDA52" w14:textId="77777777" w:rsidR="00564772"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 xml:space="preserve">In the </w:t>
      </w:r>
      <w:r w:rsidR="00E83D57" w:rsidRPr="003A053B">
        <w:rPr>
          <w:rFonts w:ascii="Arial" w:hAnsi="Arial" w:cs="Arial"/>
          <w:bCs/>
          <w:sz w:val="24"/>
          <w:szCs w:val="24"/>
        </w:rPr>
        <w:t xml:space="preserve">recruitment </w:t>
      </w:r>
      <w:r w:rsidRPr="003A053B">
        <w:rPr>
          <w:rFonts w:ascii="Arial" w:hAnsi="Arial" w:cs="Arial"/>
          <w:bCs/>
          <w:sz w:val="24"/>
          <w:szCs w:val="24"/>
        </w:rPr>
        <w:t xml:space="preserve">decision-making process </w:t>
      </w:r>
      <w:r w:rsidR="00E83D57" w:rsidRPr="003A053B">
        <w:rPr>
          <w:rFonts w:ascii="Arial" w:hAnsi="Arial" w:cs="Arial"/>
          <w:bCs/>
          <w:sz w:val="24"/>
          <w:szCs w:val="24"/>
        </w:rPr>
        <w:t>including internal recruitment</w:t>
      </w:r>
    </w:p>
    <w:p w14:paraId="02606119" w14:textId="77777777" w:rsidR="00564772"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Determining / reviewing the terms on which you work for us</w:t>
      </w:r>
    </w:p>
    <w:p w14:paraId="46799F60" w14:textId="77777777" w:rsidR="00564772"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Checking you are legally entitled to work in the UK</w:t>
      </w:r>
    </w:p>
    <w:p w14:paraId="42E3EE8F" w14:textId="77777777" w:rsidR="00114964"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lastRenderedPageBreak/>
        <w:t>Paying you and, if you are an employee, deducting tax and national insurance contributions</w:t>
      </w:r>
    </w:p>
    <w:p w14:paraId="3D43B5C5" w14:textId="77777777" w:rsidR="00114964"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Processing and liaising with your pension provider</w:t>
      </w:r>
    </w:p>
    <w:p w14:paraId="69A12DE4" w14:textId="4091AEC7" w:rsidR="00114964"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 xml:space="preserve">Administering the contract </w:t>
      </w:r>
      <w:r w:rsidR="00574E3A">
        <w:rPr>
          <w:rFonts w:ascii="Arial" w:hAnsi="Arial" w:cs="Arial"/>
          <w:bCs/>
          <w:sz w:val="24"/>
          <w:szCs w:val="24"/>
        </w:rPr>
        <w:t xml:space="preserve">that </w:t>
      </w:r>
      <w:r w:rsidRPr="003A053B">
        <w:rPr>
          <w:rFonts w:ascii="Arial" w:hAnsi="Arial" w:cs="Arial"/>
          <w:bCs/>
          <w:sz w:val="24"/>
          <w:szCs w:val="24"/>
        </w:rPr>
        <w:t>we have entered into with you</w:t>
      </w:r>
    </w:p>
    <w:p w14:paraId="676A702C" w14:textId="77777777" w:rsidR="00114964"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Business management and planning including accounting and auditing</w:t>
      </w:r>
    </w:p>
    <w:p w14:paraId="795E3AD9" w14:textId="77777777" w:rsidR="00114964"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Conducting performance reviews, managing performance and determining performance requirements</w:t>
      </w:r>
    </w:p>
    <w:p w14:paraId="2F048221" w14:textId="77777777" w:rsidR="00114964"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Making decisions about salary reviews and compensation</w:t>
      </w:r>
    </w:p>
    <w:p w14:paraId="5B010A06" w14:textId="77777777" w:rsidR="00114964" w:rsidRPr="003A053B" w:rsidRDefault="00114964" w:rsidP="003A053B">
      <w:pPr>
        <w:pStyle w:val="NoSpacing"/>
        <w:numPr>
          <w:ilvl w:val="0"/>
          <w:numId w:val="41"/>
        </w:numPr>
        <w:rPr>
          <w:rFonts w:ascii="Arial" w:hAnsi="Arial" w:cs="Arial"/>
          <w:bCs/>
          <w:sz w:val="24"/>
          <w:szCs w:val="24"/>
        </w:rPr>
      </w:pPr>
      <w:r w:rsidRPr="003A053B">
        <w:rPr>
          <w:rFonts w:ascii="Arial" w:hAnsi="Arial" w:cs="Arial"/>
          <w:bCs/>
          <w:sz w:val="24"/>
          <w:szCs w:val="24"/>
        </w:rPr>
        <w:t xml:space="preserve">Assessing qualifications </w:t>
      </w:r>
      <w:r w:rsidR="002215FF" w:rsidRPr="003A053B">
        <w:rPr>
          <w:rFonts w:ascii="Arial" w:hAnsi="Arial" w:cs="Arial"/>
          <w:bCs/>
          <w:sz w:val="24"/>
          <w:szCs w:val="24"/>
        </w:rPr>
        <w:t>for a particular job or task</w:t>
      </w:r>
    </w:p>
    <w:p w14:paraId="51EA6072" w14:textId="77777777" w:rsidR="002215FF" w:rsidRPr="003A053B" w:rsidRDefault="002215FF" w:rsidP="003A053B">
      <w:pPr>
        <w:pStyle w:val="NoSpacing"/>
        <w:numPr>
          <w:ilvl w:val="0"/>
          <w:numId w:val="41"/>
        </w:numPr>
        <w:rPr>
          <w:rFonts w:ascii="Arial" w:hAnsi="Arial" w:cs="Arial"/>
          <w:bCs/>
          <w:sz w:val="24"/>
          <w:szCs w:val="24"/>
        </w:rPr>
      </w:pPr>
      <w:r w:rsidRPr="003A053B">
        <w:rPr>
          <w:rFonts w:ascii="Arial" w:hAnsi="Arial" w:cs="Arial"/>
          <w:bCs/>
          <w:sz w:val="24"/>
          <w:szCs w:val="24"/>
        </w:rPr>
        <w:t>Gathering evidence for possible grievance</w:t>
      </w:r>
      <w:r w:rsidR="00A32535" w:rsidRPr="003A053B">
        <w:rPr>
          <w:rFonts w:ascii="Arial" w:hAnsi="Arial" w:cs="Arial"/>
          <w:bCs/>
          <w:sz w:val="24"/>
          <w:szCs w:val="24"/>
        </w:rPr>
        <w:t>,</w:t>
      </w:r>
      <w:r w:rsidR="00F619EE" w:rsidRPr="003A053B">
        <w:rPr>
          <w:rFonts w:ascii="Arial" w:hAnsi="Arial" w:cs="Arial"/>
          <w:bCs/>
          <w:sz w:val="24"/>
          <w:szCs w:val="24"/>
        </w:rPr>
        <w:t xml:space="preserve"> </w:t>
      </w:r>
      <w:r w:rsidR="00A32535" w:rsidRPr="003A053B">
        <w:rPr>
          <w:rFonts w:ascii="Arial" w:hAnsi="Arial" w:cs="Arial"/>
          <w:bCs/>
          <w:sz w:val="24"/>
          <w:szCs w:val="24"/>
        </w:rPr>
        <w:t>capability</w:t>
      </w:r>
      <w:r w:rsidR="00AA7D4C" w:rsidRPr="003A053B">
        <w:rPr>
          <w:rFonts w:ascii="Arial" w:hAnsi="Arial" w:cs="Arial"/>
          <w:bCs/>
          <w:sz w:val="24"/>
          <w:szCs w:val="24"/>
        </w:rPr>
        <w:t>, sickness absence management</w:t>
      </w:r>
      <w:r w:rsidRPr="003A053B">
        <w:rPr>
          <w:rFonts w:ascii="Arial" w:hAnsi="Arial" w:cs="Arial"/>
          <w:bCs/>
          <w:sz w:val="24"/>
          <w:szCs w:val="24"/>
        </w:rPr>
        <w:t xml:space="preserve"> or disciplinary hearings</w:t>
      </w:r>
    </w:p>
    <w:p w14:paraId="2782CE35" w14:textId="77777777" w:rsidR="002215FF" w:rsidRPr="003A053B" w:rsidRDefault="002215FF" w:rsidP="003A053B">
      <w:pPr>
        <w:pStyle w:val="NoSpacing"/>
        <w:numPr>
          <w:ilvl w:val="0"/>
          <w:numId w:val="41"/>
        </w:numPr>
        <w:rPr>
          <w:rFonts w:ascii="Arial" w:hAnsi="Arial" w:cs="Arial"/>
          <w:bCs/>
          <w:sz w:val="24"/>
          <w:szCs w:val="24"/>
        </w:rPr>
      </w:pPr>
      <w:r w:rsidRPr="003A053B">
        <w:rPr>
          <w:rFonts w:ascii="Arial" w:hAnsi="Arial" w:cs="Arial"/>
          <w:bCs/>
          <w:sz w:val="24"/>
          <w:szCs w:val="24"/>
        </w:rPr>
        <w:t>Making decisions about your continued employment or engagement</w:t>
      </w:r>
    </w:p>
    <w:p w14:paraId="602D8418" w14:textId="77777777" w:rsidR="002215FF" w:rsidRPr="003A053B" w:rsidRDefault="002215FF" w:rsidP="003A053B">
      <w:pPr>
        <w:pStyle w:val="NoSpacing"/>
        <w:numPr>
          <w:ilvl w:val="0"/>
          <w:numId w:val="41"/>
        </w:numPr>
        <w:rPr>
          <w:rFonts w:ascii="Arial" w:hAnsi="Arial" w:cs="Arial"/>
          <w:bCs/>
          <w:sz w:val="24"/>
          <w:szCs w:val="24"/>
        </w:rPr>
      </w:pPr>
      <w:proofErr w:type="gramStart"/>
      <w:r w:rsidRPr="003A053B">
        <w:rPr>
          <w:rFonts w:ascii="Arial" w:hAnsi="Arial" w:cs="Arial"/>
          <w:bCs/>
          <w:sz w:val="24"/>
          <w:szCs w:val="24"/>
        </w:rPr>
        <w:t>Making arrangements</w:t>
      </w:r>
      <w:proofErr w:type="gramEnd"/>
      <w:r w:rsidRPr="003A053B">
        <w:rPr>
          <w:rFonts w:ascii="Arial" w:hAnsi="Arial" w:cs="Arial"/>
          <w:bCs/>
          <w:sz w:val="24"/>
          <w:szCs w:val="24"/>
        </w:rPr>
        <w:t xml:space="preserve"> for the termination of our working relationship</w:t>
      </w:r>
    </w:p>
    <w:p w14:paraId="4D317970" w14:textId="77777777" w:rsidR="002215FF" w:rsidRPr="003A053B" w:rsidRDefault="002215FF" w:rsidP="003A053B">
      <w:pPr>
        <w:pStyle w:val="NoSpacing"/>
        <w:numPr>
          <w:ilvl w:val="0"/>
          <w:numId w:val="41"/>
        </w:numPr>
        <w:rPr>
          <w:rFonts w:ascii="Arial" w:hAnsi="Arial" w:cs="Arial"/>
          <w:bCs/>
          <w:sz w:val="24"/>
          <w:szCs w:val="24"/>
        </w:rPr>
      </w:pPr>
      <w:r w:rsidRPr="003A053B">
        <w:rPr>
          <w:rFonts w:ascii="Arial" w:hAnsi="Arial" w:cs="Arial"/>
          <w:bCs/>
          <w:sz w:val="24"/>
          <w:szCs w:val="24"/>
        </w:rPr>
        <w:t>Education, training and development requirements</w:t>
      </w:r>
    </w:p>
    <w:p w14:paraId="7E0CAD07" w14:textId="77777777" w:rsidR="00607B8F" w:rsidRPr="003A053B" w:rsidRDefault="00607B8F" w:rsidP="003A053B">
      <w:pPr>
        <w:pStyle w:val="NoSpacing"/>
        <w:numPr>
          <w:ilvl w:val="0"/>
          <w:numId w:val="41"/>
        </w:numPr>
        <w:rPr>
          <w:rFonts w:ascii="Arial" w:hAnsi="Arial" w:cs="Arial"/>
          <w:bCs/>
          <w:sz w:val="24"/>
          <w:szCs w:val="24"/>
        </w:rPr>
      </w:pPr>
      <w:r w:rsidRPr="003A053B">
        <w:rPr>
          <w:rFonts w:ascii="Arial" w:hAnsi="Arial" w:cs="Arial"/>
          <w:bCs/>
          <w:sz w:val="24"/>
          <w:szCs w:val="24"/>
        </w:rPr>
        <w:t>Dealing with legal disputes involving you, or other employees, workers and contractors, including accidents at work</w:t>
      </w:r>
    </w:p>
    <w:p w14:paraId="4756E299" w14:textId="77777777" w:rsidR="00607B8F" w:rsidRPr="003A053B" w:rsidRDefault="00607B8F" w:rsidP="003A053B">
      <w:pPr>
        <w:pStyle w:val="NoSpacing"/>
        <w:numPr>
          <w:ilvl w:val="0"/>
          <w:numId w:val="41"/>
        </w:numPr>
        <w:rPr>
          <w:rFonts w:ascii="Arial" w:hAnsi="Arial" w:cs="Arial"/>
          <w:bCs/>
          <w:sz w:val="24"/>
          <w:szCs w:val="24"/>
        </w:rPr>
      </w:pPr>
      <w:r w:rsidRPr="003A053B">
        <w:rPr>
          <w:rFonts w:ascii="Arial" w:hAnsi="Arial" w:cs="Arial"/>
          <w:bCs/>
          <w:sz w:val="24"/>
          <w:szCs w:val="24"/>
        </w:rPr>
        <w:t>Ascertaining your fitness to work</w:t>
      </w:r>
    </w:p>
    <w:p w14:paraId="6B3FE790" w14:textId="1361FBC0" w:rsidR="00607B8F" w:rsidRPr="003A053B" w:rsidRDefault="00607B8F" w:rsidP="003A053B">
      <w:pPr>
        <w:pStyle w:val="NoSpacing"/>
        <w:numPr>
          <w:ilvl w:val="0"/>
          <w:numId w:val="41"/>
        </w:numPr>
        <w:rPr>
          <w:rFonts w:ascii="Arial" w:hAnsi="Arial" w:cs="Arial"/>
          <w:bCs/>
          <w:sz w:val="24"/>
          <w:szCs w:val="24"/>
        </w:rPr>
      </w:pPr>
      <w:r w:rsidRPr="003A053B">
        <w:rPr>
          <w:rFonts w:ascii="Arial" w:hAnsi="Arial" w:cs="Arial"/>
          <w:bCs/>
          <w:sz w:val="24"/>
          <w:szCs w:val="24"/>
        </w:rPr>
        <w:t>Managing absence</w:t>
      </w:r>
    </w:p>
    <w:p w14:paraId="0DA3734E" w14:textId="77777777" w:rsidR="00607B8F" w:rsidRPr="003A053B" w:rsidRDefault="00607B8F" w:rsidP="003A053B">
      <w:pPr>
        <w:pStyle w:val="NoSpacing"/>
        <w:numPr>
          <w:ilvl w:val="0"/>
          <w:numId w:val="41"/>
        </w:numPr>
        <w:rPr>
          <w:rFonts w:ascii="Arial" w:hAnsi="Arial" w:cs="Arial"/>
          <w:bCs/>
          <w:sz w:val="24"/>
          <w:szCs w:val="24"/>
        </w:rPr>
      </w:pPr>
      <w:r w:rsidRPr="003A053B">
        <w:rPr>
          <w:rFonts w:ascii="Arial" w:hAnsi="Arial" w:cs="Arial"/>
          <w:bCs/>
          <w:sz w:val="24"/>
          <w:szCs w:val="24"/>
        </w:rPr>
        <w:t>Complying with health and safety obligations and public access legislation</w:t>
      </w:r>
    </w:p>
    <w:p w14:paraId="528B31B4" w14:textId="77777777" w:rsidR="00607B8F" w:rsidRPr="003A053B" w:rsidRDefault="00607B8F" w:rsidP="003A053B">
      <w:pPr>
        <w:pStyle w:val="NoSpacing"/>
        <w:numPr>
          <w:ilvl w:val="0"/>
          <w:numId w:val="41"/>
        </w:numPr>
        <w:rPr>
          <w:rFonts w:ascii="Arial" w:hAnsi="Arial" w:cs="Arial"/>
          <w:bCs/>
          <w:sz w:val="24"/>
          <w:szCs w:val="24"/>
        </w:rPr>
      </w:pPr>
      <w:r w:rsidRPr="003A053B">
        <w:rPr>
          <w:rFonts w:ascii="Arial" w:hAnsi="Arial" w:cs="Arial"/>
          <w:bCs/>
          <w:sz w:val="24"/>
          <w:szCs w:val="24"/>
        </w:rPr>
        <w:t>To prevent fraud, including sharing and matching of personal information for the national fraud initiative</w:t>
      </w:r>
    </w:p>
    <w:p w14:paraId="40FEB356" w14:textId="77777777" w:rsidR="00607B8F" w:rsidRPr="003A053B" w:rsidRDefault="00607B8F" w:rsidP="003A053B">
      <w:pPr>
        <w:pStyle w:val="NoSpacing"/>
        <w:numPr>
          <w:ilvl w:val="0"/>
          <w:numId w:val="41"/>
        </w:numPr>
        <w:rPr>
          <w:rFonts w:ascii="Arial" w:hAnsi="Arial" w:cs="Arial"/>
          <w:bCs/>
          <w:sz w:val="24"/>
          <w:szCs w:val="24"/>
        </w:rPr>
      </w:pPr>
      <w:r w:rsidRPr="003A053B">
        <w:rPr>
          <w:rFonts w:ascii="Arial" w:hAnsi="Arial" w:cs="Arial"/>
          <w:bCs/>
          <w:sz w:val="24"/>
          <w:szCs w:val="24"/>
        </w:rPr>
        <w:t>To conduct data analytics studies to review and better understand employee retention and turnover rates</w:t>
      </w:r>
    </w:p>
    <w:p w14:paraId="0632C822" w14:textId="4F512E92" w:rsidR="00AA7D4C" w:rsidRDefault="00607B8F" w:rsidP="003A053B">
      <w:pPr>
        <w:pStyle w:val="NoSpacing"/>
        <w:numPr>
          <w:ilvl w:val="0"/>
          <w:numId w:val="41"/>
        </w:numPr>
        <w:rPr>
          <w:rFonts w:ascii="Arial" w:hAnsi="Arial" w:cs="Arial"/>
          <w:bCs/>
          <w:sz w:val="24"/>
          <w:szCs w:val="24"/>
        </w:rPr>
      </w:pPr>
      <w:r w:rsidRPr="003A053B">
        <w:rPr>
          <w:rFonts w:ascii="Arial" w:hAnsi="Arial" w:cs="Arial"/>
          <w:bCs/>
          <w:sz w:val="24"/>
          <w:szCs w:val="24"/>
        </w:rPr>
        <w:t xml:space="preserve">For equal opportunities and </w:t>
      </w:r>
      <w:r w:rsidR="0020622E">
        <w:rPr>
          <w:rFonts w:ascii="Arial" w:hAnsi="Arial" w:cs="Arial"/>
          <w:bCs/>
          <w:sz w:val="24"/>
          <w:szCs w:val="24"/>
        </w:rPr>
        <w:t xml:space="preserve">equality and diversity </w:t>
      </w:r>
      <w:r w:rsidRPr="003A053B">
        <w:rPr>
          <w:rFonts w:ascii="Arial" w:hAnsi="Arial" w:cs="Arial"/>
          <w:bCs/>
          <w:sz w:val="24"/>
          <w:szCs w:val="24"/>
        </w:rPr>
        <w:t>monitoring purposes</w:t>
      </w:r>
      <w:r w:rsidR="00F76E8B">
        <w:rPr>
          <w:rFonts w:ascii="Arial" w:hAnsi="Arial" w:cs="Arial"/>
          <w:bCs/>
          <w:sz w:val="24"/>
          <w:szCs w:val="24"/>
        </w:rPr>
        <w:t xml:space="preserve"> across the employee experience</w:t>
      </w:r>
    </w:p>
    <w:p w14:paraId="3613941D" w14:textId="32E8B76D" w:rsidR="00964A15" w:rsidRDefault="00E25A36" w:rsidP="003A053B">
      <w:pPr>
        <w:pStyle w:val="NoSpacing"/>
        <w:numPr>
          <w:ilvl w:val="0"/>
          <w:numId w:val="41"/>
        </w:numPr>
        <w:rPr>
          <w:rFonts w:ascii="Arial" w:hAnsi="Arial" w:cs="Arial"/>
          <w:bCs/>
          <w:sz w:val="24"/>
          <w:szCs w:val="24"/>
        </w:rPr>
      </w:pPr>
      <w:r>
        <w:rPr>
          <w:rFonts w:ascii="Arial" w:hAnsi="Arial" w:cs="Arial"/>
          <w:bCs/>
          <w:sz w:val="24"/>
          <w:szCs w:val="24"/>
        </w:rPr>
        <w:t xml:space="preserve">To support and </w:t>
      </w:r>
      <w:r w:rsidR="00964A15">
        <w:rPr>
          <w:rFonts w:ascii="Arial" w:hAnsi="Arial" w:cs="Arial"/>
          <w:bCs/>
          <w:sz w:val="24"/>
          <w:szCs w:val="24"/>
        </w:rPr>
        <w:t>drive inclusion across the workforce</w:t>
      </w:r>
    </w:p>
    <w:p w14:paraId="7E968838" w14:textId="079E16EC" w:rsidR="00E25A36" w:rsidRDefault="00964A15" w:rsidP="003A053B">
      <w:pPr>
        <w:pStyle w:val="NoSpacing"/>
        <w:numPr>
          <w:ilvl w:val="0"/>
          <w:numId w:val="41"/>
        </w:numPr>
        <w:rPr>
          <w:rFonts w:ascii="Arial" w:hAnsi="Arial" w:cs="Arial"/>
          <w:bCs/>
          <w:sz w:val="24"/>
          <w:szCs w:val="24"/>
        </w:rPr>
      </w:pPr>
      <w:r>
        <w:rPr>
          <w:rFonts w:ascii="Arial" w:hAnsi="Arial" w:cs="Arial"/>
          <w:bCs/>
          <w:sz w:val="24"/>
          <w:szCs w:val="24"/>
        </w:rPr>
        <w:t>Comply with legal obligations in relation to equality and diversity</w:t>
      </w:r>
      <w:r w:rsidR="00E25A36">
        <w:rPr>
          <w:rFonts w:ascii="Arial" w:hAnsi="Arial" w:cs="Arial"/>
          <w:bCs/>
          <w:sz w:val="24"/>
          <w:szCs w:val="24"/>
        </w:rPr>
        <w:t xml:space="preserve"> </w:t>
      </w:r>
    </w:p>
    <w:p w14:paraId="4C8C88D7" w14:textId="4FB950EA" w:rsidR="00EF7BFB" w:rsidRPr="003A053B" w:rsidRDefault="00EF7BFB" w:rsidP="003A053B">
      <w:pPr>
        <w:pStyle w:val="NoSpacing"/>
        <w:numPr>
          <w:ilvl w:val="0"/>
          <w:numId w:val="41"/>
        </w:numPr>
        <w:rPr>
          <w:rFonts w:ascii="Arial" w:hAnsi="Arial" w:cs="Arial"/>
          <w:bCs/>
          <w:sz w:val="24"/>
          <w:szCs w:val="24"/>
        </w:rPr>
      </w:pPr>
      <w:r>
        <w:rPr>
          <w:rFonts w:ascii="Arial" w:hAnsi="Arial" w:cs="Arial"/>
          <w:bCs/>
          <w:sz w:val="24"/>
          <w:szCs w:val="24"/>
        </w:rPr>
        <w:t>To offer you work-related benefits and support and networking opportunities</w:t>
      </w:r>
      <w:r w:rsidR="00574E3A">
        <w:rPr>
          <w:rFonts w:ascii="Arial" w:hAnsi="Arial" w:cs="Arial"/>
          <w:bCs/>
          <w:sz w:val="24"/>
          <w:szCs w:val="24"/>
        </w:rPr>
        <w:t>.</w:t>
      </w:r>
    </w:p>
    <w:p w14:paraId="65346451" w14:textId="77777777" w:rsidR="00957A7C" w:rsidRPr="003A053B" w:rsidRDefault="00957A7C" w:rsidP="003A053B">
      <w:pPr>
        <w:pStyle w:val="NoSpacing"/>
        <w:rPr>
          <w:rFonts w:ascii="Arial" w:eastAsia="Times New Roman" w:hAnsi="Arial" w:cs="Arial"/>
          <w:sz w:val="24"/>
          <w:szCs w:val="24"/>
          <w:lang w:eastAsia="en-GB"/>
        </w:rPr>
      </w:pPr>
    </w:p>
    <w:p w14:paraId="25F95876" w14:textId="77777777" w:rsidR="003A053B" w:rsidRPr="003A053B" w:rsidRDefault="003A053B" w:rsidP="003A053B">
      <w:pPr>
        <w:pStyle w:val="NoSpacing"/>
        <w:rPr>
          <w:rFonts w:ascii="Arial" w:eastAsia="Times New Roman" w:hAnsi="Arial" w:cs="Arial"/>
          <w:b/>
          <w:sz w:val="24"/>
          <w:szCs w:val="24"/>
          <w:lang w:eastAsia="en-GB"/>
        </w:rPr>
      </w:pPr>
      <w:r w:rsidRPr="003A053B">
        <w:rPr>
          <w:rFonts w:ascii="Arial" w:eastAsia="Times New Roman" w:hAnsi="Arial" w:cs="Arial"/>
          <w:b/>
          <w:color w:val="92D050"/>
          <w:sz w:val="24"/>
          <w:szCs w:val="24"/>
          <w:lang w:eastAsia="en-GB"/>
        </w:rPr>
        <w:t xml:space="preserve">Categories of personal data </w:t>
      </w:r>
    </w:p>
    <w:p w14:paraId="69C362F5" w14:textId="77777777" w:rsidR="003A053B" w:rsidRPr="003A053B" w:rsidRDefault="003A053B" w:rsidP="003A053B">
      <w:pPr>
        <w:pStyle w:val="NoSpacing"/>
        <w:rPr>
          <w:rFonts w:ascii="Arial" w:eastAsia="Times New Roman" w:hAnsi="Arial" w:cs="Arial"/>
          <w:sz w:val="24"/>
          <w:szCs w:val="24"/>
          <w:lang w:eastAsia="en-GB"/>
        </w:rPr>
      </w:pPr>
      <w:r w:rsidRPr="003A053B">
        <w:rPr>
          <w:rFonts w:ascii="Arial" w:eastAsia="Times New Roman" w:hAnsi="Arial" w:cs="Arial"/>
          <w:sz w:val="24"/>
          <w:szCs w:val="24"/>
          <w:lang w:eastAsia="en-GB"/>
        </w:rPr>
        <w:t xml:space="preserve">In order to carry out activities and obligations as an employer we process personal </w:t>
      </w:r>
    </w:p>
    <w:p w14:paraId="07B844C6" w14:textId="77777777" w:rsidR="003A053B" w:rsidRPr="003A053B" w:rsidRDefault="003A053B" w:rsidP="003A053B">
      <w:pPr>
        <w:pStyle w:val="NoSpacing"/>
        <w:rPr>
          <w:rFonts w:ascii="Arial" w:eastAsia="Times New Roman" w:hAnsi="Arial" w:cs="Arial"/>
          <w:sz w:val="24"/>
          <w:szCs w:val="24"/>
          <w:lang w:eastAsia="en-GB"/>
        </w:rPr>
      </w:pPr>
      <w:r w:rsidRPr="003A053B">
        <w:rPr>
          <w:rFonts w:ascii="Arial" w:eastAsia="Times New Roman" w:hAnsi="Arial" w:cs="Arial"/>
          <w:sz w:val="24"/>
          <w:szCs w:val="24"/>
          <w:lang w:eastAsia="en-GB"/>
        </w:rPr>
        <w:t>information in relation to</w:t>
      </w:r>
      <w:r w:rsidR="00CD067F">
        <w:rPr>
          <w:rFonts w:ascii="Arial" w:eastAsia="Times New Roman" w:hAnsi="Arial" w:cs="Arial"/>
          <w:sz w:val="24"/>
          <w:szCs w:val="24"/>
          <w:lang w:eastAsia="en-GB"/>
        </w:rPr>
        <w:t>:</w:t>
      </w:r>
    </w:p>
    <w:p w14:paraId="43330565" w14:textId="77777777" w:rsidR="003A053B" w:rsidRDefault="003A053B" w:rsidP="003A053B">
      <w:pPr>
        <w:pStyle w:val="NoSpacing"/>
        <w:rPr>
          <w:rFonts w:ascii="Arial" w:eastAsia="Times New Roman" w:hAnsi="Arial" w:cs="Arial"/>
          <w:color w:val="212121"/>
          <w:sz w:val="24"/>
          <w:szCs w:val="24"/>
          <w:lang w:eastAsia="en-GB"/>
        </w:rPr>
      </w:pPr>
    </w:p>
    <w:p w14:paraId="1762C6A4" w14:textId="77777777" w:rsidR="000E4A67" w:rsidRPr="003A053B" w:rsidRDefault="000E4A67"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Personal contact details such as name, title, addresses, telephone numbers</w:t>
      </w:r>
      <w:r w:rsidR="006B21DA" w:rsidRPr="003A053B">
        <w:rPr>
          <w:rFonts w:ascii="Arial" w:eastAsia="Times New Roman" w:hAnsi="Arial" w:cs="Arial"/>
          <w:color w:val="212121"/>
          <w:sz w:val="24"/>
          <w:szCs w:val="24"/>
          <w:lang w:eastAsia="en-GB"/>
        </w:rPr>
        <w:t>, and personal email addresses</w:t>
      </w:r>
    </w:p>
    <w:p w14:paraId="436B37FA" w14:textId="77777777" w:rsidR="000E4A67" w:rsidRPr="003A053B" w:rsidRDefault="00FD2C28"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Personal demographics (including date of birth, gender, marital status, civil partnerships)</w:t>
      </w:r>
    </w:p>
    <w:p w14:paraId="1358AC9B" w14:textId="77777777" w:rsidR="00FD2C28" w:rsidRPr="003A053B" w:rsidRDefault="00FD2C28"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Recruitment records (including CV, application form, references, pre-employment and verification checks</w:t>
      </w:r>
      <w:r w:rsidR="00D04732" w:rsidRPr="003A053B">
        <w:rPr>
          <w:rFonts w:ascii="Arial" w:eastAsia="Times New Roman" w:hAnsi="Arial" w:cs="Arial"/>
          <w:color w:val="212121"/>
          <w:sz w:val="24"/>
          <w:szCs w:val="24"/>
          <w:lang w:eastAsia="en-GB"/>
        </w:rPr>
        <w:t xml:space="preserve"> e.g. copy of qualifications, driving licence, passport</w:t>
      </w:r>
      <w:r w:rsidR="006B21DA" w:rsidRPr="003A053B">
        <w:rPr>
          <w:rFonts w:ascii="Arial" w:eastAsia="Times New Roman" w:hAnsi="Arial" w:cs="Arial"/>
          <w:color w:val="212121"/>
          <w:sz w:val="24"/>
          <w:szCs w:val="24"/>
          <w:lang w:eastAsia="en-GB"/>
        </w:rPr>
        <w:t>)</w:t>
      </w:r>
    </w:p>
    <w:p w14:paraId="4BE26CC9" w14:textId="77777777" w:rsidR="000E4A67" w:rsidRPr="003A053B" w:rsidRDefault="00FD2C28"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 xml:space="preserve">Employment records (including your workplace, </w:t>
      </w:r>
      <w:r w:rsidR="00D04732" w:rsidRPr="003A053B">
        <w:rPr>
          <w:rFonts w:ascii="Arial" w:eastAsia="Times New Roman" w:hAnsi="Arial" w:cs="Arial"/>
          <w:color w:val="212121"/>
          <w:sz w:val="24"/>
          <w:szCs w:val="24"/>
          <w:lang w:eastAsia="en-GB"/>
        </w:rPr>
        <w:t xml:space="preserve">start date, </w:t>
      </w:r>
      <w:r w:rsidRPr="003A053B">
        <w:rPr>
          <w:rFonts w:ascii="Arial" w:eastAsia="Times New Roman" w:hAnsi="Arial" w:cs="Arial"/>
          <w:color w:val="212121"/>
          <w:sz w:val="24"/>
          <w:szCs w:val="24"/>
          <w:lang w:eastAsia="en-GB"/>
        </w:rPr>
        <w:t xml:space="preserve">job title, national insurance number, training records, reviews, professional memberships, proof of eligibility to work in the </w:t>
      </w:r>
      <w:r w:rsidR="006B21DA" w:rsidRPr="003A053B">
        <w:rPr>
          <w:rFonts w:ascii="Arial" w:eastAsia="Times New Roman" w:hAnsi="Arial" w:cs="Arial"/>
          <w:color w:val="212121"/>
          <w:sz w:val="24"/>
          <w:szCs w:val="24"/>
          <w:lang w:eastAsia="en-GB"/>
        </w:rPr>
        <w:t>UK and security checks)</w:t>
      </w:r>
    </w:p>
    <w:p w14:paraId="48742785" w14:textId="77777777" w:rsidR="000E4A67" w:rsidRPr="003A053B" w:rsidRDefault="000E4A67"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Bank account details, payroll records and tax/nation</w:t>
      </w:r>
      <w:r w:rsidR="00CD067F">
        <w:rPr>
          <w:rFonts w:ascii="Arial" w:eastAsia="Times New Roman" w:hAnsi="Arial" w:cs="Arial"/>
          <w:color w:val="212121"/>
          <w:sz w:val="24"/>
          <w:szCs w:val="24"/>
          <w:lang w:eastAsia="en-GB"/>
        </w:rPr>
        <w:t>al insurance status information</w:t>
      </w:r>
    </w:p>
    <w:p w14:paraId="2B1D049E" w14:textId="77777777" w:rsidR="000E4A67" w:rsidRPr="003A053B" w:rsidRDefault="000E4A67"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Salary, annual leave, p</w:t>
      </w:r>
      <w:r w:rsidR="00CD067F">
        <w:rPr>
          <w:rFonts w:ascii="Arial" w:eastAsia="Times New Roman" w:hAnsi="Arial" w:cs="Arial"/>
          <w:color w:val="212121"/>
          <w:sz w:val="24"/>
          <w:szCs w:val="24"/>
          <w:lang w:eastAsia="en-GB"/>
        </w:rPr>
        <w:t>ension and benefits information</w:t>
      </w:r>
    </w:p>
    <w:p w14:paraId="1346D913" w14:textId="77777777" w:rsidR="000E4A67" w:rsidRPr="003A053B" w:rsidRDefault="000E4A67"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Statutory deduction information such as student loans and court orders</w:t>
      </w:r>
    </w:p>
    <w:p w14:paraId="20025FCF" w14:textId="77777777" w:rsidR="000E4A67" w:rsidRPr="003A053B" w:rsidRDefault="000E4A67"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Performance information including My Time records</w:t>
      </w:r>
    </w:p>
    <w:p w14:paraId="16223AA1" w14:textId="77777777" w:rsidR="000E4A67" w:rsidRPr="003A053B" w:rsidRDefault="000E4A67"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lastRenderedPageBreak/>
        <w:t>Discipli</w:t>
      </w:r>
      <w:r w:rsidR="006B21DA" w:rsidRPr="003A053B">
        <w:rPr>
          <w:rFonts w:ascii="Arial" w:eastAsia="Times New Roman" w:hAnsi="Arial" w:cs="Arial"/>
          <w:color w:val="212121"/>
          <w:sz w:val="24"/>
          <w:szCs w:val="24"/>
          <w:lang w:eastAsia="en-GB"/>
        </w:rPr>
        <w:t>nary and grievance information</w:t>
      </w:r>
    </w:p>
    <w:p w14:paraId="3A2FEF55" w14:textId="77777777" w:rsidR="000E4A67" w:rsidRPr="003A053B" w:rsidRDefault="000E4A67"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Photographs, CCTV footage and other information obtained through electronic means such as swipe</w:t>
      </w:r>
      <w:r w:rsidR="00FD2C28" w:rsidRPr="003A053B">
        <w:rPr>
          <w:rFonts w:ascii="Arial" w:eastAsia="Times New Roman" w:hAnsi="Arial" w:cs="Arial"/>
          <w:color w:val="212121"/>
          <w:sz w:val="24"/>
          <w:szCs w:val="24"/>
          <w:lang w:eastAsia="en-GB"/>
        </w:rPr>
        <w:t xml:space="preserve"> </w:t>
      </w:r>
      <w:r w:rsidR="006B21DA" w:rsidRPr="003A053B">
        <w:rPr>
          <w:rFonts w:ascii="Arial" w:eastAsia="Times New Roman" w:hAnsi="Arial" w:cs="Arial"/>
          <w:color w:val="212121"/>
          <w:sz w:val="24"/>
          <w:szCs w:val="24"/>
          <w:lang w:eastAsia="en-GB"/>
        </w:rPr>
        <w:t>card records</w:t>
      </w:r>
    </w:p>
    <w:p w14:paraId="5BFD563C" w14:textId="77777777" w:rsidR="000E4A67" w:rsidRPr="003A053B" w:rsidRDefault="000E4A67"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Information about your use of our informat</w:t>
      </w:r>
      <w:r w:rsidR="006B21DA" w:rsidRPr="003A053B">
        <w:rPr>
          <w:rFonts w:ascii="Arial" w:eastAsia="Times New Roman" w:hAnsi="Arial" w:cs="Arial"/>
          <w:color w:val="212121"/>
          <w:sz w:val="24"/>
          <w:szCs w:val="24"/>
          <w:lang w:eastAsia="en-GB"/>
        </w:rPr>
        <w:t>ion and communications systems</w:t>
      </w:r>
    </w:p>
    <w:p w14:paraId="20E22B24" w14:textId="7DDC2C09" w:rsidR="00957A7C" w:rsidRDefault="000E4A67" w:rsidP="003A053B">
      <w:pPr>
        <w:pStyle w:val="NoSpacing"/>
        <w:numPr>
          <w:ilvl w:val="0"/>
          <w:numId w:val="42"/>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Health and Safety information such as accident and incident reporting</w:t>
      </w:r>
    </w:p>
    <w:p w14:paraId="09CE0FFF" w14:textId="77777777" w:rsidR="004F27C4" w:rsidRDefault="00F11023" w:rsidP="00026B92">
      <w:pPr>
        <w:pStyle w:val="NoSpacing"/>
        <w:numPr>
          <w:ilvl w:val="0"/>
          <w:numId w:val="42"/>
        </w:numPr>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 xml:space="preserve">Details of whether you are </w:t>
      </w:r>
      <w:r w:rsidR="00574E3A">
        <w:rPr>
          <w:rFonts w:ascii="Arial" w:eastAsia="Times New Roman" w:hAnsi="Arial" w:cs="Arial"/>
          <w:color w:val="212121"/>
          <w:sz w:val="24"/>
          <w:szCs w:val="24"/>
          <w:lang w:eastAsia="en-GB"/>
        </w:rPr>
        <w:t xml:space="preserve">serving </w:t>
      </w:r>
      <w:r>
        <w:rPr>
          <w:rFonts w:ascii="Arial" w:eastAsia="Times New Roman" w:hAnsi="Arial" w:cs="Arial"/>
          <w:color w:val="212121"/>
          <w:sz w:val="24"/>
          <w:szCs w:val="24"/>
          <w:lang w:eastAsia="en-GB"/>
        </w:rPr>
        <w:t>or have served in the armed forces, including the area, or whether your partner or sibling</w:t>
      </w:r>
      <w:r w:rsidR="00574E3A">
        <w:rPr>
          <w:rFonts w:ascii="Arial" w:eastAsia="Times New Roman" w:hAnsi="Arial" w:cs="Arial"/>
          <w:color w:val="212121"/>
          <w:sz w:val="24"/>
          <w:szCs w:val="24"/>
          <w:lang w:eastAsia="en-GB"/>
        </w:rPr>
        <w:t>(s)</w:t>
      </w:r>
      <w:r>
        <w:rPr>
          <w:rFonts w:ascii="Arial" w:eastAsia="Times New Roman" w:hAnsi="Arial" w:cs="Arial"/>
          <w:color w:val="212121"/>
          <w:sz w:val="24"/>
          <w:szCs w:val="24"/>
          <w:lang w:eastAsia="en-GB"/>
        </w:rPr>
        <w:t xml:space="preserve"> are serving members of the armed forces </w:t>
      </w:r>
      <w:r w:rsidR="00B4443C">
        <w:rPr>
          <w:rFonts w:ascii="Arial" w:eastAsia="Times New Roman" w:hAnsi="Arial" w:cs="Arial"/>
          <w:color w:val="212121"/>
          <w:sz w:val="24"/>
          <w:szCs w:val="24"/>
          <w:lang w:eastAsia="en-GB"/>
        </w:rPr>
        <w:t xml:space="preserve">(but </w:t>
      </w:r>
      <w:r>
        <w:rPr>
          <w:rFonts w:ascii="Arial" w:eastAsia="Times New Roman" w:hAnsi="Arial" w:cs="Arial"/>
          <w:color w:val="212121"/>
          <w:sz w:val="24"/>
          <w:szCs w:val="24"/>
          <w:lang w:eastAsia="en-GB"/>
        </w:rPr>
        <w:t>only where you have opted to provide this information</w:t>
      </w:r>
      <w:r w:rsidR="00B4443C">
        <w:rPr>
          <w:rFonts w:ascii="Arial" w:eastAsia="Times New Roman" w:hAnsi="Arial" w:cs="Arial"/>
          <w:color w:val="212121"/>
          <w:sz w:val="24"/>
          <w:szCs w:val="24"/>
          <w:lang w:eastAsia="en-GB"/>
        </w:rPr>
        <w:t>)</w:t>
      </w:r>
    </w:p>
    <w:p w14:paraId="412C35CB" w14:textId="76AA9975" w:rsidR="00056E54" w:rsidRPr="004F27C4" w:rsidRDefault="00056E54" w:rsidP="00026B92">
      <w:pPr>
        <w:pStyle w:val="NoSpacing"/>
        <w:numPr>
          <w:ilvl w:val="0"/>
          <w:numId w:val="42"/>
        </w:numPr>
        <w:rPr>
          <w:rFonts w:ascii="Arial" w:eastAsia="Times New Roman" w:hAnsi="Arial" w:cs="Arial"/>
          <w:color w:val="212121"/>
          <w:sz w:val="24"/>
          <w:szCs w:val="24"/>
          <w:lang w:eastAsia="en-GB"/>
        </w:rPr>
      </w:pPr>
      <w:r w:rsidRPr="004F27C4">
        <w:rPr>
          <w:rFonts w:ascii="Arial" w:eastAsia="Times New Roman" w:hAnsi="Arial" w:cs="Arial"/>
          <w:color w:val="212121"/>
          <w:sz w:val="24"/>
          <w:szCs w:val="24"/>
          <w:lang w:eastAsia="en-GB"/>
        </w:rPr>
        <w:t>Location information where you have signed up to the lone worker app (but only where you have opted to use a location</w:t>
      </w:r>
      <w:r w:rsidR="00574E3A" w:rsidRPr="004F27C4">
        <w:rPr>
          <w:rFonts w:ascii="Arial" w:eastAsia="Times New Roman" w:hAnsi="Arial" w:cs="Arial"/>
          <w:color w:val="212121"/>
          <w:sz w:val="24"/>
          <w:szCs w:val="24"/>
          <w:lang w:eastAsia="en-GB"/>
        </w:rPr>
        <w:t>-</w:t>
      </w:r>
      <w:r w:rsidRPr="004F27C4">
        <w:rPr>
          <w:rFonts w:ascii="Arial" w:eastAsia="Times New Roman" w:hAnsi="Arial" w:cs="Arial"/>
          <w:color w:val="212121"/>
          <w:sz w:val="24"/>
          <w:szCs w:val="24"/>
          <w:lang w:eastAsia="en-GB"/>
        </w:rPr>
        <w:t>based session and that session is active).</w:t>
      </w:r>
    </w:p>
    <w:p w14:paraId="1F9DDAC6" w14:textId="77777777" w:rsidR="00957A7C" w:rsidRPr="003A053B" w:rsidRDefault="00957A7C" w:rsidP="003A053B">
      <w:pPr>
        <w:pStyle w:val="NoSpacing"/>
        <w:rPr>
          <w:rFonts w:ascii="Arial" w:eastAsia="Times New Roman" w:hAnsi="Arial" w:cs="Arial"/>
          <w:color w:val="212121"/>
          <w:sz w:val="24"/>
          <w:szCs w:val="24"/>
          <w:lang w:eastAsia="en-GB"/>
        </w:rPr>
      </w:pPr>
    </w:p>
    <w:p w14:paraId="71F1FA5B" w14:textId="77777777" w:rsidR="00026B92" w:rsidRDefault="00026B92" w:rsidP="003A053B">
      <w:pPr>
        <w:pStyle w:val="NoSpacing"/>
        <w:rPr>
          <w:rFonts w:ascii="Arial" w:eastAsia="Times New Roman" w:hAnsi="Arial" w:cs="Arial"/>
          <w:b/>
          <w:color w:val="92D050"/>
          <w:sz w:val="24"/>
          <w:szCs w:val="24"/>
          <w:lang w:eastAsia="en-GB"/>
        </w:rPr>
      </w:pPr>
    </w:p>
    <w:p w14:paraId="05DE977A" w14:textId="372DC52C" w:rsidR="00D04732" w:rsidRPr="003A053B" w:rsidRDefault="00D04732" w:rsidP="003A053B">
      <w:pPr>
        <w:pStyle w:val="NoSpacing"/>
        <w:rPr>
          <w:rFonts w:ascii="Arial" w:eastAsia="Times New Roman" w:hAnsi="Arial" w:cs="Arial"/>
          <w:b/>
          <w:color w:val="92D050"/>
          <w:sz w:val="24"/>
          <w:szCs w:val="24"/>
          <w:lang w:eastAsia="en-GB"/>
        </w:rPr>
      </w:pPr>
      <w:r w:rsidRPr="003A053B">
        <w:rPr>
          <w:rFonts w:ascii="Arial" w:eastAsia="Times New Roman" w:hAnsi="Arial" w:cs="Arial"/>
          <w:b/>
          <w:color w:val="92D050"/>
          <w:sz w:val="24"/>
          <w:szCs w:val="24"/>
          <w:lang w:eastAsia="en-GB"/>
        </w:rPr>
        <w:t>Special Categories</w:t>
      </w:r>
    </w:p>
    <w:p w14:paraId="4765E9FA" w14:textId="77777777" w:rsidR="00D04732" w:rsidRPr="003A053B" w:rsidRDefault="000E4A67" w:rsidP="003A053B">
      <w:pPr>
        <w:pStyle w:val="NoSpacing"/>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We may also collect, store and use the following "special categories" of more sensitive personal information:</w:t>
      </w:r>
    </w:p>
    <w:p w14:paraId="2BCE00AD" w14:textId="77777777" w:rsidR="003A053B" w:rsidRDefault="003A053B" w:rsidP="003A053B">
      <w:pPr>
        <w:pStyle w:val="NoSpacing"/>
        <w:rPr>
          <w:rFonts w:ascii="Arial" w:eastAsia="Times New Roman" w:hAnsi="Arial" w:cs="Arial"/>
          <w:color w:val="212121"/>
          <w:sz w:val="24"/>
          <w:szCs w:val="24"/>
          <w:lang w:eastAsia="en-GB"/>
        </w:rPr>
      </w:pPr>
    </w:p>
    <w:p w14:paraId="18FCB30F" w14:textId="77777777" w:rsidR="00A0282B" w:rsidRPr="003A053B" w:rsidRDefault="000E4A67" w:rsidP="003A053B">
      <w:pPr>
        <w:pStyle w:val="NoSpacing"/>
        <w:numPr>
          <w:ilvl w:val="0"/>
          <w:numId w:val="43"/>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Trade union membership</w:t>
      </w:r>
      <w:r w:rsidR="00D04732" w:rsidRPr="003A053B">
        <w:rPr>
          <w:rFonts w:ascii="Arial" w:eastAsia="Times New Roman" w:hAnsi="Arial" w:cs="Arial"/>
          <w:color w:val="212121"/>
          <w:sz w:val="24"/>
          <w:szCs w:val="24"/>
          <w:lang w:eastAsia="en-GB"/>
        </w:rPr>
        <w:t xml:space="preserve"> (including complying with employment law and paying subscriptions)</w:t>
      </w:r>
    </w:p>
    <w:p w14:paraId="5640E641" w14:textId="70BC0000" w:rsidR="004F27C4" w:rsidRDefault="00A0282B" w:rsidP="003A053B">
      <w:pPr>
        <w:pStyle w:val="NoSpacing"/>
        <w:numPr>
          <w:ilvl w:val="0"/>
          <w:numId w:val="43"/>
        </w:numPr>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Information about your race or ethnicity,</w:t>
      </w:r>
      <w:r w:rsidR="00964A15">
        <w:rPr>
          <w:rFonts w:ascii="Arial" w:eastAsia="Times New Roman" w:hAnsi="Arial" w:cs="Arial"/>
          <w:color w:val="212121"/>
          <w:sz w:val="24"/>
          <w:szCs w:val="24"/>
          <w:lang w:eastAsia="en-GB"/>
        </w:rPr>
        <w:t xml:space="preserve"> gender,</w:t>
      </w:r>
      <w:r w:rsidRPr="003A053B">
        <w:rPr>
          <w:rFonts w:ascii="Arial" w:eastAsia="Times New Roman" w:hAnsi="Arial" w:cs="Arial"/>
          <w:color w:val="212121"/>
          <w:sz w:val="24"/>
          <w:szCs w:val="24"/>
          <w:lang w:eastAsia="en-GB"/>
        </w:rPr>
        <w:t xml:space="preserve"> religious beliefs, sexual orientation</w:t>
      </w:r>
      <w:r w:rsidR="00964A15">
        <w:rPr>
          <w:rFonts w:ascii="Arial" w:eastAsia="Times New Roman" w:hAnsi="Arial" w:cs="Arial"/>
          <w:color w:val="212121"/>
          <w:sz w:val="24"/>
          <w:szCs w:val="24"/>
          <w:lang w:eastAsia="en-GB"/>
        </w:rPr>
        <w:t xml:space="preserve">, any disability you have, if you are a </w:t>
      </w:r>
      <w:proofErr w:type="spellStart"/>
      <w:r w:rsidR="00964A15">
        <w:rPr>
          <w:rFonts w:ascii="Arial" w:eastAsia="Times New Roman" w:hAnsi="Arial" w:cs="Arial"/>
          <w:color w:val="212121"/>
          <w:sz w:val="24"/>
          <w:szCs w:val="24"/>
          <w:lang w:eastAsia="en-GB"/>
        </w:rPr>
        <w:t>carer</w:t>
      </w:r>
      <w:proofErr w:type="spellEnd"/>
      <w:r w:rsidR="00964A15">
        <w:rPr>
          <w:rFonts w:ascii="Arial" w:eastAsia="Times New Roman" w:hAnsi="Arial" w:cs="Arial"/>
          <w:color w:val="212121"/>
          <w:sz w:val="24"/>
          <w:szCs w:val="24"/>
          <w:lang w:eastAsia="en-GB"/>
        </w:rPr>
        <w:t xml:space="preserve">, serving or ex member of the armed forces or </w:t>
      </w:r>
      <w:r w:rsidR="004F258C">
        <w:rPr>
          <w:rFonts w:ascii="Arial" w:eastAsia="Times New Roman" w:hAnsi="Arial" w:cs="Arial"/>
          <w:color w:val="212121"/>
          <w:sz w:val="24"/>
          <w:szCs w:val="24"/>
          <w:lang w:eastAsia="en-GB"/>
        </w:rPr>
        <w:t>are care experienced or</w:t>
      </w:r>
      <w:r w:rsidR="00A35B58">
        <w:rPr>
          <w:rFonts w:ascii="Arial" w:eastAsia="Times New Roman" w:hAnsi="Arial" w:cs="Arial"/>
          <w:color w:val="212121"/>
          <w:sz w:val="24"/>
          <w:szCs w:val="24"/>
          <w:lang w:eastAsia="en-GB"/>
        </w:rPr>
        <w:t xml:space="preserve"> a </w:t>
      </w:r>
      <w:r w:rsidR="00964A15">
        <w:rPr>
          <w:rFonts w:ascii="Arial" w:eastAsia="Times New Roman" w:hAnsi="Arial" w:cs="Arial"/>
          <w:color w:val="212121"/>
          <w:sz w:val="24"/>
          <w:szCs w:val="24"/>
          <w:lang w:eastAsia="en-GB"/>
        </w:rPr>
        <w:t xml:space="preserve">care leaver, </w:t>
      </w:r>
      <w:r w:rsidRPr="00FE622C">
        <w:rPr>
          <w:rFonts w:ascii="Arial" w:eastAsia="Times New Roman" w:hAnsi="Arial" w:cs="Arial"/>
          <w:color w:val="212121"/>
          <w:sz w:val="24"/>
          <w:szCs w:val="24"/>
          <w:lang w:eastAsia="en-GB"/>
        </w:rPr>
        <w:t>and political opinions</w:t>
      </w:r>
      <w:r w:rsidRPr="003A053B">
        <w:rPr>
          <w:rFonts w:ascii="Arial" w:eastAsia="Times New Roman" w:hAnsi="Arial" w:cs="Arial"/>
          <w:color w:val="212121"/>
          <w:sz w:val="24"/>
          <w:szCs w:val="24"/>
          <w:lang w:eastAsia="en-GB"/>
        </w:rPr>
        <w:t xml:space="preserve"> </w:t>
      </w:r>
      <w:r w:rsidRPr="003A053B">
        <w:rPr>
          <w:rFonts w:ascii="Arial" w:hAnsi="Arial" w:cs="Arial"/>
          <w:sz w:val="24"/>
          <w:szCs w:val="24"/>
          <w:lang w:eastAsia="en-GB"/>
        </w:rPr>
        <w:t>(including ensuring meaningful equal opportun</w:t>
      </w:r>
      <w:r w:rsidR="006B21DA" w:rsidRPr="003A053B">
        <w:rPr>
          <w:rFonts w:ascii="Arial" w:hAnsi="Arial" w:cs="Arial"/>
          <w:sz w:val="24"/>
          <w:szCs w:val="24"/>
          <w:lang w:eastAsia="en-GB"/>
        </w:rPr>
        <w:t>ities monitoring and reporting</w:t>
      </w:r>
      <w:r w:rsidR="00D35D07" w:rsidRPr="003A053B">
        <w:rPr>
          <w:rFonts w:ascii="Arial" w:hAnsi="Arial" w:cs="Arial"/>
          <w:sz w:val="24"/>
          <w:szCs w:val="24"/>
          <w:lang w:eastAsia="en-GB"/>
        </w:rPr>
        <w:t xml:space="preserve"> but only where you have opted to provide this data as part of your application for employment</w:t>
      </w:r>
      <w:r w:rsidR="006B21DA" w:rsidRPr="003A053B">
        <w:rPr>
          <w:rFonts w:ascii="Arial" w:hAnsi="Arial" w:cs="Arial"/>
          <w:sz w:val="24"/>
          <w:szCs w:val="24"/>
          <w:lang w:eastAsia="en-GB"/>
        </w:rPr>
        <w:t>)</w:t>
      </w:r>
      <w:r w:rsidR="00D04732" w:rsidRPr="003A053B">
        <w:rPr>
          <w:rFonts w:ascii="Arial" w:eastAsia="Times New Roman" w:hAnsi="Arial" w:cs="Arial"/>
          <w:color w:val="212121"/>
          <w:sz w:val="24"/>
          <w:szCs w:val="24"/>
          <w:lang w:eastAsia="en-GB"/>
        </w:rPr>
        <w:t xml:space="preserve">Medical information including physical health or mental condition, sickness and occupational health records (including to comply with employment and other laws, ensure health </w:t>
      </w:r>
      <w:r w:rsidR="00574E3A">
        <w:rPr>
          <w:rFonts w:ascii="Arial" w:eastAsia="Times New Roman" w:hAnsi="Arial" w:cs="Arial"/>
          <w:color w:val="212121"/>
          <w:sz w:val="24"/>
          <w:szCs w:val="24"/>
          <w:lang w:eastAsia="en-GB"/>
        </w:rPr>
        <w:t>and</w:t>
      </w:r>
      <w:r w:rsidR="00D04732" w:rsidRPr="003A053B">
        <w:rPr>
          <w:rFonts w:ascii="Arial" w:eastAsia="Times New Roman" w:hAnsi="Arial" w:cs="Arial"/>
          <w:color w:val="212121"/>
          <w:sz w:val="24"/>
          <w:szCs w:val="24"/>
          <w:lang w:eastAsia="en-GB"/>
        </w:rPr>
        <w:t xml:space="preserve"> safety, assess fitness to work</w:t>
      </w:r>
      <w:r w:rsidR="0056458D" w:rsidRPr="003A053B">
        <w:rPr>
          <w:rFonts w:ascii="Arial" w:eastAsia="Times New Roman" w:hAnsi="Arial" w:cs="Arial"/>
          <w:color w:val="212121"/>
          <w:sz w:val="24"/>
          <w:szCs w:val="24"/>
          <w:lang w:eastAsia="en-GB"/>
        </w:rPr>
        <w:t xml:space="preserve"> and monitor and manage absence)</w:t>
      </w:r>
    </w:p>
    <w:p w14:paraId="2006E9B6" w14:textId="724EDB53" w:rsidR="003A053B" w:rsidRPr="004F27C4" w:rsidRDefault="0056458D" w:rsidP="003A053B">
      <w:pPr>
        <w:pStyle w:val="NoSpacing"/>
        <w:numPr>
          <w:ilvl w:val="0"/>
          <w:numId w:val="43"/>
        </w:numPr>
        <w:rPr>
          <w:rFonts w:ascii="Arial" w:eastAsia="Times New Roman" w:hAnsi="Arial" w:cs="Arial"/>
          <w:color w:val="212121"/>
          <w:sz w:val="24"/>
          <w:szCs w:val="24"/>
          <w:lang w:eastAsia="en-GB"/>
        </w:rPr>
      </w:pPr>
      <w:r w:rsidRPr="004F27C4">
        <w:rPr>
          <w:rFonts w:ascii="Arial" w:eastAsia="Times New Roman" w:hAnsi="Arial" w:cs="Arial"/>
          <w:color w:val="212121"/>
          <w:sz w:val="24"/>
          <w:szCs w:val="24"/>
          <w:lang w:eastAsia="en-GB"/>
        </w:rPr>
        <w:t>Offences (including alleged offences), criminal proce</w:t>
      </w:r>
      <w:r w:rsidR="00CD067F" w:rsidRPr="004F27C4">
        <w:rPr>
          <w:rFonts w:ascii="Arial" w:eastAsia="Times New Roman" w:hAnsi="Arial" w:cs="Arial"/>
          <w:color w:val="212121"/>
          <w:sz w:val="24"/>
          <w:szCs w:val="24"/>
          <w:lang w:eastAsia="en-GB"/>
        </w:rPr>
        <w:t>edings, outcomes and sentences.</w:t>
      </w:r>
    </w:p>
    <w:p w14:paraId="0923A8F4" w14:textId="77777777" w:rsidR="004F27C4" w:rsidRDefault="004F27C4" w:rsidP="003A053B">
      <w:pPr>
        <w:pStyle w:val="NoSpacing"/>
        <w:rPr>
          <w:rFonts w:ascii="Arial" w:eastAsia="Times New Roman" w:hAnsi="Arial" w:cs="Arial"/>
          <w:color w:val="212121"/>
          <w:sz w:val="24"/>
          <w:szCs w:val="24"/>
          <w:lang w:eastAsia="en-GB"/>
        </w:rPr>
      </w:pPr>
    </w:p>
    <w:p w14:paraId="4440AC88" w14:textId="5FB71D15" w:rsidR="00957A7C" w:rsidRPr="003A053B" w:rsidRDefault="0056458D" w:rsidP="003A053B">
      <w:pPr>
        <w:pStyle w:val="NoSpacing"/>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 xml:space="preserve">We will only collect information about criminal convictions if it is appropriate for the employment role and where we are legally permitted to do so. </w:t>
      </w:r>
      <w:r w:rsidR="00CD067F">
        <w:rPr>
          <w:rFonts w:ascii="Arial" w:eastAsia="Times New Roman" w:hAnsi="Arial" w:cs="Arial"/>
          <w:color w:val="212121"/>
          <w:sz w:val="24"/>
          <w:szCs w:val="24"/>
          <w:lang w:eastAsia="en-GB"/>
        </w:rPr>
        <w:t xml:space="preserve"> </w:t>
      </w:r>
    </w:p>
    <w:p w14:paraId="0027A6D7" w14:textId="77777777" w:rsidR="00957A7C" w:rsidRPr="003A053B" w:rsidRDefault="00957A7C" w:rsidP="003A053B">
      <w:pPr>
        <w:pStyle w:val="NoSpacing"/>
        <w:rPr>
          <w:rFonts w:ascii="Arial" w:eastAsia="Times New Roman" w:hAnsi="Arial" w:cs="Arial"/>
          <w:color w:val="212121"/>
          <w:sz w:val="24"/>
          <w:szCs w:val="24"/>
          <w:lang w:eastAsia="en-GB"/>
        </w:rPr>
      </w:pPr>
    </w:p>
    <w:p w14:paraId="0C3839E2" w14:textId="77777777" w:rsidR="000E4A67" w:rsidRPr="003A053B" w:rsidRDefault="000E4A67" w:rsidP="003A053B">
      <w:pPr>
        <w:pStyle w:val="NoSpacing"/>
        <w:rPr>
          <w:rFonts w:ascii="Arial" w:hAnsi="Arial" w:cs="Arial"/>
          <w:b/>
          <w:color w:val="92D050"/>
          <w:sz w:val="24"/>
          <w:szCs w:val="24"/>
        </w:rPr>
      </w:pPr>
      <w:r w:rsidRPr="003A053B">
        <w:rPr>
          <w:rFonts w:ascii="Arial" w:hAnsi="Arial" w:cs="Arial"/>
          <w:b/>
          <w:color w:val="92D050"/>
          <w:sz w:val="24"/>
          <w:szCs w:val="24"/>
        </w:rPr>
        <w:t>The legal bases we rely on for processing your personal information are:</w:t>
      </w:r>
    </w:p>
    <w:p w14:paraId="64115A48" w14:textId="77777777" w:rsidR="000E4A67" w:rsidRPr="003A053B" w:rsidRDefault="000E4A67" w:rsidP="00494A80">
      <w:pPr>
        <w:pStyle w:val="NoSpacing"/>
        <w:numPr>
          <w:ilvl w:val="0"/>
          <w:numId w:val="44"/>
        </w:numPr>
        <w:rPr>
          <w:rFonts w:ascii="Arial" w:hAnsi="Arial" w:cs="Arial"/>
          <w:sz w:val="24"/>
          <w:szCs w:val="24"/>
        </w:rPr>
      </w:pPr>
      <w:r w:rsidRPr="003A053B">
        <w:rPr>
          <w:rFonts w:ascii="Arial" w:hAnsi="Arial" w:cs="Arial"/>
          <w:sz w:val="24"/>
          <w:szCs w:val="24"/>
        </w:rPr>
        <w:t xml:space="preserve">Entering into or performing obligations under your contract of employment </w:t>
      </w:r>
    </w:p>
    <w:p w14:paraId="08C179CE" w14:textId="77777777" w:rsidR="000E4A67" w:rsidRPr="003A053B" w:rsidRDefault="000E4A67" w:rsidP="00494A80">
      <w:pPr>
        <w:pStyle w:val="NoSpacing"/>
        <w:numPr>
          <w:ilvl w:val="0"/>
          <w:numId w:val="44"/>
        </w:numPr>
        <w:rPr>
          <w:rFonts w:ascii="Arial" w:hAnsi="Arial" w:cs="Arial"/>
          <w:sz w:val="24"/>
          <w:szCs w:val="24"/>
        </w:rPr>
      </w:pPr>
      <w:r w:rsidRPr="003A053B">
        <w:rPr>
          <w:rFonts w:ascii="Arial" w:hAnsi="Arial" w:cs="Arial"/>
          <w:sz w:val="24"/>
          <w:szCs w:val="24"/>
        </w:rPr>
        <w:t>Performing or exercising obligations or rights under employment law, social security law or social protection</w:t>
      </w:r>
      <w:r w:rsidR="00CD067F">
        <w:rPr>
          <w:rFonts w:ascii="Arial" w:hAnsi="Arial" w:cs="Arial"/>
          <w:sz w:val="24"/>
          <w:szCs w:val="24"/>
        </w:rPr>
        <w:t xml:space="preserve"> law</w:t>
      </w:r>
    </w:p>
    <w:p w14:paraId="016A8F7C" w14:textId="77777777" w:rsidR="000E4A67" w:rsidRPr="003A053B" w:rsidRDefault="000E4A67" w:rsidP="00494A80">
      <w:pPr>
        <w:pStyle w:val="NoSpacing"/>
        <w:numPr>
          <w:ilvl w:val="0"/>
          <w:numId w:val="44"/>
        </w:numPr>
        <w:rPr>
          <w:rFonts w:ascii="Arial" w:hAnsi="Arial" w:cs="Arial"/>
          <w:sz w:val="24"/>
          <w:szCs w:val="24"/>
        </w:rPr>
      </w:pPr>
      <w:r w:rsidRPr="003A053B">
        <w:rPr>
          <w:rFonts w:ascii="Arial" w:hAnsi="Arial" w:cs="Arial"/>
          <w:sz w:val="24"/>
          <w:szCs w:val="24"/>
        </w:rPr>
        <w:t xml:space="preserve">General legal obligations that we must meet </w:t>
      </w:r>
    </w:p>
    <w:p w14:paraId="700F2BA3" w14:textId="77777777" w:rsidR="0056458D" w:rsidRPr="003A053B" w:rsidRDefault="0056458D" w:rsidP="00494A80">
      <w:pPr>
        <w:pStyle w:val="NoSpacing"/>
        <w:numPr>
          <w:ilvl w:val="0"/>
          <w:numId w:val="44"/>
        </w:numPr>
        <w:rPr>
          <w:rFonts w:ascii="Arial" w:hAnsi="Arial" w:cs="Arial"/>
          <w:sz w:val="24"/>
          <w:szCs w:val="24"/>
        </w:rPr>
      </w:pPr>
      <w:r w:rsidRPr="003A053B">
        <w:rPr>
          <w:rFonts w:ascii="Arial" w:hAnsi="Arial" w:cs="Arial"/>
          <w:sz w:val="24"/>
          <w:szCs w:val="24"/>
        </w:rPr>
        <w:t>Where it is needed to assess your working capacity on health grounds, subject to appropriate confidentiality safeguards</w:t>
      </w:r>
    </w:p>
    <w:p w14:paraId="1109F0C6" w14:textId="77777777" w:rsidR="0056458D" w:rsidRPr="003A053B" w:rsidRDefault="0056458D" w:rsidP="00494A80">
      <w:pPr>
        <w:pStyle w:val="NoSpacing"/>
        <w:numPr>
          <w:ilvl w:val="0"/>
          <w:numId w:val="44"/>
        </w:numPr>
        <w:rPr>
          <w:rFonts w:ascii="Arial" w:hAnsi="Arial" w:cs="Arial"/>
          <w:sz w:val="24"/>
          <w:szCs w:val="24"/>
        </w:rPr>
      </w:pPr>
      <w:r w:rsidRPr="003A053B">
        <w:rPr>
          <w:rFonts w:ascii="Arial" w:hAnsi="Arial" w:cs="Arial"/>
          <w:sz w:val="24"/>
          <w:szCs w:val="24"/>
        </w:rPr>
        <w:t>Where it is needed in relation to exercising or defending legal rights (e.g. in relation to legal proceedings and claims)</w:t>
      </w:r>
    </w:p>
    <w:p w14:paraId="456691CE" w14:textId="77777777" w:rsidR="00A0282B" w:rsidRPr="003A053B" w:rsidRDefault="00A0282B" w:rsidP="00494A80">
      <w:pPr>
        <w:pStyle w:val="NoSpacing"/>
        <w:numPr>
          <w:ilvl w:val="0"/>
          <w:numId w:val="44"/>
        </w:numPr>
        <w:rPr>
          <w:rFonts w:ascii="Arial" w:hAnsi="Arial" w:cs="Arial"/>
          <w:sz w:val="24"/>
          <w:szCs w:val="24"/>
        </w:rPr>
      </w:pPr>
      <w:r w:rsidRPr="003A053B">
        <w:rPr>
          <w:rFonts w:ascii="Arial" w:hAnsi="Arial" w:cs="Arial"/>
          <w:sz w:val="24"/>
          <w:szCs w:val="24"/>
        </w:rPr>
        <w:t>Legitimate interests provided that your interests and fundamental rights do not override those interests</w:t>
      </w:r>
    </w:p>
    <w:p w14:paraId="0AF45651" w14:textId="02ED66F5" w:rsidR="00A0282B" w:rsidRDefault="00A0282B" w:rsidP="00494A80">
      <w:pPr>
        <w:pStyle w:val="NoSpacing"/>
        <w:numPr>
          <w:ilvl w:val="0"/>
          <w:numId w:val="44"/>
        </w:numPr>
        <w:rPr>
          <w:rFonts w:ascii="Arial" w:hAnsi="Arial" w:cs="Arial"/>
          <w:sz w:val="24"/>
          <w:szCs w:val="24"/>
        </w:rPr>
      </w:pPr>
      <w:r w:rsidRPr="003A053B">
        <w:rPr>
          <w:rFonts w:ascii="Arial" w:hAnsi="Arial" w:cs="Arial"/>
          <w:sz w:val="24"/>
          <w:szCs w:val="24"/>
        </w:rPr>
        <w:t>Fraud prevention and protection of public funds</w:t>
      </w:r>
    </w:p>
    <w:p w14:paraId="5AA02A08" w14:textId="31CEC868" w:rsidR="00A0282B" w:rsidRDefault="00574E3A" w:rsidP="00574E3A">
      <w:pPr>
        <w:pStyle w:val="NoSpacing"/>
        <w:numPr>
          <w:ilvl w:val="0"/>
          <w:numId w:val="44"/>
        </w:numPr>
        <w:rPr>
          <w:rFonts w:ascii="Arial" w:hAnsi="Arial" w:cs="Arial"/>
          <w:sz w:val="24"/>
          <w:szCs w:val="24"/>
        </w:rPr>
      </w:pPr>
      <w:r>
        <w:rPr>
          <w:rFonts w:ascii="Arial" w:hAnsi="Arial" w:cs="Arial"/>
          <w:sz w:val="24"/>
          <w:szCs w:val="24"/>
        </w:rPr>
        <w:t>Compliance with any Court Order</w:t>
      </w:r>
    </w:p>
    <w:p w14:paraId="64EB0C14" w14:textId="6D80031D" w:rsidR="00E25A36" w:rsidRPr="00574E3A" w:rsidRDefault="00C84616" w:rsidP="00574E3A">
      <w:pPr>
        <w:pStyle w:val="NoSpacing"/>
        <w:numPr>
          <w:ilvl w:val="0"/>
          <w:numId w:val="44"/>
        </w:numPr>
        <w:rPr>
          <w:rFonts w:ascii="Arial" w:hAnsi="Arial" w:cs="Arial"/>
          <w:sz w:val="24"/>
          <w:szCs w:val="24"/>
        </w:rPr>
      </w:pPr>
      <w:r>
        <w:rPr>
          <w:rFonts w:ascii="Arial" w:hAnsi="Arial" w:cs="Arial"/>
          <w:sz w:val="24"/>
          <w:szCs w:val="24"/>
        </w:rPr>
        <w:t>Consent</w:t>
      </w:r>
    </w:p>
    <w:p w14:paraId="4D794F1F" w14:textId="77777777" w:rsidR="00957A7C" w:rsidRPr="003A053B" w:rsidRDefault="00957A7C" w:rsidP="003A053B">
      <w:pPr>
        <w:pStyle w:val="NoSpacing"/>
        <w:rPr>
          <w:rFonts w:ascii="Arial" w:hAnsi="Arial" w:cs="Arial"/>
          <w:sz w:val="24"/>
          <w:szCs w:val="24"/>
        </w:rPr>
      </w:pPr>
    </w:p>
    <w:p w14:paraId="41DD266A" w14:textId="77777777" w:rsidR="00A0282B" w:rsidRPr="00494A80" w:rsidRDefault="00A0282B" w:rsidP="003A053B">
      <w:pPr>
        <w:pStyle w:val="NoSpacing"/>
        <w:rPr>
          <w:rFonts w:ascii="Arial" w:hAnsi="Arial" w:cs="Arial"/>
          <w:b/>
          <w:color w:val="92D050"/>
          <w:sz w:val="24"/>
          <w:szCs w:val="24"/>
        </w:rPr>
      </w:pPr>
      <w:r w:rsidRPr="00494A80">
        <w:rPr>
          <w:rFonts w:ascii="Arial" w:hAnsi="Arial" w:cs="Arial"/>
          <w:b/>
          <w:color w:val="92D050"/>
          <w:sz w:val="24"/>
          <w:szCs w:val="24"/>
        </w:rPr>
        <w:t>Legitimate Interests</w:t>
      </w:r>
    </w:p>
    <w:p w14:paraId="5C17754A" w14:textId="77777777" w:rsidR="00A0282B" w:rsidRPr="003A053B" w:rsidRDefault="00A0282B" w:rsidP="003A053B">
      <w:pPr>
        <w:pStyle w:val="NoSpacing"/>
        <w:rPr>
          <w:rFonts w:ascii="Arial" w:hAnsi="Arial" w:cs="Arial"/>
          <w:sz w:val="24"/>
          <w:szCs w:val="24"/>
        </w:rPr>
      </w:pPr>
      <w:r w:rsidRPr="003A053B">
        <w:rPr>
          <w:rFonts w:ascii="Arial" w:hAnsi="Arial" w:cs="Arial"/>
          <w:sz w:val="24"/>
          <w:szCs w:val="24"/>
        </w:rPr>
        <w:t>Examples not directly incorporated within your contract of employment:</w:t>
      </w:r>
    </w:p>
    <w:p w14:paraId="0AFB8E59" w14:textId="77777777" w:rsidR="00A0282B" w:rsidRPr="003A053B" w:rsidRDefault="00A0282B" w:rsidP="003A053B">
      <w:pPr>
        <w:pStyle w:val="NoSpacing"/>
        <w:rPr>
          <w:rFonts w:ascii="Arial" w:hAnsi="Arial" w:cs="Arial"/>
          <w:sz w:val="24"/>
          <w:szCs w:val="24"/>
        </w:rPr>
      </w:pPr>
    </w:p>
    <w:p w14:paraId="6F90A679" w14:textId="77777777" w:rsidR="00A0282B" w:rsidRPr="003A053B" w:rsidRDefault="00A0282B" w:rsidP="00494A80">
      <w:pPr>
        <w:pStyle w:val="NoSpacing"/>
        <w:numPr>
          <w:ilvl w:val="0"/>
          <w:numId w:val="45"/>
        </w:numPr>
        <w:rPr>
          <w:rFonts w:ascii="Arial" w:hAnsi="Arial" w:cs="Arial"/>
          <w:sz w:val="24"/>
          <w:szCs w:val="24"/>
        </w:rPr>
      </w:pPr>
      <w:r w:rsidRPr="003A053B">
        <w:rPr>
          <w:rFonts w:ascii="Arial" w:hAnsi="Arial" w:cs="Arial"/>
          <w:sz w:val="24"/>
          <w:szCs w:val="24"/>
        </w:rPr>
        <w:t xml:space="preserve">To monitor use of our information and communication systems to ensure compliance with </w:t>
      </w:r>
      <w:r w:rsidR="006B21DA" w:rsidRPr="003A053B">
        <w:rPr>
          <w:rFonts w:ascii="Arial" w:hAnsi="Arial" w:cs="Arial"/>
          <w:sz w:val="24"/>
          <w:szCs w:val="24"/>
        </w:rPr>
        <w:t>our IT policies</w:t>
      </w:r>
    </w:p>
    <w:p w14:paraId="1B4F6E5D" w14:textId="77777777" w:rsidR="00A0282B" w:rsidRPr="003A053B" w:rsidRDefault="00A0282B" w:rsidP="00494A80">
      <w:pPr>
        <w:pStyle w:val="NoSpacing"/>
        <w:numPr>
          <w:ilvl w:val="0"/>
          <w:numId w:val="45"/>
        </w:numPr>
        <w:rPr>
          <w:rFonts w:ascii="Arial" w:hAnsi="Arial" w:cs="Arial"/>
          <w:sz w:val="24"/>
          <w:szCs w:val="24"/>
        </w:rPr>
      </w:pPr>
      <w:r w:rsidRPr="003A053B">
        <w:rPr>
          <w:rFonts w:ascii="Arial" w:hAnsi="Arial" w:cs="Arial"/>
          <w:sz w:val="24"/>
          <w:szCs w:val="24"/>
        </w:rPr>
        <w:t>To ensure network and information security, including preventing unauthorised access to our computer and electronic communications systems and preventing m</w:t>
      </w:r>
      <w:r w:rsidR="006B21DA" w:rsidRPr="003A053B">
        <w:rPr>
          <w:rFonts w:ascii="Arial" w:hAnsi="Arial" w:cs="Arial"/>
          <w:sz w:val="24"/>
          <w:szCs w:val="24"/>
        </w:rPr>
        <w:t>alicious software distribution</w:t>
      </w:r>
    </w:p>
    <w:p w14:paraId="5149A9BF" w14:textId="77777777" w:rsidR="00AE7F7C" w:rsidRPr="003A053B" w:rsidRDefault="00AE7F7C" w:rsidP="003A053B">
      <w:pPr>
        <w:pStyle w:val="NoSpacing"/>
        <w:rPr>
          <w:rFonts w:ascii="Arial" w:hAnsi="Arial" w:cs="Arial"/>
          <w:sz w:val="24"/>
          <w:szCs w:val="24"/>
        </w:rPr>
      </w:pPr>
    </w:p>
    <w:p w14:paraId="1201D490" w14:textId="77777777" w:rsidR="00AE7F7C" w:rsidRPr="003A053B" w:rsidRDefault="00AE7F7C" w:rsidP="003A053B">
      <w:pPr>
        <w:pStyle w:val="NoSpacing"/>
        <w:rPr>
          <w:rFonts w:ascii="Arial" w:hAnsi="Arial" w:cs="Arial"/>
          <w:sz w:val="24"/>
          <w:szCs w:val="24"/>
        </w:rPr>
      </w:pPr>
      <w:r w:rsidRPr="003A053B">
        <w:rPr>
          <w:rFonts w:ascii="Arial" w:hAnsi="Arial" w:cs="Arial"/>
          <w:sz w:val="24"/>
          <w:szCs w:val="24"/>
        </w:rPr>
        <w:t>If we intend to use your information beyond</w:t>
      </w:r>
      <w:r w:rsidR="00D35D07" w:rsidRPr="003A053B">
        <w:rPr>
          <w:rFonts w:ascii="Arial" w:hAnsi="Arial" w:cs="Arial"/>
          <w:sz w:val="24"/>
          <w:szCs w:val="24"/>
        </w:rPr>
        <w:t xml:space="preserve"> our</w:t>
      </w:r>
      <w:r w:rsidRPr="003A053B">
        <w:rPr>
          <w:rFonts w:ascii="Arial" w:hAnsi="Arial" w:cs="Arial"/>
          <w:sz w:val="24"/>
          <w:szCs w:val="24"/>
        </w:rPr>
        <w:t xml:space="preserve"> legal obligations or </w:t>
      </w:r>
      <w:r w:rsidR="00D35D07" w:rsidRPr="003A053B">
        <w:rPr>
          <w:rFonts w:ascii="Arial" w:hAnsi="Arial" w:cs="Arial"/>
          <w:sz w:val="24"/>
          <w:szCs w:val="24"/>
        </w:rPr>
        <w:t>beyond the</w:t>
      </w:r>
      <w:r w:rsidRPr="003A053B">
        <w:rPr>
          <w:rFonts w:ascii="Arial" w:hAnsi="Arial" w:cs="Arial"/>
          <w:sz w:val="24"/>
          <w:szCs w:val="24"/>
        </w:rPr>
        <w:t xml:space="preserve"> exercise </w:t>
      </w:r>
      <w:r w:rsidR="00D35D07" w:rsidRPr="003A053B">
        <w:rPr>
          <w:rFonts w:ascii="Arial" w:hAnsi="Arial" w:cs="Arial"/>
          <w:sz w:val="24"/>
          <w:szCs w:val="24"/>
        </w:rPr>
        <w:t xml:space="preserve">of our </w:t>
      </w:r>
      <w:r w:rsidRPr="003A053B">
        <w:rPr>
          <w:rFonts w:ascii="Arial" w:hAnsi="Arial" w:cs="Arial"/>
          <w:sz w:val="24"/>
          <w:szCs w:val="24"/>
        </w:rPr>
        <w:t>specific rights in employment law, social security and social protection</w:t>
      </w:r>
      <w:r w:rsidR="00D35D07" w:rsidRPr="003A053B">
        <w:rPr>
          <w:rFonts w:ascii="Arial" w:hAnsi="Arial" w:cs="Arial"/>
          <w:sz w:val="24"/>
          <w:szCs w:val="24"/>
        </w:rPr>
        <w:t xml:space="preserve"> w</w:t>
      </w:r>
      <w:r w:rsidRPr="003A053B">
        <w:rPr>
          <w:rFonts w:ascii="Arial" w:hAnsi="Arial" w:cs="Arial"/>
          <w:sz w:val="24"/>
          <w:szCs w:val="24"/>
        </w:rPr>
        <w:t xml:space="preserve">e will seek your consent to process your information and </w:t>
      </w:r>
      <w:r w:rsidR="00CD067F">
        <w:rPr>
          <w:rFonts w:ascii="Arial" w:hAnsi="Arial" w:cs="Arial"/>
          <w:sz w:val="24"/>
          <w:szCs w:val="24"/>
        </w:rPr>
        <w:t>full guidance will be provided.</w:t>
      </w:r>
    </w:p>
    <w:p w14:paraId="6B44596C" w14:textId="77777777" w:rsidR="005B11B5" w:rsidRPr="003A053B" w:rsidRDefault="005B11B5" w:rsidP="003A053B">
      <w:pPr>
        <w:pStyle w:val="NoSpacing"/>
        <w:rPr>
          <w:rFonts w:ascii="Arial" w:hAnsi="Arial" w:cs="Arial"/>
          <w:sz w:val="24"/>
          <w:szCs w:val="24"/>
        </w:rPr>
      </w:pPr>
    </w:p>
    <w:p w14:paraId="38277E85" w14:textId="77777777" w:rsidR="00AA7D4C" w:rsidRPr="00494A80" w:rsidRDefault="001E322D" w:rsidP="003A053B">
      <w:pPr>
        <w:pStyle w:val="NoSpacing"/>
        <w:rPr>
          <w:rFonts w:ascii="Arial" w:hAnsi="Arial" w:cs="Arial"/>
          <w:b/>
          <w:sz w:val="24"/>
          <w:szCs w:val="24"/>
        </w:rPr>
      </w:pPr>
      <w:r w:rsidRPr="00494A80">
        <w:rPr>
          <w:rFonts w:ascii="Arial" w:eastAsia="Times New Roman" w:hAnsi="Arial" w:cs="Arial"/>
          <w:b/>
          <w:bCs/>
          <w:caps/>
          <w:color w:val="0070C0"/>
          <w:sz w:val="24"/>
          <w:szCs w:val="24"/>
          <w:lang w:eastAsia="en-GB"/>
        </w:rPr>
        <w:t>AUTOMATED DECISION-MAKIN</w:t>
      </w:r>
      <w:r w:rsidR="00F619EE" w:rsidRPr="00494A80">
        <w:rPr>
          <w:rFonts w:ascii="Arial" w:eastAsia="Times New Roman" w:hAnsi="Arial" w:cs="Arial"/>
          <w:b/>
          <w:bCs/>
          <w:caps/>
          <w:color w:val="0070C0"/>
          <w:sz w:val="24"/>
          <w:szCs w:val="24"/>
          <w:lang w:eastAsia="en-GB"/>
        </w:rPr>
        <w:t>g</w:t>
      </w:r>
    </w:p>
    <w:p w14:paraId="5E2D7893" w14:textId="77777777" w:rsidR="00494A80" w:rsidRPr="003A053B" w:rsidRDefault="00494A80" w:rsidP="00494A80">
      <w:pPr>
        <w:pStyle w:val="NoSpacing"/>
        <w:rPr>
          <w:rFonts w:ascii="Arial" w:eastAsia="Times New Roman" w:hAnsi="Arial" w:cs="Arial"/>
          <w:color w:val="0070C0"/>
          <w:sz w:val="24"/>
          <w:szCs w:val="24"/>
          <w:lang w:eastAsia="en-GB"/>
        </w:rPr>
      </w:pPr>
      <w:r w:rsidRPr="003A053B">
        <w:rPr>
          <w:rFonts w:ascii="Arial" w:hAnsi="Arial" w:cs="Arial"/>
          <w:sz w:val="24"/>
          <w:szCs w:val="24"/>
        </w:rPr>
        <w:t>All the decisions we make about you involve human intervention</w:t>
      </w:r>
      <w:r w:rsidRPr="003A053B">
        <w:rPr>
          <w:rFonts w:ascii="Arial" w:eastAsia="Times New Roman" w:hAnsi="Arial" w:cs="Arial"/>
          <w:color w:val="0070C0"/>
          <w:sz w:val="24"/>
          <w:szCs w:val="24"/>
          <w:lang w:eastAsia="en-GB"/>
        </w:rPr>
        <w:t>.</w:t>
      </w:r>
    </w:p>
    <w:p w14:paraId="11778B74" w14:textId="77777777" w:rsidR="00494A80" w:rsidRPr="003A053B" w:rsidRDefault="00494A80" w:rsidP="00494A80">
      <w:pPr>
        <w:pStyle w:val="NoSpacing"/>
        <w:rPr>
          <w:rFonts w:ascii="Arial" w:eastAsia="Times New Roman" w:hAnsi="Arial" w:cs="Arial"/>
          <w:color w:val="0070C0"/>
          <w:sz w:val="24"/>
          <w:szCs w:val="24"/>
          <w:lang w:eastAsia="en-GB"/>
        </w:rPr>
      </w:pPr>
    </w:p>
    <w:p w14:paraId="322D91C5" w14:textId="77777777" w:rsidR="00494A80" w:rsidRPr="00494A80" w:rsidRDefault="00494A80" w:rsidP="00494A80">
      <w:pPr>
        <w:pStyle w:val="NoSpacing"/>
        <w:rPr>
          <w:rFonts w:ascii="Arial" w:hAnsi="Arial" w:cs="Arial"/>
          <w:b/>
          <w:sz w:val="24"/>
          <w:szCs w:val="24"/>
          <w:lang w:eastAsia="en-GB"/>
        </w:rPr>
      </w:pPr>
      <w:r w:rsidRPr="00494A80">
        <w:rPr>
          <w:rFonts w:ascii="Arial" w:eastAsia="Times New Roman" w:hAnsi="Arial" w:cs="Arial"/>
          <w:b/>
          <w:color w:val="0070C0"/>
          <w:sz w:val="24"/>
          <w:szCs w:val="24"/>
          <w:lang w:eastAsia="en-GB"/>
        </w:rPr>
        <w:t>COOKIES</w:t>
      </w:r>
    </w:p>
    <w:p w14:paraId="193E07FD" w14:textId="77777777" w:rsidR="00494A80" w:rsidRPr="003A053B" w:rsidRDefault="00494A80" w:rsidP="00494A80">
      <w:pPr>
        <w:pStyle w:val="NoSpacing"/>
        <w:rPr>
          <w:rFonts w:ascii="Arial" w:eastAsia="Times New Roman" w:hAnsi="Arial" w:cs="Arial"/>
          <w:sz w:val="24"/>
          <w:szCs w:val="24"/>
          <w:lang w:eastAsia="en-GB"/>
        </w:rPr>
      </w:pPr>
      <w:r w:rsidRPr="003A053B">
        <w:rPr>
          <w:rFonts w:ascii="Arial" w:eastAsia="Times New Roman" w:hAnsi="Arial" w:cs="Arial"/>
          <w:sz w:val="24"/>
          <w:szCs w:val="24"/>
          <w:lang w:eastAsia="en-GB"/>
        </w:rPr>
        <w:t xml:space="preserve">To find out how we use cookies please see our </w:t>
      </w:r>
      <w:hyperlink r:id="rId10" w:history="1">
        <w:r w:rsidRPr="00494A80">
          <w:rPr>
            <w:rStyle w:val="Hyperlink"/>
            <w:rFonts w:ascii="Arial" w:eastAsia="Times New Roman" w:hAnsi="Arial" w:cs="Arial"/>
            <w:sz w:val="24"/>
            <w:szCs w:val="24"/>
            <w:lang w:eastAsia="en-GB"/>
          </w:rPr>
          <w:t>cookie notice</w:t>
        </w:r>
      </w:hyperlink>
      <w:r w:rsidRPr="003A053B">
        <w:rPr>
          <w:rFonts w:ascii="Arial" w:eastAsia="Times New Roman" w:hAnsi="Arial" w:cs="Arial"/>
          <w:sz w:val="24"/>
          <w:szCs w:val="24"/>
          <w:lang w:eastAsia="en-GB"/>
        </w:rPr>
        <w:t>.</w:t>
      </w:r>
    </w:p>
    <w:p w14:paraId="7BC52B14" w14:textId="77777777" w:rsidR="00494A80" w:rsidRDefault="00494A80" w:rsidP="003A053B">
      <w:pPr>
        <w:pStyle w:val="NoSpacing"/>
        <w:rPr>
          <w:rFonts w:ascii="Arial" w:eastAsia="Times New Roman" w:hAnsi="Arial" w:cs="Arial"/>
          <w:bCs/>
          <w:caps/>
          <w:color w:val="0070C0"/>
          <w:sz w:val="24"/>
          <w:szCs w:val="24"/>
          <w:lang w:eastAsia="en-GB"/>
        </w:rPr>
      </w:pPr>
    </w:p>
    <w:p w14:paraId="2CEE6493" w14:textId="77777777" w:rsidR="00CD067F" w:rsidRDefault="001E322D" w:rsidP="003A053B">
      <w:pPr>
        <w:pStyle w:val="NoSpacing"/>
        <w:rPr>
          <w:rFonts w:ascii="Arial" w:eastAsia="Times New Roman" w:hAnsi="Arial" w:cs="Arial"/>
          <w:b/>
          <w:bCs/>
          <w:caps/>
          <w:color w:val="0070C0"/>
          <w:sz w:val="24"/>
          <w:szCs w:val="24"/>
          <w:lang w:eastAsia="en-GB"/>
        </w:rPr>
      </w:pPr>
      <w:r w:rsidRPr="00494A80">
        <w:rPr>
          <w:rFonts w:ascii="Arial" w:eastAsia="Times New Roman" w:hAnsi="Arial" w:cs="Arial"/>
          <w:b/>
          <w:bCs/>
          <w:caps/>
          <w:color w:val="0070C0"/>
          <w:sz w:val="24"/>
          <w:szCs w:val="24"/>
          <w:lang w:eastAsia="en-GB"/>
        </w:rPr>
        <w:t>DATA SHARING</w:t>
      </w:r>
    </w:p>
    <w:p w14:paraId="50953996" w14:textId="77777777" w:rsidR="00AF1030" w:rsidRDefault="00AF1030" w:rsidP="003A053B">
      <w:pPr>
        <w:pStyle w:val="NoSpacing"/>
        <w:rPr>
          <w:rFonts w:ascii="Arial" w:eastAsia="Times New Roman" w:hAnsi="Arial" w:cs="Arial"/>
          <w:bCs/>
          <w:sz w:val="24"/>
          <w:szCs w:val="24"/>
          <w:lang w:eastAsia="en-GB"/>
        </w:rPr>
      </w:pPr>
      <w:r w:rsidRPr="003A053B">
        <w:rPr>
          <w:rFonts w:ascii="Arial" w:eastAsia="Times New Roman" w:hAnsi="Arial" w:cs="Arial"/>
          <w:bCs/>
          <w:color w:val="212121"/>
          <w:sz w:val="24"/>
          <w:szCs w:val="24"/>
          <w:lang w:eastAsia="en-GB"/>
        </w:rPr>
        <w:t xml:space="preserve">In addition to the general reasons for information sharing described in the Council’s primary </w:t>
      </w:r>
      <w:r w:rsidRPr="003A053B">
        <w:rPr>
          <w:rFonts w:ascii="Arial" w:eastAsia="Times New Roman" w:hAnsi="Arial" w:cs="Arial"/>
          <w:bCs/>
          <w:sz w:val="24"/>
          <w:szCs w:val="24"/>
          <w:lang w:eastAsia="en-GB"/>
        </w:rPr>
        <w:t>privacy notice:</w:t>
      </w:r>
    </w:p>
    <w:p w14:paraId="07CF15B3" w14:textId="77777777" w:rsidR="00494A80" w:rsidRPr="003A053B" w:rsidRDefault="00494A80" w:rsidP="003A053B">
      <w:pPr>
        <w:pStyle w:val="NoSpacing"/>
        <w:rPr>
          <w:rFonts w:ascii="Arial" w:hAnsi="Arial" w:cs="Arial"/>
          <w:sz w:val="24"/>
          <w:szCs w:val="24"/>
        </w:rPr>
      </w:pPr>
    </w:p>
    <w:p w14:paraId="2E801E37" w14:textId="26889061" w:rsidR="00AF1030" w:rsidRPr="003A053B" w:rsidRDefault="004F27C4" w:rsidP="00494A80">
      <w:pPr>
        <w:pStyle w:val="NoSpacing"/>
        <w:numPr>
          <w:ilvl w:val="0"/>
          <w:numId w:val="46"/>
        </w:numPr>
        <w:rPr>
          <w:rFonts w:ascii="Arial" w:hAnsi="Arial" w:cs="Arial"/>
          <w:sz w:val="24"/>
          <w:szCs w:val="24"/>
          <w:lang w:eastAsia="en-GB"/>
        </w:rPr>
      </w:pPr>
      <w:r>
        <w:rPr>
          <w:rFonts w:ascii="Arial" w:hAnsi="Arial" w:cs="Arial"/>
          <w:sz w:val="24"/>
          <w:szCs w:val="24"/>
          <w:lang w:eastAsia="en-GB"/>
        </w:rPr>
        <w:t>W</w:t>
      </w:r>
      <w:r w:rsidR="00AF1030" w:rsidRPr="003A053B">
        <w:rPr>
          <w:rFonts w:ascii="Arial" w:hAnsi="Arial" w:cs="Arial"/>
          <w:sz w:val="24"/>
          <w:szCs w:val="24"/>
          <w:lang w:eastAsia="en-GB"/>
        </w:rPr>
        <w:t xml:space="preserve">e may share information about you with third parties where required by law, where necessary to fulfil your contract of employment or where we or a third </w:t>
      </w:r>
      <w:r w:rsidR="00CD067F">
        <w:rPr>
          <w:rFonts w:ascii="Arial" w:hAnsi="Arial" w:cs="Arial"/>
          <w:sz w:val="24"/>
          <w:szCs w:val="24"/>
          <w:lang w:eastAsia="en-GB"/>
        </w:rPr>
        <w:t>party has a legitimate interest</w:t>
      </w:r>
      <w:r w:rsidR="00B10D5C">
        <w:rPr>
          <w:rFonts w:ascii="Arial" w:hAnsi="Arial" w:cs="Arial"/>
          <w:sz w:val="24"/>
          <w:szCs w:val="24"/>
          <w:lang w:eastAsia="en-GB"/>
        </w:rPr>
        <w:t xml:space="preserve"> or concern</w:t>
      </w:r>
      <w:r w:rsidR="00727F0A">
        <w:rPr>
          <w:rFonts w:ascii="Arial" w:hAnsi="Arial" w:cs="Arial"/>
          <w:sz w:val="24"/>
          <w:szCs w:val="24"/>
          <w:lang w:eastAsia="en-GB"/>
        </w:rPr>
        <w:t xml:space="preserve"> about your health and safety</w:t>
      </w:r>
    </w:p>
    <w:p w14:paraId="0413E193" w14:textId="05C57465" w:rsidR="00AF1030" w:rsidRPr="003A053B" w:rsidRDefault="004F27C4" w:rsidP="00494A80">
      <w:pPr>
        <w:pStyle w:val="NoSpacing"/>
        <w:numPr>
          <w:ilvl w:val="0"/>
          <w:numId w:val="46"/>
        </w:numPr>
        <w:rPr>
          <w:rFonts w:ascii="Arial" w:hAnsi="Arial" w:cs="Arial"/>
          <w:sz w:val="24"/>
          <w:szCs w:val="24"/>
          <w:lang w:eastAsia="en-GB"/>
        </w:rPr>
      </w:pPr>
      <w:r>
        <w:rPr>
          <w:rFonts w:ascii="Arial" w:hAnsi="Arial" w:cs="Arial"/>
          <w:sz w:val="24"/>
          <w:szCs w:val="24"/>
          <w:lang w:eastAsia="en-GB"/>
        </w:rPr>
        <w:t>F</w:t>
      </w:r>
      <w:r w:rsidR="00AF1030" w:rsidRPr="003A053B">
        <w:rPr>
          <w:rFonts w:ascii="Arial" w:hAnsi="Arial" w:cs="Arial"/>
          <w:sz w:val="24"/>
          <w:szCs w:val="24"/>
          <w:lang w:eastAsia="en-GB"/>
        </w:rPr>
        <w:t>or</w:t>
      </w:r>
      <w:r w:rsidR="00AF1030" w:rsidRPr="003A053B">
        <w:rPr>
          <w:rFonts w:ascii="Arial" w:hAnsi="Arial" w:cs="Arial"/>
          <w:sz w:val="24"/>
          <w:szCs w:val="24"/>
        </w:rPr>
        <w:t xml:space="preserve"> the purposes of the National Fraud Initiative conducted by central government under Section 33 and Schedule 9 of the Local Aud</w:t>
      </w:r>
      <w:r w:rsidR="00CD067F">
        <w:rPr>
          <w:rFonts w:ascii="Arial" w:hAnsi="Arial" w:cs="Arial"/>
          <w:sz w:val="24"/>
          <w:szCs w:val="24"/>
        </w:rPr>
        <w:t>it and Accountability Act 2014</w:t>
      </w:r>
    </w:p>
    <w:p w14:paraId="09C183B8" w14:textId="6E726E61" w:rsidR="00AF1030" w:rsidRPr="003A053B" w:rsidRDefault="004F27C4" w:rsidP="00494A80">
      <w:pPr>
        <w:pStyle w:val="NoSpacing"/>
        <w:numPr>
          <w:ilvl w:val="0"/>
          <w:numId w:val="46"/>
        </w:numPr>
        <w:rPr>
          <w:rFonts w:ascii="Arial" w:hAnsi="Arial" w:cs="Arial"/>
          <w:sz w:val="24"/>
          <w:szCs w:val="24"/>
        </w:rPr>
      </w:pPr>
      <w:r>
        <w:rPr>
          <w:rFonts w:ascii="Arial" w:hAnsi="Arial" w:cs="Arial"/>
          <w:sz w:val="24"/>
          <w:szCs w:val="24"/>
        </w:rPr>
        <w:t>I</w:t>
      </w:r>
      <w:r w:rsidR="00AF1030" w:rsidRPr="003A053B">
        <w:rPr>
          <w:rFonts w:ascii="Arial" w:hAnsi="Arial" w:cs="Arial"/>
          <w:sz w:val="24"/>
          <w:szCs w:val="24"/>
        </w:rPr>
        <w:t xml:space="preserve">n connection with school workforce census as provided for in Section 114 of </w:t>
      </w:r>
      <w:r w:rsidR="00AF1030" w:rsidRPr="003A053B">
        <w:rPr>
          <w:rFonts w:ascii="Arial" w:hAnsi="Arial" w:cs="Arial"/>
          <w:sz w:val="24"/>
          <w:szCs w:val="24"/>
          <w:lang w:eastAsia="en-GB"/>
        </w:rPr>
        <w:t xml:space="preserve">the Education Act 2005 and </w:t>
      </w:r>
      <w:r w:rsidR="00AF1030" w:rsidRPr="003A053B">
        <w:rPr>
          <w:rFonts w:ascii="Arial" w:hAnsi="Arial" w:cs="Arial"/>
          <w:color w:val="000000"/>
          <w:sz w:val="24"/>
          <w:szCs w:val="24"/>
        </w:rPr>
        <w:t xml:space="preserve">the associated Education (Supply of Information about the School Workforce) (No.2) (England) Regulations 2007/2260, which affects some </w:t>
      </w:r>
      <w:r w:rsidR="00AF1030" w:rsidRPr="003A053B">
        <w:rPr>
          <w:rFonts w:ascii="Arial" w:hAnsi="Arial" w:cs="Arial"/>
          <w:sz w:val="24"/>
          <w:szCs w:val="24"/>
          <w:lang w:eastAsia="en-GB"/>
        </w:rPr>
        <w:t>directly employed council staff working in education</w:t>
      </w:r>
    </w:p>
    <w:p w14:paraId="5DB819BC" w14:textId="77777777" w:rsidR="00574E3A" w:rsidRDefault="00EB2D33" w:rsidP="00574E3A">
      <w:pPr>
        <w:pStyle w:val="NoSpacing"/>
        <w:numPr>
          <w:ilvl w:val="0"/>
          <w:numId w:val="46"/>
        </w:numPr>
        <w:rPr>
          <w:rFonts w:ascii="Arial" w:hAnsi="Arial" w:cs="Arial"/>
          <w:sz w:val="24"/>
          <w:szCs w:val="24"/>
        </w:rPr>
      </w:pPr>
      <w:r w:rsidRPr="003A053B">
        <w:rPr>
          <w:rFonts w:ascii="Arial" w:hAnsi="Arial" w:cs="Arial"/>
          <w:sz w:val="24"/>
          <w:szCs w:val="24"/>
        </w:rPr>
        <w:t xml:space="preserve">To </w:t>
      </w:r>
      <w:r w:rsidR="00CD067F">
        <w:rPr>
          <w:rFonts w:ascii="Arial" w:hAnsi="Arial" w:cs="Arial"/>
          <w:sz w:val="24"/>
          <w:szCs w:val="24"/>
        </w:rPr>
        <w:t>offer you work-related benefits</w:t>
      </w:r>
      <w:r w:rsidR="004B3490">
        <w:rPr>
          <w:rFonts w:ascii="Arial" w:hAnsi="Arial" w:cs="Arial"/>
          <w:sz w:val="24"/>
          <w:szCs w:val="24"/>
        </w:rPr>
        <w:t xml:space="preserve"> and to protect you at work</w:t>
      </w:r>
    </w:p>
    <w:p w14:paraId="39912442" w14:textId="4E86061B" w:rsidR="00EB2D33" w:rsidRDefault="00EB2D33" w:rsidP="00574E3A">
      <w:pPr>
        <w:pStyle w:val="NoSpacing"/>
        <w:numPr>
          <w:ilvl w:val="0"/>
          <w:numId w:val="46"/>
        </w:numPr>
        <w:rPr>
          <w:rFonts w:ascii="Arial" w:hAnsi="Arial" w:cs="Arial"/>
          <w:sz w:val="24"/>
          <w:szCs w:val="24"/>
        </w:rPr>
      </w:pPr>
      <w:r w:rsidRPr="00574E3A">
        <w:rPr>
          <w:rFonts w:ascii="Arial" w:hAnsi="Arial" w:cs="Arial"/>
          <w:sz w:val="24"/>
          <w:szCs w:val="24"/>
        </w:rPr>
        <w:t>To enable you to pay union subscriptions directly from your salary</w:t>
      </w:r>
    </w:p>
    <w:p w14:paraId="06A51B85" w14:textId="7C7AD0EF" w:rsidR="004F27C4" w:rsidRPr="00574E3A" w:rsidRDefault="004F27C4" w:rsidP="00574E3A">
      <w:pPr>
        <w:pStyle w:val="NoSpacing"/>
        <w:numPr>
          <w:ilvl w:val="0"/>
          <w:numId w:val="46"/>
        </w:numPr>
        <w:rPr>
          <w:rFonts w:ascii="Arial" w:hAnsi="Arial" w:cs="Arial"/>
          <w:sz w:val="24"/>
          <w:szCs w:val="24"/>
        </w:rPr>
      </w:pPr>
      <w:r>
        <w:rPr>
          <w:rFonts w:ascii="Arial" w:hAnsi="Arial" w:cs="Arial"/>
          <w:sz w:val="24"/>
          <w:szCs w:val="24"/>
        </w:rPr>
        <w:t>With the Joint Intelligence Unit (JIU) to evaluate and improve our policies and procedures.</w:t>
      </w:r>
    </w:p>
    <w:p w14:paraId="1028DB09" w14:textId="77777777" w:rsidR="00AF1030" w:rsidRPr="003A053B" w:rsidRDefault="00AF1030" w:rsidP="003A053B">
      <w:pPr>
        <w:pStyle w:val="NoSpacing"/>
        <w:rPr>
          <w:rFonts w:ascii="Arial" w:hAnsi="Arial" w:cs="Arial"/>
          <w:sz w:val="24"/>
          <w:szCs w:val="24"/>
        </w:rPr>
      </w:pPr>
    </w:p>
    <w:p w14:paraId="0A67A0B2" w14:textId="77777777" w:rsidR="00AF1030" w:rsidRPr="003A053B" w:rsidRDefault="00AF1030" w:rsidP="003A053B">
      <w:pPr>
        <w:pStyle w:val="NoSpacing"/>
        <w:rPr>
          <w:rFonts w:ascii="Arial" w:hAnsi="Arial" w:cs="Arial"/>
          <w:sz w:val="24"/>
          <w:szCs w:val="24"/>
        </w:rPr>
      </w:pPr>
      <w:r w:rsidRPr="003A053B">
        <w:rPr>
          <w:rFonts w:ascii="Arial" w:hAnsi="Arial" w:cs="Arial"/>
          <w:sz w:val="24"/>
          <w:szCs w:val="24"/>
        </w:rPr>
        <w:t xml:space="preserve">As well as information directly collected from candidates in the recruitment process and from employees </w:t>
      </w:r>
      <w:r w:rsidR="00666C29" w:rsidRPr="003A053B">
        <w:rPr>
          <w:rFonts w:ascii="Arial" w:hAnsi="Arial" w:cs="Arial"/>
          <w:sz w:val="24"/>
          <w:szCs w:val="24"/>
        </w:rPr>
        <w:t>during the course of employment, we also collect or receive information from</w:t>
      </w:r>
      <w:r w:rsidR="00BE174D" w:rsidRPr="003A053B">
        <w:rPr>
          <w:rFonts w:ascii="Arial" w:hAnsi="Arial" w:cs="Arial"/>
          <w:sz w:val="24"/>
          <w:szCs w:val="24"/>
        </w:rPr>
        <w:t xml:space="preserve"> external parties such as</w:t>
      </w:r>
      <w:r w:rsidR="00666C29" w:rsidRPr="003A053B">
        <w:rPr>
          <w:rFonts w:ascii="Arial" w:hAnsi="Arial" w:cs="Arial"/>
          <w:sz w:val="24"/>
          <w:szCs w:val="24"/>
        </w:rPr>
        <w:t>:</w:t>
      </w:r>
    </w:p>
    <w:p w14:paraId="448C7786" w14:textId="77777777" w:rsidR="00666C29" w:rsidRPr="003A053B" w:rsidRDefault="00666C29" w:rsidP="003A053B">
      <w:pPr>
        <w:pStyle w:val="NoSpacing"/>
        <w:rPr>
          <w:rFonts w:ascii="Arial" w:hAnsi="Arial" w:cs="Arial"/>
          <w:sz w:val="24"/>
          <w:szCs w:val="24"/>
        </w:rPr>
      </w:pPr>
    </w:p>
    <w:p w14:paraId="5BD2259F" w14:textId="77777777" w:rsidR="00666C29" w:rsidRPr="003A053B" w:rsidRDefault="00666C29" w:rsidP="00494A80">
      <w:pPr>
        <w:pStyle w:val="NoSpacing"/>
        <w:numPr>
          <w:ilvl w:val="0"/>
          <w:numId w:val="47"/>
        </w:numPr>
        <w:rPr>
          <w:rFonts w:ascii="Arial" w:hAnsi="Arial" w:cs="Arial"/>
          <w:sz w:val="24"/>
          <w:szCs w:val="24"/>
        </w:rPr>
      </w:pPr>
      <w:r w:rsidRPr="003A053B">
        <w:rPr>
          <w:rFonts w:ascii="Arial" w:hAnsi="Arial" w:cs="Arial"/>
          <w:sz w:val="24"/>
          <w:szCs w:val="24"/>
        </w:rPr>
        <w:t>former employees</w:t>
      </w:r>
    </w:p>
    <w:p w14:paraId="27FA2BB7" w14:textId="77777777" w:rsidR="00666C29" w:rsidRPr="003A053B" w:rsidRDefault="00666C29" w:rsidP="00494A80">
      <w:pPr>
        <w:pStyle w:val="NoSpacing"/>
        <w:numPr>
          <w:ilvl w:val="0"/>
          <w:numId w:val="47"/>
        </w:numPr>
        <w:rPr>
          <w:rFonts w:ascii="Arial" w:hAnsi="Arial" w:cs="Arial"/>
          <w:sz w:val="24"/>
          <w:szCs w:val="24"/>
        </w:rPr>
      </w:pPr>
      <w:r w:rsidRPr="003A053B">
        <w:rPr>
          <w:rFonts w:ascii="Arial" w:hAnsi="Arial" w:cs="Arial"/>
          <w:sz w:val="24"/>
          <w:szCs w:val="24"/>
        </w:rPr>
        <w:t>referees</w:t>
      </w:r>
    </w:p>
    <w:p w14:paraId="436BD4FC" w14:textId="77777777" w:rsidR="00666C29" w:rsidRPr="003A053B" w:rsidRDefault="00666C29" w:rsidP="00494A80">
      <w:pPr>
        <w:pStyle w:val="NoSpacing"/>
        <w:numPr>
          <w:ilvl w:val="0"/>
          <w:numId w:val="47"/>
        </w:numPr>
        <w:rPr>
          <w:rFonts w:ascii="Arial" w:hAnsi="Arial" w:cs="Arial"/>
          <w:sz w:val="24"/>
          <w:szCs w:val="24"/>
        </w:rPr>
      </w:pPr>
      <w:r w:rsidRPr="003A053B">
        <w:rPr>
          <w:rFonts w:ascii="Arial" w:hAnsi="Arial" w:cs="Arial"/>
          <w:sz w:val="24"/>
          <w:szCs w:val="24"/>
        </w:rPr>
        <w:t>employment agencies</w:t>
      </w:r>
      <w:r w:rsidR="00FA3544" w:rsidRPr="003A053B">
        <w:rPr>
          <w:rFonts w:ascii="Arial" w:hAnsi="Arial" w:cs="Arial"/>
          <w:sz w:val="24"/>
          <w:szCs w:val="24"/>
        </w:rPr>
        <w:t xml:space="preserve"> and former employers</w:t>
      </w:r>
    </w:p>
    <w:p w14:paraId="1AD6A8A8" w14:textId="77777777" w:rsidR="00666C29" w:rsidRPr="003A053B" w:rsidRDefault="00666C29" w:rsidP="00494A80">
      <w:pPr>
        <w:pStyle w:val="NoSpacing"/>
        <w:numPr>
          <w:ilvl w:val="0"/>
          <w:numId w:val="47"/>
        </w:numPr>
        <w:rPr>
          <w:rFonts w:ascii="Arial" w:hAnsi="Arial" w:cs="Arial"/>
          <w:sz w:val="24"/>
          <w:szCs w:val="24"/>
        </w:rPr>
      </w:pPr>
      <w:r w:rsidRPr="003A053B">
        <w:rPr>
          <w:rFonts w:ascii="Arial" w:hAnsi="Arial" w:cs="Arial"/>
          <w:sz w:val="24"/>
          <w:szCs w:val="24"/>
        </w:rPr>
        <w:t>Disclosure and Barring Service</w:t>
      </w:r>
    </w:p>
    <w:p w14:paraId="3810F818" w14:textId="77777777" w:rsidR="00666C29" w:rsidRPr="003A053B" w:rsidRDefault="00666C29" w:rsidP="00494A80">
      <w:pPr>
        <w:pStyle w:val="NoSpacing"/>
        <w:numPr>
          <w:ilvl w:val="0"/>
          <w:numId w:val="47"/>
        </w:numPr>
        <w:rPr>
          <w:rFonts w:ascii="Arial" w:hAnsi="Arial" w:cs="Arial"/>
          <w:sz w:val="24"/>
          <w:szCs w:val="24"/>
        </w:rPr>
      </w:pPr>
      <w:r w:rsidRPr="003A053B">
        <w:rPr>
          <w:rFonts w:ascii="Arial" w:hAnsi="Arial" w:cs="Arial"/>
          <w:sz w:val="24"/>
          <w:szCs w:val="24"/>
        </w:rPr>
        <w:t>Complainants (e.g. service users/employees)</w:t>
      </w:r>
    </w:p>
    <w:p w14:paraId="7E0A79FF" w14:textId="77777777" w:rsidR="00666C29" w:rsidRPr="003A053B" w:rsidRDefault="00666C29" w:rsidP="00494A80">
      <w:pPr>
        <w:pStyle w:val="NoSpacing"/>
        <w:numPr>
          <w:ilvl w:val="0"/>
          <w:numId w:val="47"/>
        </w:numPr>
        <w:rPr>
          <w:rFonts w:ascii="Arial" w:hAnsi="Arial" w:cs="Arial"/>
          <w:sz w:val="24"/>
          <w:szCs w:val="24"/>
        </w:rPr>
      </w:pPr>
      <w:r w:rsidRPr="003A053B">
        <w:rPr>
          <w:rFonts w:ascii="Arial" w:hAnsi="Arial" w:cs="Arial"/>
          <w:sz w:val="24"/>
          <w:szCs w:val="24"/>
        </w:rPr>
        <w:lastRenderedPageBreak/>
        <w:t>Next of kin</w:t>
      </w:r>
    </w:p>
    <w:p w14:paraId="72F71E33" w14:textId="77777777" w:rsidR="00666C29" w:rsidRPr="003A053B" w:rsidRDefault="00CD067F" w:rsidP="00494A80">
      <w:pPr>
        <w:pStyle w:val="NoSpacing"/>
        <w:numPr>
          <w:ilvl w:val="0"/>
          <w:numId w:val="47"/>
        </w:numPr>
        <w:rPr>
          <w:rFonts w:ascii="Arial" w:hAnsi="Arial" w:cs="Arial"/>
          <w:sz w:val="24"/>
          <w:szCs w:val="24"/>
        </w:rPr>
      </w:pPr>
      <w:r>
        <w:rPr>
          <w:rFonts w:ascii="Arial" w:hAnsi="Arial" w:cs="Arial"/>
          <w:sz w:val="24"/>
          <w:szCs w:val="24"/>
        </w:rPr>
        <w:t>Health professionals</w:t>
      </w:r>
    </w:p>
    <w:p w14:paraId="0D4E8065" w14:textId="77777777" w:rsidR="00666C29" w:rsidRPr="003A053B" w:rsidRDefault="00666C29" w:rsidP="00494A80">
      <w:pPr>
        <w:pStyle w:val="NoSpacing"/>
        <w:numPr>
          <w:ilvl w:val="0"/>
          <w:numId w:val="47"/>
        </w:numPr>
        <w:rPr>
          <w:rFonts w:ascii="Arial" w:hAnsi="Arial" w:cs="Arial"/>
          <w:sz w:val="24"/>
          <w:szCs w:val="24"/>
        </w:rPr>
      </w:pPr>
      <w:r w:rsidRPr="003A053B">
        <w:rPr>
          <w:rFonts w:ascii="Arial" w:hAnsi="Arial" w:cs="Arial"/>
          <w:sz w:val="24"/>
          <w:szCs w:val="24"/>
        </w:rPr>
        <w:t>Public sources, if relevant to employment and job role</w:t>
      </w:r>
    </w:p>
    <w:p w14:paraId="17A04B88" w14:textId="77777777" w:rsidR="00FA3544" w:rsidRPr="003A053B" w:rsidRDefault="00FA3544" w:rsidP="00494A80">
      <w:pPr>
        <w:pStyle w:val="NoSpacing"/>
        <w:numPr>
          <w:ilvl w:val="0"/>
          <w:numId w:val="47"/>
        </w:numPr>
        <w:rPr>
          <w:rFonts w:ascii="Arial" w:hAnsi="Arial" w:cs="Arial"/>
          <w:sz w:val="24"/>
          <w:szCs w:val="24"/>
        </w:rPr>
      </w:pPr>
      <w:r w:rsidRPr="003A053B">
        <w:rPr>
          <w:rFonts w:ascii="Arial" w:hAnsi="Arial" w:cs="Arial"/>
          <w:sz w:val="24"/>
          <w:szCs w:val="24"/>
        </w:rPr>
        <w:t>Govt Depts and Agencies</w:t>
      </w:r>
    </w:p>
    <w:p w14:paraId="7B7E53A7" w14:textId="77777777" w:rsidR="001A1E5E" w:rsidRPr="003A053B" w:rsidRDefault="00647508" w:rsidP="00494A80">
      <w:pPr>
        <w:pStyle w:val="NoSpacing"/>
        <w:numPr>
          <w:ilvl w:val="0"/>
          <w:numId w:val="47"/>
        </w:numPr>
        <w:rPr>
          <w:rFonts w:ascii="Arial" w:hAnsi="Arial" w:cs="Arial"/>
          <w:sz w:val="24"/>
          <w:szCs w:val="24"/>
        </w:rPr>
      </w:pPr>
      <w:r w:rsidRPr="003A053B">
        <w:rPr>
          <w:rFonts w:ascii="Arial" w:hAnsi="Arial" w:cs="Arial"/>
          <w:sz w:val="24"/>
          <w:szCs w:val="24"/>
        </w:rPr>
        <w:t>Estate agents, landlords and legal professionals.</w:t>
      </w:r>
    </w:p>
    <w:p w14:paraId="385C372A" w14:textId="77777777" w:rsidR="001A1E5E" w:rsidRPr="003A053B" w:rsidRDefault="001A1E5E" w:rsidP="003A053B">
      <w:pPr>
        <w:pStyle w:val="NoSpacing"/>
        <w:rPr>
          <w:rFonts w:ascii="Arial" w:hAnsi="Arial" w:cs="Arial"/>
          <w:sz w:val="24"/>
          <w:szCs w:val="24"/>
        </w:rPr>
      </w:pPr>
    </w:p>
    <w:p w14:paraId="44BD05B9" w14:textId="774B4CBE" w:rsidR="001A1E5E" w:rsidRPr="003A053B" w:rsidRDefault="00A17874" w:rsidP="003A053B">
      <w:pPr>
        <w:pStyle w:val="NoSpacing"/>
        <w:rPr>
          <w:rFonts w:ascii="Arial" w:hAnsi="Arial" w:cs="Arial"/>
          <w:sz w:val="24"/>
          <w:szCs w:val="24"/>
        </w:rPr>
      </w:pPr>
      <w:r>
        <w:rPr>
          <w:rFonts w:ascii="Arial" w:hAnsi="Arial" w:cs="Arial"/>
          <w:sz w:val="24"/>
          <w:szCs w:val="24"/>
        </w:rPr>
        <w:t>However,</w:t>
      </w:r>
      <w:r w:rsidR="001A1E5E" w:rsidRPr="003A053B">
        <w:rPr>
          <w:rFonts w:ascii="Arial" w:hAnsi="Arial" w:cs="Arial"/>
          <w:sz w:val="24"/>
          <w:szCs w:val="24"/>
        </w:rPr>
        <w:t xml:space="preserve"> information is only obtained from these third parties where is it necessary for the fulfilment of your contract, including your ability or otherwise to perform your contractual obligations and to support you to do so under the terms of your employment. </w:t>
      </w:r>
    </w:p>
    <w:p w14:paraId="22915E47" w14:textId="77777777" w:rsidR="00EB2D33" w:rsidRPr="003A053B" w:rsidRDefault="00EB2D33" w:rsidP="003A053B">
      <w:pPr>
        <w:pStyle w:val="NoSpacing"/>
        <w:rPr>
          <w:rFonts w:ascii="Arial" w:eastAsia="Times New Roman" w:hAnsi="Arial" w:cs="Arial"/>
          <w:bCs/>
          <w:caps/>
          <w:color w:val="0070C0"/>
          <w:sz w:val="24"/>
          <w:szCs w:val="24"/>
          <w:lang w:eastAsia="en-GB"/>
        </w:rPr>
      </w:pPr>
    </w:p>
    <w:p w14:paraId="64E0E904" w14:textId="77777777" w:rsidR="00574E3A" w:rsidRDefault="00574E3A" w:rsidP="003A053B">
      <w:pPr>
        <w:pStyle w:val="NoSpacing"/>
        <w:rPr>
          <w:rFonts w:ascii="Arial" w:eastAsia="Times New Roman" w:hAnsi="Arial" w:cs="Arial"/>
          <w:b/>
          <w:bCs/>
          <w:caps/>
          <w:color w:val="0070C0"/>
          <w:sz w:val="24"/>
          <w:szCs w:val="24"/>
          <w:lang w:eastAsia="en-GB"/>
        </w:rPr>
      </w:pPr>
    </w:p>
    <w:p w14:paraId="08074BA2" w14:textId="77777777" w:rsidR="00574E3A" w:rsidRDefault="00574E3A" w:rsidP="003A053B">
      <w:pPr>
        <w:pStyle w:val="NoSpacing"/>
        <w:rPr>
          <w:rFonts w:ascii="Arial" w:eastAsia="Times New Roman" w:hAnsi="Arial" w:cs="Arial"/>
          <w:b/>
          <w:bCs/>
          <w:caps/>
          <w:color w:val="0070C0"/>
          <w:sz w:val="24"/>
          <w:szCs w:val="24"/>
          <w:lang w:eastAsia="en-GB"/>
        </w:rPr>
      </w:pPr>
    </w:p>
    <w:p w14:paraId="1B9767DA" w14:textId="77777777" w:rsidR="00574E3A" w:rsidRDefault="00574E3A" w:rsidP="003A053B">
      <w:pPr>
        <w:pStyle w:val="NoSpacing"/>
        <w:rPr>
          <w:rFonts w:ascii="Arial" w:eastAsia="Times New Roman" w:hAnsi="Arial" w:cs="Arial"/>
          <w:b/>
          <w:bCs/>
          <w:caps/>
          <w:color w:val="0070C0"/>
          <w:sz w:val="24"/>
          <w:szCs w:val="24"/>
          <w:lang w:eastAsia="en-GB"/>
        </w:rPr>
      </w:pPr>
    </w:p>
    <w:p w14:paraId="0646CDFA" w14:textId="77777777" w:rsidR="00026B92" w:rsidRDefault="00026B92" w:rsidP="003A053B">
      <w:pPr>
        <w:pStyle w:val="NoSpacing"/>
        <w:rPr>
          <w:rFonts w:ascii="Arial" w:eastAsia="Times New Roman" w:hAnsi="Arial" w:cs="Arial"/>
          <w:b/>
          <w:bCs/>
          <w:caps/>
          <w:color w:val="0070C0"/>
          <w:sz w:val="24"/>
          <w:szCs w:val="24"/>
          <w:lang w:eastAsia="en-GB"/>
        </w:rPr>
      </w:pPr>
    </w:p>
    <w:p w14:paraId="1335BB07" w14:textId="77777777" w:rsidR="00026B92" w:rsidRDefault="00026B92" w:rsidP="003A053B">
      <w:pPr>
        <w:pStyle w:val="NoSpacing"/>
        <w:rPr>
          <w:rFonts w:ascii="Arial" w:eastAsia="Times New Roman" w:hAnsi="Arial" w:cs="Arial"/>
          <w:b/>
          <w:bCs/>
          <w:caps/>
          <w:color w:val="0070C0"/>
          <w:sz w:val="24"/>
          <w:szCs w:val="24"/>
          <w:lang w:eastAsia="en-GB"/>
        </w:rPr>
      </w:pPr>
    </w:p>
    <w:p w14:paraId="3DDA9BFD" w14:textId="65589AC1" w:rsidR="001E322D" w:rsidRPr="00494A80" w:rsidRDefault="001E322D" w:rsidP="003A053B">
      <w:pPr>
        <w:pStyle w:val="NoSpacing"/>
        <w:rPr>
          <w:rFonts w:ascii="Arial" w:eastAsia="Times New Roman" w:hAnsi="Arial" w:cs="Arial"/>
          <w:b/>
          <w:color w:val="0070C0"/>
          <w:sz w:val="24"/>
          <w:szCs w:val="24"/>
          <w:lang w:eastAsia="en-GB"/>
        </w:rPr>
      </w:pPr>
      <w:r w:rsidRPr="00494A80">
        <w:rPr>
          <w:rFonts w:ascii="Arial" w:eastAsia="Times New Roman" w:hAnsi="Arial" w:cs="Arial"/>
          <w:b/>
          <w:bCs/>
          <w:caps/>
          <w:color w:val="0070C0"/>
          <w:sz w:val="24"/>
          <w:szCs w:val="24"/>
          <w:lang w:eastAsia="en-GB"/>
        </w:rPr>
        <w:t>DATA RETENTION</w:t>
      </w:r>
    </w:p>
    <w:p w14:paraId="069F1CB8" w14:textId="77777777" w:rsidR="00CC3540" w:rsidRDefault="00211D6D" w:rsidP="003A053B">
      <w:pPr>
        <w:pStyle w:val="NoSpacing"/>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 xml:space="preserve">We will only </w:t>
      </w:r>
      <w:r w:rsidR="00CC3540" w:rsidRPr="003A053B">
        <w:rPr>
          <w:rFonts w:ascii="Arial" w:eastAsia="Times New Roman" w:hAnsi="Arial" w:cs="Arial"/>
          <w:color w:val="212121"/>
          <w:sz w:val="24"/>
          <w:szCs w:val="24"/>
          <w:lang w:eastAsia="en-GB"/>
        </w:rPr>
        <w:t>retain your personal information for as long as necessary to fulfil the purposes we collected it for, including for the purposes of satisfying any future legal, account</w:t>
      </w:r>
      <w:r w:rsidR="00CD067F">
        <w:rPr>
          <w:rFonts w:ascii="Arial" w:eastAsia="Times New Roman" w:hAnsi="Arial" w:cs="Arial"/>
          <w:color w:val="212121"/>
          <w:sz w:val="24"/>
          <w:szCs w:val="24"/>
          <w:lang w:eastAsia="en-GB"/>
        </w:rPr>
        <w:t>ing, or reporting requirements.</w:t>
      </w:r>
    </w:p>
    <w:p w14:paraId="211D7039" w14:textId="77777777" w:rsidR="00494A80" w:rsidRPr="003A053B" w:rsidRDefault="00494A80" w:rsidP="003A053B">
      <w:pPr>
        <w:pStyle w:val="NoSpacing"/>
        <w:rPr>
          <w:rFonts w:ascii="Arial" w:eastAsia="Times New Roman" w:hAnsi="Arial" w:cs="Arial"/>
          <w:color w:val="212121"/>
          <w:sz w:val="24"/>
          <w:szCs w:val="24"/>
          <w:lang w:eastAsia="en-GB"/>
        </w:rPr>
      </w:pPr>
    </w:p>
    <w:p w14:paraId="01670916" w14:textId="77777777" w:rsidR="001E322D" w:rsidRPr="003A053B" w:rsidRDefault="00CC3540" w:rsidP="003A053B">
      <w:pPr>
        <w:pStyle w:val="NoSpacing"/>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 xml:space="preserve">Once your employment ends we must continue to retain necessary </w:t>
      </w:r>
      <w:r w:rsidR="005813F7" w:rsidRPr="003A053B">
        <w:rPr>
          <w:rFonts w:ascii="Arial" w:eastAsia="Times New Roman" w:hAnsi="Arial" w:cs="Arial"/>
          <w:color w:val="212121"/>
          <w:sz w:val="24"/>
          <w:szCs w:val="24"/>
          <w:lang w:eastAsia="en-GB"/>
        </w:rPr>
        <w:t xml:space="preserve">information in accordance with our </w:t>
      </w:r>
      <w:hyperlink r:id="rId11" w:history="1">
        <w:r w:rsidR="005813F7" w:rsidRPr="00494A80">
          <w:rPr>
            <w:rStyle w:val="Hyperlink"/>
            <w:rFonts w:ascii="Arial" w:eastAsia="Times New Roman" w:hAnsi="Arial" w:cs="Arial"/>
            <w:sz w:val="24"/>
            <w:szCs w:val="24"/>
            <w:lang w:eastAsia="en-GB"/>
          </w:rPr>
          <w:t xml:space="preserve">corporate records </w:t>
        </w:r>
        <w:r w:rsidR="00494A80" w:rsidRPr="00494A80">
          <w:rPr>
            <w:rStyle w:val="Hyperlink"/>
            <w:rFonts w:ascii="Arial" w:eastAsia="Times New Roman" w:hAnsi="Arial" w:cs="Arial"/>
            <w:sz w:val="24"/>
            <w:szCs w:val="24"/>
            <w:lang w:eastAsia="en-GB"/>
          </w:rPr>
          <w:t xml:space="preserve">management </w:t>
        </w:r>
        <w:r w:rsidR="005813F7" w:rsidRPr="00494A80">
          <w:rPr>
            <w:rStyle w:val="Hyperlink"/>
            <w:rFonts w:ascii="Arial" w:eastAsia="Times New Roman" w:hAnsi="Arial" w:cs="Arial"/>
            <w:sz w:val="24"/>
            <w:szCs w:val="24"/>
            <w:lang w:eastAsia="en-GB"/>
          </w:rPr>
          <w:t>policy</w:t>
        </w:r>
      </w:hyperlink>
      <w:r w:rsidR="005813F7" w:rsidRPr="003A053B">
        <w:rPr>
          <w:rFonts w:ascii="Arial" w:eastAsia="Times New Roman" w:hAnsi="Arial" w:cs="Arial"/>
          <w:color w:val="E36C0A" w:themeColor="accent6" w:themeShade="BF"/>
          <w:sz w:val="24"/>
          <w:szCs w:val="24"/>
          <w:lang w:eastAsia="en-GB"/>
        </w:rPr>
        <w:t xml:space="preserve"> </w:t>
      </w:r>
      <w:r w:rsidR="005813F7" w:rsidRPr="003A053B">
        <w:rPr>
          <w:rFonts w:ascii="Arial" w:eastAsia="Times New Roman" w:hAnsi="Arial" w:cs="Arial"/>
          <w:color w:val="212121"/>
          <w:sz w:val="24"/>
          <w:szCs w:val="24"/>
          <w:lang w:eastAsia="en-GB"/>
        </w:rPr>
        <w:t xml:space="preserve">to fulfil legal, </w:t>
      </w:r>
      <w:r w:rsidR="00FA3544" w:rsidRPr="003A053B">
        <w:rPr>
          <w:rFonts w:ascii="Arial" w:eastAsia="Times New Roman" w:hAnsi="Arial" w:cs="Arial"/>
          <w:color w:val="212121"/>
          <w:sz w:val="24"/>
          <w:szCs w:val="24"/>
          <w:lang w:eastAsia="en-GB"/>
        </w:rPr>
        <w:t xml:space="preserve">statutory, </w:t>
      </w:r>
      <w:r w:rsidR="005813F7" w:rsidRPr="003A053B">
        <w:rPr>
          <w:rFonts w:ascii="Arial" w:eastAsia="Times New Roman" w:hAnsi="Arial" w:cs="Arial"/>
          <w:color w:val="212121"/>
          <w:sz w:val="24"/>
          <w:szCs w:val="24"/>
          <w:lang w:eastAsia="en-GB"/>
        </w:rPr>
        <w:t>regul</w:t>
      </w:r>
      <w:r w:rsidR="00CD067F">
        <w:rPr>
          <w:rFonts w:ascii="Arial" w:eastAsia="Times New Roman" w:hAnsi="Arial" w:cs="Arial"/>
          <w:color w:val="212121"/>
          <w:sz w:val="24"/>
          <w:szCs w:val="24"/>
          <w:lang w:eastAsia="en-GB"/>
        </w:rPr>
        <w:t>atory and pension requirements.</w:t>
      </w:r>
    </w:p>
    <w:p w14:paraId="68D44451" w14:textId="77777777" w:rsidR="00AA7D4C" w:rsidRPr="003A053B" w:rsidRDefault="00AA7D4C" w:rsidP="003A053B">
      <w:pPr>
        <w:pStyle w:val="NoSpacing"/>
        <w:rPr>
          <w:rFonts w:ascii="Arial" w:eastAsia="Times New Roman" w:hAnsi="Arial" w:cs="Arial"/>
          <w:color w:val="212121"/>
          <w:sz w:val="24"/>
          <w:szCs w:val="24"/>
          <w:lang w:eastAsia="en-GB"/>
        </w:rPr>
      </w:pPr>
    </w:p>
    <w:p w14:paraId="324DC187" w14:textId="77777777" w:rsidR="00B26C53" w:rsidRPr="00CD067F" w:rsidRDefault="00B26C53" w:rsidP="003A053B">
      <w:pPr>
        <w:pStyle w:val="NoSpacing"/>
        <w:rPr>
          <w:rFonts w:ascii="Arial" w:hAnsi="Arial" w:cs="Arial"/>
          <w:b/>
          <w:color w:val="000000" w:themeColor="text1"/>
          <w:sz w:val="24"/>
          <w:szCs w:val="24"/>
          <w:lang w:eastAsia="en-GB"/>
        </w:rPr>
      </w:pPr>
      <w:r w:rsidRPr="00494A80">
        <w:rPr>
          <w:rFonts w:ascii="Arial" w:hAnsi="Arial" w:cs="Arial"/>
          <w:b/>
          <w:bCs/>
          <w:color w:val="0070C0"/>
          <w:sz w:val="24"/>
          <w:szCs w:val="24"/>
          <w:lang w:eastAsia="en-GB"/>
        </w:rPr>
        <w:t>YOUR RIGHTS</w:t>
      </w:r>
    </w:p>
    <w:p w14:paraId="6C061EC6" w14:textId="263EC01E" w:rsidR="00B26C53" w:rsidRDefault="00B26C53" w:rsidP="003A053B">
      <w:pPr>
        <w:pStyle w:val="NoSpacing"/>
        <w:rPr>
          <w:rFonts w:ascii="Arial" w:hAnsi="Arial" w:cs="Arial"/>
          <w:sz w:val="24"/>
          <w:szCs w:val="24"/>
          <w:lang w:eastAsia="en-GB"/>
        </w:rPr>
      </w:pPr>
      <w:r w:rsidRPr="003A053B">
        <w:rPr>
          <w:rFonts w:ascii="Arial" w:hAnsi="Arial" w:cs="Arial"/>
          <w:sz w:val="24"/>
          <w:szCs w:val="24"/>
          <w:lang w:eastAsia="en-GB"/>
        </w:rPr>
        <w:t xml:space="preserve">You have legal rights in relation to your personal information. </w:t>
      </w:r>
      <w:r w:rsidR="00CD067F">
        <w:rPr>
          <w:rFonts w:ascii="Arial" w:hAnsi="Arial" w:cs="Arial"/>
          <w:sz w:val="24"/>
          <w:szCs w:val="24"/>
          <w:lang w:eastAsia="en-GB"/>
        </w:rPr>
        <w:t xml:space="preserve"> </w:t>
      </w:r>
      <w:r w:rsidRPr="003A053B">
        <w:rPr>
          <w:rFonts w:ascii="Arial" w:hAnsi="Arial" w:cs="Arial"/>
          <w:sz w:val="24"/>
          <w:szCs w:val="24"/>
          <w:lang w:eastAsia="en-GB"/>
        </w:rPr>
        <w:t>These apply regardless of your empl</w:t>
      </w:r>
      <w:r w:rsidR="00CD067F">
        <w:rPr>
          <w:rFonts w:ascii="Arial" w:hAnsi="Arial" w:cs="Arial"/>
          <w:sz w:val="24"/>
          <w:szCs w:val="24"/>
          <w:lang w:eastAsia="en-GB"/>
        </w:rPr>
        <w:t>oyment status with the Council.</w:t>
      </w:r>
    </w:p>
    <w:p w14:paraId="505D064E" w14:textId="77777777" w:rsidR="00BF3903" w:rsidRPr="003A053B" w:rsidRDefault="00BF3903" w:rsidP="003A053B">
      <w:pPr>
        <w:pStyle w:val="NoSpacing"/>
        <w:rPr>
          <w:rFonts w:ascii="Arial" w:hAnsi="Arial" w:cs="Arial"/>
          <w:sz w:val="24"/>
          <w:szCs w:val="24"/>
          <w:lang w:eastAsia="en-GB"/>
        </w:rPr>
      </w:pPr>
    </w:p>
    <w:p w14:paraId="41D77DC0" w14:textId="77777777" w:rsidR="00B26C53" w:rsidRDefault="00B26C53" w:rsidP="003A053B">
      <w:pPr>
        <w:pStyle w:val="NoSpacing"/>
        <w:rPr>
          <w:rFonts w:ascii="Arial" w:hAnsi="Arial" w:cs="Arial"/>
          <w:sz w:val="24"/>
          <w:szCs w:val="24"/>
          <w:lang w:eastAsia="en-GB"/>
        </w:rPr>
      </w:pPr>
      <w:r w:rsidRPr="003A053B">
        <w:rPr>
          <w:rFonts w:ascii="Arial" w:hAnsi="Arial" w:cs="Arial"/>
          <w:sz w:val="24"/>
          <w:szCs w:val="24"/>
          <w:lang w:eastAsia="en-GB"/>
        </w:rPr>
        <w:t xml:space="preserve">You have a right to be informed about how and why your personal information is being processed. </w:t>
      </w:r>
      <w:r w:rsidR="00CD067F">
        <w:rPr>
          <w:rFonts w:ascii="Arial" w:hAnsi="Arial" w:cs="Arial"/>
          <w:sz w:val="24"/>
          <w:szCs w:val="24"/>
          <w:lang w:eastAsia="en-GB"/>
        </w:rPr>
        <w:t xml:space="preserve"> </w:t>
      </w:r>
      <w:r w:rsidRPr="003A053B">
        <w:rPr>
          <w:rFonts w:ascii="Arial" w:hAnsi="Arial" w:cs="Arial"/>
          <w:sz w:val="24"/>
          <w:szCs w:val="24"/>
          <w:lang w:eastAsia="en-GB"/>
        </w:rPr>
        <w:t xml:space="preserve">This </w:t>
      </w:r>
      <w:r w:rsidR="00CD067F">
        <w:rPr>
          <w:rFonts w:ascii="Arial" w:hAnsi="Arial" w:cs="Arial"/>
          <w:sz w:val="24"/>
          <w:szCs w:val="24"/>
          <w:lang w:eastAsia="en-GB"/>
        </w:rPr>
        <w:t>notice fulfils that obligation.</w:t>
      </w:r>
    </w:p>
    <w:p w14:paraId="03001747" w14:textId="77777777" w:rsidR="00494A80" w:rsidRPr="003A053B" w:rsidRDefault="00494A80" w:rsidP="003A053B">
      <w:pPr>
        <w:pStyle w:val="NoSpacing"/>
        <w:rPr>
          <w:rFonts w:ascii="Arial" w:hAnsi="Arial" w:cs="Arial"/>
          <w:sz w:val="24"/>
          <w:szCs w:val="24"/>
          <w:lang w:eastAsia="en-GB"/>
        </w:rPr>
      </w:pPr>
    </w:p>
    <w:p w14:paraId="3B636115" w14:textId="7F92CBA7" w:rsidR="00F10C42" w:rsidRDefault="00F10C42" w:rsidP="00F10C42">
      <w:pPr>
        <w:pStyle w:val="NoSpacing"/>
        <w:rPr>
          <w:rFonts w:ascii="Arial" w:hAnsi="Arial" w:cs="Arial"/>
          <w:color w:val="212121"/>
          <w:sz w:val="24"/>
          <w:szCs w:val="24"/>
          <w:lang w:eastAsia="en-GB"/>
        </w:rPr>
      </w:pPr>
      <w:r>
        <w:rPr>
          <w:rFonts w:ascii="Arial" w:hAnsi="Arial" w:cs="Arial"/>
          <w:color w:val="212121"/>
          <w:sz w:val="24"/>
          <w:szCs w:val="24"/>
          <w:lang w:eastAsia="en-GB"/>
        </w:rPr>
        <w:t>Should your data have been collected based on your consent and you now wish to</w:t>
      </w:r>
      <w:r w:rsidR="00BF3903">
        <w:rPr>
          <w:rFonts w:ascii="Arial" w:hAnsi="Arial" w:cs="Arial"/>
          <w:color w:val="212121"/>
          <w:sz w:val="24"/>
          <w:szCs w:val="24"/>
          <w:lang w:eastAsia="en-GB"/>
        </w:rPr>
        <w:t xml:space="preserve"> opt-out and</w:t>
      </w:r>
      <w:r>
        <w:rPr>
          <w:rFonts w:ascii="Arial" w:hAnsi="Arial" w:cs="Arial"/>
          <w:color w:val="212121"/>
          <w:sz w:val="24"/>
          <w:szCs w:val="24"/>
          <w:lang w:eastAsia="en-GB"/>
        </w:rPr>
        <w:t xml:space="preserve"> withdraw that consent please</w:t>
      </w:r>
      <w:r w:rsidR="00BF3903">
        <w:rPr>
          <w:rFonts w:ascii="Arial" w:hAnsi="Arial" w:cs="Arial"/>
          <w:color w:val="212121"/>
          <w:sz w:val="24"/>
          <w:szCs w:val="24"/>
          <w:lang w:eastAsia="en-GB"/>
        </w:rPr>
        <w:t>,</w:t>
      </w:r>
      <w:r>
        <w:rPr>
          <w:rFonts w:ascii="Arial" w:hAnsi="Arial" w:cs="Arial"/>
          <w:color w:val="212121"/>
          <w:sz w:val="24"/>
          <w:szCs w:val="24"/>
          <w:lang w:eastAsia="en-GB"/>
        </w:rPr>
        <w:t xml:space="preserve"> </w:t>
      </w:r>
      <w:r w:rsidR="00EF7BFB">
        <w:rPr>
          <w:rFonts w:ascii="Arial" w:hAnsi="Arial" w:cs="Arial"/>
          <w:color w:val="212121"/>
          <w:sz w:val="24"/>
          <w:szCs w:val="24"/>
          <w:lang w:eastAsia="en-GB"/>
        </w:rPr>
        <w:t>in the first instance</w:t>
      </w:r>
      <w:r w:rsidR="00BF3903">
        <w:rPr>
          <w:rFonts w:ascii="Arial" w:hAnsi="Arial" w:cs="Arial"/>
          <w:color w:val="212121"/>
          <w:sz w:val="24"/>
          <w:szCs w:val="24"/>
          <w:lang w:eastAsia="en-GB"/>
        </w:rPr>
        <w:t>,</w:t>
      </w:r>
      <w:r w:rsidR="00EF7BFB">
        <w:rPr>
          <w:rFonts w:ascii="Arial" w:hAnsi="Arial" w:cs="Arial"/>
          <w:color w:val="212121"/>
          <w:sz w:val="24"/>
          <w:szCs w:val="24"/>
          <w:lang w:eastAsia="en-GB"/>
        </w:rPr>
        <w:t xml:space="preserve"> update your personal or sensitive details via I-Trent and remove any details you no longer wish to provide. Please also contact </w:t>
      </w:r>
      <w:hyperlink r:id="rId12" w:history="1">
        <w:r w:rsidR="00EF7BFB" w:rsidRPr="00CB7370">
          <w:rPr>
            <w:rStyle w:val="Hyperlink"/>
            <w:rFonts w:ascii="Arial" w:hAnsi="Arial" w:cs="Arial"/>
            <w:sz w:val="24"/>
            <w:szCs w:val="24"/>
            <w:lang w:eastAsia="en-GB"/>
          </w:rPr>
          <w:t>armedforces@wigan.gov.uk</w:t>
        </w:r>
      </w:hyperlink>
      <w:r w:rsidR="00BF3903">
        <w:rPr>
          <w:rFonts w:ascii="Arial" w:hAnsi="Arial" w:cs="Arial"/>
          <w:color w:val="212121"/>
          <w:sz w:val="24"/>
          <w:szCs w:val="24"/>
          <w:lang w:eastAsia="en-GB"/>
        </w:rPr>
        <w:t xml:space="preserve"> (if the information relates to armed forces membership) or </w:t>
      </w:r>
      <w:hyperlink r:id="rId13" w:history="1">
        <w:r w:rsidR="00BF3903" w:rsidRPr="00CB7370">
          <w:rPr>
            <w:rStyle w:val="Hyperlink"/>
            <w:rFonts w:ascii="Arial" w:hAnsi="Arial" w:cs="Arial"/>
            <w:sz w:val="24"/>
            <w:szCs w:val="24"/>
            <w:lang w:eastAsia="en-GB"/>
          </w:rPr>
          <w:t>hremploymentservicecentre@wigan.gov.uk</w:t>
        </w:r>
      </w:hyperlink>
      <w:r w:rsidR="00BF3903">
        <w:rPr>
          <w:rFonts w:ascii="Arial" w:hAnsi="Arial" w:cs="Arial"/>
          <w:color w:val="212121"/>
          <w:sz w:val="24"/>
          <w:szCs w:val="24"/>
          <w:lang w:eastAsia="en-GB"/>
        </w:rPr>
        <w:t xml:space="preserve"> so we can</w:t>
      </w:r>
      <w:r w:rsidR="00EF7BFB">
        <w:rPr>
          <w:rFonts w:ascii="Arial" w:hAnsi="Arial" w:cs="Arial"/>
          <w:color w:val="212121"/>
          <w:sz w:val="24"/>
          <w:szCs w:val="24"/>
          <w:lang w:eastAsia="en-GB"/>
        </w:rPr>
        <w:t xml:space="preserve"> ensure details are removed from any databases or email lists. </w:t>
      </w:r>
    </w:p>
    <w:p w14:paraId="3D9BB4F0" w14:textId="19792AFD" w:rsidR="00172B90" w:rsidRDefault="00172B90" w:rsidP="00F10C42">
      <w:pPr>
        <w:pStyle w:val="NoSpacing"/>
        <w:rPr>
          <w:rFonts w:ascii="Arial" w:hAnsi="Arial" w:cs="Arial"/>
          <w:color w:val="212121"/>
          <w:sz w:val="24"/>
          <w:szCs w:val="24"/>
          <w:lang w:eastAsia="en-GB"/>
        </w:rPr>
      </w:pPr>
    </w:p>
    <w:p w14:paraId="2C7CBB91" w14:textId="6328E7A4" w:rsidR="00E81ADD" w:rsidRDefault="004018F2" w:rsidP="00F10C42">
      <w:pPr>
        <w:pStyle w:val="NoSpacing"/>
        <w:rPr>
          <w:rFonts w:ascii="Arial" w:hAnsi="Arial" w:cs="Arial"/>
          <w:color w:val="212121"/>
          <w:sz w:val="24"/>
          <w:szCs w:val="24"/>
          <w:lang w:eastAsia="en-GB"/>
        </w:rPr>
      </w:pPr>
      <w:r w:rsidRPr="004018F2">
        <w:rPr>
          <w:rFonts w:ascii="Arial" w:hAnsi="Arial" w:cs="Arial"/>
          <w:color w:val="212121"/>
          <w:sz w:val="24"/>
          <w:szCs w:val="24"/>
          <w:lang w:eastAsia="en-GB"/>
        </w:rPr>
        <w:t>If you no longer wish to use the Lone Worker App and wish to withdraw consent to processing of personal details held in connection with the App (Tonto) please inform your Power User (or IT, if you are the Power User yourself) to have your account deleted – you will also need to delete the app.</w:t>
      </w:r>
    </w:p>
    <w:p w14:paraId="334B7830" w14:textId="77777777" w:rsidR="004018F2" w:rsidRDefault="004018F2" w:rsidP="00F10C42">
      <w:pPr>
        <w:pStyle w:val="NoSpacing"/>
        <w:rPr>
          <w:rFonts w:ascii="Arial" w:hAnsi="Arial" w:cs="Arial"/>
          <w:color w:val="212121"/>
          <w:sz w:val="24"/>
          <w:szCs w:val="24"/>
          <w:lang w:eastAsia="en-GB"/>
        </w:rPr>
      </w:pPr>
    </w:p>
    <w:p w14:paraId="1E05BA66" w14:textId="5D4AA38A" w:rsidR="00E81ADD" w:rsidRDefault="00E81ADD" w:rsidP="00F10C42">
      <w:pPr>
        <w:pStyle w:val="NoSpacing"/>
        <w:rPr>
          <w:rFonts w:ascii="Arial" w:hAnsi="Arial" w:cs="Arial"/>
          <w:color w:val="212121"/>
          <w:sz w:val="24"/>
          <w:szCs w:val="24"/>
          <w:lang w:eastAsia="en-GB"/>
        </w:rPr>
      </w:pPr>
      <w:r>
        <w:rPr>
          <w:rFonts w:ascii="Arial" w:hAnsi="Arial" w:cs="Arial"/>
          <w:color w:val="212121"/>
          <w:sz w:val="24"/>
          <w:szCs w:val="24"/>
          <w:lang w:eastAsia="en-GB"/>
        </w:rPr>
        <w:t>For further details on how the Lone Worker App (Tonto) works</w:t>
      </w:r>
      <w:r w:rsidR="00574E3A">
        <w:rPr>
          <w:rFonts w:ascii="Arial" w:hAnsi="Arial" w:cs="Arial"/>
          <w:color w:val="212121"/>
          <w:sz w:val="24"/>
          <w:szCs w:val="24"/>
          <w:lang w:eastAsia="en-GB"/>
        </w:rPr>
        <w:t xml:space="preserve">, you can visit the </w:t>
      </w:r>
      <w:hyperlink r:id="rId14" w:history="1">
        <w:r w:rsidR="00574E3A" w:rsidRPr="00574E3A">
          <w:rPr>
            <w:rStyle w:val="Hyperlink"/>
            <w:rFonts w:ascii="Arial" w:hAnsi="Arial" w:cs="Arial"/>
            <w:sz w:val="24"/>
            <w:szCs w:val="24"/>
            <w:lang w:eastAsia="en-GB"/>
          </w:rPr>
          <w:t>Lone working web page</w:t>
        </w:r>
      </w:hyperlink>
      <w:r w:rsidR="00574E3A">
        <w:rPr>
          <w:rFonts w:ascii="Arial" w:hAnsi="Arial" w:cs="Arial"/>
          <w:color w:val="212121"/>
          <w:sz w:val="24"/>
          <w:szCs w:val="24"/>
          <w:lang w:eastAsia="en-GB"/>
        </w:rPr>
        <w:t>.</w:t>
      </w:r>
    </w:p>
    <w:p w14:paraId="2F808CDA" w14:textId="2AEE75F0" w:rsidR="00F10C42" w:rsidRDefault="00F10C42" w:rsidP="00F10C42">
      <w:pPr>
        <w:pStyle w:val="NoSpacing"/>
        <w:rPr>
          <w:rFonts w:ascii="Arial" w:hAnsi="Arial" w:cs="Arial"/>
          <w:color w:val="212121"/>
          <w:sz w:val="24"/>
          <w:szCs w:val="24"/>
          <w:lang w:eastAsia="en-GB"/>
        </w:rPr>
      </w:pPr>
    </w:p>
    <w:p w14:paraId="192F3389" w14:textId="77777777" w:rsidR="00172B90" w:rsidRPr="003A053B" w:rsidRDefault="00172B90" w:rsidP="00F10C42">
      <w:pPr>
        <w:pStyle w:val="NoSpacing"/>
        <w:rPr>
          <w:rFonts w:ascii="Arial" w:hAnsi="Arial" w:cs="Arial"/>
          <w:color w:val="212121"/>
          <w:sz w:val="24"/>
          <w:szCs w:val="24"/>
          <w:lang w:eastAsia="en-GB"/>
        </w:rPr>
      </w:pPr>
    </w:p>
    <w:p w14:paraId="3589C12E" w14:textId="77777777" w:rsidR="00EB2D33" w:rsidRPr="00494A80" w:rsidRDefault="00EB2D33" w:rsidP="003A053B">
      <w:pPr>
        <w:pStyle w:val="NoSpacing"/>
        <w:rPr>
          <w:rFonts w:ascii="Arial" w:hAnsi="Arial" w:cs="Arial"/>
          <w:b/>
          <w:color w:val="0070C0"/>
          <w:sz w:val="24"/>
          <w:szCs w:val="24"/>
          <w:lang w:eastAsia="en-GB"/>
        </w:rPr>
      </w:pPr>
      <w:r w:rsidRPr="00494A80">
        <w:rPr>
          <w:rFonts w:ascii="Arial" w:hAnsi="Arial" w:cs="Arial"/>
          <w:b/>
          <w:color w:val="0070C0"/>
          <w:sz w:val="24"/>
          <w:szCs w:val="24"/>
          <w:lang w:eastAsia="en-GB"/>
        </w:rPr>
        <w:t>RIGHTS OF ACCESS AND CORRECTION</w:t>
      </w:r>
    </w:p>
    <w:p w14:paraId="00C4D902" w14:textId="77777777" w:rsidR="00494A80" w:rsidRDefault="00EB2D33" w:rsidP="003A053B">
      <w:pPr>
        <w:pStyle w:val="NoSpacing"/>
        <w:rPr>
          <w:rFonts w:ascii="Arial" w:hAnsi="Arial" w:cs="Arial"/>
          <w:sz w:val="24"/>
          <w:szCs w:val="24"/>
          <w:lang w:eastAsia="en-GB"/>
        </w:rPr>
      </w:pPr>
      <w:r w:rsidRPr="003A053B">
        <w:rPr>
          <w:rFonts w:ascii="Arial" w:hAnsi="Arial" w:cs="Arial"/>
          <w:sz w:val="24"/>
          <w:szCs w:val="24"/>
          <w:lang w:eastAsia="en-GB"/>
        </w:rPr>
        <w:lastRenderedPageBreak/>
        <w:t xml:space="preserve">It is important that the personal information we hold about you is accurate and up to date. </w:t>
      </w:r>
      <w:r w:rsidR="00CD067F">
        <w:rPr>
          <w:rFonts w:ascii="Arial" w:hAnsi="Arial" w:cs="Arial"/>
          <w:sz w:val="24"/>
          <w:szCs w:val="24"/>
          <w:lang w:eastAsia="en-GB"/>
        </w:rPr>
        <w:t xml:space="preserve"> </w:t>
      </w:r>
      <w:r w:rsidRPr="003A053B">
        <w:rPr>
          <w:rFonts w:ascii="Arial" w:hAnsi="Arial" w:cs="Arial"/>
          <w:sz w:val="24"/>
          <w:szCs w:val="24"/>
          <w:lang w:eastAsia="en-GB"/>
        </w:rPr>
        <w:t>Please let us know if the information we hold about you should be corrected or updated.</w:t>
      </w:r>
    </w:p>
    <w:p w14:paraId="1AC5DD4C" w14:textId="77777777" w:rsidR="00EB2D33" w:rsidRPr="003A053B" w:rsidRDefault="00EB2D33" w:rsidP="003A053B">
      <w:pPr>
        <w:pStyle w:val="NoSpacing"/>
        <w:rPr>
          <w:rFonts w:ascii="Arial" w:hAnsi="Arial" w:cs="Arial"/>
          <w:sz w:val="24"/>
          <w:szCs w:val="24"/>
          <w:lang w:eastAsia="en-GB"/>
        </w:rPr>
      </w:pPr>
    </w:p>
    <w:p w14:paraId="33C76F99" w14:textId="77777777" w:rsidR="00EB2D33" w:rsidRDefault="00EB2D33" w:rsidP="003A053B">
      <w:pPr>
        <w:pStyle w:val="NoSpacing"/>
        <w:rPr>
          <w:rFonts w:ascii="Arial" w:hAnsi="Arial" w:cs="Arial"/>
          <w:sz w:val="24"/>
          <w:szCs w:val="24"/>
          <w:lang w:eastAsia="en-GB"/>
        </w:rPr>
      </w:pPr>
      <w:r w:rsidRPr="003A053B">
        <w:rPr>
          <w:rFonts w:ascii="Arial" w:hAnsi="Arial" w:cs="Arial"/>
          <w:sz w:val="24"/>
          <w:szCs w:val="24"/>
          <w:lang w:eastAsia="en-GB"/>
        </w:rPr>
        <w:t xml:space="preserve">You will not have to pay a fee to access your personal information (or to exercise any of the other rights). </w:t>
      </w:r>
      <w:r w:rsidR="00CD067F">
        <w:rPr>
          <w:rFonts w:ascii="Arial" w:hAnsi="Arial" w:cs="Arial"/>
          <w:sz w:val="24"/>
          <w:szCs w:val="24"/>
          <w:lang w:eastAsia="en-GB"/>
        </w:rPr>
        <w:t xml:space="preserve"> </w:t>
      </w:r>
      <w:r w:rsidRPr="003A053B">
        <w:rPr>
          <w:rFonts w:ascii="Arial" w:hAnsi="Arial" w:cs="Arial"/>
          <w:sz w:val="24"/>
          <w:szCs w:val="24"/>
          <w:lang w:eastAsia="en-GB"/>
        </w:rPr>
        <w:t xml:space="preserve">However, we may charge a reasonable fee if your request for access is in our view unreasonable or excessive. </w:t>
      </w:r>
      <w:r w:rsidR="00CD067F">
        <w:rPr>
          <w:rFonts w:ascii="Arial" w:hAnsi="Arial" w:cs="Arial"/>
          <w:sz w:val="24"/>
          <w:szCs w:val="24"/>
          <w:lang w:eastAsia="en-GB"/>
        </w:rPr>
        <w:t xml:space="preserve"> </w:t>
      </w:r>
      <w:r w:rsidRPr="003A053B">
        <w:rPr>
          <w:rFonts w:ascii="Arial" w:hAnsi="Arial" w:cs="Arial"/>
          <w:sz w:val="24"/>
          <w:szCs w:val="24"/>
          <w:lang w:eastAsia="en-GB"/>
        </w:rPr>
        <w:t>Alternatively, we may refuse to comply with the request in such circumstances.</w:t>
      </w:r>
    </w:p>
    <w:p w14:paraId="05110E66" w14:textId="77777777" w:rsidR="00494A80" w:rsidRPr="003A053B" w:rsidRDefault="00494A80" w:rsidP="003A053B">
      <w:pPr>
        <w:pStyle w:val="NoSpacing"/>
        <w:rPr>
          <w:rFonts w:ascii="Arial" w:hAnsi="Arial" w:cs="Arial"/>
          <w:sz w:val="24"/>
          <w:szCs w:val="24"/>
          <w:lang w:eastAsia="en-GB"/>
        </w:rPr>
      </w:pPr>
    </w:p>
    <w:p w14:paraId="7A6217A9" w14:textId="59D94442" w:rsidR="00B26C53" w:rsidRDefault="00EB2D33" w:rsidP="003A053B">
      <w:pPr>
        <w:pStyle w:val="NoSpacing"/>
        <w:rPr>
          <w:rFonts w:ascii="Arial" w:hAnsi="Arial" w:cs="Arial"/>
          <w:color w:val="212121"/>
          <w:sz w:val="24"/>
          <w:szCs w:val="24"/>
          <w:lang w:eastAsia="en-GB"/>
        </w:rPr>
      </w:pPr>
      <w:r w:rsidRPr="003A053B">
        <w:rPr>
          <w:rFonts w:ascii="Arial" w:hAnsi="Arial" w:cs="Arial"/>
          <w:color w:val="212121"/>
          <w:sz w:val="24"/>
          <w:szCs w:val="24"/>
          <w:lang w:eastAsia="en-GB"/>
        </w:rPr>
        <w:t xml:space="preserve">Further </w:t>
      </w:r>
      <w:r w:rsidR="00B26C53" w:rsidRPr="003A053B">
        <w:rPr>
          <w:rFonts w:ascii="Arial" w:hAnsi="Arial" w:cs="Arial"/>
          <w:color w:val="212121"/>
          <w:sz w:val="24"/>
          <w:szCs w:val="24"/>
          <w:lang w:eastAsia="en-GB"/>
        </w:rPr>
        <w:t xml:space="preserve">details </w:t>
      </w:r>
      <w:r w:rsidRPr="003A053B">
        <w:rPr>
          <w:rFonts w:ascii="Arial" w:hAnsi="Arial" w:cs="Arial"/>
          <w:color w:val="212121"/>
          <w:sz w:val="24"/>
          <w:szCs w:val="24"/>
          <w:lang w:eastAsia="en-GB"/>
        </w:rPr>
        <w:t xml:space="preserve">of your rights </w:t>
      </w:r>
      <w:r w:rsidR="00B26C53" w:rsidRPr="003A053B">
        <w:rPr>
          <w:rFonts w:ascii="Arial" w:hAnsi="Arial" w:cs="Arial"/>
          <w:color w:val="212121"/>
          <w:sz w:val="24"/>
          <w:szCs w:val="24"/>
          <w:lang w:eastAsia="en-GB"/>
        </w:rPr>
        <w:t xml:space="preserve">are contained within the Council’s </w:t>
      </w:r>
      <w:hyperlink r:id="rId15" w:history="1">
        <w:r w:rsidR="00B26C53" w:rsidRPr="00CD067F">
          <w:rPr>
            <w:rStyle w:val="Hyperlink"/>
            <w:rFonts w:ascii="Arial" w:hAnsi="Arial" w:cs="Arial"/>
            <w:sz w:val="24"/>
            <w:szCs w:val="24"/>
            <w:lang w:eastAsia="en-GB"/>
          </w:rPr>
          <w:t>primary privacy notice</w:t>
        </w:r>
      </w:hyperlink>
      <w:r w:rsidRPr="003A053B">
        <w:rPr>
          <w:rFonts w:ascii="Arial" w:hAnsi="Arial" w:cs="Arial"/>
          <w:color w:val="E46C0A"/>
          <w:sz w:val="24"/>
          <w:szCs w:val="24"/>
          <w:lang w:eastAsia="en-GB"/>
        </w:rPr>
        <w:t xml:space="preserve"> </w:t>
      </w:r>
      <w:r w:rsidRPr="00CD067F">
        <w:rPr>
          <w:rFonts w:ascii="Arial" w:hAnsi="Arial" w:cs="Arial"/>
          <w:color w:val="000000" w:themeColor="text1"/>
          <w:sz w:val="24"/>
          <w:szCs w:val="24"/>
          <w:lang w:eastAsia="en-GB"/>
        </w:rPr>
        <w:t>which</w:t>
      </w:r>
      <w:r w:rsidR="00B26C53" w:rsidRPr="003A053B">
        <w:rPr>
          <w:rFonts w:ascii="Arial" w:hAnsi="Arial" w:cs="Arial"/>
          <w:color w:val="212121"/>
          <w:sz w:val="24"/>
          <w:szCs w:val="24"/>
          <w:lang w:eastAsia="en-GB"/>
        </w:rPr>
        <w:t xml:space="preserve"> should be read </w:t>
      </w:r>
      <w:r w:rsidRPr="003A053B">
        <w:rPr>
          <w:rFonts w:ascii="Arial" w:hAnsi="Arial" w:cs="Arial"/>
          <w:color w:val="212121"/>
          <w:sz w:val="24"/>
          <w:szCs w:val="24"/>
          <w:lang w:eastAsia="en-GB"/>
        </w:rPr>
        <w:t>in conjunction with this document.</w:t>
      </w:r>
    </w:p>
    <w:p w14:paraId="7F1C7722" w14:textId="0213476B" w:rsidR="00F10C42" w:rsidRDefault="00F10C42" w:rsidP="003A053B">
      <w:pPr>
        <w:pStyle w:val="NoSpacing"/>
        <w:rPr>
          <w:rFonts w:ascii="Arial" w:hAnsi="Arial" w:cs="Arial"/>
          <w:color w:val="212121"/>
          <w:sz w:val="24"/>
          <w:szCs w:val="24"/>
          <w:lang w:eastAsia="en-GB"/>
        </w:rPr>
      </w:pPr>
    </w:p>
    <w:p w14:paraId="6FB85986" w14:textId="0E4F63BE" w:rsidR="004018F2" w:rsidRDefault="004018F2" w:rsidP="003A053B">
      <w:pPr>
        <w:pStyle w:val="NoSpacing"/>
        <w:rPr>
          <w:rFonts w:ascii="Arial" w:hAnsi="Arial" w:cs="Arial"/>
          <w:color w:val="212121"/>
          <w:sz w:val="24"/>
          <w:szCs w:val="24"/>
          <w:lang w:eastAsia="en-GB"/>
        </w:rPr>
      </w:pPr>
    </w:p>
    <w:p w14:paraId="16B21F75" w14:textId="77777777" w:rsidR="004018F2" w:rsidRPr="003A053B" w:rsidRDefault="004018F2" w:rsidP="003A053B">
      <w:pPr>
        <w:pStyle w:val="NoSpacing"/>
        <w:rPr>
          <w:rFonts w:ascii="Arial" w:hAnsi="Arial" w:cs="Arial"/>
          <w:color w:val="212121"/>
          <w:sz w:val="24"/>
          <w:szCs w:val="24"/>
          <w:lang w:eastAsia="en-GB"/>
        </w:rPr>
      </w:pPr>
    </w:p>
    <w:p w14:paraId="2032A439" w14:textId="1A77D3CA" w:rsidR="006B21DA" w:rsidRDefault="006B21DA" w:rsidP="003A053B">
      <w:pPr>
        <w:pStyle w:val="NoSpacing"/>
        <w:rPr>
          <w:rFonts w:ascii="Arial" w:eastAsia="Times New Roman" w:hAnsi="Arial" w:cs="Arial"/>
          <w:color w:val="212121"/>
          <w:sz w:val="24"/>
          <w:szCs w:val="24"/>
          <w:lang w:eastAsia="en-GB"/>
        </w:rPr>
      </w:pPr>
    </w:p>
    <w:p w14:paraId="0204ABB4" w14:textId="77777777" w:rsidR="00574E3A" w:rsidRPr="003A053B" w:rsidRDefault="00574E3A" w:rsidP="003A053B">
      <w:pPr>
        <w:pStyle w:val="NoSpacing"/>
        <w:rPr>
          <w:rFonts w:ascii="Arial" w:eastAsia="Times New Roman" w:hAnsi="Arial" w:cs="Arial"/>
          <w:color w:val="212121"/>
          <w:sz w:val="24"/>
          <w:szCs w:val="24"/>
          <w:lang w:eastAsia="en-GB"/>
        </w:rPr>
      </w:pPr>
    </w:p>
    <w:p w14:paraId="402414F8" w14:textId="77777777" w:rsidR="00026B92" w:rsidRDefault="00026B92" w:rsidP="003A053B">
      <w:pPr>
        <w:pStyle w:val="NoSpacing"/>
        <w:rPr>
          <w:rFonts w:ascii="Arial" w:eastAsia="Times New Roman" w:hAnsi="Arial" w:cs="Arial"/>
          <w:b/>
          <w:bCs/>
          <w:caps/>
          <w:color w:val="0070C0"/>
          <w:sz w:val="24"/>
          <w:szCs w:val="24"/>
          <w:lang w:eastAsia="en-GB"/>
        </w:rPr>
      </w:pPr>
    </w:p>
    <w:p w14:paraId="51D2D747" w14:textId="0F54B803" w:rsidR="001E322D" w:rsidRPr="00494A80" w:rsidRDefault="001E322D" w:rsidP="003A053B">
      <w:pPr>
        <w:pStyle w:val="NoSpacing"/>
        <w:rPr>
          <w:rFonts w:ascii="Arial" w:eastAsia="Times New Roman" w:hAnsi="Arial" w:cs="Arial"/>
          <w:b/>
          <w:color w:val="0070C0"/>
          <w:sz w:val="24"/>
          <w:szCs w:val="24"/>
          <w:lang w:eastAsia="en-GB"/>
        </w:rPr>
      </w:pPr>
      <w:r w:rsidRPr="00494A80">
        <w:rPr>
          <w:rFonts w:ascii="Arial" w:eastAsia="Times New Roman" w:hAnsi="Arial" w:cs="Arial"/>
          <w:b/>
          <w:bCs/>
          <w:caps/>
          <w:color w:val="0070C0"/>
          <w:sz w:val="24"/>
          <w:szCs w:val="24"/>
          <w:lang w:eastAsia="en-GB"/>
        </w:rPr>
        <w:t>DATA PROTECTION OFFICER</w:t>
      </w:r>
    </w:p>
    <w:p w14:paraId="20999DF4" w14:textId="77777777" w:rsidR="008B20CA" w:rsidRDefault="00A2794A" w:rsidP="003A053B">
      <w:pPr>
        <w:pStyle w:val="NoSpacing"/>
        <w:rPr>
          <w:rFonts w:ascii="Arial" w:eastAsia="Times New Roman" w:hAnsi="Arial" w:cs="Arial"/>
          <w:color w:val="212121"/>
          <w:sz w:val="24"/>
          <w:szCs w:val="24"/>
          <w:lang w:eastAsia="en-GB"/>
        </w:rPr>
      </w:pPr>
      <w:r w:rsidRPr="003A053B">
        <w:rPr>
          <w:rFonts w:ascii="Arial" w:eastAsia="Times New Roman" w:hAnsi="Arial" w:cs="Arial"/>
          <w:color w:val="212121"/>
          <w:sz w:val="24"/>
          <w:szCs w:val="24"/>
          <w:lang w:eastAsia="en-GB"/>
        </w:rPr>
        <w:t xml:space="preserve">If you wish to raise a concern </w:t>
      </w:r>
      <w:r w:rsidR="00CC3540" w:rsidRPr="003A053B">
        <w:rPr>
          <w:rFonts w:ascii="Arial" w:eastAsia="Times New Roman" w:hAnsi="Arial" w:cs="Arial"/>
          <w:color w:val="212121"/>
          <w:sz w:val="24"/>
          <w:szCs w:val="24"/>
          <w:lang w:eastAsia="en-GB"/>
        </w:rPr>
        <w:t>or discuss</w:t>
      </w:r>
      <w:r w:rsidRPr="003A053B">
        <w:rPr>
          <w:rFonts w:ascii="Arial" w:eastAsia="Times New Roman" w:hAnsi="Arial" w:cs="Arial"/>
          <w:color w:val="212121"/>
          <w:sz w:val="24"/>
          <w:szCs w:val="24"/>
          <w:lang w:eastAsia="en-GB"/>
        </w:rPr>
        <w:t xml:space="preserve"> any aspect of this notice please contact our </w:t>
      </w:r>
      <w:hyperlink r:id="rId16" w:history="1">
        <w:r w:rsidRPr="00CD067F">
          <w:rPr>
            <w:rStyle w:val="Hyperlink"/>
            <w:rFonts w:ascii="Arial" w:eastAsia="Times New Roman" w:hAnsi="Arial" w:cs="Arial"/>
            <w:sz w:val="24"/>
            <w:szCs w:val="24"/>
            <w:lang w:eastAsia="en-GB"/>
          </w:rPr>
          <w:t>Data Protection Officer</w:t>
        </w:r>
      </w:hyperlink>
      <w:r w:rsidR="00CC3540" w:rsidRPr="003A053B">
        <w:rPr>
          <w:rFonts w:ascii="Arial" w:eastAsia="Times New Roman" w:hAnsi="Arial" w:cs="Arial"/>
          <w:color w:val="212121"/>
          <w:sz w:val="24"/>
          <w:szCs w:val="24"/>
          <w:lang w:eastAsia="en-GB"/>
        </w:rPr>
        <w:t>.</w:t>
      </w:r>
    </w:p>
    <w:p w14:paraId="404D6757" w14:textId="77777777" w:rsidR="00CD067F" w:rsidRPr="003A053B" w:rsidRDefault="00CD067F" w:rsidP="003A053B">
      <w:pPr>
        <w:pStyle w:val="NoSpacing"/>
        <w:rPr>
          <w:rFonts w:ascii="Arial" w:eastAsia="Times New Roman" w:hAnsi="Arial" w:cs="Arial"/>
          <w:color w:val="212121"/>
          <w:sz w:val="24"/>
          <w:szCs w:val="24"/>
          <w:lang w:eastAsia="en-GB"/>
        </w:rPr>
      </w:pPr>
    </w:p>
    <w:p w14:paraId="74825C4E" w14:textId="0BEF00EB" w:rsidR="00CD067F" w:rsidRDefault="008B20CA" w:rsidP="003A053B">
      <w:pPr>
        <w:pStyle w:val="NoSpacing"/>
        <w:rPr>
          <w:rFonts w:ascii="Arial" w:hAnsi="Arial" w:cs="Arial"/>
          <w:color w:val="000000"/>
          <w:sz w:val="24"/>
          <w:szCs w:val="24"/>
        </w:rPr>
      </w:pPr>
      <w:r w:rsidRPr="003A053B">
        <w:rPr>
          <w:rFonts w:ascii="Arial" w:eastAsia="Times New Roman" w:hAnsi="Arial" w:cs="Arial"/>
          <w:color w:val="212121"/>
          <w:sz w:val="24"/>
          <w:szCs w:val="24"/>
        </w:rPr>
        <w:t xml:space="preserve">If you are unhappy with the way that we handle your concern you may complain to the </w:t>
      </w:r>
      <w:hyperlink r:id="rId17" w:history="1">
        <w:r w:rsidRPr="00574E3A">
          <w:rPr>
            <w:rStyle w:val="Hyperlink"/>
            <w:rFonts w:ascii="Arial" w:eastAsia="Times New Roman" w:hAnsi="Arial" w:cs="Arial"/>
            <w:sz w:val="24"/>
            <w:szCs w:val="24"/>
          </w:rPr>
          <w:t xml:space="preserve">Information Commissioners Office </w:t>
        </w:r>
        <w:r w:rsidR="001E322D" w:rsidRPr="00574E3A">
          <w:rPr>
            <w:rStyle w:val="Hyperlink"/>
            <w:rFonts w:ascii="Arial" w:eastAsia="Times New Roman" w:hAnsi="Arial" w:cs="Arial"/>
            <w:sz w:val="24"/>
            <w:szCs w:val="24"/>
          </w:rPr>
          <w:t>(ICO)</w:t>
        </w:r>
      </w:hyperlink>
      <w:r w:rsidRPr="003A053B">
        <w:rPr>
          <w:rFonts w:ascii="Arial" w:eastAsia="Times New Roman" w:hAnsi="Arial" w:cs="Arial"/>
          <w:color w:val="212121"/>
          <w:sz w:val="24"/>
          <w:szCs w:val="24"/>
        </w:rPr>
        <w:t xml:space="preserve"> </w:t>
      </w:r>
      <w:r w:rsidR="0065028A" w:rsidRPr="003A053B">
        <w:rPr>
          <w:rFonts w:ascii="Arial" w:eastAsia="Times New Roman" w:hAnsi="Arial" w:cs="Arial"/>
          <w:color w:val="212121"/>
          <w:sz w:val="24"/>
          <w:szCs w:val="24"/>
        </w:rPr>
        <w:t>at:</w:t>
      </w:r>
      <w:r w:rsidRPr="003A053B">
        <w:rPr>
          <w:rFonts w:ascii="Arial" w:hAnsi="Arial" w:cs="Arial"/>
          <w:color w:val="000000"/>
          <w:sz w:val="24"/>
          <w:szCs w:val="24"/>
        </w:rPr>
        <w:br/>
      </w:r>
    </w:p>
    <w:p w14:paraId="481C0529" w14:textId="77777777" w:rsidR="001E322D" w:rsidRPr="003A053B" w:rsidRDefault="008B20CA" w:rsidP="003A053B">
      <w:pPr>
        <w:pStyle w:val="NoSpacing"/>
        <w:rPr>
          <w:rFonts w:ascii="Arial" w:hAnsi="Arial" w:cs="Arial"/>
          <w:color w:val="000000"/>
          <w:sz w:val="24"/>
          <w:szCs w:val="24"/>
        </w:rPr>
      </w:pPr>
      <w:r w:rsidRPr="003A053B">
        <w:rPr>
          <w:rFonts w:ascii="Arial" w:hAnsi="Arial" w:cs="Arial"/>
          <w:color w:val="000000"/>
          <w:sz w:val="24"/>
          <w:szCs w:val="24"/>
        </w:rPr>
        <w:t>Wycliffe House</w:t>
      </w:r>
      <w:r w:rsidRPr="003A053B">
        <w:rPr>
          <w:rFonts w:ascii="Arial" w:hAnsi="Arial" w:cs="Arial"/>
          <w:color w:val="000000"/>
          <w:sz w:val="24"/>
          <w:szCs w:val="24"/>
        </w:rPr>
        <w:br/>
        <w:t>Water Lane</w:t>
      </w:r>
      <w:r w:rsidRPr="003A053B">
        <w:rPr>
          <w:rFonts w:ascii="Arial" w:hAnsi="Arial" w:cs="Arial"/>
          <w:color w:val="000000"/>
          <w:sz w:val="24"/>
          <w:szCs w:val="24"/>
        </w:rPr>
        <w:br/>
        <w:t>Wilmslow</w:t>
      </w:r>
      <w:r w:rsidRPr="003A053B">
        <w:rPr>
          <w:rFonts w:ascii="Arial" w:hAnsi="Arial" w:cs="Arial"/>
          <w:color w:val="000000"/>
          <w:sz w:val="24"/>
          <w:szCs w:val="24"/>
        </w:rPr>
        <w:br/>
        <w:t>Cheshire</w:t>
      </w:r>
      <w:r w:rsidRPr="003A053B">
        <w:rPr>
          <w:rFonts w:ascii="Arial" w:hAnsi="Arial" w:cs="Arial"/>
          <w:color w:val="000000"/>
          <w:sz w:val="24"/>
          <w:szCs w:val="24"/>
        </w:rPr>
        <w:br/>
        <w:t>SK9 5AF</w:t>
      </w:r>
    </w:p>
    <w:p w14:paraId="75FED43A" w14:textId="77777777" w:rsidR="00CD067F" w:rsidRDefault="00CD067F" w:rsidP="003A053B">
      <w:pPr>
        <w:pStyle w:val="NoSpacing"/>
        <w:rPr>
          <w:rFonts w:ascii="Arial" w:eastAsia="Times New Roman" w:hAnsi="Arial" w:cs="Arial"/>
          <w:bCs/>
          <w:caps/>
          <w:color w:val="0070C0"/>
          <w:sz w:val="24"/>
          <w:szCs w:val="24"/>
          <w:lang w:eastAsia="en-GB"/>
        </w:rPr>
      </w:pPr>
    </w:p>
    <w:p w14:paraId="044EB62F" w14:textId="77777777" w:rsidR="00CD067F" w:rsidRPr="003A053B" w:rsidRDefault="00CD067F" w:rsidP="003A053B">
      <w:pPr>
        <w:pStyle w:val="NoSpacing"/>
        <w:rPr>
          <w:rFonts w:ascii="Arial" w:eastAsia="Times New Roman" w:hAnsi="Arial" w:cs="Arial"/>
          <w:color w:val="212121"/>
          <w:sz w:val="24"/>
          <w:szCs w:val="24"/>
          <w:lang w:eastAsia="en-GB"/>
        </w:rPr>
      </w:pPr>
    </w:p>
    <w:sectPr w:rsidR="00CD067F" w:rsidRPr="003A053B" w:rsidSect="00CD067F">
      <w:headerReference w:type="default" r:id="rId18"/>
      <w:footerReference w:type="default" r:id="rId19"/>
      <w:headerReference w:type="first" r:id="rId20"/>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0EE38" w14:textId="77777777" w:rsidR="00E16394" w:rsidRDefault="00E16394" w:rsidP="007C42D7">
      <w:pPr>
        <w:spacing w:after="0" w:line="240" w:lineRule="auto"/>
      </w:pPr>
      <w:r>
        <w:separator/>
      </w:r>
    </w:p>
  </w:endnote>
  <w:endnote w:type="continuationSeparator" w:id="0">
    <w:p w14:paraId="7BB5FA55" w14:textId="77777777" w:rsidR="00E16394" w:rsidRDefault="00E16394" w:rsidP="007C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736307114"/>
      <w:docPartObj>
        <w:docPartGallery w:val="Page Numbers (Bottom of Page)"/>
        <w:docPartUnique/>
      </w:docPartObj>
    </w:sdtPr>
    <w:sdtEndPr/>
    <w:sdtContent>
      <w:sdt>
        <w:sdtPr>
          <w:rPr>
            <w:rFonts w:ascii="Arial" w:hAnsi="Arial" w:cs="Arial"/>
            <w:sz w:val="24"/>
            <w:szCs w:val="24"/>
          </w:rPr>
          <w:id w:val="860082579"/>
          <w:docPartObj>
            <w:docPartGallery w:val="Page Numbers (Top of Page)"/>
            <w:docPartUnique/>
          </w:docPartObj>
        </w:sdtPr>
        <w:sdtEndPr/>
        <w:sdtContent>
          <w:p w14:paraId="61F1476D" w14:textId="77777777" w:rsidR="00CD067F" w:rsidRPr="00CD067F" w:rsidRDefault="00CD067F">
            <w:pPr>
              <w:pStyle w:val="Footer"/>
              <w:jc w:val="right"/>
              <w:rPr>
                <w:rFonts w:ascii="Arial" w:hAnsi="Arial" w:cs="Arial"/>
                <w:sz w:val="24"/>
                <w:szCs w:val="24"/>
              </w:rPr>
            </w:pPr>
            <w:r w:rsidRPr="00CD067F">
              <w:rPr>
                <w:rFonts w:ascii="Arial" w:hAnsi="Arial" w:cs="Arial"/>
                <w:sz w:val="24"/>
                <w:szCs w:val="24"/>
              </w:rPr>
              <w:t xml:space="preserve">Page </w:t>
            </w:r>
            <w:r w:rsidRPr="00CD067F">
              <w:rPr>
                <w:rFonts w:ascii="Arial" w:hAnsi="Arial" w:cs="Arial"/>
                <w:b/>
                <w:bCs/>
                <w:sz w:val="24"/>
                <w:szCs w:val="24"/>
              </w:rPr>
              <w:fldChar w:fldCharType="begin"/>
            </w:r>
            <w:r w:rsidRPr="00CD067F">
              <w:rPr>
                <w:rFonts w:ascii="Arial" w:hAnsi="Arial" w:cs="Arial"/>
                <w:b/>
                <w:bCs/>
                <w:sz w:val="24"/>
                <w:szCs w:val="24"/>
              </w:rPr>
              <w:instrText xml:space="preserve"> PAGE </w:instrText>
            </w:r>
            <w:r w:rsidRPr="00CD067F">
              <w:rPr>
                <w:rFonts w:ascii="Arial" w:hAnsi="Arial" w:cs="Arial"/>
                <w:b/>
                <w:bCs/>
                <w:sz w:val="24"/>
                <w:szCs w:val="24"/>
              </w:rPr>
              <w:fldChar w:fldCharType="separate"/>
            </w:r>
            <w:r w:rsidR="00182E8F">
              <w:rPr>
                <w:rFonts w:ascii="Arial" w:hAnsi="Arial" w:cs="Arial"/>
                <w:b/>
                <w:bCs/>
                <w:noProof/>
                <w:sz w:val="24"/>
                <w:szCs w:val="24"/>
              </w:rPr>
              <w:t>7</w:t>
            </w:r>
            <w:r w:rsidRPr="00CD067F">
              <w:rPr>
                <w:rFonts w:ascii="Arial" w:hAnsi="Arial" w:cs="Arial"/>
                <w:b/>
                <w:bCs/>
                <w:sz w:val="24"/>
                <w:szCs w:val="24"/>
              </w:rPr>
              <w:fldChar w:fldCharType="end"/>
            </w:r>
            <w:r w:rsidRPr="00CD067F">
              <w:rPr>
                <w:rFonts w:ascii="Arial" w:hAnsi="Arial" w:cs="Arial"/>
                <w:sz w:val="24"/>
                <w:szCs w:val="24"/>
              </w:rPr>
              <w:t xml:space="preserve"> of </w:t>
            </w:r>
            <w:r w:rsidRPr="00CD067F">
              <w:rPr>
                <w:rFonts w:ascii="Arial" w:hAnsi="Arial" w:cs="Arial"/>
                <w:b/>
                <w:bCs/>
                <w:sz w:val="24"/>
                <w:szCs w:val="24"/>
              </w:rPr>
              <w:fldChar w:fldCharType="begin"/>
            </w:r>
            <w:r w:rsidRPr="00CD067F">
              <w:rPr>
                <w:rFonts w:ascii="Arial" w:hAnsi="Arial" w:cs="Arial"/>
                <w:b/>
                <w:bCs/>
                <w:sz w:val="24"/>
                <w:szCs w:val="24"/>
              </w:rPr>
              <w:instrText xml:space="preserve"> NUMPAGES  </w:instrText>
            </w:r>
            <w:r w:rsidRPr="00CD067F">
              <w:rPr>
                <w:rFonts w:ascii="Arial" w:hAnsi="Arial" w:cs="Arial"/>
                <w:b/>
                <w:bCs/>
                <w:sz w:val="24"/>
                <w:szCs w:val="24"/>
              </w:rPr>
              <w:fldChar w:fldCharType="separate"/>
            </w:r>
            <w:r w:rsidR="00182E8F">
              <w:rPr>
                <w:rFonts w:ascii="Arial" w:hAnsi="Arial" w:cs="Arial"/>
                <w:b/>
                <w:bCs/>
                <w:noProof/>
                <w:sz w:val="24"/>
                <w:szCs w:val="24"/>
              </w:rPr>
              <w:t>7</w:t>
            </w:r>
            <w:r w:rsidRPr="00CD067F">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6BCE3" w14:textId="77777777" w:rsidR="00E16394" w:rsidRDefault="00E16394" w:rsidP="007C42D7">
      <w:pPr>
        <w:spacing w:after="0" w:line="240" w:lineRule="auto"/>
      </w:pPr>
      <w:r>
        <w:separator/>
      </w:r>
    </w:p>
  </w:footnote>
  <w:footnote w:type="continuationSeparator" w:id="0">
    <w:p w14:paraId="2D5CE75B" w14:textId="77777777" w:rsidR="00E16394" w:rsidRDefault="00E16394" w:rsidP="007C4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E03A" w14:textId="77777777" w:rsidR="00CD067F" w:rsidRPr="00470D53" w:rsidRDefault="00CD067F" w:rsidP="00CD067F">
    <w:pPr>
      <w:pStyle w:val="Header"/>
      <w:jc w:val="right"/>
      <w:rPr>
        <w:rFonts w:ascii="Arial" w:hAnsi="Arial" w:cs="Arial"/>
        <w:vanish/>
      </w:rPr>
    </w:pPr>
    <w:r w:rsidRPr="00470D53">
      <w:rPr>
        <w:rFonts w:ascii="Arial" w:hAnsi="Arial" w:cs="Arial"/>
        <w:vanish/>
      </w:rPr>
      <w:t xml:space="preserve">Title: </w:t>
    </w:r>
    <w:r>
      <w:rPr>
        <w:rFonts w:ascii="Arial" w:hAnsi="Arial" w:cs="Arial"/>
        <w:vanish/>
      </w:rPr>
      <w:t xml:space="preserve">Recruitment and Employment </w:t>
    </w:r>
    <w:r w:rsidRPr="00470D53">
      <w:rPr>
        <w:rFonts w:ascii="Arial" w:hAnsi="Arial" w:cs="Arial"/>
        <w:vanish/>
      </w:rPr>
      <w:t>Privacy Notice</w:t>
    </w:r>
  </w:p>
  <w:p w14:paraId="55CBAFDD" w14:textId="77777777" w:rsidR="00CD067F" w:rsidRPr="00470D53" w:rsidRDefault="00CD067F" w:rsidP="00CD067F">
    <w:pPr>
      <w:pStyle w:val="Header"/>
      <w:tabs>
        <w:tab w:val="clear" w:pos="4513"/>
        <w:tab w:val="clear" w:pos="9026"/>
      </w:tabs>
      <w:jc w:val="right"/>
      <w:rPr>
        <w:rFonts w:ascii="Arial" w:hAnsi="Arial" w:cs="Arial"/>
        <w:vanish/>
      </w:rPr>
    </w:pPr>
    <w:r w:rsidRPr="00470D53">
      <w:rPr>
        <w:rFonts w:ascii="Arial" w:hAnsi="Arial" w:cs="Arial"/>
        <w:vanish/>
      </w:rPr>
      <w:t>Author:</w:t>
    </w:r>
    <w:r w:rsidR="00FC0362">
      <w:rPr>
        <w:rFonts w:ascii="Arial" w:hAnsi="Arial" w:cs="Arial"/>
        <w:vanish/>
      </w:rPr>
      <w:t xml:space="preserve"> </w:t>
    </w:r>
    <w:r w:rsidR="00FC0362" w:rsidRPr="00FC0362">
      <w:rPr>
        <w:rFonts w:ascii="Arial" w:eastAsia="Times New Roman" w:hAnsi="Arial" w:cs="Arial"/>
        <w:vanish/>
        <w:lang w:eastAsia="en-GB"/>
      </w:rPr>
      <w:t>Lisa Selby / Alison Hibbert</w:t>
    </w:r>
  </w:p>
  <w:p w14:paraId="0226A43B" w14:textId="77777777" w:rsidR="00CD067F" w:rsidRPr="00470D53" w:rsidRDefault="00CD067F" w:rsidP="00CD067F">
    <w:pPr>
      <w:pStyle w:val="Header"/>
      <w:tabs>
        <w:tab w:val="clear" w:pos="4513"/>
        <w:tab w:val="clear" w:pos="9026"/>
      </w:tabs>
      <w:jc w:val="right"/>
      <w:rPr>
        <w:rFonts w:ascii="Arial" w:hAnsi="Arial" w:cs="Arial"/>
        <w:vanish/>
      </w:rPr>
    </w:pPr>
    <w:r w:rsidRPr="00470D53">
      <w:rPr>
        <w:rFonts w:ascii="Arial" w:hAnsi="Arial" w:cs="Arial"/>
        <w:vanish/>
      </w:rPr>
      <w:t>Valid until:</w:t>
    </w:r>
    <w:r>
      <w:rPr>
        <w:rFonts w:ascii="Arial" w:hAnsi="Arial" w:cs="Arial"/>
        <w:vanish/>
      </w:rPr>
      <w:t xml:space="preserve">    </w:t>
    </w:r>
    <w:r w:rsidR="00FC0362">
      <w:rPr>
        <w:rFonts w:ascii="Arial" w:hAnsi="Arial" w:cs="Arial"/>
        <w:vanish/>
      </w:rPr>
      <w:t>03</w:t>
    </w:r>
    <w:r>
      <w:rPr>
        <w:rFonts w:ascii="Arial" w:hAnsi="Arial" w:cs="Arial"/>
        <w:vanish/>
      </w:rPr>
      <w:t>.19</w:t>
    </w:r>
  </w:p>
  <w:p w14:paraId="1F771C70" w14:textId="77777777" w:rsidR="00CD067F" w:rsidRPr="00470D53" w:rsidRDefault="00CD067F" w:rsidP="00CD067F">
    <w:pPr>
      <w:pStyle w:val="Header"/>
      <w:tabs>
        <w:tab w:val="clear" w:pos="4513"/>
        <w:tab w:val="clear" w:pos="9026"/>
      </w:tabs>
      <w:jc w:val="right"/>
      <w:rPr>
        <w:rFonts w:ascii="Arial" w:hAnsi="Arial" w:cs="Arial"/>
        <w:vanish/>
      </w:rPr>
    </w:pPr>
    <w:r w:rsidRPr="00470D53">
      <w:rPr>
        <w:rFonts w:ascii="Arial" w:hAnsi="Arial" w:cs="Arial"/>
        <w:vanish/>
      </w:rPr>
      <w:t xml:space="preserve">Version </w:t>
    </w:r>
    <w:r>
      <w:rPr>
        <w:rFonts w:ascii="Arial" w:hAnsi="Arial" w:cs="Arial"/>
        <w:vanish/>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832D" w14:textId="77777777" w:rsidR="00CD067F" w:rsidRPr="00470D53" w:rsidRDefault="00CD067F" w:rsidP="00CD067F">
    <w:pPr>
      <w:pStyle w:val="Header"/>
      <w:jc w:val="right"/>
      <w:rPr>
        <w:rFonts w:ascii="Arial" w:hAnsi="Arial" w:cs="Arial"/>
        <w:vanish/>
      </w:rPr>
    </w:pPr>
    <w:r w:rsidRPr="00470D53">
      <w:rPr>
        <w:rFonts w:ascii="Arial" w:hAnsi="Arial" w:cs="Arial"/>
        <w:vanish/>
      </w:rPr>
      <w:t xml:space="preserve">Title: </w:t>
    </w:r>
    <w:r>
      <w:rPr>
        <w:rFonts w:ascii="Arial" w:hAnsi="Arial" w:cs="Arial"/>
        <w:vanish/>
      </w:rPr>
      <w:t xml:space="preserve">Recruitment and Employment </w:t>
    </w:r>
    <w:r w:rsidRPr="00470D53">
      <w:rPr>
        <w:rFonts w:ascii="Arial" w:hAnsi="Arial" w:cs="Arial"/>
        <w:vanish/>
      </w:rPr>
      <w:t>Privacy Notice</w:t>
    </w:r>
  </w:p>
  <w:p w14:paraId="440A3D0D" w14:textId="77777777" w:rsidR="00182E8F" w:rsidRPr="00470D53" w:rsidRDefault="00182E8F" w:rsidP="00182E8F">
    <w:pPr>
      <w:pStyle w:val="Header"/>
      <w:tabs>
        <w:tab w:val="clear" w:pos="4513"/>
        <w:tab w:val="clear" w:pos="9026"/>
      </w:tabs>
      <w:jc w:val="right"/>
      <w:rPr>
        <w:rFonts w:ascii="Arial" w:hAnsi="Arial" w:cs="Arial"/>
        <w:vanish/>
      </w:rPr>
    </w:pPr>
    <w:r w:rsidRPr="00470D53">
      <w:rPr>
        <w:rFonts w:ascii="Arial" w:hAnsi="Arial" w:cs="Arial"/>
        <w:vanish/>
      </w:rPr>
      <w:t>Author:</w:t>
    </w:r>
    <w:r>
      <w:rPr>
        <w:rFonts w:ascii="Arial" w:hAnsi="Arial" w:cs="Arial"/>
        <w:vanish/>
      </w:rPr>
      <w:t xml:space="preserve"> </w:t>
    </w:r>
    <w:r w:rsidRPr="00FC0362">
      <w:rPr>
        <w:rFonts w:ascii="Arial" w:eastAsia="Times New Roman" w:hAnsi="Arial" w:cs="Arial"/>
        <w:vanish/>
        <w:lang w:eastAsia="en-GB"/>
      </w:rPr>
      <w:t>Lisa Selby / Alison Hibbert</w:t>
    </w:r>
  </w:p>
  <w:p w14:paraId="57D4EC92" w14:textId="77777777" w:rsidR="00182E8F" w:rsidRPr="00470D53" w:rsidRDefault="00182E8F" w:rsidP="00182E8F">
    <w:pPr>
      <w:pStyle w:val="Header"/>
      <w:tabs>
        <w:tab w:val="clear" w:pos="4513"/>
        <w:tab w:val="clear" w:pos="9026"/>
      </w:tabs>
      <w:jc w:val="right"/>
      <w:rPr>
        <w:rFonts w:ascii="Arial" w:hAnsi="Arial" w:cs="Arial"/>
        <w:vanish/>
      </w:rPr>
    </w:pPr>
    <w:r w:rsidRPr="00470D53">
      <w:rPr>
        <w:rFonts w:ascii="Arial" w:hAnsi="Arial" w:cs="Arial"/>
        <w:vanish/>
      </w:rPr>
      <w:t>Valid until:</w:t>
    </w:r>
    <w:r>
      <w:rPr>
        <w:rFonts w:ascii="Arial" w:hAnsi="Arial" w:cs="Arial"/>
        <w:vanish/>
      </w:rPr>
      <w:t xml:space="preserve">    03.19</w:t>
    </w:r>
  </w:p>
  <w:p w14:paraId="1E847681" w14:textId="77777777" w:rsidR="00182E8F" w:rsidRPr="00470D53" w:rsidRDefault="00182E8F" w:rsidP="00182E8F">
    <w:pPr>
      <w:pStyle w:val="Header"/>
      <w:tabs>
        <w:tab w:val="clear" w:pos="4513"/>
        <w:tab w:val="clear" w:pos="9026"/>
      </w:tabs>
      <w:jc w:val="right"/>
      <w:rPr>
        <w:rFonts w:ascii="Arial" w:hAnsi="Arial" w:cs="Arial"/>
        <w:vanish/>
      </w:rPr>
    </w:pPr>
    <w:r w:rsidRPr="00470D53">
      <w:rPr>
        <w:rFonts w:ascii="Arial" w:hAnsi="Arial" w:cs="Arial"/>
        <w:vanish/>
      </w:rPr>
      <w:t xml:space="preserve">Version </w:t>
    </w:r>
    <w:r>
      <w:rPr>
        <w:rFonts w:ascii="Arial" w:hAnsi="Arial" w:cs="Arial"/>
        <w:vanish/>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B7A"/>
    <w:multiLevelType w:val="hybridMultilevel"/>
    <w:tmpl w:val="511E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5CDE"/>
    <w:multiLevelType w:val="hybridMultilevel"/>
    <w:tmpl w:val="C23E7496"/>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Times New Roman"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Times New Roman"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Times New Roman" w:hint="default"/>
      </w:rPr>
    </w:lvl>
    <w:lvl w:ilvl="8" w:tplc="08090005">
      <w:start w:val="1"/>
      <w:numFmt w:val="bullet"/>
      <w:lvlText w:val=""/>
      <w:lvlJc w:val="left"/>
      <w:pPr>
        <w:ind w:left="6390" w:hanging="360"/>
      </w:pPr>
      <w:rPr>
        <w:rFonts w:ascii="Wingdings" w:hAnsi="Wingdings" w:hint="default"/>
      </w:rPr>
    </w:lvl>
  </w:abstractNum>
  <w:abstractNum w:abstractNumId="2" w15:restartNumberingAfterBreak="0">
    <w:nsid w:val="0328417D"/>
    <w:multiLevelType w:val="multilevel"/>
    <w:tmpl w:val="54E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16E9C"/>
    <w:multiLevelType w:val="hybridMultilevel"/>
    <w:tmpl w:val="2BEE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81D72"/>
    <w:multiLevelType w:val="hybridMultilevel"/>
    <w:tmpl w:val="A566D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580C4E"/>
    <w:multiLevelType w:val="hybridMultilevel"/>
    <w:tmpl w:val="9DE0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62DBF"/>
    <w:multiLevelType w:val="multilevel"/>
    <w:tmpl w:val="5F18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6717B"/>
    <w:multiLevelType w:val="multilevel"/>
    <w:tmpl w:val="7622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EE33D4"/>
    <w:multiLevelType w:val="hybridMultilevel"/>
    <w:tmpl w:val="41D0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B7641"/>
    <w:multiLevelType w:val="hybridMultilevel"/>
    <w:tmpl w:val="EFAA0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CD5402"/>
    <w:multiLevelType w:val="hybridMultilevel"/>
    <w:tmpl w:val="16C4C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BC11A0"/>
    <w:multiLevelType w:val="hybridMultilevel"/>
    <w:tmpl w:val="10306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C45BB6"/>
    <w:multiLevelType w:val="hybridMultilevel"/>
    <w:tmpl w:val="3A3C87DC"/>
    <w:lvl w:ilvl="0" w:tplc="08090001">
      <w:start w:val="1"/>
      <w:numFmt w:val="bullet"/>
      <w:lvlText w:val=""/>
      <w:lvlJc w:val="left"/>
      <w:pPr>
        <w:ind w:left="648" w:hanging="360"/>
      </w:pPr>
      <w:rPr>
        <w:rFonts w:ascii="Symbol" w:hAnsi="Symbol" w:hint="default"/>
      </w:rPr>
    </w:lvl>
    <w:lvl w:ilvl="1" w:tplc="08090003">
      <w:start w:val="1"/>
      <w:numFmt w:val="bullet"/>
      <w:lvlText w:val="o"/>
      <w:lvlJc w:val="left"/>
      <w:pPr>
        <w:ind w:left="1368" w:hanging="360"/>
      </w:pPr>
      <w:rPr>
        <w:rFonts w:ascii="Courier New" w:hAnsi="Courier New" w:cs="Courier New" w:hint="default"/>
      </w:rPr>
    </w:lvl>
    <w:lvl w:ilvl="2" w:tplc="08090005">
      <w:start w:val="1"/>
      <w:numFmt w:val="bullet"/>
      <w:lvlText w:val=""/>
      <w:lvlJc w:val="left"/>
      <w:pPr>
        <w:ind w:left="2088" w:hanging="360"/>
      </w:pPr>
      <w:rPr>
        <w:rFonts w:ascii="Wingdings" w:hAnsi="Wingdings" w:hint="default"/>
      </w:rPr>
    </w:lvl>
    <w:lvl w:ilvl="3" w:tplc="08090001">
      <w:start w:val="1"/>
      <w:numFmt w:val="bullet"/>
      <w:lvlText w:val=""/>
      <w:lvlJc w:val="left"/>
      <w:pPr>
        <w:ind w:left="2808" w:hanging="360"/>
      </w:pPr>
      <w:rPr>
        <w:rFonts w:ascii="Symbol" w:hAnsi="Symbol" w:hint="default"/>
      </w:rPr>
    </w:lvl>
    <w:lvl w:ilvl="4" w:tplc="08090003">
      <w:start w:val="1"/>
      <w:numFmt w:val="bullet"/>
      <w:lvlText w:val="o"/>
      <w:lvlJc w:val="left"/>
      <w:pPr>
        <w:ind w:left="3528" w:hanging="360"/>
      </w:pPr>
      <w:rPr>
        <w:rFonts w:ascii="Courier New" w:hAnsi="Courier New" w:cs="Courier New" w:hint="default"/>
      </w:rPr>
    </w:lvl>
    <w:lvl w:ilvl="5" w:tplc="08090005">
      <w:start w:val="1"/>
      <w:numFmt w:val="bullet"/>
      <w:lvlText w:val=""/>
      <w:lvlJc w:val="left"/>
      <w:pPr>
        <w:ind w:left="4248" w:hanging="360"/>
      </w:pPr>
      <w:rPr>
        <w:rFonts w:ascii="Wingdings" w:hAnsi="Wingdings" w:hint="default"/>
      </w:rPr>
    </w:lvl>
    <w:lvl w:ilvl="6" w:tplc="08090001">
      <w:start w:val="1"/>
      <w:numFmt w:val="bullet"/>
      <w:lvlText w:val=""/>
      <w:lvlJc w:val="left"/>
      <w:pPr>
        <w:ind w:left="4968" w:hanging="360"/>
      </w:pPr>
      <w:rPr>
        <w:rFonts w:ascii="Symbol" w:hAnsi="Symbol" w:hint="default"/>
      </w:rPr>
    </w:lvl>
    <w:lvl w:ilvl="7" w:tplc="08090003">
      <w:start w:val="1"/>
      <w:numFmt w:val="bullet"/>
      <w:lvlText w:val="o"/>
      <w:lvlJc w:val="left"/>
      <w:pPr>
        <w:ind w:left="5688" w:hanging="360"/>
      </w:pPr>
      <w:rPr>
        <w:rFonts w:ascii="Courier New" w:hAnsi="Courier New" w:cs="Courier New" w:hint="default"/>
      </w:rPr>
    </w:lvl>
    <w:lvl w:ilvl="8" w:tplc="08090005">
      <w:start w:val="1"/>
      <w:numFmt w:val="bullet"/>
      <w:lvlText w:val=""/>
      <w:lvlJc w:val="left"/>
      <w:pPr>
        <w:ind w:left="6408" w:hanging="360"/>
      </w:pPr>
      <w:rPr>
        <w:rFonts w:ascii="Wingdings" w:hAnsi="Wingdings" w:hint="default"/>
      </w:rPr>
    </w:lvl>
  </w:abstractNum>
  <w:abstractNum w:abstractNumId="13" w15:restartNumberingAfterBreak="0">
    <w:nsid w:val="15482485"/>
    <w:multiLevelType w:val="hybridMultilevel"/>
    <w:tmpl w:val="64BE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4E5232"/>
    <w:multiLevelType w:val="hybridMultilevel"/>
    <w:tmpl w:val="414E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4D6BC3"/>
    <w:multiLevelType w:val="hybridMultilevel"/>
    <w:tmpl w:val="D986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D260E3"/>
    <w:multiLevelType w:val="hybridMultilevel"/>
    <w:tmpl w:val="537421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04409E3"/>
    <w:multiLevelType w:val="multilevel"/>
    <w:tmpl w:val="54E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EF0843"/>
    <w:multiLevelType w:val="hybridMultilevel"/>
    <w:tmpl w:val="4E464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915C88"/>
    <w:multiLevelType w:val="hybridMultilevel"/>
    <w:tmpl w:val="2C08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168AE"/>
    <w:multiLevelType w:val="hybridMultilevel"/>
    <w:tmpl w:val="40D0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D0FEA"/>
    <w:multiLevelType w:val="hybridMultilevel"/>
    <w:tmpl w:val="734E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B5F06"/>
    <w:multiLevelType w:val="hybridMultilevel"/>
    <w:tmpl w:val="62A2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10813"/>
    <w:multiLevelType w:val="hybridMultilevel"/>
    <w:tmpl w:val="F244B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C0742D"/>
    <w:multiLevelType w:val="hybridMultilevel"/>
    <w:tmpl w:val="5078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806C8"/>
    <w:multiLevelType w:val="hybridMultilevel"/>
    <w:tmpl w:val="A3543744"/>
    <w:lvl w:ilvl="0" w:tplc="08090001">
      <w:start w:val="1"/>
      <w:numFmt w:val="bullet"/>
      <w:lvlText w:val=""/>
      <w:lvlJc w:val="left"/>
      <w:pPr>
        <w:ind w:left="648" w:hanging="360"/>
      </w:pPr>
      <w:rPr>
        <w:rFonts w:ascii="Symbol" w:hAnsi="Symbol" w:hint="default"/>
      </w:rPr>
    </w:lvl>
    <w:lvl w:ilvl="1" w:tplc="08090003">
      <w:start w:val="1"/>
      <w:numFmt w:val="bullet"/>
      <w:lvlText w:val="o"/>
      <w:lvlJc w:val="left"/>
      <w:pPr>
        <w:ind w:left="1368" w:hanging="360"/>
      </w:pPr>
      <w:rPr>
        <w:rFonts w:ascii="Courier New" w:hAnsi="Courier New" w:cs="Courier New" w:hint="default"/>
      </w:rPr>
    </w:lvl>
    <w:lvl w:ilvl="2" w:tplc="08090005">
      <w:start w:val="1"/>
      <w:numFmt w:val="bullet"/>
      <w:lvlText w:val=""/>
      <w:lvlJc w:val="left"/>
      <w:pPr>
        <w:ind w:left="2088" w:hanging="360"/>
      </w:pPr>
      <w:rPr>
        <w:rFonts w:ascii="Wingdings" w:hAnsi="Wingdings" w:hint="default"/>
      </w:rPr>
    </w:lvl>
    <w:lvl w:ilvl="3" w:tplc="08090001">
      <w:start w:val="1"/>
      <w:numFmt w:val="bullet"/>
      <w:lvlText w:val=""/>
      <w:lvlJc w:val="left"/>
      <w:pPr>
        <w:ind w:left="2808" w:hanging="360"/>
      </w:pPr>
      <w:rPr>
        <w:rFonts w:ascii="Symbol" w:hAnsi="Symbol" w:hint="default"/>
      </w:rPr>
    </w:lvl>
    <w:lvl w:ilvl="4" w:tplc="08090003">
      <w:start w:val="1"/>
      <w:numFmt w:val="bullet"/>
      <w:lvlText w:val="o"/>
      <w:lvlJc w:val="left"/>
      <w:pPr>
        <w:ind w:left="3528" w:hanging="360"/>
      </w:pPr>
      <w:rPr>
        <w:rFonts w:ascii="Courier New" w:hAnsi="Courier New" w:cs="Courier New" w:hint="default"/>
      </w:rPr>
    </w:lvl>
    <w:lvl w:ilvl="5" w:tplc="08090005">
      <w:start w:val="1"/>
      <w:numFmt w:val="bullet"/>
      <w:lvlText w:val=""/>
      <w:lvlJc w:val="left"/>
      <w:pPr>
        <w:ind w:left="4248" w:hanging="360"/>
      </w:pPr>
      <w:rPr>
        <w:rFonts w:ascii="Wingdings" w:hAnsi="Wingdings" w:hint="default"/>
      </w:rPr>
    </w:lvl>
    <w:lvl w:ilvl="6" w:tplc="08090001">
      <w:start w:val="1"/>
      <w:numFmt w:val="bullet"/>
      <w:lvlText w:val=""/>
      <w:lvlJc w:val="left"/>
      <w:pPr>
        <w:ind w:left="4968" w:hanging="360"/>
      </w:pPr>
      <w:rPr>
        <w:rFonts w:ascii="Symbol" w:hAnsi="Symbol" w:hint="default"/>
      </w:rPr>
    </w:lvl>
    <w:lvl w:ilvl="7" w:tplc="08090003">
      <w:start w:val="1"/>
      <w:numFmt w:val="bullet"/>
      <w:lvlText w:val="o"/>
      <w:lvlJc w:val="left"/>
      <w:pPr>
        <w:ind w:left="5688" w:hanging="360"/>
      </w:pPr>
      <w:rPr>
        <w:rFonts w:ascii="Courier New" w:hAnsi="Courier New" w:cs="Courier New" w:hint="default"/>
      </w:rPr>
    </w:lvl>
    <w:lvl w:ilvl="8" w:tplc="08090005">
      <w:start w:val="1"/>
      <w:numFmt w:val="bullet"/>
      <w:lvlText w:val=""/>
      <w:lvlJc w:val="left"/>
      <w:pPr>
        <w:ind w:left="6408" w:hanging="360"/>
      </w:pPr>
      <w:rPr>
        <w:rFonts w:ascii="Wingdings" w:hAnsi="Wingdings" w:hint="default"/>
      </w:rPr>
    </w:lvl>
  </w:abstractNum>
  <w:abstractNum w:abstractNumId="26" w15:restartNumberingAfterBreak="0">
    <w:nsid w:val="4C691B88"/>
    <w:multiLevelType w:val="hybridMultilevel"/>
    <w:tmpl w:val="C0B0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05072"/>
    <w:multiLevelType w:val="hybridMultilevel"/>
    <w:tmpl w:val="FA12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010346"/>
    <w:multiLevelType w:val="hybridMultilevel"/>
    <w:tmpl w:val="9CA4AEEA"/>
    <w:lvl w:ilvl="0" w:tplc="08090001">
      <w:start w:val="1"/>
      <w:numFmt w:val="bullet"/>
      <w:lvlText w:val=""/>
      <w:lvlJc w:val="left"/>
      <w:pPr>
        <w:ind w:left="1028" w:hanging="360"/>
      </w:pPr>
      <w:rPr>
        <w:rFonts w:ascii="Symbol" w:hAnsi="Symbol"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29" w15:restartNumberingAfterBreak="0">
    <w:nsid w:val="51DB0E1E"/>
    <w:multiLevelType w:val="hybridMultilevel"/>
    <w:tmpl w:val="84FC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300BB"/>
    <w:multiLevelType w:val="hybridMultilevel"/>
    <w:tmpl w:val="46049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3D67BE9"/>
    <w:multiLevelType w:val="hybridMultilevel"/>
    <w:tmpl w:val="B944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293A79"/>
    <w:multiLevelType w:val="hybridMultilevel"/>
    <w:tmpl w:val="05A879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6D45907"/>
    <w:multiLevelType w:val="multilevel"/>
    <w:tmpl w:val="79FE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FF2BD4"/>
    <w:multiLevelType w:val="multilevel"/>
    <w:tmpl w:val="5AEE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B66345E"/>
    <w:multiLevelType w:val="hybridMultilevel"/>
    <w:tmpl w:val="A4EEC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42455E"/>
    <w:multiLevelType w:val="multilevel"/>
    <w:tmpl w:val="D91E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CD1A29"/>
    <w:multiLevelType w:val="hybridMultilevel"/>
    <w:tmpl w:val="92A67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40E2978"/>
    <w:multiLevelType w:val="hybridMultilevel"/>
    <w:tmpl w:val="6786D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89A378A"/>
    <w:multiLevelType w:val="hybridMultilevel"/>
    <w:tmpl w:val="AE56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E62BC7"/>
    <w:multiLevelType w:val="hybridMultilevel"/>
    <w:tmpl w:val="34EA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71F45"/>
    <w:multiLevelType w:val="hybridMultilevel"/>
    <w:tmpl w:val="C942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947925"/>
    <w:multiLevelType w:val="hybridMultilevel"/>
    <w:tmpl w:val="C454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3D464F"/>
    <w:multiLevelType w:val="hybridMultilevel"/>
    <w:tmpl w:val="FBE66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2323D5"/>
    <w:multiLevelType w:val="multilevel"/>
    <w:tmpl w:val="A85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A04BC"/>
    <w:multiLevelType w:val="hybridMultilevel"/>
    <w:tmpl w:val="9596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7"/>
  </w:num>
  <w:num w:numId="4">
    <w:abstractNumId w:val="6"/>
  </w:num>
  <w:num w:numId="5">
    <w:abstractNumId w:val="34"/>
  </w:num>
  <w:num w:numId="6">
    <w:abstractNumId w:val="33"/>
  </w:num>
  <w:num w:numId="7">
    <w:abstractNumId w:val="19"/>
  </w:num>
  <w:num w:numId="8">
    <w:abstractNumId w:val="23"/>
  </w:num>
  <w:num w:numId="9">
    <w:abstractNumId w:val="12"/>
  </w:num>
  <w:num w:numId="10">
    <w:abstractNumId w:val="25"/>
  </w:num>
  <w:num w:numId="11">
    <w:abstractNumId w:val="10"/>
  </w:num>
  <w:num w:numId="12">
    <w:abstractNumId w:val="30"/>
  </w:num>
  <w:num w:numId="13">
    <w:abstractNumId w:val="1"/>
  </w:num>
  <w:num w:numId="14">
    <w:abstractNumId w:val="4"/>
  </w:num>
  <w:num w:numId="15">
    <w:abstractNumId w:val="39"/>
  </w:num>
  <w:num w:numId="16">
    <w:abstractNumId w:val="45"/>
  </w:num>
  <w:num w:numId="17">
    <w:abstractNumId w:val="5"/>
  </w:num>
  <w:num w:numId="18">
    <w:abstractNumId w:val="32"/>
  </w:num>
  <w:num w:numId="19">
    <w:abstractNumId w:val="28"/>
  </w:num>
  <w:num w:numId="20">
    <w:abstractNumId w:val="26"/>
  </w:num>
  <w:num w:numId="21">
    <w:abstractNumId w:val="16"/>
  </w:num>
  <w:num w:numId="22">
    <w:abstractNumId w:val="9"/>
  </w:num>
  <w:num w:numId="23">
    <w:abstractNumId w:val="44"/>
  </w:num>
  <w:num w:numId="24">
    <w:abstractNumId w:val="38"/>
  </w:num>
  <w:num w:numId="25">
    <w:abstractNumId w:val="20"/>
  </w:num>
  <w:num w:numId="26">
    <w:abstractNumId w:val="36"/>
  </w:num>
  <w:num w:numId="27">
    <w:abstractNumId w:val="8"/>
  </w:num>
  <w:num w:numId="28">
    <w:abstractNumId w:val="41"/>
  </w:num>
  <w:num w:numId="29">
    <w:abstractNumId w:val="18"/>
  </w:num>
  <w:num w:numId="30">
    <w:abstractNumId w:val="42"/>
  </w:num>
  <w:num w:numId="31">
    <w:abstractNumId w:val="13"/>
  </w:num>
  <w:num w:numId="32">
    <w:abstractNumId w:val="31"/>
  </w:num>
  <w:num w:numId="33">
    <w:abstractNumId w:val="40"/>
  </w:num>
  <w:num w:numId="34">
    <w:abstractNumId w:val="3"/>
  </w:num>
  <w:num w:numId="35">
    <w:abstractNumId w:val="17"/>
  </w:num>
  <w:num w:numId="36">
    <w:abstractNumId w:val="35"/>
  </w:num>
  <w:num w:numId="37">
    <w:abstractNumId w:val="29"/>
  </w:num>
  <w:num w:numId="38">
    <w:abstractNumId w:val="11"/>
  </w:num>
  <w:num w:numId="39">
    <w:abstractNumId w:val="22"/>
  </w:num>
  <w:num w:numId="40">
    <w:abstractNumId w:val="21"/>
  </w:num>
  <w:num w:numId="41">
    <w:abstractNumId w:val="27"/>
  </w:num>
  <w:num w:numId="42">
    <w:abstractNumId w:val="14"/>
  </w:num>
  <w:num w:numId="43">
    <w:abstractNumId w:val="15"/>
  </w:num>
  <w:num w:numId="44">
    <w:abstractNumId w:val="24"/>
  </w:num>
  <w:num w:numId="45">
    <w:abstractNumId w:val="0"/>
  </w:num>
  <w:num w:numId="46">
    <w:abstractNumId w:val="43"/>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2D"/>
    <w:rsid w:val="00001B77"/>
    <w:rsid w:val="00024F97"/>
    <w:rsid w:val="000251CC"/>
    <w:rsid w:val="00026B92"/>
    <w:rsid w:val="0004331C"/>
    <w:rsid w:val="000503B2"/>
    <w:rsid w:val="00056E54"/>
    <w:rsid w:val="00091FB7"/>
    <w:rsid w:val="00096AB1"/>
    <w:rsid w:val="000E4A67"/>
    <w:rsid w:val="00114964"/>
    <w:rsid w:val="0012539A"/>
    <w:rsid w:val="00130C0A"/>
    <w:rsid w:val="001357C3"/>
    <w:rsid w:val="00136B38"/>
    <w:rsid w:val="00137713"/>
    <w:rsid w:val="00137F1B"/>
    <w:rsid w:val="0017111E"/>
    <w:rsid w:val="00172B90"/>
    <w:rsid w:val="00182E8F"/>
    <w:rsid w:val="001A1C05"/>
    <w:rsid w:val="001A1E5E"/>
    <w:rsid w:val="001C021D"/>
    <w:rsid w:val="001E322D"/>
    <w:rsid w:val="00204AF3"/>
    <w:rsid w:val="0020622E"/>
    <w:rsid w:val="00211AFB"/>
    <w:rsid w:val="00211D6D"/>
    <w:rsid w:val="00216281"/>
    <w:rsid w:val="0022105D"/>
    <w:rsid w:val="002215FF"/>
    <w:rsid w:val="00247235"/>
    <w:rsid w:val="0024757F"/>
    <w:rsid w:val="0025063F"/>
    <w:rsid w:val="00250B71"/>
    <w:rsid w:val="00260F78"/>
    <w:rsid w:val="0026718C"/>
    <w:rsid w:val="00285B3D"/>
    <w:rsid w:val="002A5DC1"/>
    <w:rsid w:val="002C113B"/>
    <w:rsid w:val="002E1221"/>
    <w:rsid w:val="002E56F0"/>
    <w:rsid w:val="002F0AAA"/>
    <w:rsid w:val="002F1715"/>
    <w:rsid w:val="00300E6D"/>
    <w:rsid w:val="0030612D"/>
    <w:rsid w:val="00323FC6"/>
    <w:rsid w:val="00325A2A"/>
    <w:rsid w:val="00351914"/>
    <w:rsid w:val="003652EC"/>
    <w:rsid w:val="0037596B"/>
    <w:rsid w:val="003869CD"/>
    <w:rsid w:val="0039019A"/>
    <w:rsid w:val="003909DD"/>
    <w:rsid w:val="00391BC0"/>
    <w:rsid w:val="00392960"/>
    <w:rsid w:val="003A053B"/>
    <w:rsid w:val="003A3B29"/>
    <w:rsid w:val="003E53AE"/>
    <w:rsid w:val="004018F2"/>
    <w:rsid w:val="00421351"/>
    <w:rsid w:val="00422FC8"/>
    <w:rsid w:val="0042356E"/>
    <w:rsid w:val="0046470D"/>
    <w:rsid w:val="00472A29"/>
    <w:rsid w:val="00474EA7"/>
    <w:rsid w:val="0048176E"/>
    <w:rsid w:val="00482C82"/>
    <w:rsid w:val="00494A80"/>
    <w:rsid w:val="004951FC"/>
    <w:rsid w:val="004B3490"/>
    <w:rsid w:val="004F258C"/>
    <w:rsid w:val="004F27C4"/>
    <w:rsid w:val="0050323D"/>
    <w:rsid w:val="005032B0"/>
    <w:rsid w:val="00506E03"/>
    <w:rsid w:val="00512910"/>
    <w:rsid w:val="00514838"/>
    <w:rsid w:val="00551996"/>
    <w:rsid w:val="0056458D"/>
    <w:rsid w:val="00564772"/>
    <w:rsid w:val="00574E3A"/>
    <w:rsid w:val="00580692"/>
    <w:rsid w:val="005813F7"/>
    <w:rsid w:val="005A44F1"/>
    <w:rsid w:val="005B11B5"/>
    <w:rsid w:val="005B6D63"/>
    <w:rsid w:val="005C3D4D"/>
    <w:rsid w:val="005D3F61"/>
    <w:rsid w:val="005D4D7B"/>
    <w:rsid w:val="005F7A75"/>
    <w:rsid w:val="00606A23"/>
    <w:rsid w:val="00607B8F"/>
    <w:rsid w:val="00614D29"/>
    <w:rsid w:val="00631B0A"/>
    <w:rsid w:val="00645C01"/>
    <w:rsid w:val="00647508"/>
    <w:rsid w:val="00647577"/>
    <w:rsid w:val="0065028A"/>
    <w:rsid w:val="00657008"/>
    <w:rsid w:val="00666C29"/>
    <w:rsid w:val="00693952"/>
    <w:rsid w:val="006A76DD"/>
    <w:rsid w:val="006B21DA"/>
    <w:rsid w:val="006B79D5"/>
    <w:rsid w:val="006C3CF2"/>
    <w:rsid w:val="006C748B"/>
    <w:rsid w:val="00707E95"/>
    <w:rsid w:val="0072054C"/>
    <w:rsid w:val="00720D16"/>
    <w:rsid w:val="00727F0A"/>
    <w:rsid w:val="00731A2F"/>
    <w:rsid w:val="0073416D"/>
    <w:rsid w:val="00736217"/>
    <w:rsid w:val="00752D39"/>
    <w:rsid w:val="00765EF4"/>
    <w:rsid w:val="00774595"/>
    <w:rsid w:val="00791D09"/>
    <w:rsid w:val="007944A3"/>
    <w:rsid w:val="0079450C"/>
    <w:rsid w:val="00797A98"/>
    <w:rsid w:val="007A523F"/>
    <w:rsid w:val="007B5A5C"/>
    <w:rsid w:val="007C42D7"/>
    <w:rsid w:val="007D0424"/>
    <w:rsid w:val="007E1148"/>
    <w:rsid w:val="007E43AE"/>
    <w:rsid w:val="007F06A1"/>
    <w:rsid w:val="00802AFC"/>
    <w:rsid w:val="00824C19"/>
    <w:rsid w:val="008331AE"/>
    <w:rsid w:val="00833E55"/>
    <w:rsid w:val="00856B78"/>
    <w:rsid w:val="0087074A"/>
    <w:rsid w:val="00874CCD"/>
    <w:rsid w:val="008903BB"/>
    <w:rsid w:val="008A0599"/>
    <w:rsid w:val="008A58FD"/>
    <w:rsid w:val="008A7D8E"/>
    <w:rsid w:val="008B20CA"/>
    <w:rsid w:val="008C289B"/>
    <w:rsid w:val="008C2E87"/>
    <w:rsid w:val="008D1EC8"/>
    <w:rsid w:val="008D4CFA"/>
    <w:rsid w:val="008E074C"/>
    <w:rsid w:val="008E08D6"/>
    <w:rsid w:val="008F111A"/>
    <w:rsid w:val="00925795"/>
    <w:rsid w:val="00941B29"/>
    <w:rsid w:val="00945129"/>
    <w:rsid w:val="00957A7C"/>
    <w:rsid w:val="00964A15"/>
    <w:rsid w:val="00987D8A"/>
    <w:rsid w:val="00996983"/>
    <w:rsid w:val="009C4356"/>
    <w:rsid w:val="009D268C"/>
    <w:rsid w:val="009F7719"/>
    <w:rsid w:val="00A0154A"/>
    <w:rsid w:val="00A0282B"/>
    <w:rsid w:val="00A17874"/>
    <w:rsid w:val="00A24564"/>
    <w:rsid w:val="00A2794A"/>
    <w:rsid w:val="00A32535"/>
    <w:rsid w:val="00A35B58"/>
    <w:rsid w:val="00A7314A"/>
    <w:rsid w:val="00A85185"/>
    <w:rsid w:val="00A96853"/>
    <w:rsid w:val="00AA52F5"/>
    <w:rsid w:val="00AA7D4C"/>
    <w:rsid w:val="00AB3C76"/>
    <w:rsid w:val="00AB7A6E"/>
    <w:rsid w:val="00AE7F7C"/>
    <w:rsid w:val="00AF1030"/>
    <w:rsid w:val="00AF35D8"/>
    <w:rsid w:val="00AF558B"/>
    <w:rsid w:val="00B004C0"/>
    <w:rsid w:val="00B10D5C"/>
    <w:rsid w:val="00B26C53"/>
    <w:rsid w:val="00B4443C"/>
    <w:rsid w:val="00B478AD"/>
    <w:rsid w:val="00B81EDD"/>
    <w:rsid w:val="00B854DD"/>
    <w:rsid w:val="00B86FE2"/>
    <w:rsid w:val="00B9176F"/>
    <w:rsid w:val="00BB1E72"/>
    <w:rsid w:val="00BB3D66"/>
    <w:rsid w:val="00BB7909"/>
    <w:rsid w:val="00BB7CB9"/>
    <w:rsid w:val="00BC7933"/>
    <w:rsid w:val="00BE174D"/>
    <w:rsid w:val="00BF3903"/>
    <w:rsid w:val="00BF46A4"/>
    <w:rsid w:val="00C1619C"/>
    <w:rsid w:val="00C306FC"/>
    <w:rsid w:val="00C84616"/>
    <w:rsid w:val="00C92D33"/>
    <w:rsid w:val="00C93BE4"/>
    <w:rsid w:val="00CC3540"/>
    <w:rsid w:val="00CD067F"/>
    <w:rsid w:val="00CE677D"/>
    <w:rsid w:val="00D04732"/>
    <w:rsid w:val="00D10BB3"/>
    <w:rsid w:val="00D35D07"/>
    <w:rsid w:val="00D544C1"/>
    <w:rsid w:val="00D614D9"/>
    <w:rsid w:val="00D62E72"/>
    <w:rsid w:val="00D73356"/>
    <w:rsid w:val="00D82C97"/>
    <w:rsid w:val="00DA381A"/>
    <w:rsid w:val="00DA504E"/>
    <w:rsid w:val="00DB11A9"/>
    <w:rsid w:val="00DB5D64"/>
    <w:rsid w:val="00DB7395"/>
    <w:rsid w:val="00DC5BB4"/>
    <w:rsid w:val="00DC7110"/>
    <w:rsid w:val="00DD4439"/>
    <w:rsid w:val="00DF6641"/>
    <w:rsid w:val="00DF6BB8"/>
    <w:rsid w:val="00E16394"/>
    <w:rsid w:val="00E25A36"/>
    <w:rsid w:val="00E33E5A"/>
    <w:rsid w:val="00E46C7C"/>
    <w:rsid w:val="00E5004D"/>
    <w:rsid w:val="00E53F5E"/>
    <w:rsid w:val="00E57755"/>
    <w:rsid w:val="00E632C9"/>
    <w:rsid w:val="00E81ADD"/>
    <w:rsid w:val="00E83D57"/>
    <w:rsid w:val="00E92BE1"/>
    <w:rsid w:val="00EB2D33"/>
    <w:rsid w:val="00EB344B"/>
    <w:rsid w:val="00EB4300"/>
    <w:rsid w:val="00EB636B"/>
    <w:rsid w:val="00ED32C5"/>
    <w:rsid w:val="00ED4B45"/>
    <w:rsid w:val="00ED5E7C"/>
    <w:rsid w:val="00EE1032"/>
    <w:rsid w:val="00EE3DB4"/>
    <w:rsid w:val="00EE5AD8"/>
    <w:rsid w:val="00EF7BFB"/>
    <w:rsid w:val="00F10C42"/>
    <w:rsid w:val="00F11023"/>
    <w:rsid w:val="00F4764A"/>
    <w:rsid w:val="00F51B9B"/>
    <w:rsid w:val="00F619EE"/>
    <w:rsid w:val="00F706AA"/>
    <w:rsid w:val="00F76E8B"/>
    <w:rsid w:val="00F85C50"/>
    <w:rsid w:val="00F9547F"/>
    <w:rsid w:val="00FA3544"/>
    <w:rsid w:val="00FA4F16"/>
    <w:rsid w:val="00FB0D01"/>
    <w:rsid w:val="00FC0362"/>
    <w:rsid w:val="00FC2ED6"/>
    <w:rsid w:val="00FD0834"/>
    <w:rsid w:val="00FD2C28"/>
    <w:rsid w:val="00FE4FC2"/>
    <w:rsid w:val="00FE6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AE8C"/>
  <w15:docId w15:val="{74021DA6-EC81-40AE-81EA-E2E87878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22D"/>
    <w:rPr>
      <w:rFonts w:ascii="Tahoma" w:hAnsi="Tahoma" w:cs="Tahoma"/>
      <w:sz w:val="16"/>
      <w:szCs w:val="16"/>
    </w:rPr>
  </w:style>
  <w:style w:type="character" w:styleId="Hyperlink">
    <w:name w:val="Hyperlink"/>
    <w:basedOn w:val="DefaultParagraphFont"/>
    <w:uiPriority w:val="99"/>
    <w:unhideWhenUsed/>
    <w:rsid w:val="00731A2F"/>
    <w:rPr>
      <w:color w:val="0000FF" w:themeColor="hyperlink"/>
      <w:u w:val="single"/>
    </w:rPr>
  </w:style>
  <w:style w:type="paragraph" w:styleId="ListParagraph">
    <w:name w:val="List Paragraph"/>
    <w:basedOn w:val="Normal"/>
    <w:uiPriority w:val="34"/>
    <w:qFormat/>
    <w:rsid w:val="0017111E"/>
    <w:pPr>
      <w:ind w:left="720"/>
      <w:contextualSpacing/>
    </w:pPr>
  </w:style>
  <w:style w:type="character" w:styleId="FollowedHyperlink">
    <w:name w:val="FollowedHyperlink"/>
    <w:basedOn w:val="DefaultParagraphFont"/>
    <w:uiPriority w:val="99"/>
    <w:semiHidden/>
    <w:unhideWhenUsed/>
    <w:rsid w:val="006A76DD"/>
    <w:rPr>
      <w:color w:val="800080" w:themeColor="followedHyperlink"/>
      <w:u w:val="single"/>
    </w:rPr>
  </w:style>
  <w:style w:type="character" w:styleId="CommentReference">
    <w:name w:val="annotation reference"/>
    <w:basedOn w:val="DefaultParagraphFont"/>
    <w:uiPriority w:val="99"/>
    <w:semiHidden/>
    <w:unhideWhenUsed/>
    <w:rsid w:val="00EE5AD8"/>
    <w:rPr>
      <w:sz w:val="16"/>
      <w:szCs w:val="16"/>
    </w:rPr>
  </w:style>
  <w:style w:type="paragraph" w:styleId="CommentText">
    <w:name w:val="annotation text"/>
    <w:basedOn w:val="Normal"/>
    <w:link w:val="CommentTextChar"/>
    <w:uiPriority w:val="99"/>
    <w:unhideWhenUsed/>
    <w:rsid w:val="00EE5AD8"/>
    <w:pPr>
      <w:spacing w:line="240" w:lineRule="auto"/>
    </w:pPr>
    <w:rPr>
      <w:sz w:val="20"/>
      <w:szCs w:val="20"/>
    </w:rPr>
  </w:style>
  <w:style w:type="character" w:customStyle="1" w:styleId="CommentTextChar">
    <w:name w:val="Comment Text Char"/>
    <w:basedOn w:val="DefaultParagraphFont"/>
    <w:link w:val="CommentText"/>
    <w:uiPriority w:val="99"/>
    <w:rsid w:val="00EE5AD8"/>
    <w:rPr>
      <w:sz w:val="20"/>
      <w:szCs w:val="20"/>
    </w:rPr>
  </w:style>
  <w:style w:type="paragraph" w:styleId="CommentSubject">
    <w:name w:val="annotation subject"/>
    <w:basedOn w:val="CommentText"/>
    <w:next w:val="CommentText"/>
    <w:link w:val="CommentSubjectChar"/>
    <w:uiPriority w:val="99"/>
    <w:semiHidden/>
    <w:unhideWhenUsed/>
    <w:rsid w:val="00EE5AD8"/>
    <w:rPr>
      <w:b/>
      <w:bCs/>
    </w:rPr>
  </w:style>
  <w:style w:type="character" w:customStyle="1" w:styleId="CommentSubjectChar">
    <w:name w:val="Comment Subject Char"/>
    <w:basedOn w:val="CommentTextChar"/>
    <w:link w:val="CommentSubject"/>
    <w:uiPriority w:val="99"/>
    <w:semiHidden/>
    <w:rsid w:val="00EE5AD8"/>
    <w:rPr>
      <w:b/>
      <w:bCs/>
      <w:sz w:val="20"/>
      <w:szCs w:val="20"/>
    </w:rPr>
  </w:style>
  <w:style w:type="paragraph" w:styleId="Header">
    <w:name w:val="header"/>
    <w:basedOn w:val="Normal"/>
    <w:link w:val="HeaderChar"/>
    <w:uiPriority w:val="99"/>
    <w:unhideWhenUsed/>
    <w:rsid w:val="007C4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D7"/>
  </w:style>
  <w:style w:type="paragraph" w:styleId="Footer">
    <w:name w:val="footer"/>
    <w:basedOn w:val="Normal"/>
    <w:link w:val="FooterChar"/>
    <w:uiPriority w:val="99"/>
    <w:unhideWhenUsed/>
    <w:rsid w:val="007C4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2D7"/>
  </w:style>
  <w:style w:type="paragraph" w:styleId="Revision">
    <w:name w:val="Revision"/>
    <w:hidden/>
    <w:uiPriority w:val="99"/>
    <w:semiHidden/>
    <w:rsid w:val="00216281"/>
    <w:pPr>
      <w:spacing w:after="0" w:line="240" w:lineRule="auto"/>
    </w:pPr>
  </w:style>
  <w:style w:type="paragraph" w:styleId="DocumentMap">
    <w:name w:val="Document Map"/>
    <w:basedOn w:val="Normal"/>
    <w:link w:val="DocumentMapChar"/>
    <w:uiPriority w:val="99"/>
    <w:semiHidden/>
    <w:unhideWhenUsed/>
    <w:rsid w:val="00C93B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93BE4"/>
    <w:rPr>
      <w:rFonts w:ascii="Times New Roman" w:hAnsi="Times New Roman" w:cs="Times New Roman"/>
      <w:sz w:val="24"/>
      <w:szCs w:val="24"/>
    </w:rPr>
  </w:style>
  <w:style w:type="paragraph" w:styleId="NormalWeb">
    <w:name w:val="Normal (Web)"/>
    <w:basedOn w:val="Normal"/>
    <w:uiPriority w:val="99"/>
    <w:unhideWhenUsed/>
    <w:rsid w:val="008B20CA"/>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3A053B"/>
    <w:pPr>
      <w:spacing w:after="0" w:line="240" w:lineRule="auto"/>
    </w:pPr>
  </w:style>
  <w:style w:type="character" w:styleId="UnresolvedMention">
    <w:name w:val="Unresolved Mention"/>
    <w:basedOn w:val="DefaultParagraphFont"/>
    <w:uiPriority w:val="99"/>
    <w:semiHidden/>
    <w:unhideWhenUsed/>
    <w:rsid w:val="00F10C42"/>
    <w:rPr>
      <w:color w:val="605E5C"/>
      <w:shd w:val="clear" w:color="auto" w:fill="E1DFDD"/>
    </w:rPr>
  </w:style>
  <w:style w:type="table" w:styleId="TableGridLight">
    <w:name w:val="Grid Table Light"/>
    <w:basedOn w:val="TableNormal"/>
    <w:uiPriority w:val="40"/>
    <w:rsid w:val="00A178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178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1598">
      <w:bodyDiv w:val="1"/>
      <w:marLeft w:val="0"/>
      <w:marRight w:val="0"/>
      <w:marTop w:val="0"/>
      <w:marBottom w:val="0"/>
      <w:divBdr>
        <w:top w:val="none" w:sz="0" w:space="0" w:color="auto"/>
        <w:left w:val="none" w:sz="0" w:space="0" w:color="auto"/>
        <w:bottom w:val="none" w:sz="0" w:space="0" w:color="auto"/>
        <w:right w:val="none" w:sz="0" w:space="0" w:color="auto"/>
      </w:divBdr>
    </w:div>
    <w:div w:id="476848362">
      <w:bodyDiv w:val="1"/>
      <w:marLeft w:val="0"/>
      <w:marRight w:val="0"/>
      <w:marTop w:val="0"/>
      <w:marBottom w:val="0"/>
      <w:divBdr>
        <w:top w:val="none" w:sz="0" w:space="0" w:color="auto"/>
        <w:left w:val="none" w:sz="0" w:space="0" w:color="auto"/>
        <w:bottom w:val="none" w:sz="0" w:space="0" w:color="auto"/>
        <w:right w:val="none" w:sz="0" w:space="0" w:color="auto"/>
      </w:divBdr>
    </w:div>
    <w:div w:id="970210492">
      <w:bodyDiv w:val="1"/>
      <w:marLeft w:val="0"/>
      <w:marRight w:val="0"/>
      <w:marTop w:val="0"/>
      <w:marBottom w:val="0"/>
      <w:divBdr>
        <w:top w:val="none" w:sz="0" w:space="0" w:color="auto"/>
        <w:left w:val="none" w:sz="0" w:space="0" w:color="auto"/>
        <w:bottom w:val="none" w:sz="0" w:space="0" w:color="auto"/>
        <w:right w:val="none" w:sz="0" w:space="0" w:color="auto"/>
      </w:divBdr>
      <w:divsChild>
        <w:div w:id="359212139">
          <w:marLeft w:val="0"/>
          <w:marRight w:val="0"/>
          <w:marTop w:val="0"/>
          <w:marBottom w:val="0"/>
          <w:divBdr>
            <w:top w:val="none" w:sz="0" w:space="0" w:color="auto"/>
            <w:left w:val="none" w:sz="0" w:space="0" w:color="auto"/>
            <w:bottom w:val="none" w:sz="0" w:space="0" w:color="auto"/>
            <w:right w:val="none" w:sz="0" w:space="0" w:color="auto"/>
          </w:divBdr>
          <w:divsChild>
            <w:div w:id="1619292185">
              <w:marLeft w:val="0"/>
              <w:marRight w:val="0"/>
              <w:marTop w:val="0"/>
              <w:marBottom w:val="0"/>
              <w:divBdr>
                <w:top w:val="none" w:sz="0" w:space="0" w:color="auto"/>
                <w:left w:val="none" w:sz="0" w:space="0" w:color="auto"/>
                <w:bottom w:val="none" w:sz="0" w:space="0" w:color="auto"/>
                <w:right w:val="none" w:sz="0" w:space="0" w:color="auto"/>
              </w:divBdr>
              <w:divsChild>
                <w:div w:id="563683980">
                  <w:marLeft w:val="0"/>
                  <w:marRight w:val="0"/>
                  <w:marTop w:val="0"/>
                  <w:marBottom w:val="0"/>
                  <w:divBdr>
                    <w:top w:val="none" w:sz="0" w:space="0" w:color="auto"/>
                    <w:left w:val="none" w:sz="0" w:space="0" w:color="auto"/>
                    <w:bottom w:val="none" w:sz="0" w:space="0" w:color="auto"/>
                    <w:right w:val="none" w:sz="0" w:space="0" w:color="auto"/>
                  </w:divBdr>
                  <w:divsChild>
                    <w:div w:id="23212323">
                      <w:marLeft w:val="0"/>
                      <w:marRight w:val="0"/>
                      <w:marTop w:val="0"/>
                      <w:marBottom w:val="0"/>
                      <w:divBdr>
                        <w:top w:val="none" w:sz="0" w:space="0" w:color="auto"/>
                        <w:left w:val="none" w:sz="0" w:space="0" w:color="auto"/>
                        <w:bottom w:val="none" w:sz="0" w:space="0" w:color="auto"/>
                        <w:right w:val="none" w:sz="0" w:space="0" w:color="auto"/>
                      </w:divBdr>
                      <w:divsChild>
                        <w:div w:id="20540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28543">
      <w:bodyDiv w:val="1"/>
      <w:marLeft w:val="0"/>
      <w:marRight w:val="0"/>
      <w:marTop w:val="0"/>
      <w:marBottom w:val="0"/>
      <w:divBdr>
        <w:top w:val="none" w:sz="0" w:space="0" w:color="auto"/>
        <w:left w:val="none" w:sz="0" w:space="0" w:color="auto"/>
        <w:bottom w:val="none" w:sz="0" w:space="0" w:color="auto"/>
        <w:right w:val="none" w:sz="0" w:space="0" w:color="auto"/>
      </w:divBdr>
    </w:div>
    <w:div w:id="1442994253">
      <w:bodyDiv w:val="1"/>
      <w:marLeft w:val="0"/>
      <w:marRight w:val="0"/>
      <w:marTop w:val="0"/>
      <w:marBottom w:val="0"/>
      <w:divBdr>
        <w:top w:val="none" w:sz="0" w:space="0" w:color="auto"/>
        <w:left w:val="none" w:sz="0" w:space="0" w:color="auto"/>
        <w:bottom w:val="none" w:sz="0" w:space="0" w:color="auto"/>
        <w:right w:val="none" w:sz="0" w:space="0" w:color="auto"/>
      </w:divBdr>
    </w:div>
    <w:div w:id="1744375195">
      <w:bodyDiv w:val="1"/>
      <w:marLeft w:val="0"/>
      <w:marRight w:val="0"/>
      <w:marTop w:val="0"/>
      <w:marBottom w:val="0"/>
      <w:divBdr>
        <w:top w:val="none" w:sz="0" w:space="0" w:color="auto"/>
        <w:left w:val="none" w:sz="0" w:space="0" w:color="auto"/>
        <w:bottom w:val="none" w:sz="0" w:space="0" w:color="auto"/>
        <w:right w:val="none" w:sz="0" w:space="0" w:color="auto"/>
      </w:divBdr>
    </w:div>
    <w:div w:id="1750808030">
      <w:bodyDiv w:val="1"/>
      <w:marLeft w:val="0"/>
      <w:marRight w:val="0"/>
      <w:marTop w:val="0"/>
      <w:marBottom w:val="0"/>
      <w:divBdr>
        <w:top w:val="none" w:sz="0" w:space="0" w:color="auto"/>
        <w:left w:val="none" w:sz="0" w:space="0" w:color="auto"/>
        <w:bottom w:val="none" w:sz="0" w:space="0" w:color="auto"/>
        <w:right w:val="none" w:sz="0" w:space="0" w:color="auto"/>
      </w:divBdr>
    </w:div>
    <w:div w:id="1845893264">
      <w:bodyDiv w:val="1"/>
      <w:marLeft w:val="0"/>
      <w:marRight w:val="0"/>
      <w:marTop w:val="0"/>
      <w:marBottom w:val="0"/>
      <w:divBdr>
        <w:top w:val="none" w:sz="0" w:space="0" w:color="auto"/>
        <w:left w:val="none" w:sz="0" w:space="0" w:color="auto"/>
        <w:bottom w:val="none" w:sz="0" w:space="0" w:color="auto"/>
        <w:right w:val="none" w:sz="0" w:space="0" w:color="auto"/>
      </w:divBdr>
    </w:div>
    <w:div w:id="1906062854">
      <w:bodyDiv w:val="1"/>
      <w:marLeft w:val="0"/>
      <w:marRight w:val="0"/>
      <w:marTop w:val="0"/>
      <w:marBottom w:val="0"/>
      <w:divBdr>
        <w:top w:val="none" w:sz="0" w:space="0" w:color="auto"/>
        <w:left w:val="none" w:sz="0" w:space="0" w:color="auto"/>
        <w:bottom w:val="none" w:sz="0" w:space="0" w:color="auto"/>
        <w:right w:val="none" w:sz="0" w:space="0" w:color="auto"/>
      </w:divBdr>
    </w:div>
    <w:div w:id="2012755781">
      <w:bodyDiv w:val="1"/>
      <w:marLeft w:val="0"/>
      <w:marRight w:val="0"/>
      <w:marTop w:val="0"/>
      <w:marBottom w:val="0"/>
      <w:divBdr>
        <w:top w:val="none" w:sz="0" w:space="0" w:color="auto"/>
        <w:left w:val="none" w:sz="0" w:space="0" w:color="auto"/>
        <w:bottom w:val="none" w:sz="0" w:space="0" w:color="auto"/>
        <w:right w:val="none" w:sz="0" w:space="0" w:color="auto"/>
      </w:divBdr>
    </w:div>
    <w:div w:id="21190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employmentservicecentre@wigan.gov.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medforces@wigan.gov.uk" TargetMode="Externa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mailto:dataprotectionofficer@wiga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hub/Docs/Data-protection/Records-management-policy.pdf" TargetMode="External"/><Relationship Id="rId5" Type="http://schemas.openxmlformats.org/officeDocument/2006/relationships/webSettings" Target="webSettings.xml"/><Relationship Id="rId15" Type="http://schemas.openxmlformats.org/officeDocument/2006/relationships/hyperlink" Target="https://www.wigan.gov.uk/privacynotices" TargetMode="External"/><Relationship Id="rId10" Type="http://schemas.openxmlformats.org/officeDocument/2006/relationships/hyperlink" Target="https://www.wigan.gov.uk/cookiespoli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gan.gov.uk/privacynotices" TargetMode="External"/><Relationship Id="rId14" Type="http://schemas.openxmlformats.org/officeDocument/2006/relationships/hyperlink" Target="http://thehub/MyEmployment/Working-life/Health-safety/Policies-and-procedures/Lone-working.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8E3E-C6A0-43F2-8CB4-6D8693E9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Wigan Councilxxx</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Andrew</dc:creator>
  <cp:lastModifiedBy>Mrs C Taylor</cp:lastModifiedBy>
  <cp:revision>2</cp:revision>
  <cp:lastPrinted>2018-10-30T09:29:00Z</cp:lastPrinted>
  <dcterms:created xsi:type="dcterms:W3CDTF">2023-11-14T13:09:00Z</dcterms:created>
  <dcterms:modified xsi:type="dcterms:W3CDTF">2023-11-14T13:09:00Z</dcterms:modified>
</cp:coreProperties>
</file>